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3BA" w:rsidRPr="009E4656" w:rsidRDefault="000C7417">
      <w:pPr>
        <w:pStyle w:val="a9"/>
        <w:shd w:val="clear" w:color="auto" w:fill="FFFFFF"/>
        <w:spacing w:after="120"/>
        <w:jc w:val="center"/>
        <w:rPr>
          <w:lang w:val="ru-RU"/>
        </w:rPr>
      </w:pPr>
      <w:r>
        <w:rPr>
          <w:rFonts w:cs="Times New Roman"/>
          <w:color w:val="000000"/>
          <w:szCs w:val="28"/>
          <w:shd w:val="clear" w:color="auto" w:fill="FFFFFF"/>
          <w:lang w:val="ru-RU"/>
        </w:rPr>
        <w:t>МОСКОВСКИЙ ФИНАНСОВО-ЮРИДИЧЕСКИЙ УНИВЕРСИТЕТ МФЮА</w:t>
      </w:r>
    </w:p>
    <w:p w:rsidR="004963BA" w:rsidRPr="009E4656" w:rsidRDefault="000C7417">
      <w:pPr>
        <w:pStyle w:val="a9"/>
        <w:shd w:val="clear" w:color="auto" w:fill="FFFFFF"/>
        <w:spacing w:after="120"/>
        <w:jc w:val="center"/>
        <w:rPr>
          <w:lang w:val="ru-RU"/>
        </w:rPr>
      </w:pPr>
      <w:r>
        <w:rPr>
          <w:shd w:val="clear" w:color="auto" w:fill="FFFFFF"/>
        </w:rPr>
        <w:t> </w:t>
      </w:r>
    </w:p>
    <w:p w:rsidR="004963BA" w:rsidRPr="009E4656" w:rsidRDefault="000C7417">
      <w:pPr>
        <w:pStyle w:val="a9"/>
        <w:shd w:val="clear" w:color="auto" w:fill="FFFFFF"/>
        <w:spacing w:after="120"/>
        <w:rPr>
          <w:lang w:val="ru-RU"/>
        </w:rPr>
      </w:pPr>
      <w:r>
        <w:rPr>
          <w:shd w:val="clear" w:color="auto" w:fill="FFFFFF"/>
        </w:rPr>
        <w:t> </w:t>
      </w:r>
    </w:p>
    <w:p w:rsidR="004963BA" w:rsidRPr="009E4656" w:rsidRDefault="000C7417">
      <w:pPr>
        <w:pStyle w:val="a9"/>
        <w:shd w:val="clear" w:color="auto" w:fill="FFFFFF"/>
        <w:spacing w:after="120"/>
        <w:rPr>
          <w:lang w:val="ru-RU"/>
        </w:rPr>
      </w:pPr>
      <w:r>
        <w:rPr>
          <w:rFonts w:cs="Times New Roman"/>
          <w:color w:val="000000"/>
          <w:sz w:val="24"/>
          <w:shd w:val="clear" w:color="auto" w:fill="FFFFFF"/>
          <w:lang w:val="ru-RU"/>
        </w:rPr>
        <w:t xml:space="preserve">Отделение </w:t>
      </w:r>
      <w:r>
        <w:rPr>
          <w:rFonts w:cs="Times New Roman"/>
          <w:color w:val="000000"/>
          <w:sz w:val="24"/>
          <w:u w:val="single"/>
          <w:shd w:val="clear" w:color="auto" w:fill="FFFFFF"/>
          <w:lang w:val="ru-RU"/>
        </w:rPr>
        <w:t>Журналистика</w:t>
      </w:r>
    </w:p>
    <w:p w:rsidR="004963BA" w:rsidRPr="009E4656" w:rsidRDefault="000C7417">
      <w:pPr>
        <w:pStyle w:val="a9"/>
        <w:shd w:val="clear" w:color="auto" w:fill="FFFFFF"/>
        <w:spacing w:after="120"/>
        <w:rPr>
          <w:lang w:val="ru-RU"/>
        </w:rPr>
      </w:pPr>
      <w:r>
        <w:rPr>
          <w:rFonts w:cs="Times New Roman"/>
          <w:color w:val="000000"/>
          <w:sz w:val="24"/>
          <w:shd w:val="clear" w:color="auto" w:fill="FFFFFF"/>
          <w:lang w:val="ru-RU"/>
        </w:rPr>
        <w:t xml:space="preserve">Специальность </w:t>
      </w:r>
      <w:r>
        <w:rPr>
          <w:rFonts w:cs="Times New Roman"/>
          <w:color w:val="000000"/>
          <w:sz w:val="24"/>
          <w:u w:val="single"/>
          <w:shd w:val="clear" w:color="auto" w:fill="FFFFFF"/>
          <w:lang w:val="ru-RU"/>
        </w:rPr>
        <w:t>42.02.02 «Издательское дело»</w:t>
      </w:r>
    </w:p>
    <w:p w:rsidR="004963BA" w:rsidRPr="009E4656" w:rsidRDefault="000C7417">
      <w:pPr>
        <w:pStyle w:val="a9"/>
        <w:shd w:val="clear" w:color="auto" w:fill="FFFFFF"/>
        <w:spacing w:after="120"/>
        <w:jc w:val="center"/>
        <w:rPr>
          <w:lang w:val="ru-RU"/>
        </w:rPr>
      </w:pPr>
      <w:r>
        <w:rPr>
          <w:shd w:val="clear" w:color="auto" w:fill="FFFFFF"/>
        </w:rPr>
        <w:t> </w:t>
      </w:r>
    </w:p>
    <w:p w:rsidR="004963BA" w:rsidRPr="009E4656" w:rsidRDefault="000C7417">
      <w:pPr>
        <w:pStyle w:val="a9"/>
        <w:shd w:val="clear" w:color="auto" w:fill="FFFFFF"/>
        <w:spacing w:after="120"/>
        <w:jc w:val="center"/>
        <w:rPr>
          <w:lang w:val="ru-RU"/>
        </w:rPr>
      </w:pPr>
      <w:r>
        <w:rPr>
          <w:shd w:val="clear" w:color="auto" w:fill="FFFFFF"/>
        </w:rPr>
        <w:t> </w:t>
      </w:r>
    </w:p>
    <w:p w:rsidR="004963BA" w:rsidRPr="009E4656" w:rsidRDefault="000C7417">
      <w:pPr>
        <w:pStyle w:val="a9"/>
        <w:shd w:val="clear" w:color="auto" w:fill="FFFFFF"/>
        <w:spacing w:after="120"/>
        <w:jc w:val="right"/>
        <w:rPr>
          <w:lang w:val="ru-RU"/>
        </w:rPr>
      </w:pPr>
      <w:r>
        <w:rPr>
          <w:rFonts w:cs="Times New Roman"/>
          <w:b/>
          <w:bCs/>
          <w:color w:val="000000"/>
          <w:sz w:val="26"/>
          <w:szCs w:val="26"/>
          <w:u w:val="single"/>
          <w:shd w:val="clear" w:color="auto" w:fill="FFFFFF"/>
          <w:lang w:val="ru-RU"/>
        </w:rPr>
        <w:t xml:space="preserve">_«ДОПУСТИТЬ К ЗАЩИТЕ» </w:t>
      </w:r>
    </w:p>
    <w:p w:rsidR="004963BA" w:rsidRPr="009E4656" w:rsidRDefault="000C7417">
      <w:pPr>
        <w:pStyle w:val="a9"/>
        <w:shd w:val="clear" w:color="auto" w:fill="FFFFFF"/>
        <w:tabs>
          <w:tab w:val="left" w:pos="9645"/>
        </w:tabs>
        <w:spacing w:after="120"/>
        <w:jc w:val="right"/>
        <w:rPr>
          <w:lang w:val="ru-RU"/>
        </w:rPr>
      </w:pPr>
      <w:r>
        <w:rPr>
          <w:rFonts w:cs="Times New Roman"/>
          <w:color w:val="000000"/>
          <w:sz w:val="24"/>
          <w:shd w:val="clear" w:color="auto" w:fill="FFFFFF"/>
          <w:lang w:val="ru-RU"/>
        </w:rPr>
        <w:t>Заведующий отделением</w:t>
      </w:r>
    </w:p>
    <w:p w:rsidR="004963BA" w:rsidRPr="009E4656" w:rsidRDefault="000C7417">
      <w:pPr>
        <w:pStyle w:val="a9"/>
        <w:shd w:val="clear" w:color="auto" w:fill="FFFFFF"/>
        <w:tabs>
          <w:tab w:val="left" w:pos="9078"/>
        </w:tabs>
        <w:spacing w:after="120"/>
        <w:jc w:val="right"/>
        <w:rPr>
          <w:lang w:val="ru-RU"/>
        </w:rPr>
      </w:pPr>
      <w:r>
        <w:rPr>
          <w:shd w:val="clear" w:color="auto" w:fill="FFFFFF"/>
        </w:rPr>
        <w:t> </w:t>
      </w:r>
    </w:p>
    <w:p w:rsidR="004963BA" w:rsidRPr="009E4656" w:rsidRDefault="000C7417">
      <w:pPr>
        <w:pStyle w:val="a9"/>
        <w:shd w:val="clear" w:color="auto" w:fill="FFFFFF"/>
        <w:tabs>
          <w:tab w:val="left" w:pos="9078"/>
        </w:tabs>
        <w:spacing w:after="120"/>
        <w:jc w:val="center"/>
        <w:rPr>
          <w:lang w:val="ru-RU"/>
        </w:rPr>
      </w:pPr>
      <w:r>
        <w:rPr>
          <w:rFonts w:cs="Times New Roman"/>
          <w:color w:val="000000"/>
          <w:sz w:val="24"/>
          <w:shd w:val="clear" w:color="auto" w:fill="FFFFFF"/>
        </w:rPr>
        <w:t>                                                                                            </w:t>
      </w:r>
      <w:r>
        <w:rPr>
          <w:rFonts w:cs="Times New Roman"/>
          <w:color w:val="000000"/>
          <w:sz w:val="24"/>
          <w:shd w:val="clear" w:color="auto" w:fill="FFFFFF"/>
          <w:lang w:val="ru-RU"/>
        </w:rPr>
        <w:t xml:space="preserve"> __________</w:t>
      </w:r>
      <w:r>
        <w:rPr>
          <w:rFonts w:cs="Times New Roman"/>
          <w:color w:val="000000"/>
          <w:sz w:val="24"/>
          <w:shd w:val="clear" w:color="auto" w:fill="FFFFFF"/>
        </w:rPr>
        <w:t>     </w:t>
      </w:r>
      <w:r>
        <w:rPr>
          <w:rFonts w:cs="Times New Roman"/>
          <w:color w:val="000000"/>
          <w:sz w:val="24"/>
          <w:shd w:val="clear" w:color="auto" w:fill="FFFFFF"/>
          <w:lang w:val="ru-RU"/>
        </w:rPr>
        <w:t xml:space="preserve"> __________________</w:t>
      </w:r>
    </w:p>
    <w:p w:rsidR="004963BA" w:rsidRPr="009E4656" w:rsidRDefault="000C7417">
      <w:pPr>
        <w:pStyle w:val="a9"/>
        <w:shd w:val="clear" w:color="auto" w:fill="FFFFFF"/>
        <w:tabs>
          <w:tab w:val="left" w:pos="8511"/>
        </w:tabs>
        <w:spacing w:after="120"/>
        <w:jc w:val="center"/>
        <w:rPr>
          <w:lang w:val="ru-RU"/>
        </w:rPr>
      </w:pPr>
      <w:r>
        <w:rPr>
          <w:rFonts w:cs="Times New Roman"/>
          <w:color w:val="000000"/>
          <w:sz w:val="24"/>
          <w:shd w:val="clear" w:color="auto" w:fill="FFFFFF"/>
          <w:vertAlign w:val="superscript"/>
        </w:rPr>
        <w:t>                                                                                                                                       </w:t>
      </w:r>
      <w:r>
        <w:rPr>
          <w:rFonts w:cs="Times New Roman"/>
          <w:color w:val="000000"/>
          <w:sz w:val="24"/>
          <w:shd w:val="clear" w:color="auto" w:fill="FFFFFF"/>
          <w:vertAlign w:val="superscript"/>
          <w:lang w:val="ru-RU"/>
        </w:rPr>
        <w:t xml:space="preserve"> (подпись)</w:t>
      </w:r>
      <w:r>
        <w:rPr>
          <w:rFonts w:cs="Times New Roman"/>
          <w:color w:val="000000"/>
          <w:sz w:val="24"/>
          <w:shd w:val="clear" w:color="auto" w:fill="FFFFFF"/>
          <w:vertAlign w:val="superscript"/>
        </w:rPr>
        <w:t>                              </w:t>
      </w:r>
      <w:r>
        <w:rPr>
          <w:rFonts w:cs="Times New Roman"/>
          <w:color w:val="000000"/>
          <w:sz w:val="24"/>
          <w:shd w:val="clear" w:color="auto" w:fill="FFFFFF"/>
          <w:vertAlign w:val="superscript"/>
          <w:lang w:val="ru-RU"/>
        </w:rPr>
        <w:t xml:space="preserve"> (И.О. Фамилия)</w:t>
      </w:r>
    </w:p>
    <w:p w:rsidR="004963BA" w:rsidRPr="009E4656" w:rsidRDefault="000C7417">
      <w:pPr>
        <w:pStyle w:val="a9"/>
        <w:shd w:val="clear" w:color="auto" w:fill="FFFFFF"/>
        <w:tabs>
          <w:tab w:val="left" w:pos="567"/>
        </w:tabs>
        <w:spacing w:after="120"/>
        <w:jc w:val="right"/>
        <w:rPr>
          <w:lang w:val="ru-RU"/>
        </w:rPr>
      </w:pPr>
      <w:r>
        <w:rPr>
          <w:rFonts w:cs="Times New Roman"/>
          <w:color w:val="000000"/>
          <w:sz w:val="24"/>
          <w:shd w:val="clear" w:color="auto" w:fill="FFFFFF"/>
          <w:lang w:val="ru-RU"/>
        </w:rPr>
        <w:t>«____» __________________20__ г.</w:t>
      </w:r>
    </w:p>
    <w:p w:rsidR="004963BA" w:rsidRPr="009E4656" w:rsidRDefault="000C7417">
      <w:pPr>
        <w:pStyle w:val="a9"/>
        <w:shd w:val="clear" w:color="auto" w:fill="FFFFFF"/>
        <w:spacing w:after="120"/>
        <w:jc w:val="center"/>
        <w:rPr>
          <w:lang w:val="ru-RU"/>
        </w:rPr>
      </w:pPr>
      <w:r>
        <w:rPr>
          <w:shd w:val="clear" w:color="auto" w:fill="FFFFFF"/>
        </w:rPr>
        <w:t> </w:t>
      </w:r>
    </w:p>
    <w:p w:rsidR="004963BA" w:rsidRPr="009E4656" w:rsidRDefault="000C7417">
      <w:pPr>
        <w:pStyle w:val="a9"/>
        <w:shd w:val="clear" w:color="auto" w:fill="FFFFFF"/>
        <w:spacing w:after="120"/>
        <w:jc w:val="center"/>
        <w:rPr>
          <w:lang w:val="ru-RU"/>
        </w:rPr>
      </w:pPr>
      <w:r>
        <w:rPr>
          <w:shd w:val="clear" w:color="auto" w:fill="FFFFFF"/>
        </w:rPr>
        <w:t> </w:t>
      </w:r>
    </w:p>
    <w:p w:rsidR="004963BA" w:rsidRPr="009E4656" w:rsidRDefault="000C7417">
      <w:pPr>
        <w:pStyle w:val="a9"/>
        <w:shd w:val="clear" w:color="auto" w:fill="FFFFFF"/>
        <w:spacing w:after="120"/>
        <w:jc w:val="center"/>
        <w:rPr>
          <w:lang w:val="ru-RU"/>
        </w:rPr>
      </w:pPr>
      <w:r>
        <w:rPr>
          <w:shd w:val="clear" w:color="auto" w:fill="FFFFFF"/>
        </w:rPr>
        <w:t> </w:t>
      </w:r>
    </w:p>
    <w:p w:rsidR="004963BA" w:rsidRPr="009E4656" w:rsidRDefault="000C7417">
      <w:pPr>
        <w:pStyle w:val="a9"/>
        <w:shd w:val="clear" w:color="auto" w:fill="FFFFFF"/>
        <w:spacing w:after="120"/>
        <w:jc w:val="center"/>
        <w:rPr>
          <w:lang w:val="ru-RU"/>
        </w:rPr>
      </w:pPr>
      <w:r>
        <w:rPr>
          <w:rFonts w:cs="Times New Roman"/>
          <w:b/>
          <w:bCs/>
          <w:color w:val="000000"/>
          <w:szCs w:val="28"/>
          <w:shd w:val="clear" w:color="auto" w:fill="FFFFFF"/>
          <w:lang w:val="ru-RU"/>
        </w:rPr>
        <w:t>ВЫПУСКНАЯ КВАЛИФИКАЦИОННАЯ РАБОТА</w:t>
      </w:r>
    </w:p>
    <w:p w:rsidR="004963BA" w:rsidRPr="009E4656" w:rsidRDefault="000C7417">
      <w:pPr>
        <w:pStyle w:val="a9"/>
        <w:shd w:val="clear" w:color="auto" w:fill="FFFFFF"/>
        <w:spacing w:after="120"/>
        <w:jc w:val="center"/>
        <w:rPr>
          <w:lang w:val="ru-RU"/>
        </w:rPr>
      </w:pPr>
      <w:r>
        <w:rPr>
          <w:shd w:val="clear" w:color="auto" w:fill="FFFFFF"/>
        </w:rPr>
        <w:t> </w:t>
      </w:r>
    </w:p>
    <w:p w:rsidR="004963BA" w:rsidRPr="009E4656" w:rsidRDefault="000C7417">
      <w:pPr>
        <w:pStyle w:val="a9"/>
        <w:shd w:val="clear" w:color="auto" w:fill="FFFFFF"/>
        <w:spacing w:after="120"/>
        <w:jc w:val="center"/>
        <w:rPr>
          <w:lang w:val="ru-RU"/>
        </w:rPr>
      </w:pPr>
      <w:r>
        <w:rPr>
          <w:shd w:val="clear" w:color="auto" w:fill="FFFFFF"/>
        </w:rPr>
        <w:t> </w:t>
      </w:r>
    </w:p>
    <w:p w:rsidR="004963BA" w:rsidRPr="009E4656" w:rsidRDefault="000C7417">
      <w:pPr>
        <w:pStyle w:val="a9"/>
        <w:shd w:val="clear" w:color="auto" w:fill="FFFFFF"/>
        <w:spacing w:after="120"/>
        <w:jc w:val="center"/>
        <w:rPr>
          <w:lang w:val="ru-RU"/>
        </w:rPr>
      </w:pPr>
      <w:r>
        <w:rPr>
          <w:rFonts w:cs="Times New Roman"/>
          <w:b/>
          <w:bCs/>
          <w:color w:val="000000"/>
          <w:sz w:val="24"/>
          <w:shd w:val="clear" w:color="auto" w:fill="FFFFFF"/>
          <w:lang w:val="ru-RU"/>
        </w:rPr>
        <w:t xml:space="preserve">На тему: </w:t>
      </w:r>
      <w:r>
        <w:rPr>
          <w:rFonts w:cs="Times New Roman"/>
          <w:color w:val="000000"/>
          <w:sz w:val="24"/>
          <w:u w:val="single"/>
          <w:shd w:val="clear" w:color="auto" w:fill="FFFFFF"/>
          <w:lang w:val="ru-RU"/>
        </w:rPr>
        <w:t>Язык газеты и его стилистические особенности. Специфика работы редактора</w:t>
      </w:r>
    </w:p>
    <w:p w:rsidR="004963BA" w:rsidRPr="009E4656" w:rsidRDefault="000C7417">
      <w:pPr>
        <w:pStyle w:val="a9"/>
        <w:shd w:val="clear" w:color="auto" w:fill="FFFFFF"/>
        <w:spacing w:after="120"/>
        <w:jc w:val="center"/>
        <w:rPr>
          <w:lang w:val="ru-RU"/>
        </w:rPr>
      </w:pPr>
      <w:r>
        <w:rPr>
          <w:rFonts w:cs="Times New Roman"/>
          <w:color w:val="000000"/>
          <w:sz w:val="20"/>
          <w:szCs w:val="20"/>
          <w:shd w:val="clear" w:color="auto" w:fill="FFFFFF"/>
          <w:lang w:val="ru-RU"/>
        </w:rPr>
        <w:t>(тема выпускной квалификационной работы)</w:t>
      </w:r>
    </w:p>
    <w:p w:rsidR="004963BA" w:rsidRPr="009E4656" w:rsidRDefault="000C7417">
      <w:pPr>
        <w:pStyle w:val="a9"/>
        <w:shd w:val="clear" w:color="auto" w:fill="FFFFFF"/>
        <w:spacing w:after="120"/>
        <w:rPr>
          <w:lang w:val="ru-RU"/>
        </w:rPr>
      </w:pPr>
      <w:r>
        <w:rPr>
          <w:shd w:val="clear" w:color="auto" w:fill="FFFFFF"/>
        </w:rPr>
        <w:t> </w:t>
      </w:r>
    </w:p>
    <w:p w:rsidR="004963BA" w:rsidRPr="009E4656" w:rsidRDefault="000C7417">
      <w:pPr>
        <w:pStyle w:val="a9"/>
        <w:shd w:val="clear" w:color="auto" w:fill="FFFFFF"/>
        <w:spacing w:after="120"/>
        <w:rPr>
          <w:lang w:val="ru-RU"/>
        </w:rPr>
      </w:pPr>
      <w:r>
        <w:rPr>
          <w:shd w:val="clear" w:color="auto" w:fill="FFFFFF"/>
        </w:rPr>
        <w:t> </w:t>
      </w:r>
    </w:p>
    <w:p w:rsidR="004963BA" w:rsidRPr="009E4656" w:rsidRDefault="000C7417">
      <w:pPr>
        <w:pStyle w:val="a9"/>
        <w:shd w:val="clear" w:color="auto" w:fill="FFFFFF"/>
        <w:spacing w:after="120"/>
        <w:rPr>
          <w:lang w:val="ru-RU"/>
        </w:rPr>
      </w:pPr>
      <w:r>
        <w:rPr>
          <w:shd w:val="clear" w:color="auto" w:fill="FFFFFF"/>
        </w:rPr>
        <w:t> </w:t>
      </w:r>
    </w:p>
    <w:tbl>
      <w:tblPr>
        <w:tblW w:w="0" w:type="auto"/>
        <w:tblCellSpacing w:w="0" w:type="dxa"/>
        <w:tblCellMar>
          <w:left w:w="100" w:type="dxa"/>
          <w:right w:w="100" w:type="dxa"/>
        </w:tblCellMar>
        <w:tblLook w:val="04A0" w:firstRow="1" w:lastRow="0" w:firstColumn="1" w:lastColumn="0" w:noHBand="0" w:noVBand="1"/>
      </w:tblPr>
      <w:tblGrid>
        <w:gridCol w:w="5860"/>
        <w:gridCol w:w="3680"/>
      </w:tblGrid>
      <w:tr w:rsidR="004963BA" w:rsidRPr="009E4656">
        <w:trPr>
          <w:trHeight w:val="620"/>
          <w:tblCellSpacing w:w="0" w:type="dxa"/>
        </w:trPr>
        <w:tc>
          <w:tcPr>
            <w:tcW w:w="5860" w:type="dxa"/>
            <w:tcBorders>
              <w:top w:val="nil"/>
              <w:left w:val="nil"/>
              <w:bottom w:val="nil"/>
              <w:right w:val="nil"/>
            </w:tcBorders>
            <w:shd w:val="clear" w:color="auto" w:fill="auto"/>
            <w:vAlign w:val="center"/>
          </w:tcPr>
          <w:p w:rsidR="004963BA" w:rsidRDefault="000C7417">
            <w:pPr>
              <w:pStyle w:val="a9"/>
              <w:shd w:val="clear" w:color="auto" w:fill="FFFFFF"/>
              <w:tabs>
                <w:tab w:val="left" w:pos="567"/>
              </w:tabs>
              <w:spacing w:after="120"/>
            </w:pPr>
            <w:r>
              <w:rPr>
                <w:rFonts w:cs="Times New Roman"/>
                <w:b/>
                <w:bCs/>
                <w:color w:val="000000"/>
                <w:sz w:val="24"/>
                <w:shd w:val="clear" w:color="auto" w:fill="FFFFFF"/>
              </w:rPr>
              <w:t>Обучающийся: ___________  «</w:t>
            </w:r>
            <w:r>
              <w:rPr>
                <w:rFonts w:cs="Times New Roman"/>
                <w:color w:val="000000"/>
                <w:sz w:val="24"/>
                <w:shd w:val="clear" w:color="auto" w:fill="FFFFFF"/>
              </w:rPr>
              <w:t>__» __________20__ г.</w:t>
            </w:r>
          </w:p>
          <w:p w:rsidR="004963BA" w:rsidRDefault="000C7417">
            <w:pPr>
              <w:pStyle w:val="a9"/>
              <w:shd w:val="clear" w:color="auto" w:fill="FFFFFF"/>
              <w:spacing w:after="120"/>
            </w:pPr>
            <w:r>
              <w:rPr>
                <w:rFonts w:cs="Times New Roman"/>
                <w:b/>
                <w:bCs/>
                <w:color w:val="000000"/>
                <w:sz w:val="24"/>
                <w:shd w:val="clear" w:color="auto" w:fill="FFFFFF"/>
              </w:rPr>
              <w:t xml:space="preserve">                                    </w:t>
            </w:r>
            <w:r>
              <w:rPr>
                <w:rFonts w:cs="Times New Roman"/>
                <w:b/>
                <w:bCs/>
                <w:color w:val="000000"/>
                <w:sz w:val="16"/>
                <w:szCs w:val="16"/>
                <w:shd w:val="clear" w:color="auto" w:fill="FFFFFF"/>
              </w:rPr>
              <w:t>(</w:t>
            </w:r>
            <w:r>
              <w:rPr>
                <w:rFonts w:cs="Times New Roman"/>
                <w:color w:val="000000"/>
                <w:sz w:val="16"/>
                <w:szCs w:val="16"/>
                <w:shd w:val="clear" w:color="auto" w:fill="FFFFFF"/>
              </w:rPr>
              <w:t>подпись)</w:t>
            </w:r>
          </w:p>
        </w:tc>
        <w:tc>
          <w:tcPr>
            <w:tcW w:w="3680" w:type="dxa"/>
            <w:tcBorders>
              <w:top w:val="nil"/>
              <w:left w:val="nil"/>
              <w:bottom w:val="nil"/>
              <w:right w:val="nil"/>
            </w:tcBorders>
            <w:shd w:val="clear" w:color="auto" w:fill="auto"/>
            <w:vAlign w:val="center"/>
          </w:tcPr>
          <w:p w:rsidR="004963BA" w:rsidRPr="009E4656" w:rsidRDefault="000C7417">
            <w:pPr>
              <w:pStyle w:val="a9"/>
              <w:shd w:val="clear" w:color="auto" w:fill="FFFFFF"/>
              <w:spacing w:after="120"/>
              <w:jc w:val="center"/>
              <w:rPr>
                <w:u w:val="single"/>
                <w:lang w:val="ru-RU"/>
              </w:rPr>
            </w:pPr>
            <w:r>
              <w:rPr>
                <w:rFonts w:cs="Times New Roman"/>
                <w:color w:val="000000"/>
                <w:sz w:val="24"/>
                <w:u w:val="single"/>
                <w:shd w:val="clear" w:color="auto" w:fill="FFFFFF"/>
                <w:lang w:val="ru-RU"/>
              </w:rPr>
              <w:t>М. Д. Шишкова</w:t>
            </w:r>
          </w:p>
          <w:p w:rsidR="004963BA" w:rsidRPr="009E4656" w:rsidRDefault="000C7417">
            <w:pPr>
              <w:pStyle w:val="a9"/>
              <w:shd w:val="clear" w:color="auto" w:fill="FFFFFF"/>
              <w:spacing w:after="120"/>
              <w:rPr>
                <w:lang w:val="ru-RU"/>
              </w:rPr>
            </w:pPr>
            <w:r>
              <w:rPr>
                <w:rFonts w:cs="Times New Roman"/>
                <w:b/>
                <w:bCs/>
                <w:color w:val="000000"/>
                <w:sz w:val="24"/>
                <w:shd w:val="clear" w:color="auto" w:fill="FFFFFF"/>
              </w:rPr>
              <w:t>                    </w:t>
            </w:r>
            <w:r>
              <w:rPr>
                <w:rFonts w:cs="Times New Roman"/>
                <w:b/>
                <w:bCs/>
                <w:color w:val="000000"/>
                <w:sz w:val="24"/>
                <w:shd w:val="clear" w:color="auto" w:fill="FFFFFF"/>
                <w:lang w:val="ru-RU"/>
              </w:rPr>
              <w:t xml:space="preserve"> </w:t>
            </w:r>
            <w:r>
              <w:rPr>
                <w:rFonts w:cs="Times New Roman"/>
                <w:color w:val="000000"/>
                <w:sz w:val="24"/>
                <w:shd w:val="clear" w:color="auto" w:fill="FFFFFF"/>
                <w:vertAlign w:val="superscript"/>
                <w:lang w:val="ru-RU"/>
              </w:rPr>
              <w:t>(инициалы, фамилия)</w:t>
            </w:r>
          </w:p>
        </w:tc>
      </w:tr>
      <w:tr w:rsidR="004963BA">
        <w:trPr>
          <w:tblCellSpacing w:w="0" w:type="dxa"/>
        </w:trPr>
        <w:tc>
          <w:tcPr>
            <w:tcW w:w="5860" w:type="dxa"/>
            <w:tcBorders>
              <w:top w:val="nil"/>
              <w:left w:val="nil"/>
              <w:bottom w:val="nil"/>
              <w:right w:val="nil"/>
            </w:tcBorders>
            <w:shd w:val="clear" w:color="auto" w:fill="auto"/>
            <w:vAlign w:val="center"/>
          </w:tcPr>
          <w:p w:rsidR="004963BA" w:rsidRDefault="000C7417">
            <w:pPr>
              <w:pStyle w:val="a9"/>
              <w:shd w:val="clear" w:color="auto" w:fill="FFFFFF"/>
              <w:spacing w:after="120"/>
            </w:pPr>
            <w:r>
              <w:rPr>
                <w:rFonts w:cs="Times New Roman"/>
                <w:b/>
                <w:bCs/>
                <w:color w:val="000000"/>
                <w:sz w:val="24"/>
                <w:shd w:val="clear" w:color="auto" w:fill="FFFFFF"/>
              </w:rPr>
              <w:t>Индивидуальный номер</w:t>
            </w:r>
            <w:r>
              <w:rPr>
                <w:rFonts w:cs="Times New Roman"/>
                <w:b/>
                <w:bCs/>
                <w:color w:val="000000"/>
                <w:sz w:val="24"/>
                <w:shd w:val="clear" w:color="auto" w:fill="FFFFFF"/>
                <w:lang w:val="ru-RU"/>
              </w:rPr>
              <w:t xml:space="preserve">               </w:t>
            </w:r>
            <w:r>
              <w:rPr>
                <w:rFonts w:cs="Times New Roman"/>
                <w:color w:val="000000"/>
                <w:sz w:val="24"/>
                <w:u w:val="single"/>
                <w:shd w:val="clear" w:color="auto" w:fill="FFFFFF"/>
              </w:rPr>
              <w:t>29404827</w:t>
            </w:r>
          </w:p>
          <w:p w:rsidR="004963BA" w:rsidRDefault="000C7417">
            <w:pPr>
              <w:pStyle w:val="a9"/>
              <w:shd w:val="clear" w:color="auto" w:fill="FFFFFF"/>
              <w:spacing w:after="120"/>
            </w:pPr>
            <w:r>
              <w:rPr>
                <w:rFonts w:cs="Times New Roman"/>
                <w:b/>
                <w:bCs/>
                <w:color w:val="000000"/>
                <w:sz w:val="24"/>
                <w:shd w:val="clear" w:color="auto" w:fill="FFFFFF"/>
              </w:rPr>
              <w:t xml:space="preserve">                                                                </w:t>
            </w:r>
            <w:r>
              <w:rPr>
                <w:rFonts w:cs="Times New Roman"/>
                <w:color w:val="000000"/>
                <w:sz w:val="16"/>
                <w:szCs w:val="16"/>
                <w:shd w:val="clear" w:color="auto" w:fill="FFFFFF"/>
              </w:rPr>
              <w:t>(ИНС)</w:t>
            </w:r>
          </w:p>
        </w:tc>
        <w:tc>
          <w:tcPr>
            <w:tcW w:w="3680" w:type="dxa"/>
            <w:tcBorders>
              <w:top w:val="nil"/>
              <w:left w:val="nil"/>
              <w:bottom w:val="nil"/>
              <w:right w:val="nil"/>
            </w:tcBorders>
            <w:shd w:val="clear" w:color="auto" w:fill="auto"/>
            <w:vAlign w:val="center"/>
          </w:tcPr>
          <w:p w:rsidR="004963BA" w:rsidRDefault="000C7417">
            <w:pPr>
              <w:pStyle w:val="a9"/>
              <w:shd w:val="clear" w:color="auto" w:fill="FFFFFF"/>
              <w:spacing w:after="120"/>
              <w:jc w:val="left"/>
              <w:rPr>
                <w:lang w:val="ru-RU"/>
              </w:rPr>
            </w:pPr>
            <w:r>
              <w:rPr>
                <w:rFonts w:cs="Times New Roman"/>
                <w:color w:val="000000"/>
                <w:sz w:val="24"/>
                <w:shd w:val="clear" w:color="auto" w:fill="FFFFFF"/>
              </w:rPr>
              <w:t>группа</w:t>
            </w:r>
            <w:r>
              <w:rPr>
                <w:rFonts w:cs="Times New Roman"/>
                <w:color w:val="000000"/>
                <w:sz w:val="24"/>
                <w:shd w:val="clear" w:color="auto" w:fill="FFFFFF"/>
                <w:lang w:val="ru-RU"/>
              </w:rPr>
              <w:t xml:space="preserve">          </w:t>
            </w:r>
            <w:r>
              <w:rPr>
                <w:rFonts w:cs="Times New Roman"/>
                <w:color w:val="000000"/>
                <w:sz w:val="24"/>
                <w:u w:val="single"/>
                <w:shd w:val="clear" w:color="auto" w:fill="FFFFFF"/>
                <w:lang w:val="ru-RU"/>
              </w:rPr>
              <w:t>02ИДо8381</w:t>
            </w:r>
          </w:p>
          <w:p w:rsidR="004963BA" w:rsidRDefault="000C7417">
            <w:pPr>
              <w:pStyle w:val="a9"/>
              <w:shd w:val="clear" w:color="auto" w:fill="FFFFFF"/>
              <w:spacing w:after="120"/>
            </w:pPr>
            <w:r>
              <w:rPr>
                <w:rFonts w:cs="Times New Roman"/>
                <w:color w:val="000000"/>
                <w:sz w:val="24"/>
                <w:shd w:val="clear" w:color="auto" w:fill="FFFFFF"/>
                <w:vertAlign w:val="superscript"/>
              </w:rPr>
              <w:t>                                    (шифр группы)</w:t>
            </w:r>
          </w:p>
        </w:tc>
      </w:tr>
      <w:tr w:rsidR="004963BA" w:rsidRPr="009E4656">
        <w:trPr>
          <w:tblCellSpacing w:w="0" w:type="dxa"/>
        </w:trPr>
        <w:tc>
          <w:tcPr>
            <w:tcW w:w="5860" w:type="dxa"/>
            <w:tcBorders>
              <w:top w:val="nil"/>
              <w:left w:val="nil"/>
              <w:bottom w:val="nil"/>
              <w:right w:val="nil"/>
            </w:tcBorders>
            <w:shd w:val="clear" w:color="auto" w:fill="auto"/>
            <w:vAlign w:val="center"/>
          </w:tcPr>
          <w:p w:rsidR="004963BA" w:rsidRDefault="000C7417">
            <w:pPr>
              <w:pStyle w:val="a9"/>
              <w:shd w:val="clear" w:color="auto" w:fill="FFFFFF"/>
              <w:spacing w:after="120"/>
            </w:pPr>
            <w:r>
              <w:rPr>
                <w:rFonts w:cs="Times New Roman"/>
                <w:b/>
                <w:bCs/>
                <w:color w:val="000000"/>
                <w:sz w:val="24"/>
                <w:shd w:val="clear" w:color="auto" w:fill="FFFFFF"/>
              </w:rPr>
              <w:t>Руководитель___________  «</w:t>
            </w:r>
            <w:r>
              <w:rPr>
                <w:rFonts w:cs="Times New Roman"/>
                <w:color w:val="000000"/>
                <w:sz w:val="24"/>
                <w:shd w:val="clear" w:color="auto" w:fill="FFFFFF"/>
              </w:rPr>
              <w:t>__» __________20__ г.</w:t>
            </w:r>
          </w:p>
          <w:p w:rsidR="004963BA" w:rsidRDefault="000C7417">
            <w:pPr>
              <w:pStyle w:val="a9"/>
              <w:shd w:val="clear" w:color="auto" w:fill="FFFFFF"/>
              <w:spacing w:after="120"/>
            </w:pPr>
            <w:r>
              <w:rPr>
                <w:rFonts w:cs="Times New Roman"/>
                <w:color w:val="000000"/>
                <w:sz w:val="24"/>
                <w:shd w:val="clear" w:color="auto" w:fill="FFFFFF"/>
              </w:rPr>
              <w:t xml:space="preserve">                               </w:t>
            </w:r>
            <w:r>
              <w:rPr>
                <w:rFonts w:cs="Times New Roman"/>
                <w:b/>
                <w:bCs/>
                <w:color w:val="000000"/>
                <w:sz w:val="16"/>
                <w:szCs w:val="16"/>
                <w:shd w:val="clear" w:color="auto" w:fill="FFFFFF"/>
              </w:rPr>
              <w:t>(</w:t>
            </w:r>
            <w:r>
              <w:rPr>
                <w:rFonts w:cs="Times New Roman"/>
                <w:color w:val="000000"/>
                <w:sz w:val="16"/>
                <w:szCs w:val="16"/>
                <w:shd w:val="clear" w:color="auto" w:fill="FFFFFF"/>
              </w:rPr>
              <w:t>подпись)</w:t>
            </w:r>
          </w:p>
        </w:tc>
        <w:tc>
          <w:tcPr>
            <w:tcW w:w="3680" w:type="dxa"/>
            <w:tcBorders>
              <w:top w:val="nil"/>
              <w:left w:val="nil"/>
              <w:bottom w:val="nil"/>
              <w:right w:val="nil"/>
            </w:tcBorders>
            <w:shd w:val="clear" w:color="auto" w:fill="auto"/>
            <w:vAlign w:val="center"/>
          </w:tcPr>
          <w:p w:rsidR="004963BA" w:rsidRDefault="000C7417">
            <w:pPr>
              <w:pStyle w:val="a9"/>
              <w:shd w:val="clear" w:color="auto" w:fill="FFFFFF"/>
              <w:spacing w:after="120"/>
              <w:jc w:val="center"/>
              <w:rPr>
                <w:u w:val="single"/>
                <w:lang w:val="ru-RU"/>
              </w:rPr>
            </w:pPr>
            <w:r>
              <w:rPr>
                <w:rFonts w:cs="Times New Roman"/>
                <w:color w:val="000000"/>
                <w:sz w:val="24"/>
                <w:u w:val="single"/>
                <w:shd w:val="clear" w:color="auto" w:fill="FFFFFF"/>
                <w:lang w:val="ru-RU"/>
              </w:rPr>
              <w:t>Д.А. Кутявин</w:t>
            </w:r>
          </w:p>
          <w:p w:rsidR="004963BA" w:rsidRPr="009E4656" w:rsidRDefault="000C7417">
            <w:pPr>
              <w:pStyle w:val="a9"/>
              <w:shd w:val="clear" w:color="auto" w:fill="FFFFFF"/>
              <w:spacing w:after="120"/>
              <w:rPr>
                <w:lang w:val="ru-RU"/>
              </w:rPr>
            </w:pPr>
            <w:r>
              <w:rPr>
                <w:rFonts w:cs="Times New Roman"/>
                <w:b/>
                <w:bCs/>
                <w:color w:val="000000"/>
                <w:sz w:val="24"/>
                <w:shd w:val="clear" w:color="auto" w:fill="FFFFFF"/>
              </w:rPr>
              <w:t>                    </w:t>
            </w:r>
            <w:r>
              <w:rPr>
                <w:rFonts w:cs="Times New Roman"/>
                <w:b/>
                <w:bCs/>
                <w:color w:val="000000"/>
                <w:sz w:val="24"/>
                <w:shd w:val="clear" w:color="auto" w:fill="FFFFFF"/>
                <w:lang w:val="ru-RU"/>
              </w:rPr>
              <w:t xml:space="preserve"> </w:t>
            </w:r>
            <w:r>
              <w:rPr>
                <w:rFonts w:cs="Times New Roman"/>
                <w:color w:val="000000"/>
                <w:sz w:val="24"/>
                <w:shd w:val="clear" w:color="auto" w:fill="FFFFFF"/>
                <w:vertAlign w:val="superscript"/>
                <w:lang w:val="ru-RU"/>
              </w:rPr>
              <w:t>(инициалы, фамилия)</w:t>
            </w:r>
          </w:p>
        </w:tc>
      </w:tr>
    </w:tbl>
    <w:p w:rsidR="004963BA" w:rsidRPr="009E4656" w:rsidRDefault="000C7417">
      <w:pPr>
        <w:pStyle w:val="a9"/>
        <w:shd w:val="clear" w:color="auto" w:fill="FFFFFF"/>
        <w:tabs>
          <w:tab w:val="left" w:pos="5674"/>
        </w:tabs>
        <w:spacing w:after="120"/>
        <w:rPr>
          <w:lang w:val="ru-RU"/>
        </w:rPr>
      </w:pPr>
      <w:r>
        <w:rPr>
          <w:shd w:val="clear" w:color="auto" w:fill="FFFFFF"/>
        </w:rPr>
        <w:t> </w:t>
      </w:r>
    </w:p>
    <w:p w:rsidR="004963BA" w:rsidRDefault="000C7417">
      <w:pPr>
        <w:pStyle w:val="a9"/>
        <w:tabs>
          <w:tab w:val="left" w:pos="0"/>
          <w:tab w:val="left" w:pos="567"/>
        </w:tabs>
        <w:spacing w:after="120"/>
        <w:ind w:left="340" w:firstLine="360"/>
        <w:jc w:val="center"/>
        <w:rPr>
          <w:lang w:val="ru-RU"/>
        </w:rPr>
      </w:pPr>
      <w:r>
        <w:rPr>
          <w:rFonts w:cs="Times New Roman"/>
          <w:color w:val="000000"/>
          <w:sz w:val="24"/>
          <w:lang w:val="ru-RU"/>
        </w:rPr>
        <w:t>Москва, 2026</w:t>
      </w:r>
    </w:p>
    <w:p w:rsidR="004963BA" w:rsidRPr="009E4656" w:rsidRDefault="004963BA">
      <w:pPr>
        <w:rPr>
          <w:lang w:val="ru-RU"/>
        </w:rPr>
      </w:pPr>
    </w:p>
    <w:p w:rsidR="004963BA" w:rsidRPr="009E4656" w:rsidRDefault="004963BA">
      <w:pPr>
        <w:ind w:firstLineChars="0" w:firstLine="0"/>
        <w:rPr>
          <w:lang w:val="ru-RU"/>
        </w:rPr>
        <w:sectPr w:rsidR="004963BA" w:rsidRPr="009E4656">
          <w:pgSz w:w="11906" w:h="16838"/>
          <w:pgMar w:top="1134" w:right="567" w:bottom="1134" w:left="1701" w:header="709" w:footer="709" w:gutter="0"/>
          <w:pgNumType w:start="2"/>
          <w:cols w:space="708"/>
          <w:docGrid w:linePitch="360"/>
        </w:sectPr>
      </w:pPr>
    </w:p>
    <w:p w:rsidR="004963BA" w:rsidRPr="009E4656" w:rsidRDefault="000C7417">
      <w:pPr>
        <w:pStyle w:val="a9"/>
        <w:shd w:val="clear" w:color="auto" w:fill="FFFFFF"/>
        <w:spacing w:after="120"/>
        <w:rPr>
          <w:lang w:val="ru-RU"/>
        </w:rPr>
      </w:pPr>
      <w:r>
        <w:rPr>
          <w:rFonts w:cs="Times New Roman"/>
          <w:color w:val="000000"/>
          <w:szCs w:val="28"/>
          <w:shd w:val="clear" w:color="auto" w:fill="FFFFFF"/>
          <w:lang w:val="ru-RU"/>
        </w:rPr>
        <w:lastRenderedPageBreak/>
        <w:t>МОСКОВСКИЙ ФИНАНСОВО-ЮРИДИЧЕСКИЙ УНИВЕРСИТЕТ МФЮА</w:t>
      </w:r>
    </w:p>
    <w:p w:rsidR="004963BA" w:rsidRPr="009E4656" w:rsidRDefault="004963BA">
      <w:pPr>
        <w:pStyle w:val="a9"/>
        <w:shd w:val="clear" w:color="auto" w:fill="FFFFFF"/>
        <w:spacing w:after="120"/>
        <w:rPr>
          <w:lang w:val="ru-RU"/>
        </w:rPr>
      </w:pPr>
    </w:p>
    <w:p w:rsidR="004963BA" w:rsidRPr="009E4656" w:rsidRDefault="000C7417">
      <w:pPr>
        <w:pStyle w:val="a9"/>
        <w:shd w:val="clear" w:color="auto" w:fill="FFFFFF"/>
        <w:spacing w:after="120"/>
        <w:ind w:firstLine="720"/>
        <w:rPr>
          <w:lang w:val="ru-RU"/>
        </w:rPr>
      </w:pPr>
      <w:r>
        <w:rPr>
          <w:shd w:val="clear" w:color="auto" w:fill="FFFFFF"/>
        </w:rPr>
        <w:t> </w:t>
      </w:r>
    </w:p>
    <w:p w:rsidR="004963BA" w:rsidRPr="009E4656" w:rsidRDefault="000C7417">
      <w:pPr>
        <w:pStyle w:val="a9"/>
        <w:shd w:val="clear" w:color="auto" w:fill="FFFFFF"/>
        <w:spacing w:after="120"/>
        <w:rPr>
          <w:lang w:val="ru-RU"/>
        </w:rPr>
      </w:pPr>
      <w:r>
        <w:rPr>
          <w:rFonts w:cs="Times New Roman"/>
          <w:color w:val="000000"/>
          <w:sz w:val="24"/>
          <w:shd w:val="clear" w:color="auto" w:fill="FFFFFF"/>
          <w:lang w:val="ru-RU"/>
        </w:rPr>
        <w:t xml:space="preserve">Отделение </w:t>
      </w:r>
      <w:r>
        <w:rPr>
          <w:rFonts w:cs="Times New Roman"/>
          <w:color w:val="000000"/>
          <w:sz w:val="24"/>
          <w:u w:val="single"/>
          <w:shd w:val="clear" w:color="auto" w:fill="FFFFFF"/>
          <w:lang w:val="ru-RU"/>
        </w:rPr>
        <w:t>Журналистика</w:t>
      </w:r>
    </w:p>
    <w:p w:rsidR="004963BA" w:rsidRPr="009E4656" w:rsidRDefault="000C7417">
      <w:pPr>
        <w:pStyle w:val="a9"/>
        <w:shd w:val="clear" w:color="auto" w:fill="FFFFFF"/>
        <w:spacing w:after="120"/>
        <w:rPr>
          <w:lang w:val="ru-RU"/>
        </w:rPr>
      </w:pPr>
      <w:r>
        <w:rPr>
          <w:rFonts w:cs="Times New Roman"/>
          <w:color w:val="000000"/>
          <w:sz w:val="24"/>
          <w:shd w:val="clear" w:color="auto" w:fill="FFFFFF"/>
          <w:lang w:val="ru-RU"/>
        </w:rPr>
        <w:t xml:space="preserve">Специальность </w:t>
      </w:r>
      <w:r>
        <w:rPr>
          <w:rFonts w:cs="Times New Roman"/>
          <w:color w:val="000000"/>
          <w:sz w:val="24"/>
          <w:u w:val="single"/>
          <w:shd w:val="clear" w:color="auto" w:fill="FFFFFF"/>
          <w:lang w:val="ru-RU"/>
        </w:rPr>
        <w:t>42.02.02 «Издательское дело»</w:t>
      </w:r>
    </w:p>
    <w:p w:rsidR="004963BA" w:rsidRPr="009E4656" w:rsidRDefault="000C7417">
      <w:pPr>
        <w:pStyle w:val="a9"/>
        <w:shd w:val="clear" w:color="auto" w:fill="FFFFFF"/>
        <w:spacing w:after="120"/>
        <w:ind w:firstLine="720"/>
        <w:rPr>
          <w:lang w:val="ru-RU"/>
        </w:rPr>
      </w:pPr>
      <w:r>
        <w:rPr>
          <w:shd w:val="clear" w:color="auto" w:fill="FFFFFF"/>
        </w:rPr>
        <w:t> </w:t>
      </w:r>
    </w:p>
    <w:p w:rsidR="004963BA" w:rsidRPr="009E4656" w:rsidRDefault="000C7417">
      <w:pPr>
        <w:pStyle w:val="a9"/>
        <w:shd w:val="clear" w:color="auto" w:fill="FFFFFF"/>
        <w:spacing w:after="120"/>
        <w:ind w:firstLine="720"/>
        <w:rPr>
          <w:lang w:val="ru-RU"/>
        </w:rPr>
      </w:pPr>
      <w:r>
        <w:rPr>
          <w:shd w:val="clear" w:color="auto" w:fill="FFFFFF"/>
        </w:rPr>
        <w:t> </w:t>
      </w:r>
    </w:p>
    <w:p w:rsidR="004963BA" w:rsidRPr="009E4656" w:rsidRDefault="000C7417">
      <w:pPr>
        <w:pStyle w:val="a9"/>
        <w:shd w:val="clear" w:color="auto" w:fill="FFFFFF"/>
        <w:spacing w:after="120"/>
        <w:ind w:firstLine="720"/>
        <w:rPr>
          <w:lang w:val="ru-RU"/>
        </w:rPr>
      </w:pPr>
      <w:r>
        <w:rPr>
          <w:shd w:val="clear" w:color="auto" w:fill="FFFFFF"/>
        </w:rPr>
        <w:t> </w:t>
      </w:r>
    </w:p>
    <w:p w:rsidR="004963BA" w:rsidRPr="009E4656" w:rsidRDefault="000C7417">
      <w:pPr>
        <w:pStyle w:val="a9"/>
        <w:shd w:val="clear" w:color="auto" w:fill="FFFFFF"/>
        <w:spacing w:after="120"/>
        <w:jc w:val="center"/>
        <w:rPr>
          <w:lang w:val="ru-RU"/>
        </w:rPr>
      </w:pPr>
      <w:r>
        <w:rPr>
          <w:rFonts w:cs="Times New Roman"/>
          <w:b/>
          <w:bCs/>
          <w:color w:val="000000"/>
          <w:szCs w:val="28"/>
          <w:shd w:val="clear" w:color="auto" w:fill="FFFFFF"/>
          <w:lang w:val="ru-RU"/>
        </w:rPr>
        <w:t>ВЫПУСКНАЯ КВАЛИФИКАЦИОННАЯ РАБОТА</w:t>
      </w:r>
    </w:p>
    <w:p w:rsidR="004963BA" w:rsidRPr="009E4656" w:rsidRDefault="000C7417">
      <w:pPr>
        <w:pStyle w:val="a9"/>
        <w:shd w:val="clear" w:color="auto" w:fill="FFFFFF"/>
        <w:spacing w:after="120"/>
        <w:ind w:firstLine="720"/>
        <w:rPr>
          <w:lang w:val="ru-RU"/>
        </w:rPr>
      </w:pPr>
      <w:r>
        <w:rPr>
          <w:shd w:val="clear" w:color="auto" w:fill="FFFFFF"/>
        </w:rPr>
        <w:t> </w:t>
      </w:r>
    </w:p>
    <w:p w:rsidR="004963BA" w:rsidRPr="009E4656" w:rsidRDefault="000C7417">
      <w:pPr>
        <w:pStyle w:val="a9"/>
        <w:shd w:val="clear" w:color="auto" w:fill="FFFFFF"/>
        <w:spacing w:after="120"/>
        <w:ind w:firstLine="720"/>
        <w:rPr>
          <w:lang w:val="ru-RU"/>
        </w:rPr>
      </w:pPr>
      <w:r>
        <w:rPr>
          <w:shd w:val="clear" w:color="auto" w:fill="FFFFFF"/>
        </w:rPr>
        <w:t> </w:t>
      </w:r>
    </w:p>
    <w:p w:rsidR="004963BA" w:rsidRPr="009E4656" w:rsidRDefault="000C7417">
      <w:pPr>
        <w:pStyle w:val="a9"/>
        <w:shd w:val="clear" w:color="auto" w:fill="FFFFFF"/>
        <w:spacing w:after="120"/>
        <w:rPr>
          <w:lang w:val="ru-RU"/>
        </w:rPr>
      </w:pPr>
      <w:r>
        <w:rPr>
          <w:rFonts w:cs="Times New Roman"/>
          <w:color w:val="000000"/>
          <w:szCs w:val="28"/>
          <w:shd w:val="clear" w:color="auto" w:fill="FFFFFF"/>
          <w:lang w:val="ru-RU"/>
        </w:rPr>
        <w:t xml:space="preserve">Студента </w:t>
      </w:r>
      <w:r>
        <w:rPr>
          <w:rFonts w:cs="Times New Roman"/>
          <w:color w:val="000000"/>
          <w:szCs w:val="28"/>
          <w:u w:val="single"/>
          <w:shd w:val="clear" w:color="auto" w:fill="FFFFFF"/>
          <w:lang w:val="ru-RU"/>
        </w:rPr>
        <w:t>Шишкова Мария Дмитриевна</w:t>
      </w:r>
    </w:p>
    <w:p w:rsidR="004963BA" w:rsidRPr="009E4656" w:rsidRDefault="000C7417">
      <w:pPr>
        <w:pStyle w:val="a9"/>
        <w:shd w:val="clear" w:color="auto" w:fill="FFFFFF"/>
        <w:spacing w:after="120"/>
        <w:rPr>
          <w:lang w:val="ru-RU"/>
        </w:rPr>
      </w:pPr>
      <w:r>
        <w:rPr>
          <w:rFonts w:cs="Times New Roman"/>
          <w:color w:val="000000"/>
          <w:szCs w:val="28"/>
          <w:shd w:val="clear" w:color="auto" w:fill="FFFFFF"/>
          <w:lang w:val="ru-RU"/>
        </w:rPr>
        <w:tab/>
      </w:r>
      <w:r>
        <w:rPr>
          <w:rFonts w:cs="Times New Roman"/>
          <w:color w:val="000000"/>
          <w:szCs w:val="28"/>
          <w:shd w:val="clear" w:color="auto" w:fill="FFFFFF"/>
        </w:rPr>
        <w:t>                                               </w:t>
      </w:r>
      <w:r>
        <w:rPr>
          <w:rFonts w:cs="Times New Roman"/>
          <w:color w:val="000000"/>
          <w:szCs w:val="28"/>
          <w:shd w:val="clear" w:color="auto" w:fill="FFFFFF"/>
          <w:lang w:val="ru-RU"/>
        </w:rPr>
        <w:t xml:space="preserve"> </w:t>
      </w:r>
      <w:r>
        <w:rPr>
          <w:rFonts w:cs="Times New Roman"/>
          <w:color w:val="000000"/>
          <w:sz w:val="20"/>
          <w:szCs w:val="20"/>
          <w:shd w:val="clear" w:color="auto" w:fill="FFFFFF"/>
          <w:lang w:val="ru-RU"/>
        </w:rPr>
        <w:t>(фамилия, имя, отчество)</w:t>
      </w:r>
    </w:p>
    <w:p w:rsidR="004963BA" w:rsidRPr="009E4656" w:rsidRDefault="000C7417">
      <w:pPr>
        <w:pStyle w:val="a9"/>
        <w:shd w:val="clear" w:color="auto" w:fill="FFFFFF"/>
        <w:spacing w:after="120"/>
        <w:rPr>
          <w:lang w:val="ru-RU"/>
        </w:rPr>
      </w:pPr>
      <w:r>
        <w:rPr>
          <w:shd w:val="clear" w:color="auto" w:fill="FFFFFF"/>
        </w:rPr>
        <w:t> </w:t>
      </w:r>
    </w:p>
    <w:p w:rsidR="004963BA" w:rsidRPr="009E4656" w:rsidRDefault="000C7417">
      <w:pPr>
        <w:pStyle w:val="a9"/>
        <w:shd w:val="clear" w:color="auto" w:fill="FFFFFF"/>
        <w:tabs>
          <w:tab w:val="left" w:pos="1135"/>
        </w:tabs>
        <w:spacing w:after="120"/>
        <w:rPr>
          <w:u w:val="single"/>
          <w:lang w:val="ru-RU"/>
        </w:rPr>
      </w:pPr>
      <w:r>
        <w:rPr>
          <w:rFonts w:cs="Times New Roman"/>
          <w:color w:val="000000"/>
          <w:szCs w:val="28"/>
          <w:shd w:val="clear" w:color="auto" w:fill="FFFFFF"/>
          <w:lang w:val="ru-RU"/>
        </w:rPr>
        <w:t xml:space="preserve">на тему: </w:t>
      </w:r>
      <w:r>
        <w:rPr>
          <w:rFonts w:cs="Times New Roman"/>
          <w:color w:val="000000"/>
          <w:szCs w:val="28"/>
          <w:u w:val="single"/>
          <w:shd w:val="clear" w:color="auto" w:fill="FFFFFF"/>
          <w:lang w:val="ru-RU"/>
        </w:rPr>
        <w:t>Язык газеты и его стилистические особенности. Специфика работы редактора</w:t>
      </w:r>
    </w:p>
    <w:p w:rsidR="004963BA" w:rsidRPr="009E4656" w:rsidRDefault="000C7417">
      <w:pPr>
        <w:pStyle w:val="a9"/>
        <w:shd w:val="clear" w:color="auto" w:fill="FFFFFF"/>
        <w:spacing w:after="120"/>
        <w:jc w:val="center"/>
        <w:rPr>
          <w:lang w:val="ru-RU"/>
        </w:rPr>
      </w:pPr>
      <w:r>
        <w:rPr>
          <w:rFonts w:cs="Times New Roman"/>
          <w:color w:val="000000"/>
          <w:sz w:val="24"/>
          <w:shd w:val="clear" w:color="auto" w:fill="FFFFFF"/>
        </w:rPr>
        <w:t> </w:t>
      </w:r>
      <w:r>
        <w:rPr>
          <w:rFonts w:cs="Times New Roman"/>
          <w:color w:val="000000"/>
          <w:sz w:val="20"/>
          <w:szCs w:val="20"/>
          <w:shd w:val="clear" w:color="auto" w:fill="FFFFFF"/>
          <w:lang w:val="ru-RU"/>
        </w:rPr>
        <w:t>(тема выпускной квалификационной работы)</w:t>
      </w:r>
    </w:p>
    <w:p w:rsidR="004963BA" w:rsidRPr="009E4656" w:rsidRDefault="000C7417">
      <w:pPr>
        <w:pStyle w:val="a9"/>
        <w:shd w:val="clear" w:color="auto" w:fill="FFFFFF"/>
        <w:tabs>
          <w:tab w:val="left" w:pos="1135"/>
        </w:tabs>
        <w:spacing w:after="120"/>
        <w:rPr>
          <w:lang w:val="ru-RU"/>
        </w:rPr>
      </w:pPr>
      <w:r>
        <w:rPr>
          <w:shd w:val="clear" w:color="auto" w:fill="FFFFFF"/>
        </w:rPr>
        <w:t> </w:t>
      </w:r>
    </w:p>
    <w:p w:rsidR="004963BA" w:rsidRPr="009E4656" w:rsidRDefault="000C7417">
      <w:pPr>
        <w:pStyle w:val="a9"/>
        <w:shd w:val="clear" w:color="auto" w:fill="FFFFFF"/>
        <w:tabs>
          <w:tab w:val="left" w:pos="1135"/>
        </w:tabs>
        <w:spacing w:after="120"/>
        <w:rPr>
          <w:lang w:val="ru-RU"/>
        </w:rPr>
      </w:pPr>
      <w:r>
        <w:rPr>
          <w:rFonts w:cs="Times New Roman"/>
          <w:color w:val="000000"/>
          <w:szCs w:val="28"/>
          <w:shd w:val="clear" w:color="auto" w:fill="FFFFFF"/>
          <w:lang w:val="ru-RU"/>
        </w:rPr>
        <w:t xml:space="preserve">Руководитель: </w:t>
      </w:r>
      <w:r>
        <w:rPr>
          <w:rFonts w:cs="Times New Roman"/>
          <w:color w:val="000000"/>
          <w:szCs w:val="28"/>
          <w:u w:val="single"/>
          <w:shd w:val="clear" w:color="auto" w:fill="FFFFFF"/>
          <w:lang w:val="ru-RU"/>
        </w:rPr>
        <w:t>Кутявин Дмитрий Аскольдович</w:t>
      </w:r>
      <w:r>
        <w:rPr>
          <w:rFonts w:cs="Times New Roman"/>
          <w:color w:val="000000"/>
          <w:szCs w:val="28"/>
          <w:shd w:val="clear" w:color="auto" w:fill="FFFFFF"/>
          <w:lang w:val="ru-RU"/>
        </w:rPr>
        <w:tab/>
      </w:r>
    </w:p>
    <w:p w:rsidR="004963BA" w:rsidRPr="009E4656" w:rsidRDefault="000C7417">
      <w:pPr>
        <w:pStyle w:val="a9"/>
        <w:shd w:val="clear" w:color="auto" w:fill="FFFFFF"/>
        <w:tabs>
          <w:tab w:val="left" w:pos="1135"/>
        </w:tabs>
        <w:spacing w:after="120"/>
        <w:rPr>
          <w:lang w:val="ru-RU"/>
        </w:rPr>
      </w:pPr>
      <w:r>
        <w:rPr>
          <w:rFonts w:cs="Times New Roman"/>
          <w:color w:val="000000"/>
          <w:szCs w:val="28"/>
          <w:shd w:val="clear" w:color="auto" w:fill="FFFFFF"/>
          <w:lang w:val="ru-RU"/>
        </w:rPr>
        <w:tab/>
        <w:t xml:space="preserve"> </w:t>
      </w:r>
      <w:r>
        <w:rPr>
          <w:rFonts w:cs="Times New Roman"/>
          <w:color w:val="000000"/>
          <w:szCs w:val="28"/>
          <w:shd w:val="clear" w:color="auto" w:fill="FFFFFF"/>
          <w:lang w:val="ru-RU"/>
        </w:rPr>
        <w:tab/>
      </w:r>
      <w:r>
        <w:rPr>
          <w:rFonts w:cs="Times New Roman"/>
          <w:color w:val="000000"/>
          <w:sz w:val="18"/>
          <w:szCs w:val="18"/>
          <w:shd w:val="clear" w:color="auto" w:fill="FFFFFF"/>
        </w:rPr>
        <w:t>                                               </w:t>
      </w:r>
      <w:r>
        <w:rPr>
          <w:rFonts w:cs="Times New Roman"/>
          <w:color w:val="000000"/>
          <w:sz w:val="18"/>
          <w:szCs w:val="18"/>
          <w:shd w:val="clear" w:color="auto" w:fill="FFFFFF"/>
          <w:lang w:val="ru-RU"/>
        </w:rPr>
        <w:t xml:space="preserve"> </w:t>
      </w:r>
      <w:r>
        <w:rPr>
          <w:rFonts w:cs="Times New Roman"/>
          <w:color w:val="000000"/>
          <w:sz w:val="20"/>
          <w:szCs w:val="20"/>
          <w:shd w:val="clear" w:color="auto" w:fill="FFFFFF"/>
          <w:lang w:val="ru-RU"/>
        </w:rPr>
        <w:t>(фамилия, имя, отчество)</w:t>
      </w:r>
      <w:r>
        <w:rPr>
          <w:rFonts w:cs="Times New Roman"/>
          <w:color w:val="000000"/>
          <w:sz w:val="18"/>
          <w:szCs w:val="18"/>
          <w:shd w:val="clear" w:color="auto" w:fill="FFFFFF"/>
          <w:lang w:val="ru-RU"/>
        </w:rPr>
        <w:tab/>
      </w:r>
      <w:r>
        <w:rPr>
          <w:rFonts w:cs="Times New Roman"/>
          <w:color w:val="000000"/>
          <w:sz w:val="18"/>
          <w:szCs w:val="18"/>
          <w:shd w:val="clear" w:color="auto" w:fill="FFFFFF"/>
          <w:lang w:val="ru-RU"/>
        </w:rPr>
        <w:tab/>
      </w:r>
      <w:r>
        <w:rPr>
          <w:rFonts w:cs="Times New Roman"/>
          <w:color w:val="000000"/>
          <w:sz w:val="18"/>
          <w:szCs w:val="18"/>
          <w:shd w:val="clear" w:color="auto" w:fill="FFFFFF"/>
          <w:lang w:val="ru-RU"/>
        </w:rPr>
        <w:tab/>
      </w:r>
    </w:p>
    <w:p w:rsidR="004963BA" w:rsidRPr="009E4656" w:rsidRDefault="000C7417">
      <w:pPr>
        <w:pStyle w:val="a9"/>
        <w:shd w:val="clear" w:color="auto" w:fill="FFFFFF"/>
        <w:spacing w:after="120"/>
        <w:ind w:firstLine="720"/>
        <w:rPr>
          <w:shd w:val="clear" w:color="auto" w:fill="FFFFFF"/>
          <w:lang w:val="ru-RU"/>
        </w:rPr>
      </w:pPr>
      <w:r>
        <w:rPr>
          <w:shd w:val="clear" w:color="auto" w:fill="FFFFFF"/>
        </w:rPr>
        <w:t> </w:t>
      </w:r>
    </w:p>
    <w:p w:rsidR="004963BA" w:rsidRPr="009E4656" w:rsidRDefault="004963BA">
      <w:pPr>
        <w:ind w:firstLineChars="0" w:firstLine="0"/>
        <w:rPr>
          <w:shd w:val="clear" w:color="auto" w:fill="FFFFFF"/>
          <w:lang w:val="ru-RU"/>
        </w:rPr>
      </w:pPr>
    </w:p>
    <w:p w:rsidR="004963BA" w:rsidRDefault="000C7417">
      <w:pPr>
        <w:pStyle w:val="a9"/>
        <w:tabs>
          <w:tab w:val="left" w:pos="0"/>
          <w:tab w:val="left" w:pos="567"/>
        </w:tabs>
        <w:spacing w:after="120"/>
        <w:ind w:left="340" w:firstLine="360"/>
        <w:jc w:val="center"/>
        <w:rPr>
          <w:lang w:val="ru-RU"/>
        </w:rPr>
      </w:pPr>
      <w:r>
        <w:rPr>
          <w:rFonts w:cs="Times New Roman"/>
          <w:color w:val="000000"/>
          <w:sz w:val="24"/>
        </w:rPr>
        <w:t>Москва, 20</w:t>
      </w:r>
      <w:r>
        <w:rPr>
          <w:rFonts w:cs="Times New Roman"/>
          <w:color w:val="000000"/>
          <w:sz w:val="24"/>
          <w:lang w:val="ru-RU"/>
        </w:rPr>
        <w:t>26</w:t>
      </w:r>
    </w:p>
    <w:p w:rsidR="004963BA" w:rsidRDefault="004963BA"/>
    <w:p w:rsidR="004963BA" w:rsidRDefault="000C7417">
      <w:r>
        <w:br w:type="page"/>
      </w:r>
    </w:p>
    <w:p w:rsidR="004963BA" w:rsidRDefault="004963BA">
      <w:pPr>
        <w:ind w:firstLineChars="0" w:firstLine="0"/>
      </w:pPr>
    </w:p>
    <w:p w:rsidR="00B6170B" w:rsidRDefault="000C7417">
      <w:pPr>
        <w:pStyle w:val="11"/>
        <w:tabs>
          <w:tab w:val="right" w:leader="dot" w:pos="8296"/>
        </w:tabs>
        <w:rPr>
          <w:rFonts w:asciiTheme="minorHAnsi" w:hAnsiTheme="minorHAnsi"/>
          <w:noProof/>
          <w:sz w:val="22"/>
          <w:szCs w:val="22"/>
          <w:lang w:val="ru-RU" w:eastAsia="ru-RU"/>
        </w:rPr>
      </w:pPr>
      <w:r>
        <w:fldChar w:fldCharType="begin"/>
      </w:r>
      <w:r>
        <w:instrText xml:space="preserve">TOC \o "1-3" \h \u </w:instrText>
      </w:r>
      <w:r>
        <w:fldChar w:fldCharType="separate"/>
      </w:r>
      <w:hyperlink w:anchor="_Toc230648799" w:history="1">
        <w:r w:rsidR="00B6170B" w:rsidRPr="00E87594">
          <w:rPr>
            <w:rStyle w:val="a6"/>
            <w:noProof/>
            <w:lang w:val="ru-RU"/>
          </w:rPr>
          <w:t>ВВЕДЕНИЕ</w:t>
        </w:r>
        <w:r w:rsidR="00B6170B">
          <w:rPr>
            <w:noProof/>
          </w:rPr>
          <w:tab/>
        </w:r>
        <w:r w:rsidR="00B6170B">
          <w:rPr>
            <w:noProof/>
          </w:rPr>
          <w:fldChar w:fldCharType="begin"/>
        </w:r>
        <w:r w:rsidR="00B6170B">
          <w:rPr>
            <w:noProof/>
          </w:rPr>
          <w:instrText xml:space="preserve"> PAGEREF _Toc230648799 \h </w:instrText>
        </w:r>
        <w:r w:rsidR="00B6170B">
          <w:rPr>
            <w:noProof/>
          </w:rPr>
        </w:r>
        <w:r w:rsidR="00B6170B">
          <w:rPr>
            <w:noProof/>
          </w:rPr>
          <w:fldChar w:fldCharType="separate"/>
        </w:r>
        <w:r w:rsidR="00B6170B">
          <w:rPr>
            <w:noProof/>
          </w:rPr>
          <w:t>5</w:t>
        </w:r>
        <w:r w:rsidR="00B6170B">
          <w:rPr>
            <w:noProof/>
          </w:rPr>
          <w:fldChar w:fldCharType="end"/>
        </w:r>
      </w:hyperlink>
    </w:p>
    <w:p w:rsidR="00B6170B" w:rsidRDefault="00B6170B">
      <w:pPr>
        <w:pStyle w:val="11"/>
        <w:tabs>
          <w:tab w:val="right" w:leader="dot" w:pos="8296"/>
        </w:tabs>
        <w:rPr>
          <w:rFonts w:asciiTheme="minorHAnsi" w:hAnsiTheme="minorHAnsi"/>
          <w:noProof/>
          <w:sz w:val="22"/>
          <w:szCs w:val="22"/>
          <w:lang w:val="ru-RU" w:eastAsia="ru-RU"/>
        </w:rPr>
      </w:pPr>
      <w:hyperlink w:anchor="_Toc230648800" w:history="1">
        <w:r w:rsidRPr="00E87594">
          <w:rPr>
            <w:rStyle w:val="a6"/>
            <w:noProof/>
            <w:lang w:val="ru-RU"/>
          </w:rPr>
          <w:t>ГЛАВА 1. ТЕОРЕТИЧЕСКИЕ ОСНОВЫ ИЗУЧЕНИЯ ЯЗЫКА ГАЗЕТЫ</w:t>
        </w:r>
        <w:r>
          <w:rPr>
            <w:noProof/>
          </w:rPr>
          <w:tab/>
        </w:r>
        <w:r>
          <w:rPr>
            <w:noProof/>
          </w:rPr>
          <w:fldChar w:fldCharType="begin"/>
        </w:r>
        <w:r>
          <w:rPr>
            <w:noProof/>
          </w:rPr>
          <w:instrText xml:space="preserve"> PAGEREF _Toc230648800 \h </w:instrText>
        </w:r>
        <w:r>
          <w:rPr>
            <w:noProof/>
          </w:rPr>
        </w:r>
        <w:r>
          <w:rPr>
            <w:noProof/>
          </w:rPr>
          <w:fldChar w:fldCharType="separate"/>
        </w:r>
        <w:r>
          <w:rPr>
            <w:noProof/>
          </w:rPr>
          <w:t>9</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01" w:history="1">
        <w:r w:rsidRPr="00E87594">
          <w:rPr>
            <w:rStyle w:val="a6"/>
            <w:noProof/>
          </w:rPr>
          <w:t>1.1. История и эволюция языка газеты</w:t>
        </w:r>
        <w:r>
          <w:rPr>
            <w:noProof/>
          </w:rPr>
          <w:tab/>
        </w:r>
        <w:r>
          <w:rPr>
            <w:noProof/>
          </w:rPr>
          <w:fldChar w:fldCharType="begin"/>
        </w:r>
        <w:r>
          <w:rPr>
            <w:noProof/>
          </w:rPr>
          <w:instrText xml:space="preserve"> PAGEREF _Toc230648801 \h </w:instrText>
        </w:r>
        <w:r>
          <w:rPr>
            <w:noProof/>
          </w:rPr>
        </w:r>
        <w:r>
          <w:rPr>
            <w:noProof/>
          </w:rPr>
          <w:fldChar w:fldCharType="separate"/>
        </w:r>
        <w:r>
          <w:rPr>
            <w:noProof/>
          </w:rPr>
          <w:t>9</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02" w:history="1">
        <w:r w:rsidRPr="00E87594">
          <w:rPr>
            <w:rStyle w:val="a6"/>
            <w:noProof/>
            <w:lang w:val="ru-RU"/>
          </w:rPr>
          <w:t>1.2. Газетно-публицистический стиль: функции и особенности</w:t>
        </w:r>
        <w:r>
          <w:rPr>
            <w:noProof/>
          </w:rPr>
          <w:tab/>
        </w:r>
        <w:r>
          <w:rPr>
            <w:noProof/>
          </w:rPr>
          <w:fldChar w:fldCharType="begin"/>
        </w:r>
        <w:r>
          <w:rPr>
            <w:noProof/>
          </w:rPr>
          <w:instrText xml:space="preserve"> PAGEREF _Toc230648802 \h </w:instrText>
        </w:r>
        <w:r>
          <w:rPr>
            <w:noProof/>
          </w:rPr>
        </w:r>
        <w:r>
          <w:rPr>
            <w:noProof/>
          </w:rPr>
          <w:fldChar w:fldCharType="separate"/>
        </w:r>
        <w:r>
          <w:rPr>
            <w:noProof/>
          </w:rPr>
          <w:t>9</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03" w:history="1">
        <w:r w:rsidRPr="00E87594">
          <w:rPr>
            <w:rStyle w:val="a6"/>
            <w:noProof/>
            <w:lang w:val="ru-RU"/>
          </w:rPr>
          <w:t>1.3. Типология изданий и её влияние на язык</w:t>
        </w:r>
        <w:r>
          <w:rPr>
            <w:noProof/>
          </w:rPr>
          <w:tab/>
        </w:r>
        <w:r>
          <w:rPr>
            <w:noProof/>
          </w:rPr>
          <w:fldChar w:fldCharType="begin"/>
        </w:r>
        <w:r>
          <w:rPr>
            <w:noProof/>
          </w:rPr>
          <w:instrText xml:space="preserve"> PAGEREF _Toc230648803 \h </w:instrText>
        </w:r>
        <w:r>
          <w:rPr>
            <w:noProof/>
          </w:rPr>
        </w:r>
        <w:r>
          <w:rPr>
            <w:noProof/>
          </w:rPr>
          <w:fldChar w:fldCharType="separate"/>
        </w:r>
        <w:r>
          <w:rPr>
            <w:noProof/>
          </w:rPr>
          <w:t>12</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04" w:history="1">
        <w:r w:rsidRPr="00E87594">
          <w:rPr>
            <w:rStyle w:val="a6"/>
            <w:noProof/>
            <w:lang w:val="ru-RU"/>
          </w:rPr>
          <w:t>1.4. Язык газеты</w:t>
        </w:r>
        <w:r>
          <w:rPr>
            <w:noProof/>
          </w:rPr>
          <w:tab/>
        </w:r>
        <w:r>
          <w:rPr>
            <w:noProof/>
          </w:rPr>
          <w:fldChar w:fldCharType="begin"/>
        </w:r>
        <w:r>
          <w:rPr>
            <w:noProof/>
          </w:rPr>
          <w:instrText xml:space="preserve"> PAGEREF _Toc230648804 \h </w:instrText>
        </w:r>
        <w:r>
          <w:rPr>
            <w:noProof/>
          </w:rPr>
        </w:r>
        <w:r>
          <w:rPr>
            <w:noProof/>
          </w:rPr>
          <w:fldChar w:fldCharType="separate"/>
        </w:r>
        <w:r>
          <w:rPr>
            <w:noProof/>
          </w:rPr>
          <w:t>13</w:t>
        </w:r>
        <w:r>
          <w:rPr>
            <w:noProof/>
          </w:rPr>
          <w:fldChar w:fldCharType="end"/>
        </w:r>
      </w:hyperlink>
    </w:p>
    <w:p w:rsidR="00B6170B" w:rsidRDefault="00B6170B">
      <w:pPr>
        <w:pStyle w:val="11"/>
        <w:tabs>
          <w:tab w:val="right" w:leader="dot" w:pos="8296"/>
        </w:tabs>
        <w:rPr>
          <w:rFonts w:asciiTheme="minorHAnsi" w:hAnsiTheme="minorHAnsi"/>
          <w:noProof/>
          <w:sz w:val="22"/>
          <w:szCs w:val="22"/>
          <w:lang w:val="ru-RU" w:eastAsia="ru-RU"/>
        </w:rPr>
      </w:pPr>
      <w:hyperlink w:anchor="_Toc230648805" w:history="1">
        <w:r w:rsidRPr="00E87594">
          <w:rPr>
            <w:rStyle w:val="a6"/>
            <w:noProof/>
            <w:lang w:val="ru-RU"/>
          </w:rPr>
          <w:t>Глава 2. Анализ языка современных газет</w:t>
        </w:r>
        <w:r>
          <w:rPr>
            <w:noProof/>
          </w:rPr>
          <w:tab/>
        </w:r>
        <w:r>
          <w:rPr>
            <w:noProof/>
          </w:rPr>
          <w:fldChar w:fldCharType="begin"/>
        </w:r>
        <w:r>
          <w:rPr>
            <w:noProof/>
          </w:rPr>
          <w:instrText xml:space="preserve"> PAGEREF _Toc230648805 \h </w:instrText>
        </w:r>
        <w:r>
          <w:rPr>
            <w:noProof/>
          </w:rPr>
        </w:r>
        <w:r>
          <w:rPr>
            <w:noProof/>
          </w:rPr>
          <w:fldChar w:fldCharType="separate"/>
        </w:r>
        <w:r>
          <w:rPr>
            <w:noProof/>
          </w:rPr>
          <w:t>15</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06" w:history="1">
        <w:r w:rsidRPr="00E87594">
          <w:rPr>
            <w:rStyle w:val="a6"/>
            <w:noProof/>
            <w:lang w:val="ru-RU"/>
          </w:rPr>
          <w:t>2.1. Отбор изданий и методика анализа: критерии выборки</w:t>
        </w:r>
        <w:r>
          <w:rPr>
            <w:noProof/>
          </w:rPr>
          <w:tab/>
        </w:r>
        <w:r>
          <w:rPr>
            <w:noProof/>
          </w:rPr>
          <w:fldChar w:fldCharType="begin"/>
        </w:r>
        <w:r>
          <w:rPr>
            <w:noProof/>
          </w:rPr>
          <w:instrText xml:space="preserve"> PAGEREF _Toc230648806 \h </w:instrText>
        </w:r>
        <w:r>
          <w:rPr>
            <w:noProof/>
          </w:rPr>
        </w:r>
        <w:r>
          <w:rPr>
            <w:noProof/>
          </w:rPr>
          <w:fldChar w:fldCharType="separate"/>
        </w:r>
        <w:r>
          <w:rPr>
            <w:noProof/>
          </w:rPr>
          <w:t>15</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07" w:history="1">
        <w:r w:rsidRPr="00E87594">
          <w:rPr>
            <w:rStyle w:val="a6"/>
            <w:noProof/>
            <w:lang w:val="ru-RU"/>
          </w:rPr>
          <w:t>2.2. Лексические особенности</w:t>
        </w:r>
        <w:r>
          <w:rPr>
            <w:noProof/>
          </w:rPr>
          <w:tab/>
        </w:r>
        <w:r>
          <w:rPr>
            <w:noProof/>
          </w:rPr>
          <w:fldChar w:fldCharType="begin"/>
        </w:r>
        <w:r>
          <w:rPr>
            <w:noProof/>
          </w:rPr>
          <w:instrText xml:space="preserve"> PAGEREF _Toc230648807 \h </w:instrText>
        </w:r>
        <w:r>
          <w:rPr>
            <w:noProof/>
          </w:rPr>
        </w:r>
        <w:r>
          <w:rPr>
            <w:noProof/>
          </w:rPr>
          <w:fldChar w:fldCharType="separate"/>
        </w:r>
        <w:r>
          <w:rPr>
            <w:noProof/>
          </w:rPr>
          <w:t>20</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08" w:history="1">
        <w:r w:rsidRPr="00E87594">
          <w:rPr>
            <w:rStyle w:val="a6"/>
            <w:noProof/>
            <w:lang w:val="ru-RU"/>
          </w:rPr>
          <w:t>2.3. Грамматика и синтаксис</w:t>
        </w:r>
        <w:r>
          <w:rPr>
            <w:noProof/>
          </w:rPr>
          <w:tab/>
        </w:r>
        <w:r>
          <w:rPr>
            <w:noProof/>
          </w:rPr>
          <w:fldChar w:fldCharType="begin"/>
        </w:r>
        <w:r>
          <w:rPr>
            <w:noProof/>
          </w:rPr>
          <w:instrText xml:space="preserve"> PAGEREF _Toc230648808 \h </w:instrText>
        </w:r>
        <w:r>
          <w:rPr>
            <w:noProof/>
          </w:rPr>
        </w:r>
        <w:r>
          <w:rPr>
            <w:noProof/>
          </w:rPr>
          <w:fldChar w:fldCharType="separate"/>
        </w:r>
        <w:r>
          <w:rPr>
            <w:noProof/>
          </w:rPr>
          <w:t>25</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09" w:history="1">
        <w:r w:rsidRPr="00E87594">
          <w:rPr>
            <w:rStyle w:val="a6"/>
            <w:noProof/>
            <w:lang w:val="ru-RU"/>
          </w:rPr>
          <w:t>2.4. Заголовки и визуальные элементы</w:t>
        </w:r>
        <w:r>
          <w:rPr>
            <w:noProof/>
          </w:rPr>
          <w:tab/>
        </w:r>
        <w:r>
          <w:rPr>
            <w:noProof/>
          </w:rPr>
          <w:fldChar w:fldCharType="begin"/>
        </w:r>
        <w:r>
          <w:rPr>
            <w:noProof/>
          </w:rPr>
          <w:instrText xml:space="preserve"> PAGEREF _Toc230648809 \h </w:instrText>
        </w:r>
        <w:r>
          <w:rPr>
            <w:noProof/>
          </w:rPr>
        </w:r>
        <w:r>
          <w:rPr>
            <w:noProof/>
          </w:rPr>
          <w:fldChar w:fldCharType="separate"/>
        </w:r>
        <w:r>
          <w:rPr>
            <w:noProof/>
          </w:rPr>
          <w:t>33</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10" w:history="1">
        <w:r w:rsidRPr="00E87594">
          <w:rPr>
            <w:rStyle w:val="a6"/>
            <w:noProof/>
            <w:lang w:val="ru-RU"/>
          </w:rPr>
          <w:t>2.5. Выводы: достоинства и недостатки</w:t>
        </w:r>
        <w:r>
          <w:rPr>
            <w:noProof/>
          </w:rPr>
          <w:tab/>
        </w:r>
        <w:r>
          <w:rPr>
            <w:noProof/>
          </w:rPr>
          <w:fldChar w:fldCharType="begin"/>
        </w:r>
        <w:r>
          <w:rPr>
            <w:noProof/>
          </w:rPr>
          <w:instrText xml:space="preserve"> PAGEREF _Toc230648810 \h </w:instrText>
        </w:r>
        <w:r>
          <w:rPr>
            <w:noProof/>
          </w:rPr>
        </w:r>
        <w:r>
          <w:rPr>
            <w:noProof/>
          </w:rPr>
          <w:fldChar w:fldCharType="separate"/>
        </w:r>
        <w:r>
          <w:rPr>
            <w:noProof/>
          </w:rPr>
          <w:t>38</w:t>
        </w:r>
        <w:r>
          <w:rPr>
            <w:noProof/>
          </w:rPr>
          <w:fldChar w:fldCharType="end"/>
        </w:r>
      </w:hyperlink>
    </w:p>
    <w:p w:rsidR="00B6170B" w:rsidRDefault="00B6170B">
      <w:pPr>
        <w:pStyle w:val="11"/>
        <w:tabs>
          <w:tab w:val="right" w:leader="dot" w:pos="8296"/>
        </w:tabs>
        <w:rPr>
          <w:rFonts w:asciiTheme="minorHAnsi" w:hAnsiTheme="minorHAnsi"/>
          <w:noProof/>
          <w:sz w:val="22"/>
          <w:szCs w:val="22"/>
          <w:lang w:val="ru-RU" w:eastAsia="ru-RU"/>
        </w:rPr>
      </w:pPr>
      <w:hyperlink w:anchor="_Toc230648811" w:history="1">
        <w:r w:rsidRPr="00E87594">
          <w:rPr>
            <w:rStyle w:val="a6"/>
            <w:noProof/>
            <w:lang w:val="ru-RU"/>
          </w:rPr>
          <w:t>Глава 3. Работа редактора над языком и стилем газеты</w:t>
        </w:r>
        <w:r>
          <w:rPr>
            <w:noProof/>
          </w:rPr>
          <w:tab/>
        </w:r>
        <w:r>
          <w:rPr>
            <w:noProof/>
          </w:rPr>
          <w:fldChar w:fldCharType="begin"/>
        </w:r>
        <w:r>
          <w:rPr>
            <w:noProof/>
          </w:rPr>
          <w:instrText xml:space="preserve"> PAGEREF _Toc230648811 \h </w:instrText>
        </w:r>
        <w:r>
          <w:rPr>
            <w:noProof/>
          </w:rPr>
        </w:r>
        <w:r>
          <w:rPr>
            <w:noProof/>
          </w:rPr>
          <w:fldChar w:fldCharType="separate"/>
        </w:r>
        <w:r>
          <w:rPr>
            <w:noProof/>
          </w:rPr>
          <w:t>43</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12" w:history="1">
        <w:r w:rsidRPr="00E87594">
          <w:rPr>
            <w:rStyle w:val="a6"/>
            <w:noProof/>
            <w:lang w:val="ru-RU"/>
          </w:rPr>
          <w:t>3.1. Задачи редактора на этапах подготовки номера</w:t>
        </w:r>
        <w:r>
          <w:rPr>
            <w:noProof/>
          </w:rPr>
          <w:tab/>
        </w:r>
        <w:r>
          <w:rPr>
            <w:noProof/>
          </w:rPr>
          <w:fldChar w:fldCharType="begin"/>
        </w:r>
        <w:r>
          <w:rPr>
            <w:noProof/>
          </w:rPr>
          <w:instrText xml:space="preserve"> PAGEREF _Toc230648812 \h </w:instrText>
        </w:r>
        <w:r>
          <w:rPr>
            <w:noProof/>
          </w:rPr>
        </w:r>
        <w:r>
          <w:rPr>
            <w:noProof/>
          </w:rPr>
          <w:fldChar w:fldCharType="separate"/>
        </w:r>
        <w:r>
          <w:rPr>
            <w:noProof/>
          </w:rPr>
          <w:t>43</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13" w:history="1">
        <w:r w:rsidRPr="00E87594">
          <w:rPr>
            <w:rStyle w:val="a6"/>
            <w:noProof/>
            <w:lang w:val="ru-RU"/>
          </w:rPr>
          <w:t>3.2. Типичные стилистические ошибки и приёмы правки</w:t>
        </w:r>
        <w:r>
          <w:rPr>
            <w:noProof/>
          </w:rPr>
          <w:tab/>
        </w:r>
        <w:r>
          <w:rPr>
            <w:noProof/>
          </w:rPr>
          <w:fldChar w:fldCharType="begin"/>
        </w:r>
        <w:r>
          <w:rPr>
            <w:noProof/>
          </w:rPr>
          <w:instrText xml:space="preserve"> PAGEREF _Toc230648813 \h </w:instrText>
        </w:r>
        <w:r>
          <w:rPr>
            <w:noProof/>
          </w:rPr>
        </w:r>
        <w:r>
          <w:rPr>
            <w:noProof/>
          </w:rPr>
          <w:fldChar w:fldCharType="separate"/>
        </w:r>
        <w:r>
          <w:rPr>
            <w:noProof/>
          </w:rPr>
          <w:t>46</w:t>
        </w:r>
        <w:r>
          <w:rPr>
            <w:noProof/>
          </w:rPr>
          <w:fldChar w:fldCharType="end"/>
        </w:r>
      </w:hyperlink>
    </w:p>
    <w:p w:rsidR="00B6170B" w:rsidRDefault="00B6170B">
      <w:pPr>
        <w:pStyle w:val="20"/>
        <w:tabs>
          <w:tab w:val="right" w:leader="dot" w:pos="8296"/>
        </w:tabs>
        <w:ind w:left="560"/>
        <w:rPr>
          <w:rFonts w:asciiTheme="minorHAnsi" w:hAnsiTheme="minorHAnsi"/>
          <w:noProof/>
          <w:sz w:val="22"/>
          <w:szCs w:val="22"/>
          <w:lang w:val="ru-RU" w:eastAsia="ru-RU"/>
        </w:rPr>
      </w:pPr>
      <w:hyperlink w:anchor="_Toc230648814" w:history="1">
        <w:r w:rsidRPr="00E87594">
          <w:rPr>
            <w:rStyle w:val="a6"/>
            <w:noProof/>
            <w:lang w:val="ru-RU"/>
          </w:rPr>
          <w:t>3.3. Рекомендации по совершенствованию языка издания</w:t>
        </w:r>
        <w:r>
          <w:rPr>
            <w:noProof/>
          </w:rPr>
          <w:tab/>
        </w:r>
        <w:r>
          <w:rPr>
            <w:noProof/>
          </w:rPr>
          <w:fldChar w:fldCharType="begin"/>
        </w:r>
        <w:r>
          <w:rPr>
            <w:noProof/>
          </w:rPr>
          <w:instrText xml:space="preserve"> PAGEREF _Toc230648814 \h </w:instrText>
        </w:r>
        <w:r>
          <w:rPr>
            <w:noProof/>
          </w:rPr>
        </w:r>
        <w:r>
          <w:rPr>
            <w:noProof/>
          </w:rPr>
          <w:fldChar w:fldCharType="separate"/>
        </w:r>
        <w:r>
          <w:rPr>
            <w:noProof/>
          </w:rPr>
          <w:t>54</w:t>
        </w:r>
        <w:r>
          <w:rPr>
            <w:noProof/>
          </w:rPr>
          <w:fldChar w:fldCharType="end"/>
        </w:r>
      </w:hyperlink>
    </w:p>
    <w:p w:rsidR="00B6170B" w:rsidRDefault="00B6170B">
      <w:pPr>
        <w:pStyle w:val="11"/>
        <w:tabs>
          <w:tab w:val="right" w:leader="dot" w:pos="8296"/>
        </w:tabs>
        <w:rPr>
          <w:rFonts w:asciiTheme="minorHAnsi" w:hAnsiTheme="minorHAnsi"/>
          <w:noProof/>
          <w:sz w:val="22"/>
          <w:szCs w:val="22"/>
          <w:lang w:val="ru-RU" w:eastAsia="ru-RU"/>
        </w:rPr>
      </w:pPr>
      <w:hyperlink w:anchor="_Toc230648815" w:history="1">
        <w:r w:rsidRPr="00E87594">
          <w:rPr>
            <w:rStyle w:val="a6"/>
            <w:noProof/>
            <w:lang w:val="ru-RU"/>
          </w:rPr>
          <w:t>Заключение</w:t>
        </w:r>
        <w:r>
          <w:rPr>
            <w:noProof/>
          </w:rPr>
          <w:tab/>
        </w:r>
        <w:r>
          <w:rPr>
            <w:noProof/>
          </w:rPr>
          <w:fldChar w:fldCharType="begin"/>
        </w:r>
        <w:r>
          <w:rPr>
            <w:noProof/>
          </w:rPr>
          <w:instrText xml:space="preserve"> PAGEREF _Toc230648815 \h </w:instrText>
        </w:r>
        <w:r>
          <w:rPr>
            <w:noProof/>
          </w:rPr>
        </w:r>
        <w:r>
          <w:rPr>
            <w:noProof/>
          </w:rPr>
          <w:fldChar w:fldCharType="separate"/>
        </w:r>
        <w:r>
          <w:rPr>
            <w:noProof/>
          </w:rPr>
          <w:t>59</w:t>
        </w:r>
        <w:r>
          <w:rPr>
            <w:noProof/>
          </w:rPr>
          <w:fldChar w:fldCharType="end"/>
        </w:r>
      </w:hyperlink>
    </w:p>
    <w:p w:rsidR="00B6170B" w:rsidRDefault="00B6170B">
      <w:pPr>
        <w:pStyle w:val="11"/>
        <w:tabs>
          <w:tab w:val="right" w:leader="dot" w:pos="8296"/>
        </w:tabs>
        <w:rPr>
          <w:rFonts w:asciiTheme="minorHAnsi" w:hAnsiTheme="minorHAnsi"/>
          <w:noProof/>
          <w:sz w:val="22"/>
          <w:szCs w:val="22"/>
          <w:lang w:val="ru-RU" w:eastAsia="ru-RU"/>
        </w:rPr>
      </w:pPr>
      <w:hyperlink w:anchor="_Toc230648816" w:history="1">
        <w:r w:rsidRPr="00E87594">
          <w:rPr>
            <w:rStyle w:val="a6"/>
            <w:noProof/>
            <w:lang w:val="ru-RU"/>
          </w:rPr>
          <w:t>Список используемых источников:</w:t>
        </w:r>
        <w:r>
          <w:rPr>
            <w:noProof/>
          </w:rPr>
          <w:tab/>
        </w:r>
        <w:r>
          <w:rPr>
            <w:noProof/>
          </w:rPr>
          <w:fldChar w:fldCharType="begin"/>
        </w:r>
        <w:r>
          <w:rPr>
            <w:noProof/>
          </w:rPr>
          <w:instrText xml:space="preserve"> PAGEREF _Toc230648816 \h </w:instrText>
        </w:r>
        <w:r>
          <w:rPr>
            <w:noProof/>
          </w:rPr>
        </w:r>
        <w:r>
          <w:rPr>
            <w:noProof/>
          </w:rPr>
          <w:fldChar w:fldCharType="separate"/>
        </w:r>
        <w:r>
          <w:rPr>
            <w:noProof/>
          </w:rPr>
          <w:t>60</w:t>
        </w:r>
        <w:r>
          <w:rPr>
            <w:noProof/>
          </w:rPr>
          <w:fldChar w:fldCharType="end"/>
        </w:r>
      </w:hyperlink>
    </w:p>
    <w:p w:rsidR="004963BA" w:rsidRDefault="000C7417">
      <w:pPr>
        <w:ind w:firstLineChars="0" w:firstLine="0"/>
      </w:pPr>
      <w:r>
        <w:fldChar w:fldCharType="end"/>
      </w:r>
    </w:p>
    <w:p w:rsidR="004963BA" w:rsidRDefault="000C7417">
      <w:r>
        <w:br w:type="page"/>
      </w:r>
    </w:p>
    <w:p w:rsidR="004963BA" w:rsidRPr="009E4656" w:rsidRDefault="000C7417">
      <w:pPr>
        <w:pStyle w:val="1"/>
        <w:rPr>
          <w:lang w:val="ru-RU"/>
        </w:rPr>
      </w:pPr>
      <w:bookmarkStart w:id="0" w:name="_Toc230648799"/>
      <w:r>
        <w:rPr>
          <w:lang w:val="ru-RU"/>
        </w:rPr>
        <w:lastRenderedPageBreak/>
        <w:t>ВВЕДЕНИЕ</w:t>
      </w:r>
      <w:bookmarkEnd w:id="0"/>
    </w:p>
    <w:p w:rsidR="004963BA" w:rsidRPr="009E4656" w:rsidRDefault="000C7417">
      <w:pPr>
        <w:rPr>
          <w:lang w:val="ru-RU"/>
        </w:rPr>
      </w:pPr>
      <w:r>
        <w:rPr>
          <w:lang w:val="ru-RU"/>
        </w:rPr>
        <w:t>Актуальность темы исследования. Современная газета существует в условиях кардинальных изменений медиасреды. Традиционные печатные издания конкурируют с электронными СМИ, новостными агрегаторами и социальными сетями, а значит, вынуждены менять не только форму подачи, но и языковые средства.</w:t>
      </w:r>
      <w:bookmarkStart w:id="1" w:name="_GoBack"/>
      <w:bookmarkEnd w:id="1"/>
    </w:p>
    <w:p w:rsidR="004963BA" w:rsidRPr="009E4656" w:rsidRDefault="000C7417">
      <w:pPr>
        <w:rPr>
          <w:lang w:val="ru-RU"/>
        </w:rPr>
      </w:pPr>
      <w:r>
        <w:rPr>
          <w:lang w:val="ru-RU"/>
        </w:rPr>
        <w:t>Для газетного языка последних лет особенно заметны две взаимосвязанные тенденции: стремление к стандартизации и сокращению синтаксиса, с одной стороны, и сохранение экспрессии, образности и авторской оценки — с другой. На этом фоне особенно интересным становится сопоставление материалов разных типов изданий за 2022-2026 годы.</w:t>
      </w:r>
    </w:p>
    <w:p w:rsidR="004963BA" w:rsidRPr="009E4656" w:rsidRDefault="000C7417">
      <w:pPr>
        <w:rPr>
          <w:lang w:val="ru-RU"/>
        </w:rPr>
      </w:pPr>
      <w:r>
        <w:rPr>
          <w:lang w:val="ru-RU"/>
        </w:rPr>
        <w:t>Особую актуальность проблема приобретает в контексте работы редактора. Именно редактор отвечает не только за устранение ошибок, но и за стилистическую уместность текста, его соответствие жанру, типу издания и ожиданиям аудитории.</w:t>
      </w:r>
    </w:p>
    <w:p w:rsidR="004963BA" w:rsidRPr="009E4656" w:rsidRDefault="000C7417">
      <w:pPr>
        <w:rPr>
          <w:lang w:val="ru-RU"/>
        </w:rPr>
      </w:pPr>
      <w:r>
        <w:rPr>
          <w:lang w:val="ru-RU"/>
        </w:rPr>
        <w:t>Таким образом, актуальность настоящего исследования обусловлена необходимостью описать современные языковые тенденции газетной речи и определить, какие приёмы редакторской работы помогают учитывать эти изменения на практике.</w:t>
      </w:r>
    </w:p>
    <w:p w:rsidR="004963BA" w:rsidRPr="009E4656" w:rsidRDefault="000C7417">
      <w:pPr>
        <w:rPr>
          <w:lang w:val="ru-RU"/>
        </w:rPr>
      </w:pPr>
      <w:r>
        <w:rPr>
          <w:lang w:val="ru-RU"/>
        </w:rPr>
        <w:t>Гипотеза исследования. Предполагается, что язык современной газеты определяется не только типом издания (качественное, массовое, бульварное), но и жанровой принадлежностью материала. При этом на языковое оформление заметно влияют тематика публикации, уровень оперативности и адресат текста.</w:t>
      </w:r>
    </w:p>
    <w:p w:rsidR="004963BA" w:rsidRPr="009E4656" w:rsidRDefault="000C7417">
      <w:pPr>
        <w:rPr>
          <w:lang w:val="ru-RU"/>
        </w:rPr>
      </w:pPr>
      <w:r>
        <w:rPr>
          <w:i/>
          <w:iCs/>
          <w:lang w:val="ru-RU"/>
        </w:rPr>
        <w:t>Объект исследования</w:t>
      </w:r>
      <w:r>
        <w:t> </w:t>
      </w:r>
      <w:r>
        <w:rPr>
          <w:lang w:val="ru-RU"/>
        </w:rPr>
        <w:t>— язык газетных публикаций как сложное многоуровневое явление, включающее лексические, грамматические, стилистические и визуальные компоненты.</w:t>
      </w:r>
    </w:p>
    <w:p w:rsidR="004963BA" w:rsidRPr="009E4656" w:rsidRDefault="000C7417">
      <w:pPr>
        <w:rPr>
          <w:lang w:val="ru-RU"/>
        </w:rPr>
      </w:pPr>
      <w:r>
        <w:rPr>
          <w:i/>
          <w:iCs/>
          <w:lang w:val="ru-RU"/>
        </w:rPr>
        <w:lastRenderedPageBreak/>
        <w:t>Предмет исследования</w:t>
      </w:r>
      <w:r>
        <w:t> </w:t>
      </w:r>
      <w:r>
        <w:rPr>
          <w:lang w:val="ru-RU"/>
        </w:rPr>
        <w:t>— стилистические особенности газетной речи и методы редакторской работы над ними, обеспечивающие качество печатного текста.</w:t>
      </w:r>
    </w:p>
    <w:p w:rsidR="004963BA" w:rsidRPr="009E4656" w:rsidRDefault="000C7417">
      <w:pPr>
        <w:rPr>
          <w:lang w:val="ru-RU"/>
        </w:rPr>
      </w:pPr>
      <w:r>
        <w:rPr>
          <w:i/>
          <w:iCs/>
          <w:lang w:val="ru-RU"/>
        </w:rPr>
        <w:t>Цель работы</w:t>
      </w:r>
      <w:r>
        <w:t> </w:t>
      </w:r>
      <w:r>
        <w:rPr>
          <w:lang w:val="ru-RU"/>
        </w:rPr>
        <w:t>заключается в выявлении стилистической специфики языка современной газеты и определении основных направлений работы редактора по её учёту в профессиональной деятельности.</w:t>
      </w:r>
    </w:p>
    <w:p w:rsidR="004963BA" w:rsidRPr="009E4656" w:rsidRDefault="000C7417">
      <w:pPr>
        <w:rPr>
          <w:lang w:val="ru-RU"/>
        </w:rPr>
      </w:pPr>
      <w:r>
        <w:rPr>
          <w:lang w:val="ru-RU"/>
        </w:rPr>
        <w:t>Достижение поставленной цели предполагает решение следующих</w:t>
      </w:r>
      <w:r>
        <w:t> </w:t>
      </w:r>
      <w:r>
        <w:rPr>
          <w:lang w:val="ru-RU"/>
        </w:rPr>
        <w:t>задач:</w:t>
      </w:r>
    </w:p>
    <w:p w:rsidR="004963BA" w:rsidRPr="009E4656" w:rsidRDefault="000C7417">
      <w:pPr>
        <w:numPr>
          <w:ilvl w:val="0"/>
          <w:numId w:val="1"/>
        </w:numPr>
        <w:ind w:firstLine="350"/>
        <w:rPr>
          <w:lang w:val="ru-RU"/>
        </w:rPr>
      </w:pPr>
      <w:r>
        <w:rPr>
          <w:lang w:val="ru-RU"/>
        </w:rPr>
        <w:t>Рассмотреть теоретические подходы к определению стилевых черт газетного языка, выявить его функции и стилеобразующие факторы.</w:t>
      </w:r>
    </w:p>
    <w:p w:rsidR="004963BA" w:rsidRPr="009E4656" w:rsidRDefault="000C7417">
      <w:pPr>
        <w:numPr>
          <w:ilvl w:val="0"/>
          <w:numId w:val="1"/>
        </w:numPr>
        <w:ind w:firstLine="350"/>
        <w:rPr>
          <w:lang w:val="ru-RU"/>
        </w:rPr>
      </w:pPr>
      <w:r>
        <w:rPr>
          <w:lang w:val="ru-RU"/>
        </w:rPr>
        <w:t>Проанализировать лексические и грамматические особенности газетной речи, характерные для современного этапа развития периодической печати.</w:t>
      </w:r>
    </w:p>
    <w:p w:rsidR="004963BA" w:rsidRPr="009E4656" w:rsidRDefault="000C7417">
      <w:pPr>
        <w:numPr>
          <w:ilvl w:val="0"/>
          <w:numId w:val="1"/>
        </w:numPr>
        <w:ind w:firstLine="350"/>
        <w:rPr>
          <w:lang w:val="ru-RU"/>
        </w:rPr>
      </w:pPr>
      <w:r>
        <w:rPr>
          <w:lang w:val="ru-RU"/>
        </w:rPr>
        <w:t>Изучить влияние визуальных элементов (шрифтов, композиции, иллюстраций) на восприятие газетного текста читателем.</w:t>
      </w:r>
    </w:p>
    <w:p w:rsidR="004963BA" w:rsidRPr="009E4656" w:rsidRDefault="000C7417">
      <w:pPr>
        <w:numPr>
          <w:ilvl w:val="0"/>
          <w:numId w:val="1"/>
        </w:numPr>
        <w:ind w:firstLine="350"/>
        <w:rPr>
          <w:lang w:val="ru-RU"/>
        </w:rPr>
      </w:pPr>
      <w:r>
        <w:rPr>
          <w:lang w:val="ru-RU"/>
        </w:rPr>
        <w:t>Описать этапы и приёмы редакторского анализа газетных материалов, включая методы выявления и устранения стилистических недочётов.</w:t>
      </w:r>
    </w:p>
    <w:p w:rsidR="004963BA" w:rsidRPr="009E4656" w:rsidRDefault="000C7417">
      <w:pPr>
        <w:numPr>
          <w:ilvl w:val="0"/>
          <w:numId w:val="1"/>
        </w:numPr>
        <w:ind w:firstLine="350"/>
        <w:rPr>
          <w:lang w:val="ru-RU"/>
        </w:rPr>
      </w:pPr>
      <w:r>
        <w:rPr>
          <w:lang w:val="ru-RU"/>
        </w:rPr>
        <w:t>Обобщить практические рекомендации для редактора по работе над языком и стилем газетных публикаций с учётом их жанровой и типологической принадлежности.</w:t>
      </w:r>
    </w:p>
    <w:p w:rsidR="004963BA" w:rsidRPr="009E4656" w:rsidRDefault="000C7417">
      <w:pPr>
        <w:rPr>
          <w:lang w:val="ru-RU"/>
        </w:rPr>
      </w:pPr>
      <w:r>
        <w:rPr>
          <w:i/>
          <w:iCs/>
          <w:lang w:val="ru-RU"/>
        </w:rPr>
        <w:t>Характеристика источников и литературы.</w:t>
      </w:r>
      <w:r>
        <w:t> </w:t>
      </w:r>
      <w:r>
        <w:rPr>
          <w:lang w:val="ru-RU"/>
        </w:rPr>
        <w:t>Теоретическую базу исследования составляют три группы источников.</w:t>
      </w:r>
    </w:p>
    <w:p w:rsidR="004963BA" w:rsidRPr="009E4656" w:rsidRDefault="000C7417">
      <w:pPr>
        <w:rPr>
          <w:lang w:val="ru-RU"/>
        </w:rPr>
      </w:pPr>
      <w:r>
        <w:rPr>
          <w:lang w:val="ru-RU"/>
        </w:rPr>
        <w:t xml:space="preserve">Первую группу образуют учебные пособия и монографии, посвященные общим вопросам стилистики газетного языка и технологии редакционно-издательского процесса. Среди них работа </w:t>
      </w:r>
      <w:r>
        <w:rPr>
          <w:lang w:val="ru-RU"/>
        </w:rPr>
        <w:lastRenderedPageBreak/>
        <w:t>М.Ю. Казак «Язык газеты» [1], системно представляющая лексические, фразеологические и грамматические особенности газетной речи; учебное пособие С.М. Гуревича «Газета: вчера, сегодня, завтра» [4], содержащее фундаментальный анализ жанровой системы и типологии изданий; труд Н.З. Рябининой «Технология редакционно-издательского процесса» [3], подробно описывающий этапы редакторской работы; исследование С.И. Галкина по художественному конструированию газеты [5], важное для понимания визуальной составляющей издания; учебники О.В. Корытова и С.Д. Чефранова [17, 18], рассматривающие современные аспекты иллюстрирования и технологий производства печатных СМИ.</w:t>
      </w:r>
    </w:p>
    <w:p w:rsidR="004963BA" w:rsidRPr="009E4656" w:rsidRDefault="000C7417">
      <w:pPr>
        <w:rPr>
          <w:lang w:val="ru-RU"/>
        </w:rPr>
      </w:pPr>
      <w:r>
        <w:rPr>
          <w:lang w:val="ru-RU"/>
        </w:rPr>
        <w:t>Вторую группу составляют научные статьи, опубликованные в периодических изданиях и доступные через электронную библиотеку КиберЛенинка. Они посвящены более узким аспектам темы: стилевой специфике языка газеты [2], типологическим особенностям различных изданий [13, 14, 15, 16, 20], современным тенденциям развития графических моделей [6, 7, 8], анализу конкретных языковых явлений — окказионализмов [9, 10, 11, 12], иноязычных заимствований [19], грамматических особенностей газетных объявлений [21], средств выражения футуральности [22], редакторской работы над стилистическими ошибками [24], стилистической характеристики медиатекстов [25, 26].</w:t>
      </w:r>
    </w:p>
    <w:p w:rsidR="004963BA" w:rsidRPr="009E4656" w:rsidRDefault="000C7417">
      <w:pPr>
        <w:rPr>
          <w:lang w:val="ru-RU"/>
        </w:rPr>
      </w:pPr>
      <w:r>
        <w:rPr>
          <w:lang w:val="ru-RU"/>
        </w:rPr>
        <w:t>Третья группа представлена электронным ресурсом, содержащим характеристику газетно-публицистического стиля [23].</w:t>
      </w:r>
    </w:p>
    <w:p w:rsidR="004963BA" w:rsidRPr="009E4656" w:rsidRDefault="000C7417">
      <w:pPr>
        <w:rPr>
          <w:lang w:val="ru-RU"/>
        </w:rPr>
      </w:pPr>
      <w:r>
        <w:rPr>
          <w:i/>
          <w:iCs/>
          <w:lang w:val="ru-RU"/>
        </w:rPr>
        <w:t>Эмпирическая база и методы исследования.</w:t>
      </w:r>
      <w:r>
        <w:t> </w:t>
      </w:r>
      <w:r>
        <w:rPr>
          <w:lang w:val="ru-RU"/>
        </w:rPr>
        <w:t xml:space="preserve">Исследование проведено на основе анализа публикаций четырёх российских газет — «Аргументы и факты», «Комсомольская правда», «Экспресс-газета» и «Мир новостей» — за период 2022–2026 годов. Выбор </w:t>
      </w:r>
      <w:r>
        <w:rPr>
          <w:lang w:val="ru-RU"/>
        </w:rPr>
        <w:lastRenderedPageBreak/>
        <w:t>изданий обусловлен их типологическим разнообразием (массовый еженедельник, ежедневная массовая газета, бульварно-развлекательное издание, информационно-аналитический еженедельник), что позволяет выявить как общие, так и специфические черты языка газет разных типов.</w:t>
      </w:r>
    </w:p>
    <w:p w:rsidR="004963BA" w:rsidRPr="009E4656" w:rsidRDefault="000C7417">
      <w:pPr>
        <w:rPr>
          <w:lang w:val="ru-RU"/>
        </w:rPr>
      </w:pPr>
      <w:r>
        <w:rPr>
          <w:lang w:val="ru-RU"/>
        </w:rPr>
        <w:t>В работе использованы следующие методы: описательно-аналитический метод для выявления стилистических закономерностей и ошибок, а также сравнительный анализ для сопоставления изданий и жанров. В основу анализа положены реальные материалы из указанных изданий, что обеспечивает достоверность выводов.</w:t>
      </w:r>
    </w:p>
    <w:p w:rsidR="004963BA" w:rsidRPr="009E4656" w:rsidRDefault="000C7417">
      <w:pPr>
        <w:rPr>
          <w:lang w:val="ru-RU"/>
        </w:rPr>
      </w:pPr>
      <w:r>
        <w:rPr>
          <w:i/>
          <w:iCs/>
          <w:lang w:val="ru-RU"/>
        </w:rPr>
        <w:t>Практическая значимость.</w:t>
      </w:r>
      <w:r>
        <w:t> </w:t>
      </w:r>
      <w:r>
        <w:rPr>
          <w:lang w:val="ru-RU"/>
        </w:rPr>
        <w:t>Разработанные рекомендации могут быть использованы редакторами периодических изданий для улучшения языка газетных материалов. Результаты исследования также могут быть применены в учебном процессе при подготовке журналистов и редакторов, а также при разработке внутренних редакторских стандартов и памяток для авторов.</w:t>
      </w:r>
    </w:p>
    <w:p w:rsidR="004963BA" w:rsidRPr="009E4656" w:rsidRDefault="000C7417">
      <w:pPr>
        <w:rPr>
          <w:lang w:val="ru-RU"/>
        </w:rPr>
      </w:pPr>
      <w:r>
        <w:rPr>
          <w:i/>
          <w:iCs/>
          <w:lang w:val="ru-RU"/>
        </w:rPr>
        <w:t>Структура работы</w:t>
      </w:r>
      <w:r>
        <w:rPr>
          <w:i/>
          <w:iCs/>
        </w:rPr>
        <w:t> </w:t>
      </w:r>
      <w:r>
        <w:rPr>
          <w:lang w:val="ru-RU"/>
        </w:rPr>
        <w:t>соответствует логике исследования и включает введение, три главы, заключение и список использованных источников. В первой главе рассматриваются теоретические основы изучения языка газеты. Вторая глава посвящена анализу лексических, грамматических и визуальных особенностей современных газетных текстов. Третья глава содержит описание специфики работы редактора и практические рекомендации по совершенствованию языка издания.</w:t>
      </w:r>
    </w:p>
    <w:p w:rsidR="004963BA" w:rsidRPr="009E4656" w:rsidRDefault="000C7417">
      <w:pPr>
        <w:rPr>
          <w:lang w:val="ru-RU"/>
        </w:rPr>
      </w:pPr>
      <w:r>
        <w:rPr>
          <w:lang w:val="ru-RU"/>
        </w:rPr>
        <w:br w:type="page"/>
      </w:r>
    </w:p>
    <w:p w:rsidR="004963BA" w:rsidRPr="009E4656" w:rsidRDefault="000C7417">
      <w:pPr>
        <w:pStyle w:val="1"/>
        <w:jc w:val="both"/>
        <w:rPr>
          <w:lang w:val="ru-RU"/>
        </w:rPr>
      </w:pPr>
      <w:bookmarkStart w:id="2" w:name="_Toc230648800"/>
      <w:r>
        <w:rPr>
          <w:lang w:val="ru-RU"/>
        </w:rPr>
        <w:lastRenderedPageBreak/>
        <w:t>ГЛАВА 1. ТЕОРЕТИЧЕСКИЕ ОСНОВЫ ИЗУЧЕНИЯ ЯЗЫКА ГАЗЕТЫ</w:t>
      </w:r>
      <w:bookmarkEnd w:id="2"/>
    </w:p>
    <w:p w:rsidR="004963BA" w:rsidRDefault="000C7417">
      <w:pPr>
        <w:pStyle w:val="2"/>
        <w:jc w:val="both"/>
      </w:pPr>
      <w:bookmarkStart w:id="3" w:name="_Toc230648801"/>
      <w:r>
        <w:t>1.1. История и эволюция языка газеты</w:t>
      </w:r>
      <w:bookmarkEnd w:id="3"/>
    </w:p>
    <w:p w:rsidR="004963BA" w:rsidRDefault="000C7417">
      <w:pPr>
        <w:rPr>
          <w:lang w:val="ru-RU"/>
        </w:rPr>
      </w:pPr>
      <w:r>
        <w:rPr>
          <w:lang w:val="ru-RU"/>
        </w:rPr>
        <w:t>Зарождение и развитие газеты как средства массовой информации неразрывно связано с историей человеческой цивилизации. Для настоящего исследования важно не столько подробное историческое описание, сколько понимание того, что современная газета унаследовала от прежних этапов развития две ключевые установки: информировать и воздействовать.</w:t>
      </w:r>
    </w:p>
    <w:p w:rsidR="004963BA" w:rsidRPr="009E4656" w:rsidRDefault="000C7417">
      <w:pPr>
        <w:rPr>
          <w:lang w:val="ru-RU"/>
        </w:rPr>
      </w:pPr>
      <w:r>
        <w:rPr>
          <w:lang w:val="ru-RU"/>
        </w:rPr>
        <w:t>Современное развитие газетного языка характеризуется смешением книжных и разговорных элементов, усилением межстилевого взаимодействия и заметным проникновением разговорной и оценочной лексики. Для газет 2022-2026 годов особенно важно не просто фиксировать эти изменения, а видеть, как они зависят от типа издания и жанра материала.</w:t>
      </w:r>
    </w:p>
    <w:p w:rsidR="004963BA" w:rsidRPr="009E4656" w:rsidRDefault="000C7417">
      <w:pPr>
        <w:pStyle w:val="2"/>
        <w:rPr>
          <w:lang w:val="ru-RU"/>
        </w:rPr>
      </w:pPr>
      <w:bookmarkStart w:id="4" w:name="_Toc230648802"/>
      <w:r>
        <w:rPr>
          <w:lang w:val="ru-RU"/>
        </w:rPr>
        <w:t>1.2. Газетно-публицистический стиль: функции и особенности</w:t>
      </w:r>
      <w:bookmarkEnd w:id="4"/>
    </w:p>
    <w:p w:rsidR="004963BA" w:rsidRPr="009E4656" w:rsidRDefault="000C7417">
      <w:pPr>
        <w:rPr>
          <w:lang w:val="ru-RU"/>
        </w:rPr>
      </w:pPr>
      <w:r>
        <w:rPr>
          <w:lang w:val="ru-RU"/>
        </w:rPr>
        <w:t>Газетно-публицистический стиль занимает особое место в системе функциональных разновидностей русского литературного языка. Он обслуживает сферу массовой коммуникации и реализуется прежде всего на страницах периодических изданий.</w:t>
      </w:r>
    </w:p>
    <w:p w:rsidR="004963BA" w:rsidRDefault="000C7417">
      <w:pPr>
        <w:rPr>
          <w:lang w:val="ru-RU"/>
        </w:rPr>
      </w:pPr>
      <w:r>
        <w:rPr>
          <w:lang w:val="ru-RU"/>
        </w:rPr>
        <w:t>В данной работе газетно-публицистический стиль рассматривается прежде всего как рабочая основа для анализа современного газетного текста. Его информационная функция обеспечивает точность, фактичность и оперативность подачи материала, а воздействующая — оценочность, экспрессию и внимание к адресату.</w:t>
      </w:r>
    </w:p>
    <w:p w:rsidR="004963BA" w:rsidRDefault="000C7417">
      <w:pPr>
        <w:rPr>
          <w:lang w:val="ru-RU"/>
        </w:rPr>
      </w:pPr>
      <w:r>
        <w:rPr>
          <w:lang w:val="ru-RU"/>
        </w:rPr>
        <w:t>Именно сочетание этих двух функций формирует главную стилистическую особенность газетной речи — единство стандарта и экспрессии. В современных газетах это сочетание реализуется по-</w:t>
      </w:r>
      <w:r>
        <w:rPr>
          <w:lang w:val="ru-RU"/>
        </w:rPr>
        <w:lastRenderedPageBreak/>
        <w:t>разному: от сдержанной информационной подачи до ярко выраженной эмоциональной интонации.</w:t>
      </w:r>
    </w:p>
    <w:p w:rsidR="004963BA" w:rsidRDefault="000C7417">
      <w:pPr>
        <w:rPr>
          <w:lang w:val="ru-RU"/>
        </w:rPr>
      </w:pPr>
      <w:r>
        <w:rPr>
          <w:lang w:val="ru-RU"/>
        </w:rPr>
        <w:t>Жанр остаётся важнейшим параметром газетного текста, однако в современных условиях его трактовка требует большей гибкости: на язык публикации влияют не только жанровая схема, но и оперативность материала, адресная группа и формат подачи. Поэтому в данной работе жанры рассматриваются как практическая классификация, необходимая редактору для выбора языковых средств.</w:t>
      </w:r>
    </w:p>
    <w:p w:rsidR="004963BA" w:rsidRDefault="000C7417">
      <w:pPr>
        <w:numPr>
          <w:ilvl w:val="0"/>
          <w:numId w:val="3"/>
        </w:numPr>
        <w:ind w:firstLine="350"/>
        <w:rPr>
          <w:i/>
          <w:iCs/>
          <w:lang w:val="ru-RU"/>
        </w:rPr>
      </w:pPr>
      <w:r>
        <w:rPr>
          <w:lang w:val="ru-RU"/>
        </w:rPr>
        <w:t>В работе используются жанры, которые наиболее часто встречаются в современных газетах и значимы для редакторского анализа.</w:t>
      </w:r>
    </w:p>
    <w:p w:rsidR="004963BA" w:rsidRDefault="000C7417">
      <w:pPr>
        <w:ind w:firstLineChars="0" w:firstLine="0"/>
        <w:rPr>
          <w:lang w:val="ru-RU"/>
        </w:rPr>
      </w:pPr>
      <w:r>
        <w:rPr>
          <w:lang w:val="ru-RU"/>
        </w:rPr>
        <w:t>К информационным жанрам относятся заметка, интервью, отчёт и репортаж. Их задача — сообщить о событии кратко, точно и без лишней авторской экспрессии.</w:t>
      </w:r>
    </w:p>
    <w:p w:rsidR="004963BA" w:rsidRDefault="000C7417">
      <w:pPr>
        <w:numPr>
          <w:ilvl w:val="0"/>
          <w:numId w:val="4"/>
        </w:numPr>
        <w:ind w:firstLine="350"/>
        <w:rPr>
          <w:i/>
          <w:iCs/>
          <w:lang w:val="ru-RU"/>
        </w:rPr>
      </w:pPr>
      <w:r>
        <w:rPr>
          <w:lang w:val="ru-RU"/>
        </w:rPr>
        <w:t xml:space="preserve">Аналитические жанры включают статью, комментарий, корреспонденцию, обозрение и рецензию. </w:t>
      </w:r>
      <w:r>
        <w:t>Для них характерны аргументация, логика и более сложный синтаксис.</w:t>
      </w:r>
    </w:p>
    <w:p w:rsidR="004963BA" w:rsidRDefault="000C7417">
      <w:pPr>
        <w:rPr>
          <w:lang w:val="ru-RU"/>
        </w:rPr>
      </w:pPr>
      <w:r>
        <w:rPr>
          <w:lang w:val="ru-RU"/>
        </w:rPr>
        <w:t>Художественно-публицистические жанры — это очерк, зарисовка, фельетон и близкие к ним формы. Здесь авторская интонация и образность выражены сильнее, чем в информационных материалах.</w:t>
      </w:r>
    </w:p>
    <w:p w:rsidR="004963BA" w:rsidRDefault="000C7417">
      <w:pPr>
        <w:numPr>
          <w:ilvl w:val="0"/>
          <w:numId w:val="4"/>
        </w:numPr>
        <w:ind w:firstLine="350"/>
        <w:rPr>
          <w:i/>
          <w:iCs/>
          <w:lang w:val="ru-RU"/>
        </w:rPr>
      </w:pPr>
      <w:r>
        <w:rPr>
          <w:i/>
          <w:iCs/>
          <w:lang w:val="ru-RU"/>
        </w:rPr>
        <w:t>Художественно-публицистический</w:t>
      </w:r>
    </w:p>
    <w:p w:rsidR="004963BA" w:rsidRDefault="000C7417">
      <w:pPr>
        <w:rPr>
          <w:lang w:val="ru-RU"/>
        </w:rPr>
      </w:pPr>
      <w:r>
        <w:rPr>
          <w:lang w:val="ru-RU"/>
        </w:rPr>
        <w:t xml:space="preserve">Зарисовка, исповедь, очерк, беседа, фельетон, памфлет, пародия, эпиграмма, публицистическая сказка, публицистический рассказ.  </w:t>
      </w:r>
      <w:r>
        <w:rPr>
          <w:rFonts w:cs="Times New Roman"/>
          <w:szCs w:val="28"/>
          <w:lang w:val="ru-RU"/>
        </w:rPr>
        <w:t xml:space="preserve">В этих жанрах наиболее ярко проявляется индивидуальный авторский стиль. Здесь допустим художественный вымысел в рамках факта, широко используются изобразительно-выразительные средства — метафоры, эпитеты, сравнения. Язык максимально экспрессивен, </w:t>
      </w:r>
      <w:r>
        <w:rPr>
          <w:rFonts w:cs="Times New Roman"/>
          <w:szCs w:val="28"/>
          <w:lang w:val="ru-RU"/>
        </w:rPr>
        <w:lastRenderedPageBreak/>
        <w:t>приближен к языку художественной литературы, но сохраняет публицистическую направленность.</w:t>
      </w:r>
    </w:p>
    <w:p w:rsidR="004963BA" w:rsidRDefault="000C7417">
      <w:pPr>
        <w:rPr>
          <w:lang w:val="ru-RU"/>
        </w:rPr>
      </w:pPr>
      <w:r>
        <w:rPr>
          <w:lang w:val="ru-RU"/>
        </w:rPr>
        <w:t>Наряду с традиционной трёхчастной схемой в работе учитывается более детальная классификация С.М. Гуревича [3, гл. 18]. Она полезна для редактора тем, что позволяет точнее соотнести жанр с языковыми требованиями, но в рамках настоящего исследования используется как уточняющая, а не основная.</w:t>
      </w:r>
    </w:p>
    <w:p w:rsidR="004963BA" w:rsidRDefault="000C7417">
      <w:pPr>
        <w:numPr>
          <w:ilvl w:val="0"/>
          <w:numId w:val="4"/>
        </w:numPr>
        <w:ind w:firstLine="350"/>
        <w:rPr>
          <w:i/>
          <w:iCs/>
          <w:lang w:val="ru-RU"/>
        </w:rPr>
      </w:pPr>
      <w:r>
        <w:t>Жанры новостной информации</w:t>
      </w:r>
    </w:p>
    <w:p w:rsidR="004963BA" w:rsidRDefault="000C7417">
      <w:pPr>
        <w:ind w:firstLineChars="0" w:firstLine="0"/>
        <w:rPr>
          <w:lang w:val="ru-RU"/>
        </w:rPr>
      </w:pPr>
      <w:r>
        <w:rPr>
          <w:lang w:val="ru-RU"/>
        </w:rPr>
        <w:t>Заметка, отчёт и репортаж. Эти жанры нужны там, где необходимо оперативно сообщить новость.</w:t>
      </w:r>
    </w:p>
    <w:p w:rsidR="004963BA" w:rsidRDefault="000C7417">
      <w:pPr>
        <w:numPr>
          <w:ilvl w:val="0"/>
          <w:numId w:val="4"/>
        </w:numPr>
        <w:ind w:firstLine="350"/>
        <w:rPr>
          <w:i/>
          <w:iCs/>
          <w:lang w:val="ru-RU"/>
        </w:rPr>
      </w:pPr>
      <w:r>
        <w:t>Диалогические жанры</w:t>
      </w:r>
    </w:p>
    <w:p w:rsidR="004963BA" w:rsidRDefault="000C7417">
      <w:pPr>
        <w:ind w:firstLineChars="0" w:firstLine="0"/>
        <w:rPr>
          <w:lang w:val="ru-RU"/>
        </w:rPr>
      </w:pPr>
      <w:r>
        <w:rPr>
          <w:lang w:val="ru-RU"/>
        </w:rPr>
        <w:t>Интервью, диалог, беседа (полилог). Они позволяют показать позицию человека и сделать текст более живым.</w:t>
      </w:r>
    </w:p>
    <w:p w:rsidR="004963BA" w:rsidRDefault="000C7417">
      <w:pPr>
        <w:numPr>
          <w:ilvl w:val="0"/>
          <w:numId w:val="4"/>
        </w:numPr>
        <w:ind w:firstLine="350"/>
        <w:rPr>
          <w:i/>
          <w:iCs/>
          <w:lang w:val="ru-RU"/>
        </w:rPr>
      </w:pPr>
      <w:r>
        <w:t>Ситуационно-аналитические жанры</w:t>
      </w:r>
    </w:p>
    <w:p w:rsidR="004963BA" w:rsidRDefault="000C7417">
      <w:pPr>
        <w:ind w:firstLineChars="0" w:firstLine="0"/>
        <w:rPr>
          <w:lang w:val="ru-RU"/>
        </w:rPr>
      </w:pPr>
      <w:r>
        <w:rPr>
          <w:lang w:val="ru-RU"/>
        </w:rPr>
        <w:t>Комментарий, корреспонденция, статья и обозрение. Их цель — не только сообщить факт, но и объяснить его смысл.</w:t>
      </w:r>
    </w:p>
    <w:p w:rsidR="004963BA" w:rsidRDefault="000C7417">
      <w:pPr>
        <w:numPr>
          <w:ilvl w:val="0"/>
          <w:numId w:val="4"/>
        </w:numPr>
        <w:ind w:firstLine="350"/>
        <w:rPr>
          <w:i/>
          <w:iCs/>
          <w:lang w:val="ru-RU"/>
        </w:rPr>
      </w:pPr>
      <w:r>
        <w:t>Эпистолярные жанры</w:t>
      </w:r>
    </w:p>
    <w:p w:rsidR="004963BA" w:rsidRDefault="000C7417">
      <w:pPr>
        <w:ind w:firstLineChars="0" w:firstLine="0"/>
        <w:rPr>
          <w:lang w:val="ru-RU"/>
        </w:rPr>
      </w:pPr>
      <w:r>
        <w:rPr>
          <w:lang w:val="ru-RU"/>
        </w:rPr>
        <w:t>Письмо как форма вне редакционного текста, введённая в газетное пространство.</w:t>
      </w:r>
    </w:p>
    <w:p w:rsidR="004963BA" w:rsidRDefault="000C7417">
      <w:pPr>
        <w:numPr>
          <w:ilvl w:val="0"/>
          <w:numId w:val="4"/>
        </w:numPr>
        <w:ind w:firstLine="350"/>
        <w:rPr>
          <w:i/>
          <w:iCs/>
          <w:lang w:val="ru-RU"/>
        </w:rPr>
      </w:pPr>
      <w:r>
        <w:t>Художественно-публицистические жанры</w:t>
      </w:r>
    </w:p>
    <w:p w:rsidR="004963BA" w:rsidRDefault="000C7417">
      <w:pPr>
        <w:rPr>
          <w:lang w:val="ru-RU"/>
        </w:rPr>
      </w:pPr>
      <w:r>
        <w:rPr>
          <w:lang w:val="ru-RU"/>
        </w:rPr>
        <w:t>Зарисовка и очерк. Для них особенно важно использование выразительных средств.</w:t>
      </w:r>
    </w:p>
    <w:p w:rsidR="004963BA" w:rsidRDefault="000C7417">
      <w:pPr>
        <w:numPr>
          <w:ilvl w:val="0"/>
          <w:numId w:val="4"/>
        </w:numPr>
        <w:ind w:firstLine="350"/>
        <w:rPr>
          <w:i/>
          <w:iCs/>
          <w:lang w:val="ru-RU"/>
        </w:rPr>
      </w:pPr>
      <w:r>
        <w:t>Сатирические жанры</w:t>
      </w:r>
    </w:p>
    <w:p w:rsidR="004963BA" w:rsidRDefault="000C7417">
      <w:pPr>
        <w:rPr>
          <w:lang w:val="ru-RU"/>
        </w:rPr>
      </w:pPr>
      <w:r>
        <w:rPr>
          <w:lang w:val="ru-RU"/>
        </w:rPr>
        <w:t>Фельетон, памфлет, пародия, сатирическая заметка, эссе. Они используются для критической оценки явлений.</w:t>
      </w:r>
    </w:p>
    <w:p w:rsidR="004963BA" w:rsidRDefault="000C7417">
      <w:pPr>
        <w:rPr>
          <w:lang w:val="ru-RU"/>
        </w:rPr>
      </w:pPr>
      <w:r>
        <w:rPr>
          <w:lang w:val="ru-RU"/>
        </w:rPr>
        <w:t>Традиционная трёхчастная классификация удобна для общего понимания жанровой системы, а классификация Гуревича — для более точного редакторского анализа. В данной работе приоритет отдаётся первой схеме, а вторая используется как уточняющая.</w:t>
      </w:r>
    </w:p>
    <w:p w:rsidR="004963BA" w:rsidRDefault="000C7417">
      <w:pPr>
        <w:rPr>
          <w:lang w:val="ru-RU"/>
        </w:rPr>
      </w:pPr>
      <w:r>
        <w:rPr>
          <w:lang w:val="ru-RU"/>
        </w:rPr>
        <w:lastRenderedPageBreak/>
        <w:t>Для редактора важно понимать, к какому подстилю относится конкретный текст, поскольку требования к его языковому оформлению будут различаться. Текст для ежедневной газеты требует иного подхода, чем материал для журнала или веб-сайта.</w:t>
      </w:r>
    </w:p>
    <w:p w:rsidR="004963BA" w:rsidRPr="009E4656" w:rsidRDefault="000C7417">
      <w:pPr>
        <w:pStyle w:val="2"/>
        <w:rPr>
          <w:lang w:val="ru-RU"/>
        </w:rPr>
      </w:pPr>
      <w:bookmarkStart w:id="5" w:name="_Toc230648803"/>
      <w:r>
        <w:rPr>
          <w:lang w:val="ru-RU"/>
        </w:rPr>
        <w:t>1.3. Типология изданий и её влияние на язык</w:t>
      </w:r>
      <w:bookmarkEnd w:id="5"/>
    </w:p>
    <w:p w:rsidR="004963BA" w:rsidRDefault="000C7417">
      <w:pPr>
        <w:rPr>
          <w:lang w:val="ru-RU"/>
        </w:rPr>
      </w:pPr>
      <w:r>
        <w:rPr>
          <w:lang w:val="ru-RU"/>
        </w:rPr>
        <w:t>Каждый тип издания формирует собственные языковые ожидания читателя. Поэтому при анализе газет важно учитывать не только тему и жанр, но и тип издания, его аудиторию, периодичность и редакционную стратегию.</w:t>
      </w:r>
    </w:p>
    <w:p w:rsidR="004963BA" w:rsidRDefault="000C7417">
      <w:pPr>
        <w:rPr>
          <w:lang w:val="ru-RU"/>
        </w:rPr>
      </w:pPr>
      <w:r>
        <w:rPr>
          <w:lang w:val="ru-RU"/>
        </w:rPr>
        <w:t>К существенным признакам СМИ относятся технологические, экономические, аудиторные и содержательные параметры. Именно их сочетание задаёт тип издания и влияет на отбор лексических, грамматических и визуальных средств.</w:t>
      </w:r>
    </w:p>
    <w:p w:rsidR="004963BA" w:rsidRDefault="000C7417">
      <w:pPr>
        <w:rPr>
          <w:lang w:val="ru-RU"/>
        </w:rPr>
      </w:pPr>
      <w:r>
        <w:rPr>
          <w:lang w:val="ru-RU"/>
        </w:rPr>
        <w:t>Типологическая дифференциация газет особенно заметна в том, как они соотносят информационную задачу и выразительность. Одни издания стремятся к нейтральности и фактичности, другие — к яркости и эмоциональному воздействию.</w:t>
      </w:r>
    </w:p>
    <w:p w:rsidR="004963BA" w:rsidRDefault="000C7417">
      <w:pPr>
        <w:rPr>
          <w:lang w:val="ru-RU"/>
        </w:rPr>
      </w:pPr>
      <w:r>
        <w:rPr>
          <w:lang w:val="ru-RU"/>
        </w:rPr>
        <w:t>Массовая газета обычно ориентируется на простой, доступный и динамичный язык, тогда как специализированное издание может позволить себе более сложный синтаксис и терминологическую точность. Это напрямую влияет на стилистику публикации.</w:t>
      </w:r>
    </w:p>
    <w:p w:rsidR="004963BA" w:rsidRDefault="000C7417">
      <w:pPr>
        <w:rPr>
          <w:lang w:val="ru-RU"/>
        </w:rPr>
      </w:pPr>
      <w:r>
        <w:rPr>
          <w:lang w:val="ru-RU"/>
        </w:rPr>
        <w:t>Существенное значение имеет и характер отношений издания с государственными и общественными институтами. Официальные газеты тяготеют к нейтральности и стандарту, а частные и независимые — к оценочности, полемичности и более свободной манере.</w:t>
      </w:r>
    </w:p>
    <w:p w:rsidR="004963BA" w:rsidRDefault="000C7417">
      <w:pPr>
        <w:rPr>
          <w:lang w:val="ru-RU"/>
        </w:rPr>
      </w:pPr>
      <w:r>
        <w:rPr>
          <w:lang w:val="ru-RU"/>
        </w:rPr>
        <w:t xml:space="preserve">Различие между качественными и массовыми изданиями особенно важно для редактора. Качественная газета требует </w:t>
      </w:r>
      <w:r>
        <w:rPr>
          <w:lang w:val="ru-RU"/>
        </w:rPr>
        <w:lastRenderedPageBreak/>
        <w:t>сдержанного, логичного и точного языка, а массовая — более яркой, разговорной и экспрессивной подачи.</w:t>
      </w:r>
    </w:p>
    <w:p w:rsidR="004963BA" w:rsidRDefault="000C7417">
      <w:pPr>
        <w:rPr>
          <w:lang w:val="ru-RU"/>
        </w:rPr>
      </w:pPr>
      <w:r>
        <w:rPr>
          <w:lang w:val="ru-RU"/>
        </w:rPr>
        <w:t>Региональные и районные газеты ближе к читателю по тематике и языку. Их особенность заключается в большей опоре на местный контекст, однако именно там нередко возникают проблемы с редакторской вычиткой и языковой нормой.</w:t>
      </w:r>
    </w:p>
    <w:p w:rsidR="004963BA" w:rsidRDefault="000C7417">
      <w:pPr>
        <w:rPr>
          <w:lang w:val="ru-RU"/>
        </w:rPr>
      </w:pPr>
      <w:r>
        <w:rPr>
          <w:lang w:val="ru-RU"/>
        </w:rPr>
        <w:t>Эволюция типологических признаков во времени также существенна: под влиянием цифровой среды газета постепенно теряет монополию на оперативность и всё чаще делает ставку на комментарий, интерпретацию и визуальное сопровождение текста.</w:t>
      </w:r>
    </w:p>
    <w:p w:rsidR="004963BA" w:rsidRDefault="000C7417">
      <w:pPr>
        <w:pStyle w:val="2"/>
        <w:rPr>
          <w:lang w:val="ru-RU"/>
        </w:rPr>
      </w:pPr>
      <w:bookmarkStart w:id="6" w:name="_Toc230648804"/>
      <w:r>
        <w:rPr>
          <w:lang w:val="ru-RU"/>
        </w:rPr>
        <w:t>1.4. Язык газеты</w:t>
      </w:r>
      <w:bookmarkEnd w:id="6"/>
    </w:p>
    <w:p w:rsidR="004963BA" w:rsidRPr="009E4656" w:rsidRDefault="000C7417">
      <w:pPr>
        <w:rPr>
          <w:lang w:val="ru-RU"/>
        </w:rPr>
      </w:pPr>
      <w:r>
        <w:rPr>
          <w:lang w:val="ru-RU"/>
        </w:rPr>
        <w:t>В теории стилистики существуют два близких, но не тождественных понятия: «газетно-публицистический стиль» и «язык газеты». Первое обозначает функциональную разновидность литературного языка, второе — более широкую совокупность текстов, которые печатаются в газете.</w:t>
      </w:r>
    </w:p>
    <w:p w:rsidR="004963BA" w:rsidRPr="009E4656" w:rsidRDefault="000C7417">
      <w:pPr>
        <w:rPr>
          <w:lang w:val="ru-RU"/>
        </w:rPr>
      </w:pPr>
      <w:r>
        <w:rPr>
          <w:lang w:val="ru-RU"/>
        </w:rPr>
        <w:t>Газета включает материалы разных типов: официальные документы, выступления, научно-популярные статьи, художественные тексты, развлекательные рубрики и справочные материалы. Поэтому язык газеты нельзя свести только к газетно-публицистическому стилю.</w:t>
      </w:r>
    </w:p>
    <w:p w:rsidR="004963BA" w:rsidRPr="009E4656" w:rsidRDefault="000C7417">
      <w:pPr>
        <w:rPr>
          <w:lang w:val="ru-RU"/>
        </w:rPr>
      </w:pPr>
      <w:r>
        <w:rPr>
          <w:lang w:val="ru-RU"/>
        </w:rPr>
        <w:t>Внутри газеты можно выделить разные типы текстов в зависимости от их функциональной направленности. Информационные материалы тяготеют к нейтральности и точности, а авторская позиция в них выражена минимально.</w:t>
      </w:r>
    </w:p>
    <w:p w:rsidR="004963BA" w:rsidRPr="009E4656" w:rsidRDefault="000C7417">
      <w:pPr>
        <w:rPr>
          <w:lang w:val="ru-RU"/>
        </w:rPr>
      </w:pPr>
      <w:r>
        <w:rPr>
          <w:lang w:val="ru-RU"/>
        </w:rPr>
        <w:t>Промежуточное положение занимают репортажи, комментарии и аналитические материалы. В них информативное и оценочное начала сочетаются, а задача редактора состоит в том, чтобы сохранить баланс между фактом и выразительностью.</w:t>
      </w:r>
    </w:p>
    <w:p w:rsidR="004963BA" w:rsidRPr="009E4656" w:rsidRDefault="000C7417">
      <w:pPr>
        <w:rPr>
          <w:lang w:val="ru-RU"/>
        </w:rPr>
      </w:pPr>
      <w:r>
        <w:rPr>
          <w:lang w:val="ru-RU"/>
        </w:rPr>
        <w:lastRenderedPageBreak/>
        <w:t>Противопоставление информационных и передовых текстов не является абсолютным. В реальной газетной практике экспрессия может присутствовать и в информационных сообщениях, а аналитика нередко опирается на нейтральные факты.</w:t>
      </w:r>
    </w:p>
    <w:p w:rsidR="004963BA" w:rsidRPr="009E4656" w:rsidRDefault="000C7417">
      <w:pPr>
        <w:rPr>
          <w:lang w:val="ru-RU"/>
        </w:rPr>
      </w:pPr>
      <w:r>
        <w:rPr>
          <w:lang w:val="ru-RU"/>
        </w:rPr>
        <w:t>Лексические средства газетной речи определяются двумя противоположными тенденциями — стандартом и экспрессией. Стандарт обеспечивают устойчивые обороты и клише, а экспрессия создаётся метафорами, оценочной лексикой, ироничными формулировками и языковой игрой.</w:t>
      </w:r>
    </w:p>
    <w:p w:rsidR="004963BA" w:rsidRPr="009E4656" w:rsidRDefault="000C7417">
      <w:pPr>
        <w:rPr>
          <w:lang w:val="ru-RU"/>
        </w:rPr>
      </w:pPr>
      <w:r>
        <w:rPr>
          <w:lang w:val="ru-RU"/>
        </w:rPr>
        <w:t>Грамматические средства включают особенности морфологии и синтаксиса. На морфологическом уровне это родительные цепочки, настоящее репортажное время и множественное число абстрактных существительных; на синтаксическом — парцелляция, эллипсис, вопросно-ответные конструкции и номинативные предложения.</w:t>
      </w:r>
    </w:p>
    <w:p w:rsidR="004963BA" w:rsidRPr="009E4656" w:rsidRDefault="000C7417">
      <w:pPr>
        <w:rPr>
          <w:lang w:val="ru-RU"/>
        </w:rPr>
      </w:pPr>
      <w:r>
        <w:rPr>
          <w:lang w:val="ru-RU"/>
        </w:rPr>
        <w:t>Визуальные средства газетной речи в современной газете играют всё более важную роль. К ним относятся шрифтовое оформление, композиция полосы, цвет, иллюстрации и графические выделения; все эти элементы не только украшают текст, но и помогают ему работать на смысл.</w:t>
      </w:r>
    </w:p>
    <w:p w:rsidR="004963BA" w:rsidRPr="009E4656" w:rsidRDefault="000C7417">
      <w:pPr>
        <w:rPr>
          <w:lang w:val="ru-RU"/>
        </w:rPr>
      </w:pPr>
      <w:r>
        <w:rPr>
          <w:lang w:val="ru-RU"/>
        </w:rPr>
        <w:t>Таким образом, язык газеты представляет собой сложное, многоуровневое явление, которое объединяет разные стили и средства. Для редактора это означает необходимость оценивать текст не изолированно, а в его жанровом, типологическом и визуальном контексте.</w:t>
      </w:r>
    </w:p>
    <w:p w:rsidR="004963BA" w:rsidRPr="009E4656" w:rsidRDefault="000C7417">
      <w:pPr>
        <w:rPr>
          <w:lang w:val="ru-RU"/>
        </w:rPr>
      </w:pPr>
      <w:r>
        <w:rPr>
          <w:lang w:val="ru-RU"/>
        </w:rPr>
        <w:br w:type="page"/>
      </w:r>
    </w:p>
    <w:p w:rsidR="004963BA" w:rsidRDefault="000C7417">
      <w:pPr>
        <w:pStyle w:val="1"/>
        <w:rPr>
          <w:lang w:val="ru-RU"/>
        </w:rPr>
      </w:pPr>
      <w:bookmarkStart w:id="7" w:name="_Toc230648805"/>
      <w:r>
        <w:rPr>
          <w:lang w:val="ru-RU"/>
        </w:rPr>
        <w:lastRenderedPageBreak/>
        <w:t>Глава 2. Анализ языка современных газет</w:t>
      </w:r>
      <w:bookmarkEnd w:id="7"/>
    </w:p>
    <w:p w:rsidR="004963BA" w:rsidRDefault="000C7417">
      <w:pPr>
        <w:pStyle w:val="2"/>
        <w:rPr>
          <w:lang w:val="ru-RU"/>
        </w:rPr>
      </w:pPr>
      <w:bookmarkStart w:id="8" w:name="_Toc230648806"/>
      <w:r>
        <w:rPr>
          <w:lang w:val="ru-RU"/>
        </w:rPr>
        <w:t>2.1. Отбор изданий и методика анализа: критерии выборки</w:t>
      </w:r>
      <w:bookmarkEnd w:id="8"/>
    </w:p>
    <w:p w:rsidR="004963BA" w:rsidRDefault="000C7417">
      <w:pPr>
        <w:rPr>
          <w:lang w:val="ru-RU"/>
        </w:rPr>
      </w:pPr>
      <w:r>
        <w:rPr>
          <w:lang w:val="ru-RU"/>
        </w:rPr>
        <w:t>Для достижения цели исследования — выявления стилистических особенностей языка современной газеты и специфики работы редактора — необходимо проанализировать конкретный практический материал. Выбор изданий, периода анализа и методики напрямую влияет на достоверность и обоснованность выводов.</w:t>
      </w:r>
    </w:p>
    <w:p w:rsidR="004963BA" w:rsidRDefault="000C7417">
      <w:pPr>
        <w:rPr>
          <w:lang w:val="ru-RU"/>
        </w:rPr>
      </w:pPr>
      <w:r>
        <w:rPr>
          <w:lang w:val="ru-RU"/>
        </w:rPr>
        <w:t>Для обеспечения объективности и полноты результатов анализа было отобрано четыре российских газеты, которые представляют разные типы периодической печати. Отбор проводился по нескольким ключевым критериям.</w:t>
      </w:r>
    </w:p>
    <w:p w:rsidR="004963BA" w:rsidRPr="009E4656" w:rsidRDefault="000C7417">
      <w:pPr>
        <w:rPr>
          <w:lang w:val="ru-RU"/>
        </w:rPr>
      </w:pPr>
      <w:r>
        <w:rPr>
          <w:lang w:val="ru-RU"/>
        </w:rPr>
        <w:t>Критерий 1: тип издания. В российской системе СМИ существуют различные типы газет: массовые информационные, массовые аналитические, бульварно-развлекательные и близкие к ним по модели подачи материалы. В выборку вошли:</w:t>
      </w:r>
    </w:p>
    <w:p w:rsidR="004963BA" w:rsidRPr="009E4656" w:rsidRDefault="000C7417">
      <w:pPr>
        <w:rPr>
          <w:lang w:val="ru-RU"/>
        </w:rPr>
      </w:pPr>
      <w:r>
        <w:rPr>
          <w:lang w:val="ru-RU"/>
        </w:rPr>
        <w:t>«Аргументы и факты» — массовая еженедельная общественно-политическая газета, ориентированная на широкую аудиторию среднего и старшего возраста. Издание известно сочетанием новостной и аналитической информации, а также сравнительно сдержанной подачей материала.</w:t>
      </w:r>
    </w:p>
    <w:p w:rsidR="004963BA" w:rsidRPr="009E4656" w:rsidRDefault="000C7417">
      <w:pPr>
        <w:rPr>
          <w:lang w:val="ru-RU"/>
        </w:rPr>
      </w:pPr>
      <w:r>
        <w:rPr>
          <w:lang w:val="ru-RU"/>
        </w:rPr>
        <w:t>«Экспресс-газета» — массовое издание, специализирующееся на светской хронике, шоу-бизнесе, биографиях звёзд и скандальных сюжетах. Это издание представляет сегмент бульварно-развлекательной прессы и демонстрирует наиболее яркую экспрессию.</w:t>
      </w:r>
    </w:p>
    <w:p w:rsidR="004963BA" w:rsidRPr="009E4656" w:rsidRDefault="000C7417">
      <w:pPr>
        <w:rPr>
          <w:lang w:val="ru-RU"/>
        </w:rPr>
      </w:pPr>
      <w:r>
        <w:rPr>
          <w:lang w:val="ru-RU"/>
        </w:rPr>
        <w:t xml:space="preserve">«Мир новостей» — массовая еженедельная газета, сочетающая политическую, экономическую, социальную и культурную тематику. </w:t>
      </w:r>
      <w:r>
        <w:rPr>
          <w:lang w:val="ru-RU"/>
        </w:rPr>
        <w:lastRenderedPageBreak/>
        <w:t>Издание отличается более сдержанным, информационно-аналитическим стилем по сравнению с «Экспресс-газетой».</w:t>
      </w:r>
    </w:p>
    <w:p w:rsidR="004963BA" w:rsidRPr="009E4656" w:rsidRDefault="000C7417">
      <w:pPr>
        <w:rPr>
          <w:lang w:val="ru-RU"/>
        </w:rPr>
      </w:pPr>
      <w:r>
        <w:rPr>
          <w:lang w:val="ru-RU"/>
        </w:rPr>
        <w:t>«Комсомольская правда» — массовая ежедневная газета, одна из самых тиражных в России. Сочетает оперативные новости, репортажи, аналитические материалы и светскую хронику, что делает её удобной для сопоставительного анализа.</w:t>
      </w:r>
    </w:p>
    <w:p w:rsidR="004963BA" w:rsidRPr="009E4656" w:rsidRDefault="000C7417">
      <w:pPr>
        <w:rPr>
          <w:lang w:val="ru-RU"/>
        </w:rPr>
      </w:pPr>
      <w:r>
        <w:rPr>
          <w:lang w:val="ru-RU"/>
        </w:rPr>
        <w:t>Критерий 2: временной период. Анализируются номера газет за 2022-2026 годы. Выборка формировалась по принципу тематического и жанрового разнообразия, чтобы показать актуальное состояние газетного языка в разных типах изданий.</w:t>
      </w:r>
    </w:p>
    <w:p w:rsidR="004963BA" w:rsidRPr="009E4656" w:rsidRDefault="000C7417">
      <w:pPr>
        <w:rPr>
          <w:lang w:val="ru-RU"/>
        </w:rPr>
      </w:pPr>
      <w:r>
        <w:rPr>
          <w:lang w:val="ru-RU"/>
        </w:rPr>
        <w:t>Для наглядности основные параметры отобранных изданий сведены в</w:t>
      </w:r>
      <w:r>
        <w:rPr>
          <w:color w:val="000000" w:themeColor="text1"/>
          <w:lang w:val="ru-RU"/>
        </w:rPr>
        <w:t xml:space="preserve"> </w:t>
      </w:r>
      <w:hyperlink w:anchor="Таблица1" w:history="1">
        <w:r>
          <w:rPr>
            <w:rStyle w:val="a3"/>
            <w:color w:val="000000" w:themeColor="text1"/>
            <w:u w:val="none"/>
            <w:lang w:val="ru-RU"/>
          </w:rPr>
          <w:t>таблицу 1</w:t>
        </w:r>
      </w:hyperlink>
      <w:r>
        <w:rPr>
          <w:lang w:val="ru-RU"/>
        </w:rPr>
        <w:t>.</w:t>
      </w:r>
    </w:p>
    <w:p w:rsidR="004963BA" w:rsidRDefault="000C7417">
      <w:pPr>
        <w:rPr>
          <w:i/>
          <w:iCs/>
          <w:lang w:val="ru-RU"/>
        </w:rPr>
      </w:pPr>
      <w:r>
        <w:t>Таблица 1 — Параметры отобранных изданий</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89"/>
        <w:gridCol w:w="1640"/>
        <w:gridCol w:w="1856"/>
        <w:gridCol w:w="1734"/>
        <w:gridCol w:w="1832"/>
      </w:tblGrid>
      <w:tr w:rsidR="004963BA">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tcPr>
          <w:p w:rsidR="004963BA" w:rsidRDefault="000C7417">
            <w:pPr>
              <w:pStyle w:val="a9"/>
              <w:spacing w:after="120"/>
              <w:jc w:val="center"/>
              <w:rPr>
                <w:sz w:val="20"/>
                <w:szCs w:val="18"/>
              </w:rPr>
            </w:pPr>
            <w:r>
              <w:rPr>
                <w:sz w:val="20"/>
                <w:szCs w:val="18"/>
              </w:rPr>
              <w:t>Параметр</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jc w:val="center"/>
              <w:rPr>
                <w:sz w:val="20"/>
                <w:szCs w:val="18"/>
              </w:rPr>
            </w:pPr>
            <w:r>
              <w:rPr>
                <w:sz w:val="20"/>
                <w:szCs w:val="18"/>
              </w:rPr>
              <w:t>«Аргументы и факты»</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jc w:val="center"/>
              <w:rPr>
                <w:sz w:val="20"/>
                <w:szCs w:val="18"/>
              </w:rPr>
            </w:pPr>
            <w:r>
              <w:rPr>
                <w:sz w:val="20"/>
                <w:szCs w:val="18"/>
              </w:rPr>
              <w:t>«Экспресс-газета»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jc w:val="center"/>
              <w:rPr>
                <w:sz w:val="20"/>
                <w:szCs w:val="18"/>
              </w:rPr>
            </w:pPr>
            <w:r>
              <w:rPr>
                <w:sz w:val="20"/>
                <w:szCs w:val="18"/>
              </w:rPr>
              <w:t>«Мир новостей»</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jc w:val="center"/>
              <w:rPr>
                <w:sz w:val="20"/>
                <w:szCs w:val="18"/>
              </w:rPr>
            </w:pPr>
            <w:r>
              <w:rPr>
                <w:sz w:val="20"/>
                <w:szCs w:val="18"/>
              </w:rPr>
              <w:t>«Комсомольская правда»</w:t>
            </w:r>
          </w:p>
        </w:tc>
      </w:tr>
      <w:tr w:rsidR="004963BA">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tcPr>
          <w:p w:rsidR="004963BA" w:rsidRDefault="000C7417">
            <w:pPr>
              <w:pStyle w:val="a9"/>
              <w:spacing w:after="120"/>
              <w:rPr>
                <w:sz w:val="20"/>
                <w:szCs w:val="18"/>
              </w:rPr>
            </w:pPr>
            <w:r>
              <w:rPr>
                <w:sz w:val="20"/>
                <w:szCs w:val="18"/>
              </w:rPr>
              <w:t>Тип издания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Массовая еженедельная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Массовая (бульварно-развлекательная)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Массовая еженедельная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tcPr>
          <w:p w:rsidR="004963BA" w:rsidRDefault="000C7417">
            <w:pPr>
              <w:pStyle w:val="a9"/>
              <w:spacing w:after="120"/>
              <w:rPr>
                <w:sz w:val="20"/>
                <w:szCs w:val="18"/>
              </w:rPr>
            </w:pPr>
            <w:r>
              <w:rPr>
                <w:sz w:val="20"/>
                <w:szCs w:val="18"/>
              </w:rPr>
              <w:t>Массовая ежедневная</w:t>
            </w:r>
          </w:p>
        </w:tc>
      </w:tr>
      <w:tr w:rsidR="004963BA">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tcPr>
          <w:p w:rsidR="004963BA" w:rsidRDefault="000C7417">
            <w:pPr>
              <w:pStyle w:val="a9"/>
              <w:spacing w:after="120"/>
              <w:rPr>
                <w:sz w:val="20"/>
                <w:szCs w:val="18"/>
              </w:rPr>
            </w:pPr>
            <w:r>
              <w:rPr>
                <w:sz w:val="20"/>
                <w:szCs w:val="18"/>
              </w:rPr>
              <w:t>Периодичность</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Еженедельно</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Еженедельно (спецвыпуск)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Еженедельно</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tcPr>
          <w:p w:rsidR="004963BA" w:rsidRDefault="000C7417">
            <w:pPr>
              <w:pStyle w:val="a9"/>
              <w:spacing w:after="120"/>
              <w:rPr>
                <w:sz w:val="20"/>
                <w:szCs w:val="18"/>
              </w:rPr>
            </w:pPr>
            <w:r>
              <w:rPr>
                <w:sz w:val="20"/>
                <w:szCs w:val="18"/>
              </w:rPr>
              <w:t>Ежедневно</w:t>
            </w:r>
          </w:p>
        </w:tc>
      </w:tr>
      <w:tr w:rsidR="004963BA" w:rsidRPr="009E4656">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tcPr>
          <w:p w:rsidR="004963BA" w:rsidRDefault="000C7417">
            <w:pPr>
              <w:pStyle w:val="a9"/>
              <w:spacing w:after="120"/>
              <w:rPr>
                <w:sz w:val="20"/>
                <w:szCs w:val="18"/>
              </w:rPr>
            </w:pPr>
            <w:r>
              <w:rPr>
                <w:sz w:val="20"/>
                <w:szCs w:val="18"/>
              </w:rPr>
              <w:t>Основная тематика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Pr="009E4656" w:rsidRDefault="000C7417">
            <w:pPr>
              <w:pStyle w:val="a9"/>
              <w:spacing w:after="120"/>
              <w:rPr>
                <w:sz w:val="20"/>
                <w:szCs w:val="18"/>
                <w:lang w:val="ru-RU"/>
              </w:rPr>
            </w:pPr>
            <w:r>
              <w:rPr>
                <w:sz w:val="20"/>
                <w:szCs w:val="18"/>
                <w:lang w:val="ru-RU"/>
              </w:rPr>
              <w:t>Общественно-политическая, социальная, здоровье, культура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Pr="009E4656" w:rsidRDefault="000C7417">
            <w:pPr>
              <w:pStyle w:val="a9"/>
              <w:spacing w:after="120"/>
              <w:rPr>
                <w:sz w:val="20"/>
                <w:szCs w:val="18"/>
                <w:lang w:val="ru-RU"/>
              </w:rPr>
            </w:pPr>
            <w:r>
              <w:rPr>
                <w:sz w:val="20"/>
                <w:szCs w:val="18"/>
                <w:lang w:val="ru-RU"/>
              </w:rPr>
              <w:t>Светская хроника, шоу-бизнес, биографии, история кино</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Общественно-политическая, экономическая, происшествия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tcPr>
          <w:p w:rsidR="004963BA" w:rsidRPr="009E4656" w:rsidRDefault="000C7417">
            <w:pPr>
              <w:pStyle w:val="a9"/>
              <w:spacing w:after="120"/>
              <w:rPr>
                <w:sz w:val="20"/>
                <w:szCs w:val="18"/>
                <w:lang w:val="ru-RU"/>
              </w:rPr>
            </w:pPr>
            <w:r>
              <w:rPr>
                <w:sz w:val="20"/>
                <w:szCs w:val="18"/>
                <w:lang w:val="ru-RU"/>
              </w:rPr>
              <w:t>Общественно-политическая, СВО, экономика, светская жизнь</w:t>
            </w:r>
          </w:p>
        </w:tc>
      </w:tr>
      <w:tr w:rsidR="004963BA">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tcPr>
          <w:p w:rsidR="004963BA" w:rsidRDefault="000C7417">
            <w:pPr>
              <w:pStyle w:val="a9"/>
              <w:spacing w:after="120"/>
              <w:rPr>
                <w:sz w:val="20"/>
                <w:szCs w:val="18"/>
              </w:rPr>
            </w:pPr>
            <w:r>
              <w:rPr>
                <w:sz w:val="20"/>
                <w:szCs w:val="18"/>
              </w:rPr>
              <w:t>Целевая аудитория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35+, широкая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Женская, интересующаяся жизнью звёзд</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40+, широкая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tcPr>
          <w:p w:rsidR="004963BA" w:rsidRDefault="000C7417">
            <w:pPr>
              <w:pStyle w:val="a9"/>
              <w:spacing w:after="120"/>
              <w:rPr>
                <w:sz w:val="20"/>
                <w:szCs w:val="18"/>
              </w:rPr>
            </w:pPr>
            <w:r>
              <w:rPr>
                <w:sz w:val="20"/>
                <w:szCs w:val="18"/>
              </w:rPr>
              <w:t>Широкая (от 25 до 60)</w:t>
            </w:r>
          </w:p>
        </w:tc>
      </w:tr>
      <w:tr w:rsidR="004963BA" w:rsidRPr="009E4656">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tcPr>
          <w:p w:rsidR="004963BA" w:rsidRDefault="000C7417">
            <w:pPr>
              <w:pStyle w:val="a9"/>
              <w:spacing w:after="120"/>
              <w:rPr>
                <w:sz w:val="20"/>
                <w:szCs w:val="18"/>
              </w:rPr>
            </w:pPr>
            <w:r>
              <w:rPr>
                <w:sz w:val="20"/>
                <w:szCs w:val="18"/>
              </w:rPr>
              <w:t>Жанровое разнообразие</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Pr="009E4656" w:rsidRDefault="000C7417">
            <w:pPr>
              <w:pStyle w:val="a9"/>
              <w:spacing w:after="120"/>
              <w:rPr>
                <w:sz w:val="20"/>
                <w:szCs w:val="18"/>
                <w:lang w:val="ru-RU"/>
              </w:rPr>
            </w:pPr>
            <w:r>
              <w:rPr>
                <w:sz w:val="20"/>
                <w:szCs w:val="18"/>
                <w:lang w:val="ru-RU"/>
              </w:rPr>
              <w:t xml:space="preserve">Новости, интервью, аналитика, очерки, </w:t>
            </w:r>
            <w:r>
              <w:rPr>
                <w:sz w:val="20"/>
                <w:szCs w:val="18"/>
                <w:lang w:val="ru-RU"/>
              </w:rPr>
              <w:lastRenderedPageBreak/>
              <w:t>репортажи, реклама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lastRenderedPageBreak/>
              <w:t>Интервью, биографические очерки, расследования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Pr="009E4656" w:rsidRDefault="000C7417">
            <w:pPr>
              <w:pStyle w:val="a9"/>
              <w:spacing w:after="120"/>
              <w:rPr>
                <w:sz w:val="20"/>
                <w:szCs w:val="18"/>
                <w:lang w:val="ru-RU"/>
              </w:rPr>
            </w:pPr>
            <w:r>
              <w:rPr>
                <w:sz w:val="20"/>
                <w:szCs w:val="18"/>
                <w:lang w:val="ru-RU"/>
              </w:rPr>
              <w:t xml:space="preserve">Новости, аналитика, интервью, колонки, </w:t>
            </w:r>
            <w:r>
              <w:rPr>
                <w:sz w:val="20"/>
                <w:szCs w:val="18"/>
                <w:lang w:val="ru-RU"/>
              </w:rPr>
              <w:lastRenderedPageBreak/>
              <w:t>реклама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tcPr>
          <w:p w:rsidR="004963BA" w:rsidRPr="009E4656" w:rsidRDefault="000C7417">
            <w:pPr>
              <w:pStyle w:val="a9"/>
              <w:spacing w:after="120"/>
              <w:rPr>
                <w:sz w:val="20"/>
                <w:szCs w:val="18"/>
                <w:lang w:val="ru-RU"/>
              </w:rPr>
            </w:pPr>
            <w:r>
              <w:rPr>
                <w:sz w:val="20"/>
                <w:szCs w:val="18"/>
                <w:lang w:val="ru-RU"/>
              </w:rPr>
              <w:lastRenderedPageBreak/>
              <w:t xml:space="preserve">Новости, репортажи, интервью, аналитика, </w:t>
            </w:r>
            <w:r>
              <w:rPr>
                <w:sz w:val="20"/>
                <w:szCs w:val="18"/>
                <w:lang w:val="ru-RU"/>
              </w:rPr>
              <w:lastRenderedPageBreak/>
              <w:t>светская хроника</w:t>
            </w:r>
          </w:p>
        </w:tc>
      </w:tr>
      <w:tr w:rsidR="004963BA">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tcPr>
          <w:p w:rsidR="004963BA" w:rsidRDefault="000C7417">
            <w:pPr>
              <w:pStyle w:val="a9"/>
              <w:spacing w:after="120"/>
              <w:rPr>
                <w:sz w:val="20"/>
                <w:szCs w:val="18"/>
              </w:rPr>
            </w:pPr>
            <w:r>
              <w:rPr>
                <w:sz w:val="20"/>
                <w:szCs w:val="18"/>
              </w:rPr>
              <w:lastRenderedPageBreak/>
              <w:t>Особенности оформления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Инфографика, схемы, крупные иллюстрации</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Pr="009E4656" w:rsidRDefault="000C7417">
            <w:pPr>
              <w:pStyle w:val="a9"/>
              <w:spacing w:after="120"/>
              <w:rPr>
                <w:sz w:val="20"/>
                <w:szCs w:val="18"/>
                <w:lang w:val="ru-RU"/>
              </w:rPr>
            </w:pPr>
            <w:r>
              <w:rPr>
                <w:sz w:val="20"/>
                <w:szCs w:val="18"/>
                <w:lang w:val="ru-RU"/>
              </w:rPr>
              <w:t>Крупные фото звёзд, броские заголовки</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tcPr>
          <w:p w:rsidR="004963BA" w:rsidRDefault="000C7417">
            <w:pPr>
              <w:pStyle w:val="a9"/>
              <w:spacing w:after="120"/>
              <w:rPr>
                <w:sz w:val="20"/>
                <w:szCs w:val="18"/>
              </w:rPr>
            </w:pPr>
            <w:r>
              <w:rPr>
                <w:sz w:val="20"/>
                <w:szCs w:val="18"/>
              </w:rPr>
              <w:t>Сдержанная верстка, графики, таблицы</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tcPr>
          <w:p w:rsidR="004963BA" w:rsidRDefault="000C7417">
            <w:pPr>
              <w:pStyle w:val="a9"/>
              <w:spacing w:after="120"/>
              <w:rPr>
                <w:sz w:val="20"/>
                <w:szCs w:val="18"/>
              </w:rPr>
            </w:pPr>
            <w:r>
              <w:rPr>
                <w:sz w:val="20"/>
                <w:szCs w:val="18"/>
              </w:rPr>
              <w:t>Фоторепортажи, инфографика, цветные врезки</w:t>
            </w:r>
          </w:p>
        </w:tc>
      </w:tr>
    </w:tbl>
    <w:p w:rsidR="004963BA" w:rsidRDefault="004963BA">
      <w:pPr>
        <w:ind w:firstLineChars="0" w:firstLine="0"/>
        <w:rPr>
          <w:lang w:val="ru-RU"/>
        </w:rPr>
      </w:pPr>
    </w:p>
    <w:p w:rsidR="004963BA" w:rsidRDefault="000C7417">
      <w:pPr>
        <w:ind w:firstLineChars="0" w:firstLine="0"/>
        <w:rPr>
          <w:lang w:val="ru-RU"/>
        </w:rPr>
      </w:pPr>
      <w:r>
        <w:rPr>
          <w:lang w:val="ru-RU"/>
        </w:rPr>
        <w:t>Анализ проводился в несколько этапов с использованием описательно-аналитического и сравнительного подходов.</w:t>
      </w:r>
    </w:p>
    <w:p w:rsidR="004963BA" w:rsidRDefault="000C7417">
      <w:pPr>
        <w:ind w:firstLineChars="0" w:firstLine="0"/>
        <w:rPr>
          <w:lang w:val="ru-RU"/>
        </w:rPr>
      </w:pPr>
      <w:r>
        <w:rPr>
          <w:lang w:val="ru-RU"/>
        </w:rPr>
        <w:t>Этап 1. Сплошное чтение и первичная разметка. Отобранные материалы были прочитаны для общего знакомства с текстами и фиксации повторяющихся языковых признаков.</w:t>
      </w:r>
    </w:p>
    <w:p w:rsidR="004963BA" w:rsidRDefault="000C7417">
      <w:pPr>
        <w:ind w:firstLineChars="0" w:firstLine="0"/>
        <w:rPr>
          <w:lang w:val="ru-RU"/>
        </w:rPr>
      </w:pPr>
      <w:r>
        <w:rPr>
          <w:lang w:val="ru-RU"/>
        </w:rPr>
        <w:t>Этап 2. Описательно-аналитическая разметка по формализованным параметрам. Для каждого текста заполнялась карточка анализа (таблица 2), включавшая следующие параметры:</w:t>
      </w:r>
    </w:p>
    <w:p w:rsidR="004963BA" w:rsidRDefault="000C7417">
      <w:pPr>
        <w:numPr>
          <w:ilvl w:val="0"/>
          <w:numId w:val="4"/>
        </w:numPr>
        <w:ind w:firstLine="350"/>
        <w:rPr>
          <w:lang w:val="ru-RU"/>
        </w:rPr>
      </w:pPr>
      <w:r>
        <w:rPr>
          <w:lang w:val="ru-RU"/>
        </w:rPr>
        <w:t>Выходные данные (издание, дата, номер, рубрика, жанр).</w:t>
      </w:r>
    </w:p>
    <w:p w:rsidR="004963BA" w:rsidRDefault="000C7417">
      <w:pPr>
        <w:numPr>
          <w:ilvl w:val="0"/>
          <w:numId w:val="4"/>
        </w:numPr>
        <w:ind w:firstLine="350"/>
        <w:rPr>
          <w:lang w:val="ru-RU"/>
        </w:rPr>
      </w:pPr>
      <w:r>
        <w:rPr>
          <w:lang w:val="ru-RU"/>
        </w:rPr>
        <w:t>Лексические параметры (наличие клише, экспрессивной лексики, окказионализмов, заимствований, разговорных слов).</w:t>
      </w:r>
    </w:p>
    <w:p w:rsidR="004963BA" w:rsidRDefault="000C7417">
      <w:pPr>
        <w:numPr>
          <w:ilvl w:val="0"/>
          <w:numId w:val="4"/>
        </w:numPr>
        <w:ind w:firstLine="350"/>
        <w:rPr>
          <w:lang w:val="ru-RU"/>
        </w:rPr>
      </w:pPr>
      <w:r>
        <w:rPr>
          <w:lang w:val="ru-RU"/>
        </w:rPr>
        <w:t>Грамматические параметры (средняя длина предложения, использование пассивных конструкций, родительных цепочек, парцелляции).</w:t>
      </w:r>
    </w:p>
    <w:p w:rsidR="004963BA" w:rsidRDefault="000C7417">
      <w:pPr>
        <w:numPr>
          <w:ilvl w:val="0"/>
          <w:numId w:val="4"/>
        </w:numPr>
        <w:ind w:firstLine="350"/>
        <w:rPr>
          <w:lang w:val="ru-RU"/>
        </w:rPr>
      </w:pPr>
      <w:r>
        <w:rPr>
          <w:lang w:val="ru-RU"/>
        </w:rPr>
        <w:t>Синтаксические параметры (количество простых и сложных предложений, наличие вопросно-ответных конструкций, эллипсиса).</w:t>
      </w:r>
    </w:p>
    <w:p w:rsidR="004963BA" w:rsidRDefault="000C7417">
      <w:pPr>
        <w:numPr>
          <w:ilvl w:val="0"/>
          <w:numId w:val="4"/>
        </w:numPr>
        <w:ind w:firstLine="350"/>
        <w:rPr>
          <w:lang w:val="ru-RU"/>
        </w:rPr>
      </w:pPr>
      <w:r>
        <w:rPr>
          <w:lang w:val="ru-RU"/>
        </w:rPr>
        <w:t>Заголовок (тип заголовка — номинативный, предикативный, экспрессивный, окказиональный).</w:t>
      </w:r>
    </w:p>
    <w:p w:rsidR="004963BA" w:rsidRDefault="000C7417">
      <w:pPr>
        <w:numPr>
          <w:ilvl w:val="0"/>
          <w:numId w:val="4"/>
        </w:numPr>
        <w:ind w:firstLine="350"/>
        <w:rPr>
          <w:lang w:val="ru-RU"/>
        </w:rPr>
      </w:pPr>
      <w:r>
        <w:rPr>
          <w:lang w:val="ru-RU"/>
        </w:rPr>
        <w:t>Визуальное оформление (наличие и тип иллюстраций, использование цвета, шрифтовых выделений, врезок).</w:t>
      </w:r>
    </w:p>
    <w:p w:rsidR="004963BA" w:rsidRDefault="000C7417">
      <w:pPr>
        <w:ind w:firstLineChars="0" w:firstLine="0"/>
        <w:rPr>
          <w:lang w:val="ru-RU"/>
        </w:rPr>
      </w:pPr>
      <w:r>
        <w:rPr>
          <w:lang w:val="ru-RU"/>
        </w:rPr>
        <w:lastRenderedPageBreak/>
        <w:t>Этап 3. Сравнительный анализ. Полученные данные сопоставлялись между изданиями одного типа, между разными типами изданий и между жанрами внутри одного издания.</w:t>
      </w:r>
    </w:p>
    <w:p w:rsidR="004963BA" w:rsidRDefault="000C7417">
      <w:pPr>
        <w:ind w:firstLineChars="0" w:firstLine="0"/>
        <w:rPr>
          <w:lang w:val="ru-RU"/>
        </w:rPr>
      </w:pPr>
      <w:r>
        <w:rPr>
          <w:lang w:val="ru-RU"/>
        </w:rPr>
        <w:t>Этап 4. Обобщение результатов. Количественные наблюдения сведены в таблицы и диаграммы для наглядного представления результатов; для сопоставления использовались как абсолютные, так и относительные показатели.</w:t>
      </w:r>
    </w:p>
    <w:p w:rsidR="004963BA" w:rsidRDefault="000C7417">
      <w:pPr>
        <w:ind w:firstLineChars="0" w:firstLine="0"/>
        <w:rPr>
          <w:lang w:val="ru-RU"/>
        </w:rPr>
      </w:pPr>
      <w:r>
        <w:t>Таблица 2 — Краткая таблица параметров</w:t>
      </w:r>
    </w:p>
    <w:tbl>
      <w:tblPr>
        <w:tblStyle w:val="aa"/>
        <w:tblW w:w="0" w:type="auto"/>
        <w:tblLook w:val="04A0" w:firstRow="1" w:lastRow="0" w:firstColumn="1" w:lastColumn="0" w:noHBand="0" w:noVBand="1"/>
      </w:tblPr>
      <w:tblGrid>
        <w:gridCol w:w="3336"/>
        <w:gridCol w:w="5186"/>
      </w:tblGrid>
      <w:tr w:rsidR="004963BA">
        <w:tc>
          <w:tcPr>
            <w:tcW w:w="4261" w:type="dxa"/>
          </w:tcPr>
          <w:p w:rsidR="004963BA" w:rsidRDefault="000C7417">
            <w:pPr>
              <w:pStyle w:val="a9"/>
              <w:spacing w:after="120"/>
              <w:jc w:val="center"/>
              <w:rPr>
                <w:sz w:val="24"/>
                <w:szCs w:val="22"/>
                <w:lang w:val="ru-RU"/>
              </w:rPr>
            </w:pPr>
            <w:r>
              <w:rPr>
                <w:sz w:val="24"/>
                <w:szCs w:val="22"/>
                <w:lang w:val="ru-RU"/>
              </w:rPr>
              <w:t>Группа параметров</w:t>
            </w:r>
          </w:p>
        </w:tc>
        <w:tc>
          <w:tcPr>
            <w:tcW w:w="4261" w:type="dxa"/>
          </w:tcPr>
          <w:p w:rsidR="004963BA" w:rsidRDefault="000C7417">
            <w:pPr>
              <w:pStyle w:val="a9"/>
              <w:spacing w:after="120"/>
              <w:jc w:val="center"/>
              <w:rPr>
                <w:sz w:val="24"/>
                <w:szCs w:val="22"/>
                <w:lang w:val="ru-RU"/>
              </w:rPr>
            </w:pPr>
            <w:r>
              <w:rPr>
                <w:sz w:val="24"/>
                <w:szCs w:val="22"/>
                <w:lang w:val="ru-RU"/>
              </w:rPr>
              <w:t>Единицы наблюдения</w:t>
            </w:r>
          </w:p>
        </w:tc>
      </w:tr>
      <w:tr w:rsidR="004963BA" w:rsidRPr="009E4656">
        <w:tc>
          <w:tcPr>
            <w:tcW w:w="4261" w:type="dxa"/>
          </w:tcPr>
          <w:p w:rsidR="004963BA" w:rsidRDefault="000C7417">
            <w:pPr>
              <w:pStyle w:val="a9"/>
              <w:spacing w:after="120"/>
              <w:jc w:val="left"/>
              <w:rPr>
                <w:sz w:val="24"/>
                <w:szCs w:val="22"/>
                <w:lang w:val="ru-RU"/>
              </w:rPr>
            </w:pPr>
            <w:r>
              <w:rPr>
                <w:sz w:val="24"/>
                <w:szCs w:val="22"/>
                <w:lang w:val="ru-RU"/>
              </w:rPr>
              <w:t>Лексические</w:t>
            </w:r>
          </w:p>
        </w:tc>
        <w:tc>
          <w:tcPr>
            <w:tcW w:w="4261" w:type="dxa"/>
          </w:tcPr>
          <w:p w:rsidR="004963BA" w:rsidRDefault="000C7417">
            <w:pPr>
              <w:pStyle w:val="a9"/>
              <w:spacing w:after="120"/>
              <w:jc w:val="left"/>
              <w:rPr>
                <w:sz w:val="24"/>
                <w:szCs w:val="22"/>
                <w:lang w:val="ru-RU"/>
              </w:rPr>
            </w:pPr>
            <w:r>
              <w:rPr>
                <w:sz w:val="24"/>
                <w:szCs w:val="22"/>
                <w:lang w:val="ru-RU"/>
              </w:rPr>
              <w:t>Клише, экспрессивная лексика, окказионализмы, заимствования</w:t>
            </w:r>
          </w:p>
        </w:tc>
      </w:tr>
      <w:tr w:rsidR="004963BA">
        <w:tc>
          <w:tcPr>
            <w:tcW w:w="4261" w:type="dxa"/>
          </w:tcPr>
          <w:p w:rsidR="004963BA" w:rsidRDefault="000C7417">
            <w:pPr>
              <w:pStyle w:val="a9"/>
              <w:spacing w:after="120"/>
              <w:jc w:val="left"/>
              <w:rPr>
                <w:sz w:val="24"/>
                <w:szCs w:val="22"/>
                <w:lang w:val="ru-RU"/>
              </w:rPr>
            </w:pPr>
            <w:r>
              <w:rPr>
                <w:sz w:val="24"/>
                <w:szCs w:val="22"/>
                <w:lang w:val="ru-RU"/>
              </w:rPr>
              <w:t>Грамматические</w:t>
            </w:r>
          </w:p>
        </w:tc>
        <w:tc>
          <w:tcPr>
            <w:tcW w:w="4261" w:type="dxa"/>
          </w:tcPr>
          <w:p w:rsidR="004963BA" w:rsidRDefault="000C7417">
            <w:pPr>
              <w:pStyle w:val="a9"/>
              <w:spacing w:after="120"/>
              <w:jc w:val="left"/>
              <w:rPr>
                <w:sz w:val="24"/>
                <w:szCs w:val="22"/>
                <w:lang w:val="ru-RU"/>
              </w:rPr>
            </w:pPr>
            <w:r>
              <w:rPr>
                <w:sz w:val="24"/>
                <w:szCs w:val="22"/>
                <w:lang w:val="ru-RU"/>
              </w:rPr>
              <w:t>Родительные цепочки, пассивные конструкции</w:t>
            </w:r>
          </w:p>
        </w:tc>
      </w:tr>
      <w:tr w:rsidR="004963BA" w:rsidRPr="009E4656">
        <w:tc>
          <w:tcPr>
            <w:tcW w:w="4261" w:type="dxa"/>
          </w:tcPr>
          <w:p w:rsidR="004963BA" w:rsidRDefault="000C7417">
            <w:pPr>
              <w:pStyle w:val="a9"/>
              <w:spacing w:after="120"/>
              <w:jc w:val="left"/>
              <w:rPr>
                <w:sz w:val="24"/>
                <w:szCs w:val="22"/>
                <w:lang w:val="ru-RU"/>
              </w:rPr>
            </w:pPr>
            <w:r>
              <w:rPr>
                <w:sz w:val="24"/>
                <w:szCs w:val="22"/>
                <w:lang w:val="ru-RU"/>
              </w:rPr>
              <w:t>Синтаксические</w:t>
            </w:r>
          </w:p>
        </w:tc>
        <w:tc>
          <w:tcPr>
            <w:tcW w:w="4261" w:type="dxa"/>
          </w:tcPr>
          <w:p w:rsidR="004963BA" w:rsidRDefault="000C7417">
            <w:pPr>
              <w:pStyle w:val="a9"/>
              <w:spacing w:after="120"/>
              <w:jc w:val="left"/>
              <w:rPr>
                <w:sz w:val="24"/>
                <w:szCs w:val="22"/>
                <w:lang w:val="ru-RU"/>
              </w:rPr>
            </w:pPr>
            <w:r>
              <w:rPr>
                <w:sz w:val="24"/>
                <w:szCs w:val="22"/>
                <w:lang w:val="ru-RU"/>
              </w:rPr>
              <w:t>Парцелляция, эллипсис, вопросно-ответные конструкции</w:t>
            </w:r>
          </w:p>
        </w:tc>
      </w:tr>
      <w:tr w:rsidR="004963BA" w:rsidRPr="009E4656">
        <w:tc>
          <w:tcPr>
            <w:tcW w:w="4261" w:type="dxa"/>
          </w:tcPr>
          <w:p w:rsidR="004963BA" w:rsidRDefault="000C7417">
            <w:pPr>
              <w:pStyle w:val="a9"/>
              <w:spacing w:after="120"/>
              <w:jc w:val="left"/>
              <w:rPr>
                <w:sz w:val="24"/>
                <w:szCs w:val="22"/>
                <w:lang w:val="ru-RU"/>
              </w:rPr>
            </w:pPr>
            <w:r>
              <w:rPr>
                <w:sz w:val="24"/>
                <w:szCs w:val="22"/>
                <w:lang w:val="ru-RU"/>
              </w:rPr>
              <w:t>Заголовочные</w:t>
            </w:r>
          </w:p>
        </w:tc>
        <w:tc>
          <w:tcPr>
            <w:tcW w:w="4261" w:type="dxa"/>
          </w:tcPr>
          <w:p w:rsidR="004963BA" w:rsidRDefault="000C7417">
            <w:pPr>
              <w:pStyle w:val="a9"/>
              <w:spacing w:after="120"/>
              <w:jc w:val="left"/>
              <w:rPr>
                <w:sz w:val="24"/>
                <w:szCs w:val="22"/>
                <w:lang w:val="ru-RU"/>
              </w:rPr>
            </w:pPr>
            <w:r>
              <w:rPr>
                <w:sz w:val="24"/>
                <w:szCs w:val="22"/>
                <w:lang w:val="ru-RU"/>
              </w:rPr>
              <w:t>Тип заголовка (номинативный/предикативный/экспрессивный)</w:t>
            </w:r>
          </w:p>
        </w:tc>
      </w:tr>
      <w:tr w:rsidR="004963BA">
        <w:tc>
          <w:tcPr>
            <w:tcW w:w="4261" w:type="dxa"/>
          </w:tcPr>
          <w:p w:rsidR="004963BA" w:rsidRDefault="000C7417">
            <w:pPr>
              <w:pStyle w:val="a9"/>
              <w:spacing w:after="120"/>
              <w:jc w:val="left"/>
              <w:rPr>
                <w:sz w:val="24"/>
                <w:szCs w:val="22"/>
                <w:lang w:val="ru-RU"/>
              </w:rPr>
            </w:pPr>
            <w:r>
              <w:rPr>
                <w:sz w:val="24"/>
                <w:szCs w:val="22"/>
                <w:lang w:val="ru-RU"/>
              </w:rPr>
              <w:t>Визуальные</w:t>
            </w:r>
          </w:p>
        </w:tc>
        <w:tc>
          <w:tcPr>
            <w:tcW w:w="4261" w:type="dxa"/>
          </w:tcPr>
          <w:p w:rsidR="004963BA" w:rsidRDefault="000C7417">
            <w:r>
              <w:t>Наличие иллюстраций, врезок, цвета</w:t>
            </w:r>
          </w:p>
        </w:tc>
      </w:tr>
    </w:tbl>
    <w:p w:rsidR="004963BA" w:rsidRDefault="000C7417">
      <w:pPr>
        <w:rPr>
          <w:lang w:val="ru-RU"/>
        </w:rPr>
      </w:pPr>
      <w:r>
        <w:rPr>
          <w:lang w:val="ru-RU"/>
        </w:rPr>
        <w:t xml:space="preserve">Анализ проводился на материале 91 публикации (32 из «Аргументов и фактов», 17 из «Комсомольской правды», 24 из «Экспресс-газеты», 18 из «Мира новостей») за период 2022-2026 годов. Конкретно были проанализированы: «Аргументы и факты» — №№ 4, 12, 25, 38, 47 за 2022 г., №№ 3, 15, 28, 40, 50 за 2023 г., №№ 7, 19, 33, 44 за 2024 г., №№ 2, 10, 22, 36 за 2025 г.; «Комсомольская правда» — выпуски от 14.03.2023, 22.06.2023, 05.09.2023, 18.01.2024, 11.04.2024, 27.08.2024, 03.02.2025, 19.05.2025; «Экспресс-газета» — №№ 8С, 16С, 24С, 32С, 40С за 2023 г., №№ 5С, 12С, 20С, 28С, 36С за 2024 г., №№ 4С, 12С за 2025-2026 гг.; «Мир новостей» — №№ 6, 14, 22, 30, 42 за 2023 г., №№ 3, 11, 18, 26, 34 за 2024 г., №№ 7, 15, 18 за 2025-2026 гг. В данной главе приводятся обобщённые данные, подтверждённые цитатами из текстов. Принципы отбора материалов в выборку строились на жанровом критерии. Из каждого выпуска в </w:t>
      </w:r>
      <w:r>
        <w:rPr>
          <w:lang w:val="ru-RU"/>
        </w:rPr>
        <w:lastRenderedPageBreak/>
        <w:t>анализ включались публикации следующих жанров: репортажи, аналитические статьи, очерки, интервью, корреспонденции и художественно-публицистические материалы. Исключались короткие новостные заметки (объёмом менее 800 знаков), анонсы, рекламные блоки, справочные материалы (программы передач, гороскопы, кроссворды), а также фотоиллюстрации без сопроводительного текста. Жанровый критерий выбран как объективный признак: именно перечисленные жанры предоставляют материал для полноценного стилистического анализа на всех уровнях — лексики, синтаксиса, заголовочного комплекса и взаимодействия текста с визуальным оформлением. В «АиФ» и «Экспресс-газете» доля публицистических жанров в каждом выпуске объективно выше, что и обеспечило больший объём выборки по этим изданиям. В «Комсомольской правде» значительную часть номера занимают короткие новости и информационные ленты, не подлежащие стилистическому анализу; именно этим, а не отбором «по интуиции», объясняется меньший объём выборки по данному изданию.</w:t>
      </w:r>
    </w:p>
    <w:p w:rsidR="004963BA" w:rsidRPr="009E4656" w:rsidRDefault="000C7417">
      <w:pPr>
        <w:rPr>
          <w:lang w:val="ru-RU"/>
        </w:rPr>
      </w:pPr>
      <w:r>
        <w:rPr>
          <w:lang w:val="ru-RU"/>
        </w:rPr>
        <w:t>При интерпретации результатов следует учитывать два ограничения:</w:t>
      </w:r>
    </w:p>
    <w:p w:rsidR="004963BA" w:rsidRDefault="000C7417">
      <w:pPr>
        <w:numPr>
          <w:ilvl w:val="0"/>
          <w:numId w:val="4"/>
        </w:numPr>
        <w:ind w:firstLine="350"/>
        <w:rPr>
          <w:lang w:val="ru-RU"/>
        </w:rPr>
      </w:pPr>
      <w:r>
        <w:rPr>
          <w:lang w:val="ru-RU"/>
        </w:rPr>
        <w:t>Выборка не претендует на статистическую репрезентативность всей российской прессы; её цель — выявить стилистические тенденции, характерные для разных типов изданий-представителей (массовый еженедельник, ежедневная массовая газета, бульварно-развлекательное издание, информационно-аналитический еженедельник). Полученные закономерности могут быть уточнены на расширенной выборке в дальнейших исследованиях.</w:t>
      </w:r>
    </w:p>
    <w:p w:rsidR="004963BA" w:rsidRPr="009E4656" w:rsidRDefault="000C7417">
      <w:pPr>
        <w:numPr>
          <w:ilvl w:val="0"/>
          <w:numId w:val="4"/>
        </w:numPr>
        <w:ind w:firstLine="350"/>
        <w:rPr>
          <w:lang w:val="ru-RU"/>
        </w:rPr>
      </w:pPr>
      <w:r>
        <w:rPr>
          <w:lang w:val="ru-RU"/>
        </w:rPr>
        <w:lastRenderedPageBreak/>
        <w:t>Методика анализа предполагает элемент субъективности при отнесении языковых единиц к той или иной категории (например, к клише или к экспрессивной лексике). Для минимизации этого фактора в спорных случаях использовались формальные признаки: клише — частотные обороты, зафиксированные в словарях устойчивых выражений; экспрессивная лексика — единицы с пометами «разг.», «прост.», «груб.» в толковых словарях; неоправданные заимствования — иноязычные слова, имеющие устоявшиеся русские эквиваленты, использованные в неспециальном контексте.</w:t>
      </w:r>
    </w:p>
    <w:p w:rsidR="004963BA" w:rsidRDefault="000C7417">
      <w:pPr>
        <w:pStyle w:val="2"/>
        <w:rPr>
          <w:lang w:val="ru-RU"/>
        </w:rPr>
      </w:pPr>
      <w:bookmarkStart w:id="9" w:name="_Toc230648807"/>
      <w:r>
        <w:rPr>
          <w:lang w:val="ru-RU"/>
        </w:rPr>
        <w:t>2.2. Лексические особенности</w:t>
      </w:r>
      <w:bookmarkEnd w:id="9"/>
    </w:p>
    <w:p w:rsidR="004963BA" w:rsidRPr="009E4656" w:rsidRDefault="000C7417">
      <w:pPr>
        <w:rPr>
          <w:lang w:val="ru-RU"/>
        </w:rPr>
      </w:pPr>
      <w:r>
        <w:rPr>
          <w:lang w:val="ru-RU"/>
        </w:rPr>
        <w:t>Лексика газеты — это первое, что замечает читатель. Именно по набору слов можно определить не только тему материала, но и тип издания, его аудиторию, редакционную политику. В проанализированных изданиях лексические особенности заметно различаются, хотя общая закономерность остаётся общей: газетный текст балансирует между стандартом и экспрессией.</w:t>
      </w:r>
    </w:p>
    <w:p w:rsidR="004963BA" w:rsidRPr="009E4656" w:rsidRDefault="000C7417">
      <w:pPr>
        <w:rPr>
          <w:lang w:val="ru-RU"/>
        </w:rPr>
      </w:pPr>
      <w:r>
        <w:rPr>
          <w:lang w:val="ru-RU"/>
        </w:rPr>
        <w:t>Главный лексический принцип газетной речи — единство стандарта и экспрессии — в проанализированных изданиях реализуется по-разному.</w:t>
      </w:r>
    </w:p>
    <w:p w:rsidR="004963BA" w:rsidRPr="009E4656" w:rsidRDefault="000C7417">
      <w:pPr>
        <w:rPr>
          <w:lang w:val="ru-RU"/>
        </w:rPr>
      </w:pPr>
      <w:r>
        <w:rPr>
          <w:lang w:val="ru-RU"/>
        </w:rPr>
        <w:t>«Аргументы и факты» демонстрируют сбалансированное соотношение: в политических и экономических новостях преобладает нейтральная лексика и стандартные клише, а в социальных и медицинских материалах активнее проявляется экспрессия. В целом этот баланс делает издание понятным широкой аудитории и одновременно сохраняет публицистическую выразительность.</w:t>
      </w:r>
    </w:p>
    <w:p w:rsidR="004963BA" w:rsidRPr="009E4656" w:rsidRDefault="000C7417">
      <w:pPr>
        <w:rPr>
          <w:lang w:val="ru-RU"/>
        </w:rPr>
      </w:pPr>
      <w:r>
        <w:rPr>
          <w:lang w:val="ru-RU"/>
        </w:rPr>
        <w:t xml:space="preserve">«Экспресс-газета» ориентирована на максимальную экспрессию. Язык издания эмоционален, разговорен, изобилует восклицаниями, </w:t>
      </w:r>
      <w:r>
        <w:rPr>
          <w:lang w:val="ru-RU"/>
        </w:rPr>
        <w:lastRenderedPageBreak/>
        <w:t>риторическими вопросами и оценочной лексикой. Именно здесь лексика чаще всего работает не столько на сообщение факта, сколько на создание эффекта вовлечения и сенсационности.</w:t>
      </w:r>
    </w:p>
    <w:p w:rsidR="004963BA" w:rsidRPr="009E4656" w:rsidRDefault="000C7417">
      <w:pPr>
        <w:rPr>
          <w:lang w:val="ru-RU"/>
        </w:rPr>
      </w:pPr>
      <w:r>
        <w:rPr>
          <w:lang w:val="ru-RU"/>
        </w:rPr>
        <w:t>«Мир новостей» сочетает официально-деловую лексику в политико-экономических материалах с экспрессивной — в рубриках происшествий и социальных проблем. При этом в издании заметно стремление к терминологической точности, что делает его лексически более сдержанным.</w:t>
      </w:r>
    </w:p>
    <w:p w:rsidR="004963BA" w:rsidRPr="009E4656" w:rsidRDefault="000C7417">
      <w:pPr>
        <w:rPr>
          <w:lang w:val="ru-RU"/>
        </w:rPr>
      </w:pPr>
      <w:r>
        <w:rPr>
          <w:lang w:val="ru-RU"/>
        </w:rPr>
        <w:t>«Комсомольская правда» занимает промежуточное положение. В коротких новостных заметках преобладают клише, а в репортажах и материалах о событиях с высокой эмоциональной нагрузкой экспрессия резко возрастает. Это делает язык издания гибким, но иногда приводит к смешению регистров.</w:t>
      </w:r>
    </w:p>
    <w:p w:rsidR="004963BA" w:rsidRPr="009E4656" w:rsidRDefault="000C7417">
      <w:pPr>
        <w:rPr>
          <w:lang w:val="ru-RU"/>
        </w:rPr>
      </w:pPr>
      <w:r>
        <w:rPr>
          <w:i/>
          <w:iCs/>
          <w:lang w:val="ru-RU"/>
        </w:rPr>
        <w:t>Окказионализмы</w:t>
      </w:r>
      <w:r>
        <w:t> </w:t>
      </w:r>
      <w:r>
        <w:rPr>
          <w:lang w:val="ru-RU"/>
        </w:rPr>
        <w:t>— индивидуально-авторские новообразования — встречаются в проанализированных изданиях неравномерно.</w:t>
      </w:r>
    </w:p>
    <w:p w:rsidR="004963BA" w:rsidRPr="009E4656" w:rsidRDefault="000C7417">
      <w:pPr>
        <w:rPr>
          <w:lang w:val="ru-RU"/>
        </w:rPr>
      </w:pPr>
      <w:r>
        <w:rPr>
          <w:lang w:val="ru-RU"/>
        </w:rPr>
        <w:t>«Экспресс-газета» лидирует по использованию окказионализмов и нестандартных словоупотреблений. В тексте о цыганских традициях используется выражение «свежекровавленная простыня» — окказиональное сложное прилагательное, создающее зримый и шокирующий образ.</w:t>
      </w:r>
    </w:p>
    <w:p w:rsidR="004963BA" w:rsidRPr="009E4656" w:rsidRDefault="000C7417">
      <w:pPr>
        <w:rPr>
          <w:lang w:val="ru-RU"/>
        </w:rPr>
      </w:pPr>
      <w:r>
        <w:rPr>
          <w:lang w:val="ru-RU"/>
        </w:rPr>
        <w:t>В «Комсомольской правде» встречаются военные и технические неологизмы. Некоторые из них уже стали общеупотребительными, но в контексте 2023–2026 годов сохраняют оттенок новизны: «беспилотник», «добровольческий корпус», «антикризисный десант». В репортажах о Курской области используется просторечная, почти окказиональная лексика: «закипела», «распекали», «наехали».</w:t>
      </w:r>
    </w:p>
    <w:p w:rsidR="004963BA" w:rsidRPr="009E4656" w:rsidRDefault="000C7417">
      <w:pPr>
        <w:rPr>
          <w:lang w:val="ru-RU"/>
        </w:rPr>
      </w:pPr>
      <w:r>
        <w:rPr>
          <w:lang w:val="ru-RU"/>
        </w:rPr>
        <w:t xml:space="preserve">В «Аргументах и фактах» окказионализмы практически не встречаются. Преобладает литературная лексика. Исключение — </w:t>
      </w:r>
      <w:r>
        <w:rPr>
          <w:lang w:val="ru-RU"/>
        </w:rPr>
        <w:lastRenderedPageBreak/>
        <w:t>материалы о новых технологиях и медицине, где появляются термины-неологизмы («биореактор», «моноклональные антитела»), но они не являются авторскими новообразованиями, а отражают развитие научной терминологии.</w:t>
      </w:r>
    </w:p>
    <w:p w:rsidR="004963BA" w:rsidRPr="009E4656" w:rsidRDefault="000C7417">
      <w:pPr>
        <w:rPr>
          <w:lang w:val="ru-RU"/>
        </w:rPr>
      </w:pPr>
      <w:r>
        <w:rPr>
          <w:lang w:val="ru-RU"/>
        </w:rPr>
        <w:t>В «Мире новостей» окказионализмы практически отсутствуют. Издание предпочитает стандартную публицистическую лексику и избегает языковых экспериментов.</w:t>
      </w:r>
    </w:p>
    <w:p w:rsidR="004963BA" w:rsidRPr="009E4656" w:rsidRDefault="000C7417">
      <w:pPr>
        <w:rPr>
          <w:lang w:val="ru-RU"/>
        </w:rPr>
      </w:pPr>
      <w:r>
        <w:rPr>
          <w:lang w:val="ru-RU"/>
        </w:rPr>
        <w:t>Иноязычные заимствования</w:t>
      </w:r>
      <w:r>
        <w:t> </w:t>
      </w:r>
      <w:r>
        <w:rPr>
          <w:lang w:val="ru-RU"/>
        </w:rPr>
        <w:t>используются во всех изданиях, но их количество и функции заметно различаются.</w:t>
      </w:r>
    </w:p>
    <w:p w:rsidR="004963BA" w:rsidRPr="009E4656" w:rsidRDefault="000C7417">
      <w:pPr>
        <w:rPr>
          <w:lang w:val="ru-RU"/>
        </w:rPr>
      </w:pPr>
      <w:r>
        <w:rPr>
          <w:lang w:val="ru-RU"/>
        </w:rPr>
        <w:t>«Аргументы и факты» использует заимствования в основном в сфере науки, технологий и экономики. Примеры: «биореактор», «моноклональные антитела», «инфраструктура», «роботизированный». В целом заимствования здесь терминологически оправданы и не создают барьеров для понимания.</w:t>
      </w:r>
    </w:p>
    <w:p w:rsidR="004963BA" w:rsidRPr="009E4656" w:rsidRDefault="000C7417">
      <w:pPr>
        <w:rPr>
          <w:lang w:val="ru-RU"/>
        </w:rPr>
      </w:pPr>
      <w:r>
        <w:rPr>
          <w:lang w:val="ru-RU"/>
        </w:rPr>
        <w:t>«Экспресс-газета» наиболее насыщена заимствованиями, что связано с тематикой шоу-бизнеса. Встречаются: «сексист», «абьюзер», «ремикс», «бренд», «эксклюзив», «медиум», «кастинг», «продюсер», «блогер». Многие из этих слов уже освоены русским языком, но сохраняют ощущение «западности», что, видимо, и нужно редакции для создания атмосферы светской жизни.</w:t>
      </w:r>
    </w:p>
    <w:p w:rsidR="004963BA" w:rsidRPr="009E4656" w:rsidRDefault="000C7417">
      <w:pPr>
        <w:rPr>
          <w:lang w:val="ru-RU"/>
        </w:rPr>
      </w:pPr>
      <w:r>
        <w:rPr>
          <w:lang w:val="ru-RU"/>
        </w:rPr>
        <w:t>«Мир новостей» использует заимствования преимущественно в экономической и политической сферах: «бюджет», «инфляция», «эксперт», «рейтинг», «депопуляция». Часть заимствований носит терминологический характер, часть — оценочный (например, «демпинговый»).</w:t>
      </w:r>
    </w:p>
    <w:p w:rsidR="004963BA" w:rsidRPr="009E4656" w:rsidRDefault="000C7417">
      <w:pPr>
        <w:rPr>
          <w:lang w:val="ru-RU"/>
        </w:rPr>
      </w:pPr>
      <w:r>
        <w:rPr>
          <w:lang w:val="ru-RU"/>
        </w:rPr>
        <w:t>«Комсомольская правда» активно использует военные и технические заимствования: «БПЛА», «</w:t>
      </w:r>
      <w:r>
        <w:t>FPV</w:t>
      </w:r>
      <w:r>
        <w:rPr>
          <w:lang w:val="ru-RU"/>
        </w:rPr>
        <w:t>-дроны», «беспилотный», «лидар». В светской хронике встречаются заимствования из сферы развлечений: «эксклюзив», «презентация», «шоу-бизнес».</w:t>
      </w:r>
    </w:p>
    <w:p w:rsidR="004963BA" w:rsidRPr="009E4656" w:rsidRDefault="000C7417">
      <w:pPr>
        <w:rPr>
          <w:lang w:val="ru-RU"/>
        </w:rPr>
      </w:pPr>
      <w:r>
        <w:rPr>
          <w:lang w:val="ru-RU"/>
        </w:rPr>
        <w:lastRenderedPageBreak/>
        <w:t>Обобщая лексические особенности проанализированных изданий, можно выделить несколько тенденций.</w:t>
      </w:r>
    </w:p>
    <w:p w:rsidR="004963BA" w:rsidRPr="009E4656" w:rsidRDefault="000C7417">
      <w:pPr>
        <w:rPr>
          <w:lang w:val="ru-RU"/>
        </w:rPr>
      </w:pPr>
      <w:r>
        <w:rPr>
          <w:lang w:val="ru-RU"/>
        </w:rPr>
        <w:t>Первая тенденция — жанрово-тематическая дифференциация лексики. В пределах одного издания язык заметно меняется в зависимости от темы и жанра: новость тяготеет к стандарту, репортаж — к разговорности, аналитика — к терминологичности.</w:t>
      </w:r>
    </w:p>
    <w:p w:rsidR="004963BA" w:rsidRPr="009E4656" w:rsidRDefault="000C7417">
      <w:pPr>
        <w:rPr>
          <w:lang w:val="ru-RU"/>
        </w:rPr>
      </w:pPr>
      <w:r>
        <w:rPr>
          <w:lang w:val="ru-RU"/>
        </w:rPr>
        <w:t>Вторая тенденция — зависимость лексического состава от типа издания. «Экспресс-газета» максимально экспрессивна и разговорна, «Мир новостей» более сдержан и терминологичен, а «Аргументы и факты» и «Комсомольская правда» занимают промежуточное положение.</w:t>
      </w:r>
    </w:p>
    <w:p w:rsidR="004963BA" w:rsidRPr="009E4656" w:rsidRDefault="000C7417">
      <w:pPr>
        <w:rPr>
          <w:lang w:val="ru-RU"/>
        </w:rPr>
      </w:pPr>
      <w:r>
        <w:rPr>
          <w:lang w:val="ru-RU"/>
        </w:rPr>
        <w:t>Третья тенденция — функциональная нагрузка заимствований. В «Мире новостей» они служат для точности и терминологической строгости, в «Экспресс-газете» — для создания атмосферы шоу-бизнеса, а в «Комсомольской правде» — для оперативного освоения новых реалий.</w:t>
      </w:r>
    </w:p>
    <w:p w:rsidR="004963BA" w:rsidRPr="009E4656" w:rsidRDefault="000C7417">
      <w:pPr>
        <w:rPr>
          <w:lang w:val="ru-RU"/>
        </w:rPr>
      </w:pPr>
      <w:r>
        <w:rPr>
          <w:lang w:val="ru-RU"/>
        </w:rPr>
        <w:t>Четвёртая тенденция — роль заголовка как концентратора экспрессии. Даже в сдержанных по языку изданиях заголовки нередко оказываются более яркими и образными, чем основной текст, поскольку именно заголовок должен привлечь внимание читателя.</w:t>
      </w:r>
    </w:p>
    <w:p w:rsidR="004963BA" w:rsidRPr="009E4656" w:rsidRDefault="000C7417">
      <w:pPr>
        <w:rPr>
          <w:lang w:val="ru-RU"/>
        </w:rPr>
      </w:pPr>
      <w:r>
        <w:rPr>
          <w:lang w:val="ru-RU"/>
        </w:rPr>
        <w:t>Лексический анализ подтверждает главный принцип газетной стилистики — сочетание стандарта и экспрессии. Однако конкретное соотношение этих начал определяется типом издания, его целевой аудиторией и тематической направленностью.</w:t>
      </w:r>
    </w:p>
    <w:p w:rsidR="004963BA" w:rsidRDefault="000C7417">
      <w:pPr>
        <w:ind w:firstLineChars="0" w:firstLine="0"/>
        <w:rPr>
          <w:b/>
          <w:lang w:val="ru-RU"/>
        </w:rPr>
      </w:pPr>
      <w:r>
        <w:rPr>
          <w:b/>
          <w:lang w:val="ru-RU"/>
        </w:rPr>
        <w:t>Таблица 3 — Частотность лексических маркеров в проанализированных изданиях (нормирование: случаев на 10 материалов)</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739"/>
        <w:gridCol w:w="1526"/>
        <w:gridCol w:w="1727"/>
        <w:gridCol w:w="1973"/>
        <w:gridCol w:w="1329"/>
      </w:tblGrid>
      <w:tr w:rsidR="00EE35B8">
        <w:trPr>
          <w:tblHeader/>
          <w:jc w:val="center"/>
        </w:trPr>
        <w:tc>
          <w:tcPr>
            <w:tcW w:w="1900" w:type="dxa"/>
            <w:shd w:val="clear" w:color="auto" w:fill="EEEEEE"/>
            <w:vAlign w:val="center"/>
          </w:tcPr>
          <w:p w:rsidR="00EE35B8" w:rsidRDefault="00147A15">
            <w:pPr>
              <w:spacing w:line="240" w:lineRule="auto"/>
              <w:ind w:firstLine="276"/>
              <w:jc w:val="center"/>
            </w:pPr>
            <w:r>
              <w:rPr>
                <w:b/>
                <w:sz w:val="22"/>
                <w:szCs w:val="22"/>
              </w:rPr>
              <w:lastRenderedPageBreak/>
              <w:t>Издание (кол-во мат.)</w:t>
            </w:r>
          </w:p>
        </w:tc>
        <w:tc>
          <w:tcPr>
            <w:tcW w:w="1300" w:type="dxa"/>
            <w:shd w:val="clear" w:color="auto" w:fill="EEEEEE"/>
            <w:vAlign w:val="center"/>
          </w:tcPr>
          <w:p w:rsidR="00EE35B8" w:rsidRDefault="00147A15">
            <w:pPr>
              <w:spacing w:line="240" w:lineRule="auto"/>
              <w:ind w:firstLine="276"/>
              <w:jc w:val="center"/>
            </w:pPr>
            <w:r>
              <w:rPr>
                <w:b/>
                <w:sz w:val="22"/>
                <w:szCs w:val="22"/>
              </w:rPr>
              <w:t>Канцеляризмы</w:t>
            </w:r>
          </w:p>
        </w:tc>
        <w:tc>
          <w:tcPr>
            <w:tcW w:w="1300" w:type="dxa"/>
            <w:shd w:val="clear" w:color="auto" w:fill="EEEEEE"/>
            <w:vAlign w:val="center"/>
          </w:tcPr>
          <w:p w:rsidR="00EE35B8" w:rsidRDefault="00147A15">
            <w:pPr>
              <w:spacing w:line="240" w:lineRule="auto"/>
              <w:ind w:firstLine="276"/>
              <w:jc w:val="center"/>
            </w:pPr>
            <w:r>
              <w:rPr>
                <w:b/>
                <w:sz w:val="22"/>
                <w:szCs w:val="22"/>
              </w:rPr>
              <w:t>Просторечия</w:t>
            </w:r>
          </w:p>
        </w:tc>
        <w:tc>
          <w:tcPr>
            <w:tcW w:w="1700" w:type="dxa"/>
            <w:shd w:val="clear" w:color="auto" w:fill="EEEEEE"/>
            <w:vAlign w:val="center"/>
          </w:tcPr>
          <w:p w:rsidR="00EE35B8" w:rsidRDefault="00147A15">
            <w:pPr>
              <w:spacing w:line="240" w:lineRule="auto"/>
              <w:ind w:firstLine="276"/>
              <w:jc w:val="center"/>
            </w:pPr>
            <w:r>
              <w:rPr>
                <w:b/>
                <w:sz w:val="22"/>
                <w:szCs w:val="22"/>
              </w:rPr>
              <w:t>Неоправд. заимствования</w:t>
            </w:r>
          </w:p>
        </w:tc>
        <w:tc>
          <w:tcPr>
            <w:tcW w:w="1500" w:type="dxa"/>
            <w:shd w:val="clear" w:color="auto" w:fill="EEEEEE"/>
            <w:vAlign w:val="center"/>
          </w:tcPr>
          <w:p w:rsidR="00EE35B8" w:rsidRDefault="00147A15">
            <w:pPr>
              <w:spacing w:line="240" w:lineRule="auto"/>
              <w:ind w:firstLine="276"/>
              <w:jc w:val="center"/>
            </w:pPr>
            <w:r>
              <w:rPr>
                <w:b/>
                <w:sz w:val="22"/>
                <w:szCs w:val="22"/>
              </w:rPr>
              <w:t>Окказионализмы</w:t>
            </w:r>
          </w:p>
        </w:tc>
        <w:tc>
          <w:tcPr>
            <w:tcW w:w="1600" w:type="dxa"/>
            <w:shd w:val="clear" w:color="auto" w:fill="EEEEEE"/>
            <w:vAlign w:val="center"/>
          </w:tcPr>
          <w:p w:rsidR="00EE35B8" w:rsidRDefault="00147A15">
            <w:pPr>
              <w:spacing w:line="240" w:lineRule="auto"/>
              <w:ind w:firstLine="276"/>
              <w:jc w:val="center"/>
            </w:pPr>
            <w:r>
              <w:rPr>
                <w:b/>
                <w:sz w:val="22"/>
                <w:szCs w:val="22"/>
              </w:rPr>
              <w:t xml:space="preserve">Оценочная </w:t>
            </w:r>
            <w:r>
              <w:rPr>
                <w:b/>
                <w:sz w:val="22"/>
                <w:szCs w:val="22"/>
              </w:rPr>
              <w:t>лексика</w:t>
            </w:r>
          </w:p>
        </w:tc>
      </w:tr>
      <w:tr w:rsidR="00EE35B8">
        <w:trPr>
          <w:jc w:val="center"/>
        </w:trPr>
        <w:tc>
          <w:tcPr>
            <w:tcW w:w="1900" w:type="dxa"/>
            <w:vAlign w:val="center"/>
          </w:tcPr>
          <w:p w:rsidR="00EE35B8" w:rsidRDefault="00147A15">
            <w:pPr>
              <w:spacing w:line="240" w:lineRule="auto"/>
              <w:ind w:firstLine="276"/>
              <w:jc w:val="center"/>
            </w:pPr>
            <w:r>
              <w:rPr>
                <w:b/>
                <w:sz w:val="22"/>
                <w:szCs w:val="22"/>
              </w:rPr>
              <w:t>АиФ (32)</w:t>
            </w:r>
          </w:p>
        </w:tc>
        <w:tc>
          <w:tcPr>
            <w:tcW w:w="1300" w:type="dxa"/>
            <w:vAlign w:val="center"/>
          </w:tcPr>
          <w:p w:rsidR="00EE35B8" w:rsidRDefault="00147A15">
            <w:pPr>
              <w:spacing w:line="240" w:lineRule="auto"/>
              <w:ind w:firstLine="275"/>
              <w:jc w:val="center"/>
            </w:pPr>
            <w:r>
              <w:rPr>
                <w:sz w:val="22"/>
                <w:szCs w:val="22"/>
              </w:rPr>
              <w:t>1,6</w:t>
            </w:r>
          </w:p>
        </w:tc>
        <w:tc>
          <w:tcPr>
            <w:tcW w:w="1300" w:type="dxa"/>
            <w:vAlign w:val="center"/>
          </w:tcPr>
          <w:p w:rsidR="00EE35B8" w:rsidRDefault="00147A15">
            <w:pPr>
              <w:spacing w:line="240" w:lineRule="auto"/>
              <w:ind w:firstLine="275"/>
              <w:jc w:val="center"/>
            </w:pPr>
            <w:r>
              <w:rPr>
                <w:sz w:val="22"/>
                <w:szCs w:val="22"/>
              </w:rPr>
              <w:t>0,0</w:t>
            </w:r>
          </w:p>
        </w:tc>
        <w:tc>
          <w:tcPr>
            <w:tcW w:w="1700" w:type="dxa"/>
            <w:vAlign w:val="center"/>
          </w:tcPr>
          <w:p w:rsidR="00EE35B8" w:rsidRDefault="00147A15">
            <w:pPr>
              <w:spacing w:line="240" w:lineRule="auto"/>
              <w:ind w:firstLine="275"/>
              <w:jc w:val="center"/>
            </w:pPr>
            <w:r>
              <w:rPr>
                <w:sz w:val="22"/>
                <w:szCs w:val="22"/>
              </w:rPr>
              <w:t>0,9</w:t>
            </w:r>
          </w:p>
        </w:tc>
        <w:tc>
          <w:tcPr>
            <w:tcW w:w="1500" w:type="dxa"/>
            <w:vAlign w:val="center"/>
          </w:tcPr>
          <w:p w:rsidR="00EE35B8" w:rsidRDefault="00147A15">
            <w:pPr>
              <w:spacing w:line="240" w:lineRule="auto"/>
              <w:ind w:firstLine="275"/>
              <w:jc w:val="center"/>
            </w:pPr>
            <w:r>
              <w:rPr>
                <w:sz w:val="22"/>
                <w:szCs w:val="22"/>
              </w:rPr>
              <w:t>редко</w:t>
            </w:r>
          </w:p>
        </w:tc>
        <w:tc>
          <w:tcPr>
            <w:tcW w:w="1600" w:type="dxa"/>
            <w:vAlign w:val="center"/>
          </w:tcPr>
          <w:p w:rsidR="00EE35B8" w:rsidRDefault="00147A15">
            <w:pPr>
              <w:spacing w:line="240" w:lineRule="auto"/>
              <w:ind w:firstLine="275"/>
              <w:jc w:val="center"/>
            </w:pPr>
            <w:r>
              <w:rPr>
                <w:sz w:val="22"/>
                <w:szCs w:val="22"/>
              </w:rPr>
              <w:t>средне</w:t>
            </w:r>
          </w:p>
        </w:tc>
      </w:tr>
      <w:tr w:rsidR="00EE35B8">
        <w:trPr>
          <w:jc w:val="center"/>
        </w:trPr>
        <w:tc>
          <w:tcPr>
            <w:tcW w:w="1900" w:type="dxa"/>
            <w:vAlign w:val="center"/>
          </w:tcPr>
          <w:p w:rsidR="00EE35B8" w:rsidRDefault="00147A15">
            <w:pPr>
              <w:spacing w:line="240" w:lineRule="auto"/>
              <w:ind w:firstLine="276"/>
              <w:jc w:val="center"/>
            </w:pPr>
            <w:r>
              <w:rPr>
                <w:b/>
                <w:sz w:val="22"/>
                <w:szCs w:val="22"/>
              </w:rPr>
              <w:t>КП (17)</w:t>
            </w:r>
          </w:p>
        </w:tc>
        <w:tc>
          <w:tcPr>
            <w:tcW w:w="1300" w:type="dxa"/>
            <w:vAlign w:val="center"/>
          </w:tcPr>
          <w:p w:rsidR="00EE35B8" w:rsidRDefault="00147A15">
            <w:pPr>
              <w:spacing w:line="240" w:lineRule="auto"/>
              <w:ind w:firstLine="275"/>
              <w:jc w:val="center"/>
            </w:pPr>
            <w:r>
              <w:rPr>
                <w:sz w:val="22"/>
                <w:szCs w:val="22"/>
              </w:rPr>
              <w:t>2,4</w:t>
            </w:r>
          </w:p>
        </w:tc>
        <w:tc>
          <w:tcPr>
            <w:tcW w:w="1300" w:type="dxa"/>
            <w:vAlign w:val="center"/>
          </w:tcPr>
          <w:p w:rsidR="00EE35B8" w:rsidRDefault="00147A15">
            <w:pPr>
              <w:spacing w:line="240" w:lineRule="auto"/>
              <w:ind w:firstLine="275"/>
              <w:jc w:val="center"/>
            </w:pPr>
            <w:r>
              <w:rPr>
                <w:sz w:val="22"/>
                <w:szCs w:val="22"/>
              </w:rPr>
              <w:t>4,1</w:t>
            </w:r>
          </w:p>
        </w:tc>
        <w:tc>
          <w:tcPr>
            <w:tcW w:w="1700" w:type="dxa"/>
            <w:vAlign w:val="center"/>
          </w:tcPr>
          <w:p w:rsidR="00EE35B8" w:rsidRDefault="00147A15">
            <w:pPr>
              <w:spacing w:line="240" w:lineRule="auto"/>
              <w:ind w:firstLine="275"/>
              <w:jc w:val="center"/>
            </w:pPr>
            <w:r>
              <w:rPr>
                <w:sz w:val="22"/>
                <w:szCs w:val="22"/>
              </w:rPr>
              <w:t>2,4</w:t>
            </w:r>
          </w:p>
        </w:tc>
        <w:tc>
          <w:tcPr>
            <w:tcW w:w="1500" w:type="dxa"/>
            <w:vAlign w:val="center"/>
          </w:tcPr>
          <w:p w:rsidR="00EE35B8" w:rsidRDefault="00147A15">
            <w:pPr>
              <w:spacing w:line="240" w:lineRule="auto"/>
              <w:ind w:firstLine="275"/>
              <w:jc w:val="center"/>
            </w:pPr>
            <w:r>
              <w:rPr>
                <w:sz w:val="22"/>
                <w:szCs w:val="22"/>
              </w:rPr>
              <w:t>средне</w:t>
            </w:r>
          </w:p>
        </w:tc>
        <w:tc>
          <w:tcPr>
            <w:tcW w:w="1600" w:type="dxa"/>
            <w:vAlign w:val="center"/>
          </w:tcPr>
          <w:p w:rsidR="00EE35B8" w:rsidRDefault="00147A15">
            <w:pPr>
              <w:spacing w:line="240" w:lineRule="auto"/>
              <w:ind w:firstLine="275"/>
              <w:jc w:val="center"/>
            </w:pPr>
            <w:r>
              <w:rPr>
                <w:sz w:val="22"/>
                <w:szCs w:val="22"/>
              </w:rPr>
              <w:t>высоко</w:t>
            </w:r>
          </w:p>
        </w:tc>
      </w:tr>
      <w:tr w:rsidR="00EE35B8">
        <w:trPr>
          <w:jc w:val="center"/>
        </w:trPr>
        <w:tc>
          <w:tcPr>
            <w:tcW w:w="1900" w:type="dxa"/>
            <w:vAlign w:val="center"/>
          </w:tcPr>
          <w:p w:rsidR="00EE35B8" w:rsidRDefault="00147A15">
            <w:pPr>
              <w:spacing w:line="240" w:lineRule="auto"/>
              <w:ind w:firstLine="276"/>
              <w:jc w:val="center"/>
            </w:pPr>
            <w:r>
              <w:rPr>
                <w:b/>
                <w:sz w:val="22"/>
                <w:szCs w:val="22"/>
              </w:rPr>
              <w:t>ЭГ (24)</w:t>
            </w:r>
          </w:p>
        </w:tc>
        <w:tc>
          <w:tcPr>
            <w:tcW w:w="1300" w:type="dxa"/>
            <w:vAlign w:val="center"/>
          </w:tcPr>
          <w:p w:rsidR="00EE35B8" w:rsidRDefault="00147A15">
            <w:pPr>
              <w:spacing w:line="240" w:lineRule="auto"/>
              <w:ind w:firstLine="275"/>
              <w:jc w:val="center"/>
            </w:pPr>
            <w:r>
              <w:rPr>
                <w:sz w:val="22"/>
                <w:szCs w:val="22"/>
              </w:rPr>
              <w:t>0,8</w:t>
            </w:r>
          </w:p>
        </w:tc>
        <w:tc>
          <w:tcPr>
            <w:tcW w:w="1300" w:type="dxa"/>
            <w:vAlign w:val="center"/>
          </w:tcPr>
          <w:p w:rsidR="00EE35B8" w:rsidRDefault="00147A15">
            <w:pPr>
              <w:spacing w:line="240" w:lineRule="auto"/>
              <w:ind w:firstLine="275"/>
              <w:jc w:val="center"/>
            </w:pPr>
            <w:r>
              <w:rPr>
                <w:sz w:val="22"/>
                <w:szCs w:val="22"/>
              </w:rPr>
              <w:t>3,3</w:t>
            </w:r>
          </w:p>
        </w:tc>
        <w:tc>
          <w:tcPr>
            <w:tcW w:w="1700" w:type="dxa"/>
            <w:vAlign w:val="center"/>
          </w:tcPr>
          <w:p w:rsidR="00EE35B8" w:rsidRDefault="00147A15">
            <w:pPr>
              <w:spacing w:line="240" w:lineRule="auto"/>
              <w:ind w:firstLine="275"/>
              <w:jc w:val="center"/>
            </w:pPr>
            <w:r>
              <w:rPr>
                <w:sz w:val="22"/>
                <w:szCs w:val="22"/>
              </w:rPr>
              <w:t>4,6</w:t>
            </w:r>
          </w:p>
        </w:tc>
        <w:tc>
          <w:tcPr>
            <w:tcW w:w="1500" w:type="dxa"/>
            <w:vAlign w:val="center"/>
          </w:tcPr>
          <w:p w:rsidR="00EE35B8" w:rsidRDefault="00147A15">
            <w:pPr>
              <w:spacing w:line="240" w:lineRule="auto"/>
              <w:ind w:firstLine="275"/>
              <w:jc w:val="center"/>
            </w:pPr>
            <w:r>
              <w:rPr>
                <w:sz w:val="22"/>
                <w:szCs w:val="22"/>
              </w:rPr>
              <w:t>часто</w:t>
            </w:r>
          </w:p>
        </w:tc>
        <w:tc>
          <w:tcPr>
            <w:tcW w:w="1600" w:type="dxa"/>
            <w:vAlign w:val="center"/>
          </w:tcPr>
          <w:p w:rsidR="00EE35B8" w:rsidRDefault="00147A15">
            <w:pPr>
              <w:spacing w:line="240" w:lineRule="auto"/>
              <w:ind w:firstLine="275"/>
              <w:jc w:val="center"/>
            </w:pPr>
            <w:r>
              <w:rPr>
                <w:sz w:val="22"/>
                <w:szCs w:val="22"/>
              </w:rPr>
              <w:t>очень высоко</w:t>
            </w:r>
          </w:p>
        </w:tc>
      </w:tr>
      <w:tr w:rsidR="00EE35B8">
        <w:trPr>
          <w:jc w:val="center"/>
        </w:trPr>
        <w:tc>
          <w:tcPr>
            <w:tcW w:w="1900" w:type="dxa"/>
            <w:vAlign w:val="center"/>
          </w:tcPr>
          <w:p w:rsidR="00EE35B8" w:rsidRDefault="00147A15">
            <w:pPr>
              <w:spacing w:line="240" w:lineRule="auto"/>
              <w:ind w:firstLine="276"/>
              <w:jc w:val="center"/>
            </w:pPr>
            <w:r>
              <w:rPr>
                <w:b/>
                <w:sz w:val="22"/>
                <w:szCs w:val="22"/>
              </w:rPr>
              <w:t>МН (18)</w:t>
            </w:r>
          </w:p>
        </w:tc>
        <w:tc>
          <w:tcPr>
            <w:tcW w:w="1300" w:type="dxa"/>
            <w:vAlign w:val="center"/>
          </w:tcPr>
          <w:p w:rsidR="00EE35B8" w:rsidRDefault="00147A15">
            <w:pPr>
              <w:spacing w:line="240" w:lineRule="auto"/>
              <w:ind w:firstLine="275"/>
              <w:jc w:val="center"/>
            </w:pPr>
            <w:r>
              <w:rPr>
                <w:sz w:val="22"/>
                <w:szCs w:val="22"/>
              </w:rPr>
              <w:t>5,0</w:t>
            </w:r>
          </w:p>
        </w:tc>
        <w:tc>
          <w:tcPr>
            <w:tcW w:w="1300" w:type="dxa"/>
            <w:vAlign w:val="center"/>
          </w:tcPr>
          <w:p w:rsidR="00EE35B8" w:rsidRDefault="00147A15">
            <w:pPr>
              <w:spacing w:line="240" w:lineRule="auto"/>
              <w:ind w:firstLine="275"/>
              <w:jc w:val="center"/>
            </w:pPr>
            <w:r>
              <w:rPr>
                <w:sz w:val="22"/>
                <w:szCs w:val="22"/>
              </w:rPr>
              <w:t>0,0</w:t>
            </w:r>
          </w:p>
        </w:tc>
        <w:tc>
          <w:tcPr>
            <w:tcW w:w="1700" w:type="dxa"/>
            <w:vAlign w:val="center"/>
          </w:tcPr>
          <w:p w:rsidR="00EE35B8" w:rsidRDefault="00147A15">
            <w:pPr>
              <w:spacing w:line="240" w:lineRule="auto"/>
              <w:ind w:firstLine="275"/>
              <w:jc w:val="center"/>
            </w:pPr>
            <w:r>
              <w:rPr>
                <w:sz w:val="22"/>
                <w:szCs w:val="22"/>
              </w:rPr>
              <w:t>2,8</w:t>
            </w:r>
          </w:p>
        </w:tc>
        <w:tc>
          <w:tcPr>
            <w:tcW w:w="1500" w:type="dxa"/>
            <w:vAlign w:val="center"/>
          </w:tcPr>
          <w:p w:rsidR="00EE35B8" w:rsidRDefault="00147A15">
            <w:pPr>
              <w:spacing w:line="240" w:lineRule="auto"/>
              <w:ind w:firstLine="275"/>
              <w:jc w:val="center"/>
            </w:pPr>
            <w:r>
              <w:rPr>
                <w:sz w:val="22"/>
                <w:szCs w:val="22"/>
              </w:rPr>
              <w:t>отсутствуют</w:t>
            </w:r>
          </w:p>
        </w:tc>
        <w:tc>
          <w:tcPr>
            <w:tcW w:w="1600" w:type="dxa"/>
            <w:vAlign w:val="center"/>
          </w:tcPr>
          <w:p w:rsidR="00EE35B8" w:rsidRDefault="00147A15">
            <w:pPr>
              <w:spacing w:line="240" w:lineRule="auto"/>
              <w:ind w:firstLine="275"/>
              <w:jc w:val="center"/>
            </w:pPr>
            <w:r>
              <w:rPr>
                <w:sz w:val="22"/>
                <w:szCs w:val="22"/>
              </w:rPr>
              <w:t>низко</w:t>
            </w:r>
          </w:p>
        </w:tc>
      </w:tr>
    </w:tbl>
    <w:p w:rsidR="004963BA" w:rsidRPr="009E4656" w:rsidRDefault="000C7417">
      <w:pPr>
        <w:rPr>
          <w:lang w:val="ru-RU"/>
        </w:rPr>
      </w:pPr>
      <w:r>
        <w:rPr>
          <w:i/>
          <w:lang w:val="ru-RU"/>
        </w:rPr>
        <w:t>Примечание: данные по канцеляризмам, просторечиям и неоправданным заимствованиям приведены в нормированном виде — количество выявленных случаев на 10 проанализированных материалов. Это позволяет сопоставлять издания, несмотря на разный объём выборки (от 17 до 32 материалов). Окказионализмы и оценочная лексика оцениваются качественно по причине трудностей формализации этих категорий.</w:t>
      </w:r>
    </w:p>
    <w:p w:rsidR="004963BA" w:rsidRDefault="000C7417">
      <w:pPr>
        <w:ind w:firstLineChars="0" w:firstLine="0"/>
        <w:jc w:val="center"/>
      </w:pPr>
      <w:r>
        <w:rPr>
          <w:noProof/>
          <w:lang w:val="ru-RU" w:eastAsia="ru-RU"/>
        </w:rPr>
        <w:drawing>
          <wp:inline distT="0" distB="0" distL="0" distR="0" wp14:anchorId="40BFC227" wp14:editId="178826C4">
            <wp:extent cx="5486400" cy="3252000"/>
            <wp:effectExtent l="0" t="0" r="0" b="0"/>
            <wp:docPr id="100" name="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iagram1"/>
                    <pic:cNvPicPr/>
                  </pic:nvPicPr>
                  <pic:blipFill>
                    <a:blip r:embed="rId7"/>
                    <a:stretch>
                      <a:fillRect/>
                    </a:stretch>
                  </pic:blipFill>
                  <pic:spPr>
                    <a:xfrm>
                      <a:off x="0" y="0"/>
                      <a:ext cx="5486400" cy="3252000"/>
                    </a:xfrm>
                    <a:prstGeom prst="rect">
                      <a:avLst/>
                    </a:prstGeom>
                  </pic:spPr>
                </pic:pic>
              </a:graphicData>
            </a:graphic>
          </wp:inline>
        </w:drawing>
      </w:r>
    </w:p>
    <w:p w:rsidR="004963BA" w:rsidRDefault="000C7417">
      <w:pPr>
        <w:ind w:firstLineChars="0" w:firstLine="0"/>
        <w:jc w:val="center"/>
        <w:rPr>
          <w:i/>
          <w:lang w:val="ru-RU"/>
        </w:rPr>
      </w:pPr>
      <w:r>
        <w:rPr>
          <w:i/>
          <w:lang w:val="ru-RU"/>
        </w:rPr>
        <w:t>Рисунок 1 — Частотность лексических маркеров (случаев на 10 материалов)</w:t>
      </w:r>
    </w:p>
    <w:p w:rsidR="004963BA" w:rsidRPr="009E4656" w:rsidRDefault="000C7417">
      <w:pPr>
        <w:rPr>
          <w:lang w:val="ru-RU"/>
        </w:rPr>
      </w:pPr>
      <w:r>
        <w:rPr>
          <w:lang w:val="ru-RU"/>
        </w:rPr>
        <w:t xml:space="preserve">Как видно из таблицы 3 и рисунка 1, каждое издание имеет узнаваемый лексический профиль: «Мир новостей» лидирует по </w:t>
      </w:r>
      <w:r>
        <w:rPr>
          <w:lang w:val="ru-RU"/>
        </w:rPr>
        <w:lastRenderedPageBreak/>
        <w:t>канцеляризмам (5,0 на 10 материалов), «Комсомольская правда» — по просторечиям, «Экспресс-газета» — по заимствованиям и оценочной лексике, а «Аргументы и факты» демонстрируют наиболее сбалансированную картину. Этот количественный профиль соотносится с типологическими особенностями изданий, описанными в главе 1, и подтверждает гипотезу о зависимости языка газеты от типа издания.</w:t>
      </w:r>
    </w:p>
    <w:p w:rsidR="004963BA" w:rsidRPr="009E4656" w:rsidRDefault="000C7417">
      <w:pPr>
        <w:pStyle w:val="2"/>
        <w:rPr>
          <w:lang w:val="ru-RU"/>
        </w:rPr>
      </w:pPr>
      <w:bookmarkStart w:id="10" w:name="_Toc230648808"/>
      <w:r>
        <w:rPr>
          <w:lang w:val="ru-RU"/>
        </w:rPr>
        <w:t>2.3. Грамматика и синтаксис</w:t>
      </w:r>
      <w:bookmarkEnd w:id="10"/>
    </w:p>
    <w:p w:rsidR="004963BA" w:rsidRDefault="000C7417">
      <w:pPr>
        <w:rPr>
          <w:lang w:val="ru-RU"/>
        </w:rPr>
      </w:pPr>
      <w:r>
        <w:rPr>
          <w:lang w:val="ru-RU"/>
        </w:rPr>
        <w:t>Грамматический строй газетной речи формируется под влиянием тех же факторов, что и лексика: необходимости быстро передавать информацию, воздействовать на читателя и укладываться в ограниченный объём полосы. В проанализированных изданиях грамматические и синтаксические особенности заметно различаются в зависимости от типа издания, жанра и целевой аудитории.</w:t>
      </w:r>
    </w:p>
    <w:p w:rsidR="004963BA" w:rsidRDefault="000C7417">
      <w:pPr>
        <w:ind w:firstLineChars="0" w:firstLine="0"/>
        <w:rPr>
          <w:lang w:val="ru-RU"/>
        </w:rPr>
      </w:pPr>
      <w:r>
        <w:rPr>
          <w:lang w:val="ru-RU"/>
        </w:rPr>
        <w:t> </w:t>
      </w:r>
      <w:r>
        <w:rPr>
          <w:i/>
          <w:iCs/>
          <w:lang w:val="ru-RU"/>
        </w:rPr>
        <w:t>Морфология</w:t>
      </w:r>
      <w:r>
        <w:rPr>
          <w:lang w:val="ru-RU"/>
        </w:rPr>
        <w:t xml:space="preserve"> (строение слов и их формы) в газетных текстах подчиняется определённым закономерностям. Наиболее заметные морфологические черты проанализированных изданий связаны с использованием частей речи, падежных форм, времён глаголов.</w:t>
      </w:r>
    </w:p>
    <w:p w:rsidR="004963BA" w:rsidRDefault="000C7417">
      <w:pPr>
        <w:rPr>
          <w:lang w:val="ru-RU"/>
        </w:rPr>
      </w:pPr>
      <w:r>
        <w:rPr>
          <w:lang w:val="ru-RU"/>
        </w:rPr>
        <w:t>Во всех четырёх изданиях высока частотность существительных в форме родительного падежа, особенно в цепочках из двух-трёх и более существительных. Это явление известно как «нанизывание родительных падежей» и считается одной из примет книжного, в том числе газетного, стиля.</w:t>
      </w:r>
    </w:p>
    <w:p w:rsidR="004963BA" w:rsidRDefault="000C7417">
      <w:pPr>
        <w:rPr>
          <w:lang w:val="ru-RU"/>
        </w:rPr>
      </w:pPr>
      <w:r>
        <w:rPr>
          <w:lang w:val="ru-RU"/>
        </w:rPr>
        <w:t>В «Аргументах и фактах» встречаются цепочки из 3–4 родительных падежей: «министерство обороны Российской Федерации», «председатель правления Газпрома Алексей Миллер», «система работы паротурбинных блоков». Такие конструкции информативны, но могут затруднять восприятие, особенно в длинных предложениях.</w:t>
      </w:r>
    </w:p>
    <w:p w:rsidR="004963BA" w:rsidRDefault="000C7417">
      <w:pPr>
        <w:rPr>
          <w:lang w:val="ru-RU"/>
        </w:rPr>
      </w:pPr>
      <w:r>
        <w:rPr>
          <w:lang w:val="ru-RU"/>
        </w:rPr>
        <w:lastRenderedPageBreak/>
        <w:t>В «Мире новостей» родительные цепочки ещё длиннее, что связано с аналитическим характером издания: «председатель правления Белорусского общества «Знание»», «уровень эффективности инвестиций в основной капитал», «результаты масштабного исследования Роскачеством школьных брюк». Иногда длина цепочки достигает 4–5 слов, что делает фразу тяжеловесной.</w:t>
      </w:r>
    </w:p>
    <w:p w:rsidR="004963BA" w:rsidRDefault="000C7417">
      <w:pPr>
        <w:rPr>
          <w:lang w:val="ru-RU"/>
        </w:rPr>
      </w:pPr>
      <w:r>
        <w:rPr>
          <w:lang w:val="ru-RU"/>
        </w:rPr>
        <w:t>В «Комсомольской правде» и «Экспресс-газете» родительные цепочки короче (2–3 слова), что соответствует ориентации этих изданий на более лёгкое, разговорное восприятие. Например, в «Комсомольской правде»: «командир бригады «Ветераны»», «глава Суджанского района». В «Экспресс-газете»: «отец той самой Лизы Боярской», «заместитель генерального директора компании».</w:t>
      </w:r>
    </w:p>
    <w:p w:rsidR="004963BA" w:rsidRDefault="000C7417">
      <w:pPr>
        <w:rPr>
          <w:lang w:val="ru-RU"/>
        </w:rPr>
      </w:pPr>
      <w:r>
        <w:rPr>
          <w:i/>
          <w:iCs/>
          <w:lang w:val="ru-RU"/>
        </w:rPr>
        <w:t>Имя прилагательное.</w:t>
      </w:r>
      <w:r>
        <w:rPr>
          <w:lang w:val="ru-RU"/>
        </w:rPr>
        <w:t> В газетных текстах высока частотность относительных прилагательных, которые выполняют терминологическую или классифицирующую функцию: «президентские выборы», «бюджетные средства», «таможенный союз», «денежно-кредитная политика», «военная драма». Краткие прилагательные используются преимущественно в предикативной функции и часто несут оценочное значение: «меры эффективны», «решение обязательно», «риски очевидны».</w:t>
      </w:r>
    </w:p>
    <w:p w:rsidR="004963BA" w:rsidRDefault="000C7417">
      <w:pPr>
        <w:rPr>
          <w:lang w:val="ru-RU"/>
        </w:rPr>
      </w:pPr>
      <w:r>
        <w:rPr>
          <w:lang w:val="ru-RU"/>
        </w:rPr>
        <w:t>В «Экспресс-газете» заметно активнее, чем в других изданиях, используются качественные прилагательные с эмоционально-оценочным значением: «штучный товар», «абсолютный эксклюзив», «бесподобный», «невероятная красавица», «жуткая картина». Это связано с общей экспрессивной направленностью издания.</w:t>
      </w:r>
    </w:p>
    <w:p w:rsidR="004963BA" w:rsidRDefault="000C7417">
      <w:pPr>
        <w:rPr>
          <w:lang w:val="ru-RU"/>
        </w:rPr>
      </w:pPr>
      <w:r>
        <w:rPr>
          <w:i/>
          <w:iCs/>
          <w:lang w:val="ru-RU"/>
        </w:rPr>
        <w:t>Глагол и глагольные формы.</w:t>
      </w:r>
      <w:r>
        <w:rPr>
          <w:lang w:val="ru-RU"/>
        </w:rPr>
        <w:t xml:space="preserve"> Формы настоящего времени активно используются в так называемом «настоящем репортажном» значении — для создания эффекта присутствия и непосредственного наблюдения. Это характерно для всех четырёх изданий, но особенно </w:t>
      </w:r>
      <w:r>
        <w:rPr>
          <w:lang w:val="ru-RU"/>
        </w:rPr>
        <w:lastRenderedPageBreak/>
        <w:t>для «Комсомольской правды» (репортажи с мест событий) и «Экспресс-газеты» (интервью и биографические очерки). Примеры из «Комсомольской правды»: «корреспондент наблюдает», «бойцы зачищают», «журналист «КП» побывал в Зоне отчуждения». Из «Экспресс-газеты»: «певица вспоминает», «актёр рассказывает», «зрители ждут».</w:t>
      </w:r>
    </w:p>
    <w:p w:rsidR="004963BA" w:rsidRDefault="000C7417">
      <w:pPr>
        <w:rPr>
          <w:lang w:val="ru-RU"/>
        </w:rPr>
      </w:pPr>
      <w:r>
        <w:rPr>
          <w:lang w:val="ru-RU"/>
        </w:rPr>
        <w:t>Формы будущего времени в информационных жанрах часто имеют модальное значение предположения или прогноза. В «Мире новостей» и «Аргументах и фактах» это особенно заметно в экономических и политических материалах: «ожидается, что ключевая ставка опустится», «эксперты полагают, что это приведёт к», «специалисты прогнозируют рост». В «Комсомольской правде» формы будущего времени чаще используются в прямом значении: «трассу откроют», «ремонт завершат», «закон вступит в силу».</w:t>
      </w:r>
    </w:p>
    <w:p w:rsidR="004963BA" w:rsidRDefault="000C7417">
      <w:pPr>
        <w:rPr>
          <w:lang w:val="ru-RU"/>
        </w:rPr>
      </w:pPr>
      <w:r>
        <w:rPr>
          <w:lang w:val="ru-RU"/>
        </w:rPr>
        <w:t>Пассивные конструкции (страдательный залог) активно используются во всех изданиях, но с разной частотностью. Чаще всего они встречаются в «Мире новостей» и «Аргументах и фактах» — там, где важна безличная, объективная подача информации.</w:t>
      </w:r>
    </w:p>
    <w:p w:rsidR="004963BA" w:rsidRDefault="000C7417">
      <w:pPr>
        <w:rPr>
          <w:lang w:val="ru-RU"/>
        </w:rPr>
      </w:pPr>
      <w:r>
        <w:rPr>
          <w:lang w:val="ru-RU"/>
        </w:rPr>
        <w:t>Синтаксические особенности. Синтаксис газетной речи характеризуется рядом особенностей, многие из которых связаны с действием закона экономии речевых средств и стремлением к экспрессивности.</w:t>
      </w:r>
    </w:p>
    <w:p w:rsidR="004963BA" w:rsidRDefault="000C7417">
      <w:pPr>
        <w:rPr>
          <w:lang w:val="ru-RU"/>
        </w:rPr>
      </w:pPr>
      <w:r>
        <w:rPr>
          <w:i/>
          <w:iCs/>
          <w:lang w:val="ru-RU"/>
        </w:rPr>
        <w:t>Синтаксическая компрессия</w:t>
      </w:r>
      <w:r>
        <w:rPr>
          <w:lang w:val="ru-RU"/>
        </w:rPr>
        <w:t> — сжатие синтаксических конструкций — проявляется в использовании эллиптических конструкций (пропуск членов предложения, восстанавливаемых из контекста), бессоюзных предложений и номинативных предложений.</w:t>
      </w:r>
    </w:p>
    <w:p w:rsidR="004963BA" w:rsidRDefault="000C7417">
      <w:pPr>
        <w:rPr>
          <w:lang w:val="ru-RU"/>
        </w:rPr>
      </w:pPr>
      <w:r>
        <w:rPr>
          <w:lang w:val="ru-RU"/>
        </w:rPr>
        <w:t xml:space="preserve">В «Комсомольской правде» и «Экспресс-газете» эллипсис встречается: «На повестке — бюджет», «В центре — обсуждение», «На сцене — президент». Такие конструкции динамичны и экономят </w:t>
      </w:r>
      <w:r>
        <w:rPr>
          <w:lang w:val="ru-RU"/>
        </w:rPr>
        <w:lastRenderedPageBreak/>
        <w:t>место на полосе. В «Мире новостей» эллипсис используется реже, преимущественно в заголовках: «В Кремле — новые назначения». В «Аргументах и фактах» эллипсис встречается в подписях к иллюстрациям и во врезках.</w:t>
      </w:r>
    </w:p>
    <w:p w:rsidR="004963BA" w:rsidRDefault="000C7417">
      <w:pPr>
        <w:rPr>
          <w:lang w:val="ru-RU"/>
        </w:rPr>
      </w:pPr>
      <w:r>
        <w:rPr>
          <w:i/>
          <w:iCs/>
          <w:lang w:val="ru-RU"/>
        </w:rPr>
        <w:t>Номинативные предложения</w:t>
      </w:r>
      <w:r>
        <w:rPr>
          <w:lang w:val="ru-RU"/>
        </w:rPr>
        <w:t xml:space="preserve"> (предложения, состоящие из одного именительного падежа) активно используются в заголовках и подзаголовках всех изданий. Например, в «Комсомольской правде»: «Курск. История одного героя». В «Аргументах и фактах»: «Россия вечна, а запретов нет». В «Экспресс-газете»: «Звёздный след». В «Мире новостей»: «Линия фронта проходит по семьям». Номинативные предложения создают эффект телеграфного стиля, привлекают внимание и легко запоминаются.</w:t>
      </w:r>
    </w:p>
    <w:p w:rsidR="004963BA" w:rsidRDefault="000C7417">
      <w:pPr>
        <w:rPr>
          <w:lang w:val="ru-RU"/>
        </w:rPr>
      </w:pPr>
      <w:r>
        <w:rPr>
          <w:lang w:val="ru-RU"/>
        </w:rPr>
        <w:t>Парцелляция — расчленение единого высказывания на несколько самостоятельных предложений — активно используется в газетной речи как средство акцентирования смысла и создания определённого ритма.</w:t>
      </w:r>
    </w:p>
    <w:p w:rsidR="004963BA" w:rsidRDefault="000C7417">
      <w:pPr>
        <w:rPr>
          <w:lang w:val="ru-RU"/>
        </w:rPr>
      </w:pPr>
      <w:r>
        <w:rPr>
          <w:lang w:val="ru-RU"/>
        </w:rPr>
        <w:t>Чаще всего парцелляция встречается в «Экспресс-газете». Пример из материала о Сергее Филиппове: «Пошёл в ученики пекаря в частную лавочку. Потом был токарем. Плотником...» Или из материала о Валентине Пономаревой: «Скандалы, слухи, происшествия, судебные репортажи, юмористические зарисовки — суть содержания таких газет. И всё это — под соусом «жареных» фактов. И всё — для привлечения читателя». В 24 проанализированных материалах «Экспресс-газеты» парцелляция встретилась в половине материалов.</w:t>
      </w:r>
    </w:p>
    <w:p w:rsidR="004963BA" w:rsidRDefault="000C7417">
      <w:pPr>
        <w:rPr>
          <w:lang w:val="ru-RU"/>
        </w:rPr>
      </w:pPr>
      <w:r>
        <w:rPr>
          <w:lang w:val="ru-RU"/>
        </w:rPr>
        <w:t xml:space="preserve">В «Комсомольской правде» парцелляция используется в репортажах и интервью для имитации разговорной речи. Пример из репортажа о Курской области: «Я подскочил и поехал в администрацию. И уже шквал звонков. Сел в машину, поехал по </w:t>
      </w:r>
      <w:r>
        <w:rPr>
          <w:lang w:val="ru-RU"/>
        </w:rPr>
        <w:lastRenderedPageBreak/>
        <w:t>местам прилётов. До семи утра колесил». В 17 проанализированных материалах парцелляция встретилась в нескольких материалах, преимущественно репортажных.</w:t>
      </w:r>
    </w:p>
    <w:p w:rsidR="004963BA" w:rsidRDefault="000C7417">
      <w:pPr>
        <w:rPr>
          <w:lang w:val="ru-RU"/>
        </w:rPr>
      </w:pPr>
      <w:r>
        <w:rPr>
          <w:lang w:val="ru-RU"/>
        </w:rPr>
        <w:t>В «Аргументах и фактах» парцелляция встречается реже и в основном в художественно-публицистических жанрах. В 32 проанализированных материалах парцелляция встретилась лишь в одном материале («Плавали — знаем»). В «Мире новостей» парцелляция практически отсутствует (всего 2 случая в 18 материалах), что соответствует более строгому, аналитическому стилю издания.</w:t>
      </w:r>
    </w:p>
    <w:p w:rsidR="004963BA" w:rsidRDefault="000C7417">
      <w:pPr>
        <w:rPr>
          <w:lang w:val="ru-RU"/>
        </w:rPr>
      </w:pPr>
      <w:r>
        <w:rPr>
          <w:i/>
          <w:iCs/>
          <w:lang w:val="ru-RU"/>
        </w:rPr>
        <w:t>Вопросно-ответные</w:t>
      </w:r>
      <w:r>
        <w:rPr>
          <w:lang w:val="ru-RU"/>
        </w:rPr>
        <w:t xml:space="preserve"> конструкции имитируют диалог с читателем, повышают вовлечённость и создают иллюзию живого общения.</w:t>
      </w:r>
    </w:p>
    <w:p w:rsidR="004963BA" w:rsidRDefault="000C7417">
      <w:pPr>
        <w:rPr>
          <w:lang w:val="ru-RU"/>
        </w:rPr>
      </w:pPr>
      <w:r>
        <w:rPr>
          <w:lang w:val="ru-RU"/>
        </w:rPr>
        <w:t>В «Аргументах и фактах» вопросно-ответные конструкции активно используются в интервью и в рубриках типа «вопрос — ответ». Например: «О чём думала в такие моменты Катя? — вспоминает Николай Сапелкин». «Почему зампред ЦБ надел галстук со слонами? Эксперты гадают».</w:t>
      </w:r>
    </w:p>
    <w:p w:rsidR="004963BA" w:rsidRDefault="000C7417">
      <w:pPr>
        <w:rPr>
          <w:lang w:val="ru-RU"/>
        </w:rPr>
      </w:pPr>
      <w:r>
        <w:rPr>
          <w:lang w:val="ru-RU"/>
        </w:rPr>
        <w:t>В «Комсомольской правде» вопросно-ответные конструкции характерны для репортажей и аналитических материалов: «Что чувствует в этот момент человек? Страх сменяется защитным ощущением нереальности происходящего». «Что сделают: проложат… реконструируют… откроют…».</w:t>
      </w:r>
    </w:p>
    <w:p w:rsidR="004963BA" w:rsidRDefault="000C7417">
      <w:pPr>
        <w:rPr>
          <w:lang w:val="ru-RU"/>
        </w:rPr>
      </w:pPr>
      <w:r>
        <w:rPr>
          <w:lang w:val="ru-RU"/>
        </w:rPr>
        <w:t>В «Экспресс-газете» риторические вопросы и вопросно-ответные конструкции — один из основных стилистических приёмов: «А где гитара? Оказывается, забыл». «Так в чём был её конфликт с постановщиком? После съёмок у Тарковского…».</w:t>
      </w:r>
    </w:p>
    <w:p w:rsidR="004963BA" w:rsidRDefault="000C7417">
      <w:pPr>
        <w:rPr>
          <w:lang w:val="ru-RU"/>
        </w:rPr>
      </w:pPr>
      <w:r>
        <w:rPr>
          <w:lang w:val="ru-RU"/>
        </w:rPr>
        <w:t xml:space="preserve">В «Мире новостей» вопросно-ответные конструкции встречаются преимущественно в интервью и в аналитических материалах, где </w:t>
      </w:r>
      <w:r>
        <w:rPr>
          <w:lang w:val="ru-RU"/>
        </w:rPr>
        <w:lastRenderedPageBreak/>
        <w:t>автор ведёт диалог с читателем: «Что же происходит? Точного ответа эксперты не дают. Ясно одно…».</w:t>
      </w:r>
    </w:p>
    <w:p w:rsidR="004963BA" w:rsidRDefault="000C7417">
      <w:pPr>
        <w:rPr>
          <w:lang w:val="ru-RU"/>
        </w:rPr>
      </w:pPr>
      <w:r>
        <w:rPr>
          <w:i/>
          <w:iCs/>
          <w:lang w:val="ru-RU"/>
        </w:rPr>
        <w:t>Сложные предложения.</w:t>
      </w:r>
      <w:r>
        <w:rPr>
          <w:lang w:val="ru-RU"/>
        </w:rPr>
        <w:t> Соотношение простых и сложных предложений заметно различается по изданиям. «Экспресс-газета» тяготеет к коротким, простым предложениям. «Комсомольская правда» использует смешанный тип: в новостях — простые предложения, в аналитике и репортажах — сложные. «Аргументы и факты» демонстрирует вариативность: в новостных заметках — простые, в аналитических статьях — сложные. «Мир новостей» заметно выделяется длиной и сложностью предложений, что связано с аналитическим характером издания.</w:t>
      </w:r>
    </w:p>
    <w:p w:rsidR="004963BA" w:rsidRDefault="000C7417">
      <w:pPr>
        <w:rPr>
          <w:lang w:val="ru-RU"/>
        </w:rPr>
      </w:pPr>
      <w:r>
        <w:rPr>
          <w:lang w:val="ru-RU"/>
        </w:rPr>
        <w:t>Пример сложного предложения из «Мира новостей»: «Когда в мире нестабильность, а в новостной ленте сплошной негатив, тактильные натуральные материалы, теплые сложные оттенки и предметы с историей работают лучше любого антидепрессанта, — констатирует психолог Анна Новосельская».</w:t>
      </w:r>
    </w:p>
    <w:p w:rsidR="004963BA" w:rsidRDefault="000C7417">
      <w:pPr>
        <w:rPr>
          <w:lang w:val="ru-RU"/>
        </w:rPr>
      </w:pPr>
      <w:r>
        <w:rPr>
          <w:lang w:val="ru-RU"/>
        </w:rPr>
        <w:t>Порядок слов. Во всех изданиях используется обратный порядок слов (инверсия) как средство смыслового выделения. Чаще всего инверсия встречается в заголовках: «Доход по собственному желанию» («Комсомольская правда»), «Плавало — знаем» («Аргументы и факты»). Вынесение наиболее важного элемента в начало предложения — характерная черта газетного синтаксиса.</w:t>
      </w:r>
    </w:p>
    <w:p w:rsidR="004963BA" w:rsidRDefault="000C7417">
      <w:pPr>
        <w:rPr>
          <w:lang w:val="ru-RU"/>
        </w:rPr>
      </w:pPr>
      <w:r>
        <w:rPr>
          <w:i/>
          <w:iCs/>
          <w:lang w:val="ru-RU"/>
        </w:rPr>
        <w:t>Причастные и деепричастные обороты.</w:t>
      </w:r>
      <w:r>
        <w:rPr>
          <w:lang w:val="ru-RU"/>
        </w:rPr>
        <w:t xml:space="preserve"> Активно используются во всех изданиях, но с разной частотностью. Чаще всего — в «Мире новостей» и «Аргументах и фактах»: «Сравнив показатели России и ещё 50 стран цивилизованного мира, исследователи пришли к неутешительным выводам». «Газета, выходящая один раз в месяц в бумажной версии, несколько раз в неделю через свой сайт информирует читателей». В «Экспресс-газете» причастные и </w:t>
      </w:r>
      <w:r>
        <w:rPr>
          <w:lang w:val="ru-RU"/>
        </w:rPr>
        <w:lastRenderedPageBreak/>
        <w:t>деепричастные обороты встречаются реже, так как издание тяготеет к более простым синтаксическим конструкциям.</w:t>
      </w:r>
    </w:p>
    <w:p w:rsidR="004963BA" w:rsidRPr="009E4656" w:rsidRDefault="000C7417">
      <w:pPr>
        <w:rPr>
          <w:lang w:val="ru-RU"/>
        </w:rPr>
      </w:pPr>
      <w:r>
        <w:rPr>
          <w:lang w:val="ru-RU"/>
        </w:rPr>
        <w:t>Сопоставление проанализированных материалов позволяет выделить несколько тенденций в развитии грамматики и синтаксиса газетной речи.</w:t>
      </w:r>
    </w:p>
    <w:p w:rsidR="004963BA" w:rsidRPr="009E4656" w:rsidRDefault="000C7417">
      <w:pPr>
        <w:rPr>
          <w:lang w:val="ru-RU"/>
        </w:rPr>
      </w:pPr>
      <w:r>
        <w:rPr>
          <w:lang w:val="ru-RU"/>
        </w:rPr>
        <w:t>Тенденция 1: синтаксическая дифференциация по жанрам. В пределах одного издания синтаксис заметно меняется в зависимости от жанра и рубрики: новостные заметки пишутся короткими предложениями, аналитические статьи — более сложными, а репортажи — динамичными и фрагментированными.</w:t>
      </w:r>
    </w:p>
    <w:p w:rsidR="004963BA" w:rsidRPr="009E4656" w:rsidRDefault="000C7417">
      <w:pPr>
        <w:rPr>
          <w:lang w:val="ru-RU"/>
        </w:rPr>
      </w:pPr>
      <w:r>
        <w:rPr>
          <w:lang w:val="ru-RU"/>
        </w:rPr>
        <w:t>Тенденция 2: усиление разговорности синтаксиса. Во всех изданиях, даже в сдержанном «Мире новостей», заметно влияние разговорного синтаксиса: сокращение длины предложений, увеличение доли простых конструкций, использование парцелляции, эллипсиса и вопросно-ответных форм.</w:t>
      </w:r>
    </w:p>
    <w:p w:rsidR="004963BA" w:rsidRPr="009E4656" w:rsidRDefault="000C7417">
      <w:pPr>
        <w:rPr>
          <w:lang w:val="ru-RU"/>
        </w:rPr>
      </w:pPr>
      <w:r>
        <w:rPr>
          <w:lang w:val="ru-RU"/>
        </w:rPr>
        <w:t>Тенденция 3: сохранение сложного синтаксиса в аналитических жанрах. Параллельно с упрощением в новостях и развлекательных жанрах, в аналитических материалах сохраняются развёрнутые периоды и конструктивная сложность, необходимая для аргументации.</w:t>
      </w:r>
    </w:p>
    <w:p w:rsidR="004963BA" w:rsidRPr="009E4656" w:rsidRDefault="000C7417">
      <w:pPr>
        <w:rPr>
          <w:lang w:val="ru-RU"/>
        </w:rPr>
      </w:pPr>
      <w:r>
        <w:rPr>
          <w:lang w:val="ru-RU"/>
        </w:rPr>
        <w:t>Тенденция 4: функциональное использование пассивных конструкций. Пассивные конструкции остаются важным средством объективации информации и особенно характерны для официальных новостей и экономической аналитики.</w:t>
      </w:r>
    </w:p>
    <w:p w:rsidR="004963BA" w:rsidRPr="009E4656" w:rsidRDefault="000C7417">
      <w:pPr>
        <w:rPr>
          <w:lang w:val="ru-RU"/>
        </w:rPr>
      </w:pPr>
      <w:r>
        <w:rPr>
          <w:lang w:val="ru-RU"/>
        </w:rPr>
        <w:t>Тенденция 5: экспрессивный синтаксис как маркер жанра. Парцелляция, эллипсис, инверсия и риторические вопросы служат маркерами экспрессивных жанров — репортажа, интервью, очерка и бульварной заметки.</w:t>
      </w:r>
    </w:p>
    <w:p w:rsidR="004963BA" w:rsidRPr="009E4656" w:rsidRDefault="000C7417">
      <w:pPr>
        <w:rPr>
          <w:lang w:val="ru-RU"/>
        </w:rPr>
      </w:pPr>
      <w:r>
        <w:rPr>
          <w:lang w:val="ru-RU"/>
        </w:rPr>
        <w:lastRenderedPageBreak/>
        <w:t>Анализ грамматики и синтаксиса проанализированных изданий позволил выявить ряд типичных недочётов.</w:t>
      </w:r>
    </w:p>
    <w:p w:rsidR="004963BA" w:rsidRPr="009E4656" w:rsidRDefault="000C7417">
      <w:pPr>
        <w:rPr>
          <w:lang w:val="ru-RU"/>
        </w:rPr>
      </w:pPr>
      <w:r>
        <w:rPr>
          <w:lang w:val="ru-RU"/>
        </w:rPr>
        <w:t>Синтаксическая перегруженность — проблема, характерная для «Мира новостей» и частично для «Аргументов и фактов». Длинные предложения с несколькими придаточными и обособленными оборотами затрудняют восприятие, особенно для массового читателя.</w:t>
      </w:r>
    </w:p>
    <w:p w:rsidR="004963BA" w:rsidRPr="009E4656" w:rsidRDefault="000C7417">
      <w:pPr>
        <w:rPr>
          <w:lang w:val="ru-RU"/>
        </w:rPr>
      </w:pPr>
      <w:r>
        <w:rPr>
          <w:lang w:val="ru-RU"/>
        </w:rPr>
        <w:t>Нанизывание родительных падежей — общая проблема аналитических изданий, но особенно остро она проявляется в «Мире новостей». Цепочки из 3–5 существительных в родительном падеже делают фразу тяжеловесной и снижают удобочитаемость.</w:t>
      </w:r>
    </w:p>
    <w:p w:rsidR="004963BA" w:rsidRPr="009E4656" w:rsidRDefault="000C7417">
      <w:pPr>
        <w:rPr>
          <w:lang w:val="ru-RU"/>
        </w:rPr>
      </w:pPr>
      <w:r>
        <w:rPr>
          <w:lang w:val="ru-RU"/>
        </w:rPr>
        <w:t>Стилистически неоправданная парцелляция иногда встречается в «Экспресс-газете», где этот приём используется настолько часто, что перестаёт быть выразительным и начинает мешать чтению.</w:t>
      </w:r>
    </w:p>
    <w:p w:rsidR="004963BA" w:rsidRPr="009E4656" w:rsidRDefault="000C7417">
      <w:pPr>
        <w:rPr>
          <w:lang w:val="ru-RU"/>
        </w:rPr>
      </w:pPr>
      <w:r>
        <w:rPr>
          <w:lang w:val="ru-RU"/>
        </w:rPr>
        <w:t>Смешение синтаксических стилей в рамках одного материала — проблема, особенно заметная в «Комсомольской правде», где рядом могут стоять разговорные, почти просторечные конструкции и книжные, официально-деловые обороты.</w:t>
      </w:r>
    </w:p>
    <w:p w:rsidR="004963BA" w:rsidRDefault="000C7417">
      <w:pPr>
        <w:ind w:firstLineChars="0" w:firstLine="0"/>
        <w:rPr>
          <w:b/>
          <w:lang w:val="ru-RU"/>
        </w:rPr>
      </w:pPr>
      <w:r>
        <w:rPr>
          <w:b/>
          <w:lang w:val="ru-RU"/>
        </w:rPr>
        <w:t>Таблица 4 — Синтаксические особенности проанализированных изданий</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685"/>
        <w:gridCol w:w="1644"/>
        <w:gridCol w:w="1292"/>
        <w:gridCol w:w="1863"/>
        <w:gridCol w:w="1768"/>
      </w:tblGrid>
      <w:tr w:rsidR="00EE35B8">
        <w:trPr>
          <w:tblHeader/>
          <w:jc w:val="center"/>
        </w:trPr>
        <w:tc>
          <w:tcPr>
            <w:tcW w:w="900" w:type="dxa"/>
            <w:shd w:val="clear" w:color="auto" w:fill="EEEEEE"/>
            <w:vAlign w:val="center"/>
          </w:tcPr>
          <w:p w:rsidR="00EE35B8" w:rsidRDefault="00147A15">
            <w:pPr>
              <w:spacing w:line="240" w:lineRule="auto"/>
              <w:ind w:firstLine="276"/>
              <w:jc w:val="center"/>
            </w:pPr>
            <w:r>
              <w:rPr>
                <w:b/>
                <w:sz w:val="22"/>
                <w:szCs w:val="22"/>
              </w:rPr>
              <w:t>Издание</w:t>
            </w:r>
          </w:p>
        </w:tc>
        <w:tc>
          <w:tcPr>
            <w:tcW w:w="1700" w:type="dxa"/>
            <w:shd w:val="clear" w:color="auto" w:fill="EEEEEE"/>
            <w:vAlign w:val="center"/>
          </w:tcPr>
          <w:p w:rsidR="00EE35B8" w:rsidRDefault="00147A15">
            <w:pPr>
              <w:spacing w:line="240" w:lineRule="auto"/>
              <w:ind w:firstLine="276"/>
              <w:jc w:val="center"/>
            </w:pPr>
            <w:r>
              <w:rPr>
                <w:b/>
                <w:sz w:val="22"/>
                <w:szCs w:val="22"/>
              </w:rPr>
              <w:t>Парцелляция (доля матер.)</w:t>
            </w:r>
          </w:p>
        </w:tc>
        <w:tc>
          <w:tcPr>
            <w:tcW w:w="1700" w:type="dxa"/>
            <w:shd w:val="clear" w:color="auto" w:fill="EEEEEE"/>
            <w:vAlign w:val="center"/>
          </w:tcPr>
          <w:p w:rsidR="00EE35B8" w:rsidRDefault="00147A15">
            <w:pPr>
              <w:spacing w:line="240" w:lineRule="auto"/>
              <w:ind w:firstLine="276"/>
              <w:jc w:val="center"/>
            </w:pPr>
            <w:r>
              <w:rPr>
                <w:b/>
                <w:sz w:val="22"/>
                <w:szCs w:val="22"/>
              </w:rPr>
              <w:t>Родит. цепочки (типичная длина)</w:t>
            </w:r>
          </w:p>
        </w:tc>
        <w:tc>
          <w:tcPr>
            <w:tcW w:w="1300" w:type="dxa"/>
            <w:shd w:val="clear" w:color="auto" w:fill="EEEEEE"/>
            <w:vAlign w:val="center"/>
          </w:tcPr>
          <w:p w:rsidR="00EE35B8" w:rsidRDefault="00147A15">
            <w:pPr>
              <w:spacing w:line="240" w:lineRule="auto"/>
              <w:ind w:firstLine="276"/>
              <w:jc w:val="center"/>
            </w:pPr>
            <w:r>
              <w:rPr>
                <w:b/>
                <w:sz w:val="22"/>
                <w:szCs w:val="22"/>
              </w:rPr>
              <w:t>Эллипсис</w:t>
            </w:r>
          </w:p>
        </w:tc>
        <w:tc>
          <w:tcPr>
            <w:tcW w:w="1900" w:type="dxa"/>
            <w:shd w:val="clear" w:color="auto" w:fill="EEEEEE"/>
            <w:vAlign w:val="center"/>
          </w:tcPr>
          <w:p w:rsidR="00EE35B8" w:rsidRDefault="00147A15">
            <w:pPr>
              <w:spacing w:line="240" w:lineRule="auto"/>
              <w:ind w:firstLine="276"/>
              <w:jc w:val="center"/>
            </w:pPr>
            <w:r>
              <w:rPr>
                <w:b/>
                <w:sz w:val="22"/>
                <w:szCs w:val="22"/>
              </w:rPr>
              <w:t>Вопросно-ответные</w:t>
            </w:r>
          </w:p>
        </w:tc>
        <w:tc>
          <w:tcPr>
            <w:tcW w:w="1800" w:type="dxa"/>
            <w:shd w:val="clear" w:color="auto" w:fill="EEEEEE"/>
            <w:vAlign w:val="center"/>
          </w:tcPr>
          <w:p w:rsidR="00EE35B8" w:rsidRDefault="00147A15">
            <w:pPr>
              <w:spacing w:line="240" w:lineRule="auto"/>
              <w:ind w:firstLine="276"/>
              <w:jc w:val="center"/>
            </w:pPr>
            <w:r>
              <w:rPr>
                <w:b/>
                <w:sz w:val="22"/>
                <w:szCs w:val="22"/>
              </w:rPr>
              <w:t>Сложность предложений</w:t>
            </w:r>
          </w:p>
        </w:tc>
      </w:tr>
      <w:tr w:rsidR="00EE35B8">
        <w:trPr>
          <w:jc w:val="center"/>
        </w:trPr>
        <w:tc>
          <w:tcPr>
            <w:tcW w:w="900" w:type="dxa"/>
            <w:vAlign w:val="center"/>
          </w:tcPr>
          <w:p w:rsidR="00EE35B8" w:rsidRDefault="00147A15">
            <w:pPr>
              <w:spacing w:line="240" w:lineRule="auto"/>
              <w:ind w:firstLine="276"/>
              <w:jc w:val="center"/>
            </w:pPr>
            <w:r>
              <w:rPr>
                <w:b/>
                <w:sz w:val="22"/>
                <w:szCs w:val="22"/>
              </w:rPr>
              <w:t>АиФ</w:t>
            </w:r>
          </w:p>
        </w:tc>
        <w:tc>
          <w:tcPr>
            <w:tcW w:w="1700" w:type="dxa"/>
            <w:vAlign w:val="center"/>
          </w:tcPr>
          <w:p w:rsidR="00EE35B8" w:rsidRDefault="00147A15">
            <w:pPr>
              <w:spacing w:line="240" w:lineRule="auto"/>
              <w:ind w:firstLine="275"/>
              <w:jc w:val="center"/>
            </w:pPr>
            <w:r>
              <w:rPr>
                <w:sz w:val="22"/>
                <w:szCs w:val="22"/>
              </w:rPr>
              <w:t>1/32 (3 %)</w:t>
            </w:r>
          </w:p>
        </w:tc>
        <w:tc>
          <w:tcPr>
            <w:tcW w:w="1700" w:type="dxa"/>
            <w:vAlign w:val="center"/>
          </w:tcPr>
          <w:p w:rsidR="00EE35B8" w:rsidRDefault="00147A15">
            <w:pPr>
              <w:spacing w:line="240" w:lineRule="auto"/>
              <w:ind w:firstLine="275"/>
              <w:jc w:val="center"/>
            </w:pPr>
            <w:r>
              <w:rPr>
                <w:sz w:val="22"/>
                <w:szCs w:val="22"/>
              </w:rPr>
              <w:t>3–4 слова</w:t>
            </w:r>
          </w:p>
        </w:tc>
        <w:tc>
          <w:tcPr>
            <w:tcW w:w="1300" w:type="dxa"/>
            <w:vAlign w:val="center"/>
          </w:tcPr>
          <w:p w:rsidR="00EE35B8" w:rsidRDefault="00147A15">
            <w:pPr>
              <w:spacing w:line="240" w:lineRule="auto"/>
              <w:ind w:firstLine="275"/>
              <w:jc w:val="center"/>
            </w:pPr>
            <w:r>
              <w:rPr>
                <w:sz w:val="22"/>
                <w:szCs w:val="22"/>
              </w:rPr>
              <w:t>редко</w:t>
            </w:r>
          </w:p>
        </w:tc>
        <w:tc>
          <w:tcPr>
            <w:tcW w:w="1900" w:type="dxa"/>
            <w:vAlign w:val="center"/>
          </w:tcPr>
          <w:p w:rsidR="00EE35B8" w:rsidRDefault="00147A15">
            <w:pPr>
              <w:spacing w:line="240" w:lineRule="auto"/>
              <w:ind w:firstLine="275"/>
              <w:jc w:val="center"/>
            </w:pPr>
            <w:r>
              <w:rPr>
                <w:sz w:val="22"/>
                <w:szCs w:val="22"/>
              </w:rPr>
              <w:t>в интервью и рубриках «вопрос-ответ»</w:t>
            </w:r>
          </w:p>
        </w:tc>
        <w:tc>
          <w:tcPr>
            <w:tcW w:w="1800" w:type="dxa"/>
            <w:vAlign w:val="center"/>
          </w:tcPr>
          <w:p w:rsidR="00EE35B8" w:rsidRDefault="00147A15">
            <w:pPr>
              <w:spacing w:line="240" w:lineRule="auto"/>
              <w:ind w:firstLine="275"/>
              <w:jc w:val="center"/>
            </w:pPr>
            <w:r>
              <w:rPr>
                <w:sz w:val="22"/>
                <w:szCs w:val="22"/>
              </w:rPr>
              <w:t>средняя</w:t>
            </w:r>
          </w:p>
        </w:tc>
      </w:tr>
      <w:tr w:rsidR="00EE35B8">
        <w:trPr>
          <w:jc w:val="center"/>
        </w:trPr>
        <w:tc>
          <w:tcPr>
            <w:tcW w:w="900" w:type="dxa"/>
            <w:vAlign w:val="center"/>
          </w:tcPr>
          <w:p w:rsidR="00EE35B8" w:rsidRDefault="00147A15">
            <w:pPr>
              <w:spacing w:line="240" w:lineRule="auto"/>
              <w:ind w:firstLine="276"/>
              <w:jc w:val="center"/>
            </w:pPr>
            <w:r>
              <w:rPr>
                <w:b/>
                <w:sz w:val="22"/>
                <w:szCs w:val="22"/>
              </w:rPr>
              <w:t>КП</w:t>
            </w:r>
          </w:p>
        </w:tc>
        <w:tc>
          <w:tcPr>
            <w:tcW w:w="1700" w:type="dxa"/>
            <w:vAlign w:val="center"/>
          </w:tcPr>
          <w:p w:rsidR="00EE35B8" w:rsidRDefault="00147A15">
            <w:pPr>
              <w:spacing w:line="240" w:lineRule="auto"/>
              <w:ind w:firstLine="275"/>
              <w:jc w:val="center"/>
            </w:pPr>
            <w:r>
              <w:rPr>
                <w:sz w:val="22"/>
                <w:szCs w:val="22"/>
              </w:rPr>
              <w:t>~5/17 (≈30 %)</w:t>
            </w:r>
          </w:p>
        </w:tc>
        <w:tc>
          <w:tcPr>
            <w:tcW w:w="1700" w:type="dxa"/>
            <w:vAlign w:val="center"/>
          </w:tcPr>
          <w:p w:rsidR="00EE35B8" w:rsidRDefault="00147A15">
            <w:pPr>
              <w:spacing w:line="240" w:lineRule="auto"/>
              <w:ind w:firstLine="275"/>
              <w:jc w:val="center"/>
            </w:pPr>
            <w:r>
              <w:rPr>
                <w:sz w:val="22"/>
                <w:szCs w:val="22"/>
              </w:rPr>
              <w:t>2–3 слова</w:t>
            </w:r>
          </w:p>
        </w:tc>
        <w:tc>
          <w:tcPr>
            <w:tcW w:w="1300" w:type="dxa"/>
            <w:vAlign w:val="center"/>
          </w:tcPr>
          <w:p w:rsidR="00EE35B8" w:rsidRDefault="00147A15">
            <w:pPr>
              <w:spacing w:line="240" w:lineRule="auto"/>
              <w:ind w:firstLine="275"/>
              <w:jc w:val="center"/>
            </w:pPr>
            <w:r>
              <w:rPr>
                <w:sz w:val="22"/>
                <w:szCs w:val="22"/>
              </w:rPr>
              <w:t>часто</w:t>
            </w:r>
          </w:p>
        </w:tc>
        <w:tc>
          <w:tcPr>
            <w:tcW w:w="1900" w:type="dxa"/>
            <w:vAlign w:val="center"/>
          </w:tcPr>
          <w:p w:rsidR="00EE35B8" w:rsidRDefault="00147A15">
            <w:pPr>
              <w:spacing w:line="240" w:lineRule="auto"/>
              <w:ind w:firstLine="275"/>
              <w:jc w:val="center"/>
            </w:pPr>
            <w:r>
              <w:rPr>
                <w:sz w:val="22"/>
                <w:szCs w:val="22"/>
              </w:rPr>
              <w:t>в репортажах и аналитике</w:t>
            </w:r>
          </w:p>
        </w:tc>
        <w:tc>
          <w:tcPr>
            <w:tcW w:w="1800" w:type="dxa"/>
            <w:vAlign w:val="center"/>
          </w:tcPr>
          <w:p w:rsidR="00EE35B8" w:rsidRDefault="00147A15">
            <w:pPr>
              <w:spacing w:line="240" w:lineRule="auto"/>
              <w:ind w:firstLine="275"/>
              <w:jc w:val="center"/>
            </w:pPr>
            <w:r>
              <w:rPr>
                <w:sz w:val="22"/>
                <w:szCs w:val="22"/>
              </w:rPr>
              <w:t>смешанная (новости — простая, аналитика — сложная)</w:t>
            </w:r>
          </w:p>
        </w:tc>
      </w:tr>
      <w:tr w:rsidR="00EE35B8">
        <w:trPr>
          <w:jc w:val="center"/>
        </w:trPr>
        <w:tc>
          <w:tcPr>
            <w:tcW w:w="900" w:type="dxa"/>
            <w:vAlign w:val="center"/>
          </w:tcPr>
          <w:p w:rsidR="00EE35B8" w:rsidRDefault="00147A15">
            <w:pPr>
              <w:spacing w:line="240" w:lineRule="auto"/>
              <w:ind w:firstLine="276"/>
              <w:jc w:val="center"/>
            </w:pPr>
            <w:r>
              <w:rPr>
                <w:b/>
                <w:sz w:val="22"/>
                <w:szCs w:val="22"/>
              </w:rPr>
              <w:t>ЭГ</w:t>
            </w:r>
          </w:p>
        </w:tc>
        <w:tc>
          <w:tcPr>
            <w:tcW w:w="1700" w:type="dxa"/>
            <w:vAlign w:val="center"/>
          </w:tcPr>
          <w:p w:rsidR="00EE35B8" w:rsidRDefault="00147A15">
            <w:pPr>
              <w:spacing w:line="240" w:lineRule="auto"/>
              <w:ind w:firstLine="275"/>
              <w:jc w:val="center"/>
            </w:pPr>
            <w:r>
              <w:rPr>
                <w:sz w:val="22"/>
                <w:szCs w:val="22"/>
              </w:rPr>
              <w:t>12/24 (50 %)</w:t>
            </w:r>
          </w:p>
        </w:tc>
        <w:tc>
          <w:tcPr>
            <w:tcW w:w="1700" w:type="dxa"/>
            <w:vAlign w:val="center"/>
          </w:tcPr>
          <w:p w:rsidR="00EE35B8" w:rsidRDefault="00147A15">
            <w:pPr>
              <w:spacing w:line="240" w:lineRule="auto"/>
              <w:ind w:firstLine="275"/>
              <w:jc w:val="center"/>
            </w:pPr>
            <w:r>
              <w:rPr>
                <w:sz w:val="22"/>
                <w:szCs w:val="22"/>
              </w:rPr>
              <w:t>2–3 слова</w:t>
            </w:r>
          </w:p>
        </w:tc>
        <w:tc>
          <w:tcPr>
            <w:tcW w:w="1300" w:type="dxa"/>
            <w:vAlign w:val="center"/>
          </w:tcPr>
          <w:p w:rsidR="00EE35B8" w:rsidRDefault="00147A15">
            <w:pPr>
              <w:spacing w:line="240" w:lineRule="auto"/>
              <w:ind w:firstLine="275"/>
              <w:jc w:val="center"/>
            </w:pPr>
            <w:r>
              <w:rPr>
                <w:sz w:val="22"/>
                <w:szCs w:val="22"/>
              </w:rPr>
              <w:t>часто</w:t>
            </w:r>
          </w:p>
        </w:tc>
        <w:tc>
          <w:tcPr>
            <w:tcW w:w="1900" w:type="dxa"/>
            <w:vAlign w:val="center"/>
          </w:tcPr>
          <w:p w:rsidR="00EE35B8" w:rsidRDefault="00147A15">
            <w:pPr>
              <w:spacing w:line="240" w:lineRule="auto"/>
              <w:ind w:firstLine="275"/>
              <w:jc w:val="center"/>
            </w:pPr>
            <w:r>
              <w:rPr>
                <w:sz w:val="22"/>
                <w:szCs w:val="22"/>
              </w:rPr>
              <w:t>один из основных приёмов</w:t>
            </w:r>
          </w:p>
        </w:tc>
        <w:tc>
          <w:tcPr>
            <w:tcW w:w="1800" w:type="dxa"/>
            <w:vAlign w:val="center"/>
          </w:tcPr>
          <w:p w:rsidR="00EE35B8" w:rsidRDefault="00147A15">
            <w:pPr>
              <w:spacing w:line="240" w:lineRule="auto"/>
              <w:ind w:firstLine="275"/>
              <w:jc w:val="center"/>
            </w:pPr>
            <w:r>
              <w:rPr>
                <w:sz w:val="22"/>
                <w:szCs w:val="22"/>
              </w:rPr>
              <w:t>низкая (преимущ. простые)</w:t>
            </w:r>
          </w:p>
        </w:tc>
      </w:tr>
      <w:tr w:rsidR="00EE35B8">
        <w:trPr>
          <w:jc w:val="center"/>
        </w:trPr>
        <w:tc>
          <w:tcPr>
            <w:tcW w:w="900" w:type="dxa"/>
            <w:vAlign w:val="center"/>
          </w:tcPr>
          <w:p w:rsidR="00EE35B8" w:rsidRDefault="00147A15">
            <w:pPr>
              <w:spacing w:line="240" w:lineRule="auto"/>
              <w:ind w:firstLine="276"/>
              <w:jc w:val="center"/>
            </w:pPr>
            <w:r>
              <w:rPr>
                <w:b/>
                <w:sz w:val="22"/>
                <w:szCs w:val="22"/>
              </w:rPr>
              <w:t>МН</w:t>
            </w:r>
          </w:p>
        </w:tc>
        <w:tc>
          <w:tcPr>
            <w:tcW w:w="1700" w:type="dxa"/>
            <w:vAlign w:val="center"/>
          </w:tcPr>
          <w:p w:rsidR="00EE35B8" w:rsidRDefault="00147A15">
            <w:pPr>
              <w:spacing w:line="240" w:lineRule="auto"/>
              <w:ind w:firstLine="275"/>
              <w:jc w:val="center"/>
            </w:pPr>
            <w:r>
              <w:rPr>
                <w:sz w:val="22"/>
                <w:szCs w:val="22"/>
              </w:rPr>
              <w:t>2/18 (11 %)</w:t>
            </w:r>
          </w:p>
        </w:tc>
        <w:tc>
          <w:tcPr>
            <w:tcW w:w="1700" w:type="dxa"/>
            <w:vAlign w:val="center"/>
          </w:tcPr>
          <w:p w:rsidR="00EE35B8" w:rsidRDefault="00147A15">
            <w:pPr>
              <w:spacing w:line="240" w:lineRule="auto"/>
              <w:ind w:firstLine="275"/>
              <w:jc w:val="center"/>
            </w:pPr>
            <w:r>
              <w:rPr>
                <w:sz w:val="22"/>
                <w:szCs w:val="22"/>
              </w:rPr>
              <w:t>4–5 слов</w:t>
            </w:r>
          </w:p>
        </w:tc>
        <w:tc>
          <w:tcPr>
            <w:tcW w:w="1300" w:type="dxa"/>
            <w:vAlign w:val="center"/>
          </w:tcPr>
          <w:p w:rsidR="00EE35B8" w:rsidRDefault="00147A15">
            <w:pPr>
              <w:spacing w:line="240" w:lineRule="auto"/>
              <w:ind w:firstLine="275"/>
              <w:jc w:val="center"/>
            </w:pPr>
            <w:r>
              <w:rPr>
                <w:sz w:val="22"/>
                <w:szCs w:val="22"/>
              </w:rPr>
              <w:t>преиму</w:t>
            </w:r>
            <w:r>
              <w:rPr>
                <w:sz w:val="22"/>
                <w:szCs w:val="22"/>
              </w:rPr>
              <w:lastRenderedPageBreak/>
              <w:t>щ. в заголовках</w:t>
            </w:r>
          </w:p>
        </w:tc>
        <w:tc>
          <w:tcPr>
            <w:tcW w:w="1900" w:type="dxa"/>
            <w:vAlign w:val="center"/>
          </w:tcPr>
          <w:p w:rsidR="00EE35B8" w:rsidRDefault="00147A15">
            <w:pPr>
              <w:spacing w:line="240" w:lineRule="auto"/>
              <w:ind w:firstLine="275"/>
              <w:jc w:val="center"/>
            </w:pPr>
            <w:r>
              <w:rPr>
                <w:sz w:val="22"/>
                <w:szCs w:val="22"/>
              </w:rPr>
              <w:lastRenderedPageBreak/>
              <w:t xml:space="preserve">в </w:t>
            </w:r>
            <w:r>
              <w:rPr>
                <w:sz w:val="22"/>
                <w:szCs w:val="22"/>
              </w:rPr>
              <w:lastRenderedPageBreak/>
              <w:t>аналитических материалах</w:t>
            </w:r>
          </w:p>
        </w:tc>
        <w:tc>
          <w:tcPr>
            <w:tcW w:w="1800" w:type="dxa"/>
            <w:vAlign w:val="center"/>
          </w:tcPr>
          <w:p w:rsidR="00EE35B8" w:rsidRDefault="00147A15">
            <w:pPr>
              <w:spacing w:line="240" w:lineRule="auto"/>
              <w:ind w:firstLine="275"/>
              <w:jc w:val="center"/>
            </w:pPr>
            <w:r>
              <w:rPr>
                <w:sz w:val="22"/>
                <w:szCs w:val="22"/>
              </w:rPr>
              <w:lastRenderedPageBreak/>
              <w:t>высокая</w:t>
            </w:r>
          </w:p>
        </w:tc>
      </w:tr>
    </w:tbl>
    <w:p w:rsidR="004963BA" w:rsidRPr="009E4656" w:rsidRDefault="000C7417">
      <w:pPr>
        <w:rPr>
          <w:lang w:val="ru-RU"/>
        </w:rPr>
      </w:pPr>
      <w:r>
        <w:rPr>
          <w:i/>
          <w:lang w:val="ru-RU"/>
        </w:rPr>
        <w:lastRenderedPageBreak/>
        <w:t>Примечание: данные основаны на анализе материалов каждого издания, описанных в §2.3. Доля материалов с парцелляцией указана как абсолютное отношение (например, 12/24 — в 12 из 24 проанализированных материалов «Экспресс-газеты» зафиксирована парцелляция).</w:t>
      </w:r>
    </w:p>
    <w:p w:rsidR="004963BA" w:rsidRPr="009E4656" w:rsidRDefault="000C7417">
      <w:pPr>
        <w:rPr>
          <w:lang w:val="ru-RU"/>
        </w:rPr>
      </w:pPr>
      <w:r>
        <w:rPr>
          <w:lang w:val="ru-RU"/>
        </w:rPr>
        <w:t>Сопоставление данных таблицы 4 показывает: парцелляция функционально распределена по типам изданий — она доминирует в бульварно-развлекательной прессе («Экспресс-газета»), активно используется в массовой ежедневной («Комсомольская правда») и почти отсутствует в аналитических изданиях («Мир новостей», «Аргументы и факты»), для которых характерны, напротив, длинные родительные цепочки и сложные предложения.</w:t>
      </w:r>
    </w:p>
    <w:p w:rsidR="004963BA" w:rsidRPr="009E4656" w:rsidRDefault="000C7417">
      <w:pPr>
        <w:pStyle w:val="2"/>
        <w:rPr>
          <w:lang w:val="ru-RU"/>
        </w:rPr>
      </w:pPr>
      <w:bookmarkStart w:id="11" w:name="_Toc230648809"/>
      <w:r>
        <w:rPr>
          <w:lang w:val="ru-RU"/>
        </w:rPr>
        <w:t>2.4. Заголовки и визуальные элементы</w:t>
      </w:r>
      <w:bookmarkEnd w:id="11"/>
    </w:p>
    <w:p w:rsidR="004963BA" w:rsidRPr="009E4656" w:rsidRDefault="000C7417">
      <w:pPr>
        <w:rPr>
          <w:lang w:val="ru-RU"/>
        </w:rPr>
      </w:pPr>
      <w:r>
        <w:rPr>
          <w:lang w:val="ru-RU"/>
        </w:rPr>
        <w:t>Заголовок — это первое, что видит читатель на газетной полосе. Именно от заголовка зависит, будет ли материал прочитан. В исследуемых газетах можно выделить несколько типов заголовков, каждый из которых выполняет свою функцию и по-разному работает на аудиторию.</w:t>
      </w:r>
    </w:p>
    <w:p w:rsidR="004963BA" w:rsidRPr="009E4656" w:rsidRDefault="000C7417">
      <w:pPr>
        <w:rPr>
          <w:lang w:val="ru-RU"/>
        </w:rPr>
      </w:pPr>
      <w:r>
        <w:rPr>
          <w:i/>
          <w:iCs/>
          <w:lang w:val="ru-RU"/>
        </w:rPr>
        <w:t>Номинативные заголовки</w:t>
      </w:r>
      <w:r>
        <w:t> </w:t>
      </w:r>
      <w:r>
        <w:rPr>
          <w:lang w:val="ru-RU"/>
        </w:rPr>
        <w:t xml:space="preserve">прямо называют тему материала, не используя глаголов и не формулируя законченного суждения. Они чаще всего встречаются в «Мире новостей» и «Аргументах и фактах». Примеры из «Аргументов и фактов»: «По волне тока» (статья о строительстве новых энергоблоков ТЭЦ), «Колос из прекрасного далека» (очерк об агрономе Павле Лукьяненко), «Скорая интеллектуальная помощь» (материал о московской скорой помощи). Такие заголовки лаконичны, но не всегда информативны </w:t>
      </w:r>
      <w:r>
        <w:rPr>
          <w:lang w:val="ru-RU"/>
        </w:rPr>
        <w:lastRenderedPageBreak/>
        <w:t>— читатель не всегда может понять, о чем пойдет речь, не прочитав подзаголовок или лид. В «Мире новостей» номинативные заголовки еще более сдержанны: «Линия фронта проходит по семьям» (о разводе бизнесмена, помогающего фронту), «Россияне превращают квартиры в место силы».</w:t>
      </w:r>
    </w:p>
    <w:p w:rsidR="004963BA" w:rsidRPr="009E4656" w:rsidRDefault="000C7417">
      <w:pPr>
        <w:rPr>
          <w:lang w:val="ru-RU"/>
        </w:rPr>
      </w:pPr>
      <w:r>
        <w:rPr>
          <w:i/>
          <w:iCs/>
          <w:lang w:val="ru-RU"/>
        </w:rPr>
        <w:t>Предикативные заголовки</w:t>
      </w:r>
      <w:r>
        <w:t> </w:t>
      </w:r>
      <w:r>
        <w:rPr>
          <w:lang w:val="ru-RU"/>
        </w:rPr>
        <w:t>представляют собой законченное предложение, часто с глаголом. Они преобладают в «Комсомольской правде» и «Мире новостей». Такие заголовки сразу сообщают читателю главную новость. В «Аргументах и фактах»: «Путин обсудил насущные проблемы с главами городов и сёл», «Владимир Путин призвал более активно включать ветеранов СВО в местное самоуправление». В «Комсомольской правде» предикативные заголовки более динамичны за счет использования настоящего времени и активных глаголов: «ФСБ предотвратила покушение на руководство Роскомнадзора», «Центробанк снова опустил ключевую ставку». В «Мире новостей» предикативные заголовки часто содержат элементы аналитики или оценки: «Почему россияне считают Белоруссию образцом», «Академик Нигматулин объяснил, почему Россия в беде». В «Экспресс-газете» предикативные заголовки носят скандально-сенсационный характер: «Боярский не допустил роковую ошибку», «Мулявин жестко предал влюбленную цыганку».</w:t>
      </w:r>
    </w:p>
    <w:p w:rsidR="004963BA" w:rsidRPr="009E4656" w:rsidRDefault="000C7417">
      <w:pPr>
        <w:rPr>
          <w:lang w:val="ru-RU"/>
        </w:rPr>
      </w:pPr>
      <w:r>
        <w:rPr>
          <w:i/>
          <w:iCs/>
          <w:lang w:val="ru-RU"/>
        </w:rPr>
        <w:t>Экспрессивные заголовки</w:t>
      </w:r>
      <w:r>
        <w:t> </w:t>
      </w:r>
      <w:r>
        <w:rPr>
          <w:lang w:val="ru-RU"/>
        </w:rPr>
        <w:t xml:space="preserve">используют различные средства выразительности: метафоры, метонимии, эпитеты, окказионализмы, языковую игру. Они наиболее характерны для «Экспресс-газеты», что соответствует бульварно-развлекательному характеру издания. В «Аргументах и фактах» экспрессивные заголовки часто строятся на метафорах: «Запирая рак в клетку» (о лечении онкологических заболеваний), «Святая чистота» (очерк о пожилой женщине). В </w:t>
      </w:r>
      <w:r>
        <w:rPr>
          <w:lang w:val="ru-RU"/>
        </w:rPr>
        <w:lastRenderedPageBreak/>
        <w:t>«Комсомольской правде» встречаются смешанные типы: «Все включено. А все ли будет открыто?» (о курортном сезоне). В «Экспресс-газете» экспрессивные заголовки максимально эмоциональны и часто построены на гиперболе и восклицаниях: «Хабенский не хочет превращаться в "ряженого"», «Трагедия дочери».</w:t>
      </w:r>
    </w:p>
    <w:p w:rsidR="004963BA" w:rsidRPr="009E4656" w:rsidRDefault="000C7417">
      <w:pPr>
        <w:rPr>
          <w:lang w:val="ru-RU"/>
        </w:rPr>
      </w:pPr>
      <w:r>
        <w:rPr>
          <w:i/>
          <w:iCs/>
          <w:lang w:val="ru-RU"/>
        </w:rPr>
        <w:t>Вопросительные заголовки</w:t>
      </w:r>
      <w:r>
        <w:t> </w:t>
      </w:r>
      <w:r>
        <w:rPr>
          <w:lang w:val="ru-RU"/>
        </w:rPr>
        <w:t>активно используются во всех изданиях, особенно в рубриках «вопрос-ответ» и в аналитических материалах, где автор ведет диалог с читателем. В «Аргументах и фактах»: «Где ударение в слове "красивее"?», «Чем обычная головная боль отличается от мигрени?». В «Комсомольской правде»: «Зачем это нужно?» (о беспилотных автомобилях), «Чему нас научил Чернобыль?». В «Экспресс-газете»: «А где гитара?», «Так в чем был ее конфликт с постановщиком?». Вопросительные заголовки создают эффект вовлеченности, заставляют читателя задуматься и искать ответ в тексте.</w:t>
      </w:r>
    </w:p>
    <w:p w:rsidR="004963BA" w:rsidRPr="009E4656" w:rsidRDefault="000C7417">
      <w:pPr>
        <w:rPr>
          <w:lang w:val="ru-RU"/>
        </w:rPr>
      </w:pPr>
      <w:r>
        <w:rPr>
          <w:i/>
          <w:iCs/>
          <w:lang w:val="ru-RU"/>
        </w:rPr>
        <w:t>Восклицательные заголовки</w:t>
      </w:r>
      <w:r>
        <w:t> </w:t>
      </w:r>
      <w:r>
        <w:rPr>
          <w:lang w:val="ru-RU"/>
        </w:rPr>
        <w:t>встречаются реже всего. Они характерны для «Экспресс-газеты»: «Плавали — знаем!», «Уйди во цвете!». В «Аргументах и фактах» восклицательные заголовки встречаются в рекламных модулях: «Забота о зубах — проще, чем кажется!».</w:t>
      </w:r>
    </w:p>
    <w:p w:rsidR="004963BA" w:rsidRPr="009E4656" w:rsidRDefault="000C7417">
      <w:pPr>
        <w:rPr>
          <w:lang w:val="ru-RU"/>
        </w:rPr>
      </w:pPr>
      <w:r>
        <w:rPr>
          <w:i/>
          <w:iCs/>
          <w:lang w:val="ru-RU"/>
        </w:rPr>
        <w:t>Смешанные (гибридные) заголовки</w:t>
      </w:r>
      <w:r>
        <w:t> </w:t>
      </w:r>
      <w:r>
        <w:rPr>
          <w:lang w:val="ru-RU"/>
        </w:rPr>
        <w:t>сочетают признаки нескольких типов. Пример: в «Комсомольской правде» «Все включено. А все ли будет открыто?» — здесь есть и номинативная часть, и вопросительная.</w:t>
      </w:r>
    </w:p>
    <w:p w:rsidR="004963BA" w:rsidRPr="009E4656" w:rsidRDefault="000C7417">
      <w:pPr>
        <w:ind w:firstLineChars="0" w:firstLine="0"/>
        <w:rPr>
          <w:lang w:val="ru-RU"/>
        </w:rPr>
      </w:pPr>
      <w:r>
        <w:rPr>
          <w:lang w:val="ru-RU"/>
        </w:rPr>
        <w:t>В современной газете заголовок редко существует изолированно. Он взаимодействует с иллюстрацией, подзаголовком, врезкой и выносной цитатой, образуя заголовочный комплекс.</w:t>
      </w:r>
    </w:p>
    <w:p w:rsidR="004963BA" w:rsidRPr="009E4656" w:rsidRDefault="000C7417">
      <w:pPr>
        <w:rPr>
          <w:lang w:val="ru-RU"/>
        </w:rPr>
      </w:pPr>
      <w:r>
        <w:rPr>
          <w:lang w:val="ru-RU"/>
        </w:rPr>
        <w:lastRenderedPageBreak/>
        <w:t>Визуальные элементы газетной полосы не просто сопровождают текст, но и активно структурируют его, помогая читателю выделять главное и ориентироваться в материале.</w:t>
      </w:r>
    </w:p>
    <w:p w:rsidR="004963BA" w:rsidRPr="009E4656" w:rsidRDefault="000C7417">
      <w:pPr>
        <w:rPr>
          <w:lang w:val="ru-RU"/>
        </w:rPr>
      </w:pPr>
      <w:r>
        <w:rPr>
          <w:i/>
          <w:iCs/>
          <w:lang w:val="ru-RU"/>
        </w:rPr>
        <w:t>Врезки</w:t>
      </w:r>
      <w:r>
        <w:t> </w:t>
      </w:r>
      <w:r>
        <w:rPr>
          <w:lang w:val="ru-RU"/>
        </w:rPr>
        <w:t>(краткие изложения сути материала, размещаемые между заголовком и основным текстом) активно используются в «Комсомольской правде» и «Аргументах и фактах». В «Аргументах и фактах» врезка к статье «По волне тока» содержит ключевые цифры о потреблении энергии в Москве: «К 2030 году столице потребуются дополнительные 4 гигаватта энергии». В «Комсомольской правде» врезка к материалу о бельгийских фермерах, переезжающих на Алтай, содержит краткое резюме: «Они уехали из Германии в Россию, чтобы чувствовать себя свободными».</w:t>
      </w:r>
    </w:p>
    <w:p w:rsidR="004963BA" w:rsidRPr="009E4656" w:rsidRDefault="000C7417">
      <w:pPr>
        <w:rPr>
          <w:lang w:val="ru-RU"/>
        </w:rPr>
      </w:pPr>
      <w:r>
        <w:rPr>
          <w:i/>
          <w:iCs/>
          <w:lang w:val="ru-RU"/>
        </w:rPr>
        <w:t>Выносные цитаты</w:t>
      </w:r>
      <w:r>
        <w:t> </w:t>
      </w:r>
      <w:r>
        <w:rPr>
          <w:lang w:val="ru-RU"/>
        </w:rPr>
        <w:t>(цитаты из текста, вынесенные в отдельный блок и набранные крупным шрифтом) наиболее активно используются в «Экспресс-газете», что связано с необходимостью привлечения внимания к ключевым эмоциональным высказываниям героев материалов. В «Комсомольской правде» и «Аргументах и фактах» выносные цитаты используются преимущественно в интервью и репортажах. В «Мире новостей» выносные цитаты встречаются реже, что соответствует более сдержанному стилю издания.</w:t>
      </w:r>
    </w:p>
    <w:p w:rsidR="004963BA" w:rsidRPr="009E4656" w:rsidRDefault="000C7417">
      <w:pPr>
        <w:rPr>
          <w:lang w:val="ru-RU"/>
        </w:rPr>
      </w:pPr>
      <w:r>
        <w:rPr>
          <w:i/>
          <w:iCs/>
          <w:lang w:val="ru-RU"/>
        </w:rPr>
        <w:t>Подзаголовки</w:t>
      </w:r>
      <w:r>
        <w:t> </w:t>
      </w:r>
      <w:r>
        <w:rPr>
          <w:lang w:val="ru-RU"/>
        </w:rPr>
        <w:t>активно используются в «Мире новостей» и «Комсомольской правде» для разбивки длинных аналитических текстов. В «Аргументах и фактах» подзаголовки также встречаются. В «Экспресс-газете» подзаголовки почти не используются, так как материалы короткие и не требуют дополнительного структурирования.</w:t>
      </w:r>
    </w:p>
    <w:p w:rsidR="004963BA" w:rsidRPr="009E4656" w:rsidRDefault="000C7417">
      <w:pPr>
        <w:rPr>
          <w:lang w:val="ru-RU"/>
        </w:rPr>
      </w:pPr>
      <w:r>
        <w:rPr>
          <w:i/>
          <w:iCs/>
          <w:lang w:val="ru-RU"/>
        </w:rPr>
        <w:t>Цвет</w:t>
      </w:r>
      <w:r>
        <w:t> </w:t>
      </w:r>
      <w:r>
        <w:rPr>
          <w:lang w:val="ru-RU"/>
        </w:rPr>
        <w:t xml:space="preserve">в современной газете используется не только для украшения, но и для навигации. В «Аргументах и фактах» цвет </w:t>
      </w:r>
      <w:r>
        <w:rPr>
          <w:lang w:val="ru-RU"/>
        </w:rPr>
        <w:lastRenderedPageBreak/>
        <w:t>(красный, синий, зеленый) используется для выделения рубрик, плашек с ключевыми цифрами и врезок. В «Комсомольской правде» цвет активно используется в инфографике, картах и схемах. В «Экспресс-газете» цвет используется максимально ярко и контрастно, особенно в заголовках и рекламных модулях. В «Мире новостей» цвет используется сдержанно, преимущественно в графиках и таблицах.</w:t>
      </w:r>
    </w:p>
    <w:p w:rsidR="004963BA" w:rsidRPr="009E4656" w:rsidRDefault="000C7417">
      <w:pPr>
        <w:rPr>
          <w:lang w:val="ru-RU"/>
        </w:rPr>
      </w:pPr>
      <w:r>
        <w:rPr>
          <w:lang w:val="ru-RU"/>
        </w:rPr>
        <w:t>Заголовки и визуальные элементы в проанализированных изданиях выполняют как общие, так и жанрово-специфические функции. Для редактора это означает необходимость оценивать не только текст, но и его визуальное окружение.</w:t>
      </w:r>
    </w:p>
    <w:p w:rsidR="004963BA" w:rsidRDefault="000C7417">
      <w:pPr>
        <w:ind w:firstLineChars="0" w:firstLine="0"/>
        <w:rPr>
          <w:b/>
          <w:lang w:val="ru-RU"/>
        </w:rPr>
      </w:pPr>
      <w:r>
        <w:rPr>
          <w:b/>
          <w:lang w:val="ru-RU"/>
        </w:rPr>
        <w:t>Таблица 5 — Типы заголовков по изданиям</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761"/>
        <w:gridCol w:w="1832"/>
        <w:gridCol w:w="2682"/>
        <w:gridCol w:w="1949"/>
      </w:tblGrid>
      <w:tr w:rsidR="00EE35B8">
        <w:trPr>
          <w:tblHeader/>
          <w:jc w:val="center"/>
        </w:trPr>
        <w:tc>
          <w:tcPr>
            <w:tcW w:w="1200" w:type="dxa"/>
            <w:shd w:val="clear" w:color="auto" w:fill="EEEEEE"/>
            <w:vAlign w:val="center"/>
          </w:tcPr>
          <w:p w:rsidR="00EE35B8" w:rsidRDefault="00147A15">
            <w:pPr>
              <w:spacing w:line="240" w:lineRule="auto"/>
              <w:ind w:firstLine="276"/>
              <w:jc w:val="center"/>
            </w:pPr>
            <w:r>
              <w:rPr>
                <w:b/>
                <w:sz w:val="22"/>
                <w:szCs w:val="22"/>
              </w:rPr>
              <w:t>Издание</w:t>
            </w:r>
          </w:p>
        </w:tc>
        <w:tc>
          <w:tcPr>
            <w:tcW w:w="1700" w:type="dxa"/>
            <w:shd w:val="clear" w:color="auto" w:fill="EEEEEE"/>
            <w:vAlign w:val="center"/>
          </w:tcPr>
          <w:p w:rsidR="00EE35B8" w:rsidRDefault="00147A15">
            <w:pPr>
              <w:spacing w:line="240" w:lineRule="auto"/>
              <w:ind w:firstLine="276"/>
              <w:jc w:val="center"/>
            </w:pPr>
            <w:r>
              <w:rPr>
                <w:b/>
                <w:sz w:val="22"/>
                <w:szCs w:val="22"/>
              </w:rPr>
              <w:t>Номинативные</w:t>
            </w:r>
          </w:p>
        </w:tc>
        <w:tc>
          <w:tcPr>
            <w:tcW w:w="1700" w:type="dxa"/>
            <w:shd w:val="clear" w:color="auto" w:fill="EEEEEE"/>
            <w:vAlign w:val="center"/>
          </w:tcPr>
          <w:p w:rsidR="00EE35B8" w:rsidRDefault="00147A15">
            <w:pPr>
              <w:spacing w:line="240" w:lineRule="auto"/>
              <w:ind w:firstLine="276"/>
              <w:jc w:val="center"/>
            </w:pPr>
            <w:r>
              <w:rPr>
                <w:b/>
                <w:sz w:val="22"/>
                <w:szCs w:val="22"/>
              </w:rPr>
              <w:t>Предикат</w:t>
            </w:r>
            <w:r>
              <w:rPr>
                <w:b/>
                <w:sz w:val="22"/>
                <w:szCs w:val="22"/>
              </w:rPr>
              <w:t>ивные</w:t>
            </w:r>
          </w:p>
        </w:tc>
        <w:tc>
          <w:tcPr>
            <w:tcW w:w="2300" w:type="dxa"/>
            <w:shd w:val="clear" w:color="auto" w:fill="EEEEEE"/>
            <w:vAlign w:val="center"/>
          </w:tcPr>
          <w:p w:rsidR="00EE35B8" w:rsidRDefault="00147A15">
            <w:pPr>
              <w:spacing w:line="240" w:lineRule="auto"/>
              <w:ind w:firstLine="276"/>
              <w:jc w:val="center"/>
            </w:pPr>
            <w:r>
              <w:rPr>
                <w:b/>
                <w:sz w:val="22"/>
                <w:szCs w:val="22"/>
              </w:rPr>
              <w:t>Экспрессивные/игровые</w:t>
            </w:r>
          </w:p>
        </w:tc>
        <w:tc>
          <w:tcPr>
            <w:tcW w:w="1700" w:type="dxa"/>
            <w:shd w:val="clear" w:color="auto" w:fill="EEEEEE"/>
            <w:vAlign w:val="center"/>
          </w:tcPr>
          <w:p w:rsidR="00EE35B8" w:rsidRDefault="00147A15">
            <w:pPr>
              <w:spacing w:line="240" w:lineRule="auto"/>
              <w:ind w:firstLine="276"/>
              <w:jc w:val="center"/>
            </w:pPr>
            <w:r>
              <w:rPr>
                <w:b/>
                <w:sz w:val="22"/>
                <w:szCs w:val="22"/>
              </w:rPr>
              <w:t>Окказиональные</w:t>
            </w:r>
          </w:p>
        </w:tc>
      </w:tr>
      <w:tr w:rsidR="00EE35B8">
        <w:trPr>
          <w:jc w:val="center"/>
        </w:trPr>
        <w:tc>
          <w:tcPr>
            <w:tcW w:w="1200" w:type="dxa"/>
            <w:vAlign w:val="center"/>
          </w:tcPr>
          <w:p w:rsidR="00EE35B8" w:rsidRDefault="00147A15">
            <w:pPr>
              <w:spacing w:line="240" w:lineRule="auto"/>
              <w:ind w:firstLine="276"/>
              <w:jc w:val="center"/>
            </w:pPr>
            <w:r>
              <w:rPr>
                <w:b/>
                <w:sz w:val="22"/>
                <w:szCs w:val="22"/>
              </w:rPr>
              <w:t>АиФ</w:t>
            </w:r>
          </w:p>
        </w:tc>
        <w:tc>
          <w:tcPr>
            <w:tcW w:w="1700" w:type="dxa"/>
            <w:vAlign w:val="center"/>
          </w:tcPr>
          <w:p w:rsidR="00EE35B8" w:rsidRDefault="00147A15">
            <w:pPr>
              <w:spacing w:line="240" w:lineRule="auto"/>
              <w:ind w:firstLine="275"/>
              <w:jc w:val="center"/>
            </w:pPr>
            <w:r>
              <w:rPr>
                <w:sz w:val="22"/>
                <w:szCs w:val="22"/>
              </w:rPr>
              <w:t>часто</w:t>
            </w:r>
          </w:p>
        </w:tc>
        <w:tc>
          <w:tcPr>
            <w:tcW w:w="1700" w:type="dxa"/>
            <w:vAlign w:val="center"/>
          </w:tcPr>
          <w:p w:rsidR="00EE35B8" w:rsidRDefault="00147A15">
            <w:pPr>
              <w:spacing w:line="240" w:lineRule="auto"/>
              <w:ind w:firstLine="275"/>
              <w:jc w:val="center"/>
            </w:pPr>
            <w:r>
              <w:rPr>
                <w:sz w:val="22"/>
                <w:szCs w:val="22"/>
              </w:rPr>
              <w:t>преобладают</w:t>
            </w:r>
          </w:p>
        </w:tc>
        <w:tc>
          <w:tcPr>
            <w:tcW w:w="2300" w:type="dxa"/>
            <w:vAlign w:val="center"/>
          </w:tcPr>
          <w:p w:rsidR="00EE35B8" w:rsidRDefault="00147A15">
            <w:pPr>
              <w:spacing w:line="240" w:lineRule="auto"/>
              <w:ind w:firstLine="275"/>
              <w:jc w:val="center"/>
            </w:pPr>
            <w:r>
              <w:rPr>
                <w:sz w:val="22"/>
                <w:szCs w:val="22"/>
              </w:rPr>
              <w:t>часто</w:t>
            </w:r>
          </w:p>
        </w:tc>
        <w:tc>
          <w:tcPr>
            <w:tcW w:w="1700" w:type="dxa"/>
            <w:vAlign w:val="center"/>
          </w:tcPr>
          <w:p w:rsidR="00EE35B8" w:rsidRDefault="00147A15">
            <w:pPr>
              <w:spacing w:line="240" w:lineRule="auto"/>
              <w:ind w:firstLine="275"/>
              <w:jc w:val="center"/>
            </w:pPr>
            <w:r>
              <w:rPr>
                <w:sz w:val="22"/>
                <w:szCs w:val="22"/>
              </w:rPr>
              <w:t>редко</w:t>
            </w:r>
          </w:p>
        </w:tc>
      </w:tr>
      <w:tr w:rsidR="00EE35B8">
        <w:trPr>
          <w:jc w:val="center"/>
        </w:trPr>
        <w:tc>
          <w:tcPr>
            <w:tcW w:w="1200" w:type="dxa"/>
            <w:vAlign w:val="center"/>
          </w:tcPr>
          <w:p w:rsidR="00EE35B8" w:rsidRDefault="00147A15">
            <w:pPr>
              <w:spacing w:line="240" w:lineRule="auto"/>
              <w:ind w:firstLine="276"/>
              <w:jc w:val="center"/>
            </w:pPr>
            <w:r>
              <w:rPr>
                <w:b/>
                <w:sz w:val="22"/>
                <w:szCs w:val="22"/>
              </w:rPr>
              <w:t>КП</w:t>
            </w:r>
          </w:p>
        </w:tc>
        <w:tc>
          <w:tcPr>
            <w:tcW w:w="1700" w:type="dxa"/>
            <w:vAlign w:val="center"/>
          </w:tcPr>
          <w:p w:rsidR="00EE35B8" w:rsidRDefault="00147A15">
            <w:pPr>
              <w:spacing w:line="240" w:lineRule="auto"/>
              <w:ind w:firstLine="275"/>
              <w:jc w:val="center"/>
            </w:pPr>
            <w:r>
              <w:rPr>
                <w:sz w:val="22"/>
                <w:szCs w:val="22"/>
              </w:rPr>
              <w:t>средне</w:t>
            </w:r>
          </w:p>
        </w:tc>
        <w:tc>
          <w:tcPr>
            <w:tcW w:w="1700" w:type="dxa"/>
            <w:vAlign w:val="center"/>
          </w:tcPr>
          <w:p w:rsidR="00EE35B8" w:rsidRDefault="00147A15">
            <w:pPr>
              <w:spacing w:line="240" w:lineRule="auto"/>
              <w:ind w:firstLine="275"/>
              <w:jc w:val="center"/>
            </w:pPr>
            <w:r>
              <w:rPr>
                <w:sz w:val="22"/>
                <w:szCs w:val="22"/>
              </w:rPr>
              <w:t>преобладают</w:t>
            </w:r>
          </w:p>
        </w:tc>
        <w:tc>
          <w:tcPr>
            <w:tcW w:w="2300" w:type="dxa"/>
            <w:vAlign w:val="center"/>
          </w:tcPr>
          <w:p w:rsidR="00EE35B8" w:rsidRDefault="00147A15">
            <w:pPr>
              <w:spacing w:line="240" w:lineRule="auto"/>
              <w:ind w:firstLine="275"/>
              <w:jc w:val="center"/>
            </w:pPr>
            <w:r>
              <w:rPr>
                <w:sz w:val="22"/>
                <w:szCs w:val="22"/>
              </w:rPr>
              <w:t>часто</w:t>
            </w:r>
          </w:p>
        </w:tc>
        <w:tc>
          <w:tcPr>
            <w:tcW w:w="1700" w:type="dxa"/>
            <w:vAlign w:val="center"/>
          </w:tcPr>
          <w:p w:rsidR="00EE35B8" w:rsidRDefault="00147A15">
            <w:pPr>
              <w:spacing w:line="240" w:lineRule="auto"/>
              <w:ind w:firstLine="275"/>
              <w:jc w:val="center"/>
            </w:pPr>
            <w:r>
              <w:rPr>
                <w:sz w:val="22"/>
                <w:szCs w:val="22"/>
              </w:rPr>
              <w:t>средне</w:t>
            </w:r>
          </w:p>
        </w:tc>
      </w:tr>
      <w:tr w:rsidR="00EE35B8">
        <w:trPr>
          <w:jc w:val="center"/>
        </w:trPr>
        <w:tc>
          <w:tcPr>
            <w:tcW w:w="1200" w:type="dxa"/>
            <w:vAlign w:val="center"/>
          </w:tcPr>
          <w:p w:rsidR="00EE35B8" w:rsidRDefault="00147A15">
            <w:pPr>
              <w:spacing w:line="240" w:lineRule="auto"/>
              <w:ind w:firstLine="276"/>
              <w:jc w:val="center"/>
            </w:pPr>
            <w:r>
              <w:rPr>
                <w:b/>
                <w:sz w:val="22"/>
                <w:szCs w:val="22"/>
              </w:rPr>
              <w:t>ЭГ</w:t>
            </w:r>
          </w:p>
        </w:tc>
        <w:tc>
          <w:tcPr>
            <w:tcW w:w="1700" w:type="dxa"/>
            <w:vAlign w:val="center"/>
          </w:tcPr>
          <w:p w:rsidR="00EE35B8" w:rsidRDefault="00147A15">
            <w:pPr>
              <w:spacing w:line="240" w:lineRule="auto"/>
              <w:ind w:firstLine="275"/>
              <w:jc w:val="center"/>
            </w:pPr>
            <w:r>
              <w:rPr>
                <w:sz w:val="22"/>
                <w:szCs w:val="22"/>
              </w:rPr>
              <w:t>часто</w:t>
            </w:r>
          </w:p>
        </w:tc>
        <w:tc>
          <w:tcPr>
            <w:tcW w:w="1700" w:type="dxa"/>
            <w:vAlign w:val="center"/>
          </w:tcPr>
          <w:p w:rsidR="00EE35B8" w:rsidRDefault="00147A15">
            <w:pPr>
              <w:spacing w:line="240" w:lineRule="auto"/>
              <w:ind w:firstLine="275"/>
              <w:jc w:val="center"/>
            </w:pPr>
            <w:r>
              <w:rPr>
                <w:sz w:val="22"/>
                <w:szCs w:val="22"/>
              </w:rPr>
              <w:t>средне</w:t>
            </w:r>
          </w:p>
        </w:tc>
        <w:tc>
          <w:tcPr>
            <w:tcW w:w="2300" w:type="dxa"/>
            <w:vAlign w:val="center"/>
          </w:tcPr>
          <w:p w:rsidR="00EE35B8" w:rsidRDefault="00147A15">
            <w:pPr>
              <w:spacing w:line="240" w:lineRule="auto"/>
              <w:ind w:firstLine="275"/>
              <w:jc w:val="center"/>
            </w:pPr>
            <w:r>
              <w:rPr>
                <w:sz w:val="22"/>
                <w:szCs w:val="22"/>
              </w:rPr>
              <w:t>преобладают</w:t>
            </w:r>
          </w:p>
        </w:tc>
        <w:tc>
          <w:tcPr>
            <w:tcW w:w="1700" w:type="dxa"/>
            <w:vAlign w:val="center"/>
          </w:tcPr>
          <w:p w:rsidR="00EE35B8" w:rsidRDefault="00147A15">
            <w:pPr>
              <w:spacing w:line="240" w:lineRule="auto"/>
              <w:ind w:firstLine="275"/>
              <w:jc w:val="center"/>
            </w:pPr>
            <w:r>
              <w:rPr>
                <w:sz w:val="22"/>
                <w:szCs w:val="22"/>
              </w:rPr>
              <w:t>часто</w:t>
            </w:r>
          </w:p>
        </w:tc>
      </w:tr>
      <w:tr w:rsidR="00EE35B8">
        <w:trPr>
          <w:jc w:val="center"/>
        </w:trPr>
        <w:tc>
          <w:tcPr>
            <w:tcW w:w="1200" w:type="dxa"/>
            <w:vAlign w:val="center"/>
          </w:tcPr>
          <w:p w:rsidR="00EE35B8" w:rsidRDefault="00147A15">
            <w:pPr>
              <w:spacing w:line="240" w:lineRule="auto"/>
              <w:ind w:firstLine="276"/>
              <w:jc w:val="center"/>
            </w:pPr>
            <w:r>
              <w:rPr>
                <w:b/>
                <w:sz w:val="22"/>
                <w:szCs w:val="22"/>
              </w:rPr>
              <w:t>МН</w:t>
            </w:r>
          </w:p>
        </w:tc>
        <w:tc>
          <w:tcPr>
            <w:tcW w:w="1700" w:type="dxa"/>
            <w:vAlign w:val="center"/>
          </w:tcPr>
          <w:p w:rsidR="00EE35B8" w:rsidRDefault="00147A15">
            <w:pPr>
              <w:spacing w:line="240" w:lineRule="auto"/>
              <w:ind w:firstLine="275"/>
              <w:jc w:val="center"/>
            </w:pPr>
            <w:r>
              <w:rPr>
                <w:sz w:val="22"/>
                <w:szCs w:val="22"/>
              </w:rPr>
              <w:t>средне</w:t>
            </w:r>
          </w:p>
        </w:tc>
        <w:tc>
          <w:tcPr>
            <w:tcW w:w="1700" w:type="dxa"/>
            <w:vAlign w:val="center"/>
          </w:tcPr>
          <w:p w:rsidR="00EE35B8" w:rsidRDefault="00147A15">
            <w:pPr>
              <w:spacing w:line="240" w:lineRule="auto"/>
              <w:ind w:firstLine="275"/>
              <w:jc w:val="center"/>
            </w:pPr>
            <w:r>
              <w:rPr>
                <w:sz w:val="22"/>
                <w:szCs w:val="22"/>
              </w:rPr>
              <w:t>преобладают</w:t>
            </w:r>
          </w:p>
        </w:tc>
        <w:tc>
          <w:tcPr>
            <w:tcW w:w="2300" w:type="dxa"/>
            <w:vAlign w:val="center"/>
          </w:tcPr>
          <w:p w:rsidR="00EE35B8" w:rsidRDefault="00147A15">
            <w:pPr>
              <w:spacing w:line="240" w:lineRule="auto"/>
              <w:ind w:firstLine="275"/>
              <w:jc w:val="center"/>
            </w:pPr>
            <w:r>
              <w:rPr>
                <w:sz w:val="22"/>
                <w:szCs w:val="22"/>
              </w:rPr>
              <w:t>редко</w:t>
            </w:r>
          </w:p>
        </w:tc>
        <w:tc>
          <w:tcPr>
            <w:tcW w:w="1700" w:type="dxa"/>
            <w:vAlign w:val="center"/>
          </w:tcPr>
          <w:p w:rsidR="00EE35B8" w:rsidRDefault="00147A15">
            <w:pPr>
              <w:spacing w:line="240" w:lineRule="auto"/>
              <w:ind w:firstLine="275"/>
              <w:jc w:val="center"/>
            </w:pPr>
            <w:r>
              <w:rPr>
                <w:sz w:val="22"/>
                <w:szCs w:val="22"/>
              </w:rPr>
              <w:t>редко</w:t>
            </w:r>
          </w:p>
        </w:tc>
      </w:tr>
    </w:tbl>
    <w:p w:rsidR="004963BA" w:rsidRPr="009E4656" w:rsidRDefault="000C7417">
      <w:pPr>
        <w:rPr>
          <w:lang w:val="ru-RU"/>
        </w:rPr>
      </w:pPr>
      <w:r>
        <w:rPr>
          <w:i/>
          <w:lang w:val="ru-RU"/>
        </w:rPr>
        <w:t>Примечание: оценка качественная, на основании анализа заголовков 91 материала. «Преобладают» — более 50 % заголовков, «часто» — 30–50 %, «средне» — 10–30 %, «редко» — менее 10 %.</w:t>
      </w:r>
    </w:p>
    <w:p w:rsidR="004963BA" w:rsidRDefault="000C7417">
      <w:pPr>
        <w:ind w:firstLineChars="0" w:firstLine="0"/>
        <w:rPr>
          <w:b/>
          <w:lang w:val="ru-RU"/>
        </w:rPr>
      </w:pPr>
      <w:r>
        <w:rPr>
          <w:b/>
          <w:lang w:val="ru-RU"/>
        </w:rPr>
        <w:t>Таблица 6 — Визуальные элементы оформления полос</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900"/>
        <w:gridCol w:w="2100"/>
        <w:gridCol w:w="1800"/>
        <w:gridCol w:w="1600"/>
      </w:tblGrid>
      <w:tr w:rsidR="00EE35B8">
        <w:trPr>
          <w:tblHeader/>
          <w:jc w:val="center"/>
        </w:trPr>
        <w:tc>
          <w:tcPr>
            <w:tcW w:w="1200" w:type="dxa"/>
            <w:shd w:val="clear" w:color="auto" w:fill="EEEEEE"/>
            <w:vAlign w:val="center"/>
          </w:tcPr>
          <w:p w:rsidR="00EE35B8" w:rsidRDefault="00147A15">
            <w:pPr>
              <w:spacing w:line="240" w:lineRule="auto"/>
              <w:ind w:firstLine="276"/>
              <w:jc w:val="center"/>
            </w:pPr>
            <w:r>
              <w:rPr>
                <w:b/>
                <w:sz w:val="22"/>
                <w:szCs w:val="22"/>
              </w:rPr>
              <w:t>Издание</w:t>
            </w:r>
          </w:p>
        </w:tc>
        <w:tc>
          <w:tcPr>
            <w:tcW w:w="1900" w:type="dxa"/>
            <w:shd w:val="clear" w:color="auto" w:fill="EEEEEE"/>
            <w:vAlign w:val="center"/>
          </w:tcPr>
          <w:p w:rsidR="00EE35B8" w:rsidRDefault="00147A15">
            <w:pPr>
              <w:spacing w:line="240" w:lineRule="auto"/>
              <w:ind w:firstLine="276"/>
              <w:jc w:val="center"/>
            </w:pPr>
            <w:r>
              <w:rPr>
                <w:b/>
                <w:sz w:val="22"/>
                <w:szCs w:val="22"/>
              </w:rPr>
              <w:t>Иллюстрации</w:t>
            </w:r>
          </w:p>
        </w:tc>
        <w:tc>
          <w:tcPr>
            <w:tcW w:w="2100" w:type="dxa"/>
            <w:shd w:val="clear" w:color="auto" w:fill="EEEEEE"/>
            <w:vAlign w:val="center"/>
          </w:tcPr>
          <w:p w:rsidR="00EE35B8" w:rsidRDefault="00147A15">
            <w:pPr>
              <w:spacing w:line="240" w:lineRule="auto"/>
              <w:ind w:firstLine="276"/>
              <w:jc w:val="center"/>
            </w:pPr>
            <w:r>
              <w:rPr>
                <w:b/>
                <w:sz w:val="22"/>
                <w:szCs w:val="22"/>
              </w:rPr>
              <w:t>Инфографика</w:t>
            </w:r>
          </w:p>
        </w:tc>
        <w:tc>
          <w:tcPr>
            <w:tcW w:w="1800" w:type="dxa"/>
            <w:shd w:val="clear" w:color="auto" w:fill="EEEEEE"/>
            <w:vAlign w:val="center"/>
          </w:tcPr>
          <w:p w:rsidR="00EE35B8" w:rsidRDefault="00147A15">
            <w:pPr>
              <w:spacing w:line="240" w:lineRule="auto"/>
              <w:ind w:firstLine="276"/>
              <w:jc w:val="center"/>
            </w:pPr>
            <w:r>
              <w:rPr>
                <w:b/>
                <w:sz w:val="22"/>
                <w:szCs w:val="22"/>
              </w:rPr>
              <w:t>Цвет в оформлении</w:t>
            </w:r>
          </w:p>
        </w:tc>
        <w:tc>
          <w:tcPr>
            <w:tcW w:w="1600" w:type="dxa"/>
            <w:shd w:val="clear" w:color="auto" w:fill="EEEEEE"/>
            <w:vAlign w:val="center"/>
          </w:tcPr>
          <w:p w:rsidR="00EE35B8" w:rsidRDefault="00147A15">
            <w:pPr>
              <w:spacing w:line="240" w:lineRule="auto"/>
              <w:ind w:firstLine="276"/>
              <w:jc w:val="center"/>
            </w:pPr>
            <w:r>
              <w:rPr>
                <w:b/>
                <w:sz w:val="22"/>
                <w:szCs w:val="22"/>
              </w:rPr>
              <w:t>Врезки и выносы</w:t>
            </w:r>
          </w:p>
        </w:tc>
      </w:tr>
      <w:tr w:rsidR="00EE35B8">
        <w:trPr>
          <w:jc w:val="center"/>
        </w:trPr>
        <w:tc>
          <w:tcPr>
            <w:tcW w:w="1200" w:type="dxa"/>
            <w:vAlign w:val="center"/>
          </w:tcPr>
          <w:p w:rsidR="00EE35B8" w:rsidRDefault="00147A15">
            <w:pPr>
              <w:spacing w:line="240" w:lineRule="auto"/>
              <w:ind w:firstLine="276"/>
              <w:jc w:val="center"/>
            </w:pPr>
            <w:r>
              <w:rPr>
                <w:b/>
                <w:sz w:val="22"/>
                <w:szCs w:val="22"/>
              </w:rPr>
              <w:t>АиФ</w:t>
            </w:r>
          </w:p>
        </w:tc>
        <w:tc>
          <w:tcPr>
            <w:tcW w:w="1900" w:type="dxa"/>
            <w:vAlign w:val="center"/>
          </w:tcPr>
          <w:p w:rsidR="00EE35B8" w:rsidRDefault="00147A15">
            <w:pPr>
              <w:spacing w:line="240" w:lineRule="auto"/>
              <w:ind w:firstLine="275"/>
              <w:jc w:val="center"/>
            </w:pPr>
            <w:r>
              <w:rPr>
                <w:sz w:val="22"/>
                <w:szCs w:val="22"/>
              </w:rPr>
              <w:t>умеренно</w:t>
            </w:r>
          </w:p>
        </w:tc>
        <w:tc>
          <w:tcPr>
            <w:tcW w:w="2100" w:type="dxa"/>
            <w:vAlign w:val="center"/>
          </w:tcPr>
          <w:p w:rsidR="00EE35B8" w:rsidRDefault="00147A15">
            <w:pPr>
              <w:spacing w:line="240" w:lineRule="auto"/>
              <w:ind w:firstLine="275"/>
              <w:jc w:val="center"/>
            </w:pPr>
            <w:r>
              <w:rPr>
                <w:sz w:val="22"/>
                <w:szCs w:val="22"/>
              </w:rPr>
              <w:t>часто (диаграммы, карты)</w:t>
            </w:r>
          </w:p>
        </w:tc>
        <w:tc>
          <w:tcPr>
            <w:tcW w:w="1800" w:type="dxa"/>
            <w:vAlign w:val="center"/>
          </w:tcPr>
          <w:p w:rsidR="00EE35B8" w:rsidRDefault="00147A15">
            <w:pPr>
              <w:spacing w:line="240" w:lineRule="auto"/>
              <w:ind w:firstLine="275"/>
              <w:jc w:val="center"/>
            </w:pPr>
            <w:r>
              <w:rPr>
                <w:sz w:val="22"/>
                <w:szCs w:val="22"/>
              </w:rPr>
              <w:t>умеренно (акценты)</w:t>
            </w:r>
          </w:p>
        </w:tc>
        <w:tc>
          <w:tcPr>
            <w:tcW w:w="1600" w:type="dxa"/>
            <w:vAlign w:val="center"/>
          </w:tcPr>
          <w:p w:rsidR="00EE35B8" w:rsidRDefault="00147A15">
            <w:pPr>
              <w:spacing w:line="240" w:lineRule="auto"/>
              <w:ind w:firstLine="275"/>
              <w:jc w:val="center"/>
            </w:pPr>
            <w:r>
              <w:rPr>
                <w:sz w:val="22"/>
                <w:szCs w:val="22"/>
              </w:rPr>
              <w:t>регулярно</w:t>
            </w:r>
          </w:p>
        </w:tc>
      </w:tr>
      <w:tr w:rsidR="00EE35B8">
        <w:trPr>
          <w:jc w:val="center"/>
        </w:trPr>
        <w:tc>
          <w:tcPr>
            <w:tcW w:w="1200" w:type="dxa"/>
            <w:vAlign w:val="center"/>
          </w:tcPr>
          <w:p w:rsidR="00EE35B8" w:rsidRDefault="00147A15">
            <w:pPr>
              <w:spacing w:line="240" w:lineRule="auto"/>
              <w:ind w:firstLine="276"/>
              <w:jc w:val="center"/>
            </w:pPr>
            <w:r>
              <w:rPr>
                <w:b/>
                <w:sz w:val="22"/>
                <w:szCs w:val="22"/>
              </w:rPr>
              <w:t>КП</w:t>
            </w:r>
          </w:p>
        </w:tc>
        <w:tc>
          <w:tcPr>
            <w:tcW w:w="1900" w:type="dxa"/>
            <w:vAlign w:val="center"/>
          </w:tcPr>
          <w:p w:rsidR="00EE35B8" w:rsidRDefault="00147A15">
            <w:pPr>
              <w:spacing w:line="240" w:lineRule="auto"/>
              <w:ind w:firstLine="275"/>
              <w:jc w:val="center"/>
            </w:pPr>
            <w:r>
              <w:rPr>
                <w:sz w:val="22"/>
                <w:szCs w:val="22"/>
              </w:rPr>
              <w:t>часто (фото)</w:t>
            </w:r>
          </w:p>
        </w:tc>
        <w:tc>
          <w:tcPr>
            <w:tcW w:w="2100" w:type="dxa"/>
            <w:vAlign w:val="center"/>
          </w:tcPr>
          <w:p w:rsidR="00EE35B8" w:rsidRDefault="00147A15">
            <w:pPr>
              <w:spacing w:line="240" w:lineRule="auto"/>
              <w:ind w:firstLine="275"/>
              <w:jc w:val="center"/>
            </w:pPr>
            <w:r>
              <w:rPr>
                <w:sz w:val="22"/>
                <w:szCs w:val="22"/>
              </w:rPr>
              <w:t>эпизодически</w:t>
            </w:r>
          </w:p>
        </w:tc>
        <w:tc>
          <w:tcPr>
            <w:tcW w:w="1800" w:type="dxa"/>
            <w:vAlign w:val="center"/>
          </w:tcPr>
          <w:p w:rsidR="00EE35B8" w:rsidRDefault="00147A15">
            <w:pPr>
              <w:spacing w:line="240" w:lineRule="auto"/>
              <w:ind w:firstLine="275"/>
              <w:jc w:val="center"/>
            </w:pPr>
            <w:r>
              <w:rPr>
                <w:sz w:val="22"/>
                <w:szCs w:val="22"/>
              </w:rPr>
              <w:t>активно</w:t>
            </w:r>
          </w:p>
        </w:tc>
        <w:tc>
          <w:tcPr>
            <w:tcW w:w="1600" w:type="dxa"/>
            <w:vAlign w:val="center"/>
          </w:tcPr>
          <w:p w:rsidR="00EE35B8" w:rsidRDefault="00147A15">
            <w:pPr>
              <w:spacing w:line="240" w:lineRule="auto"/>
              <w:ind w:firstLine="275"/>
              <w:jc w:val="center"/>
            </w:pPr>
            <w:r>
              <w:rPr>
                <w:sz w:val="22"/>
                <w:szCs w:val="22"/>
              </w:rPr>
              <w:t>часто</w:t>
            </w:r>
          </w:p>
        </w:tc>
      </w:tr>
      <w:tr w:rsidR="00EE35B8">
        <w:trPr>
          <w:jc w:val="center"/>
        </w:trPr>
        <w:tc>
          <w:tcPr>
            <w:tcW w:w="1200" w:type="dxa"/>
            <w:vAlign w:val="center"/>
          </w:tcPr>
          <w:p w:rsidR="00EE35B8" w:rsidRDefault="00147A15">
            <w:pPr>
              <w:spacing w:line="240" w:lineRule="auto"/>
              <w:ind w:firstLine="276"/>
              <w:jc w:val="center"/>
            </w:pPr>
            <w:r>
              <w:rPr>
                <w:b/>
                <w:sz w:val="22"/>
                <w:szCs w:val="22"/>
              </w:rPr>
              <w:t>ЭГ</w:t>
            </w:r>
          </w:p>
        </w:tc>
        <w:tc>
          <w:tcPr>
            <w:tcW w:w="1900" w:type="dxa"/>
            <w:vAlign w:val="center"/>
          </w:tcPr>
          <w:p w:rsidR="00EE35B8" w:rsidRDefault="00147A15">
            <w:pPr>
              <w:spacing w:line="240" w:lineRule="auto"/>
              <w:ind w:firstLine="275"/>
              <w:jc w:val="center"/>
            </w:pPr>
            <w:r>
              <w:rPr>
                <w:sz w:val="22"/>
                <w:szCs w:val="22"/>
              </w:rPr>
              <w:t>очень много (фото)</w:t>
            </w:r>
          </w:p>
        </w:tc>
        <w:tc>
          <w:tcPr>
            <w:tcW w:w="2100" w:type="dxa"/>
            <w:vAlign w:val="center"/>
          </w:tcPr>
          <w:p w:rsidR="00EE35B8" w:rsidRDefault="00147A15">
            <w:pPr>
              <w:spacing w:line="240" w:lineRule="auto"/>
              <w:ind w:firstLine="275"/>
              <w:jc w:val="center"/>
            </w:pPr>
            <w:r>
              <w:rPr>
                <w:sz w:val="22"/>
                <w:szCs w:val="22"/>
              </w:rPr>
              <w:t>почти отсутствует</w:t>
            </w:r>
          </w:p>
        </w:tc>
        <w:tc>
          <w:tcPr>
            <w:tcW w:w="1800" w:type="dxa"/>
            <w:vAlign w:val="center"/>
          </w:tcPr>
          <w:p w:rsidR="00EE35B8" w:rsidRDefault="00147A15">
            <w:pPr>
              <w:spacing w:line="240" w:lineRule="auto"/>
              <w:ind w:firstLine="275"/>
              <w:jc w:val="center"/>
            </w:pPr>
            <w:r>
              <w:rPr>
                <w:sz w:val="22"/>
                <w:szCs w:val="22"/>
              </w:rPr>
              <w:t>очень активно (цв. плашки)</w:t>
            </w:r>
          </w:p>
        </w:tc>
        <w:tc>
          <w:tcPr>
            <w:tcW w:w="1600" w:type="dxa"/>
            <w:vAlign w:val="center"/>
          </w:tcPr>
          <w:p w:rsidR="00EE35B8" w:rsidRDefault="00147A15">
            <w:pPr>
              <w:spacing w:line="240" w:lineRule="auto"/>
              <w:ind w:firstLine="275"/>
              <w:jc w:val="center"/>
            </w:pPr>
            <w:r>
              <w:rPr>
                <w:sz w:val="22"/>
                <w:szCs w:val="22"/>
              </w:rPr>
              <w:t>постоянно (крупные)</w:t>
            </w:r>
          </w:p>
        </w:tc>
      </w:tr>
      <w:tr w:rsidR="00EE35B8">
        <w:trPr>
          <w:jc w:val="center"/>
        </w:trPr>
        <w:tc>
          <w:tcPr>
            <w:tcW w:w="1200" w:type="dxa"/>
            <w:vAlign w:val="center"/>
          </w:tcPr>
          <w:p w:rsidR="00EE35B8" w:rsidRDefault="00147A15">
            <w:pPr>
              <w:spacing w:line="240" w:lineRule="auto"/>
              <w:ind w:firstLine="276"/>
              <w:jc w:val="center"/>
            </w:pPr>
            <w:r>
              <w:rPr>
                <w:b/>
                <w:sz w:val="22"/>
                <w:szCs w:val="22"/>
              </w:rPr>
              <w:t>МН</w:t>
            </w:r>
          </w:p>
        </w:tc>
        <w:tc>
          <w:tcPr>
            <w:tcW w:w="1900" w:type="dxa"/>
            <w:vAlign w:val="center"/>
          </w:tcPr>
          <w:p w:rsidR="00EE35B8" w:rsidRDefault="00147A15">
            <w:pPr>
              <w:spacing w:line="240" w:lineRule="auto"/>
              <w:ind w:firstLine="275"/>
              <w:jc w:val="center"/>
            </w:pPr>
            <w:r>
              <w:rPr>
                <w:sz w:val="22"/>
                <w:szCs w:val="22"/>
              </w:rPr>
              <w:t>умеренно</w:t>
            </w:r>
          </w:p>
        </w:tc>
        <w:tc>
          <w:tcPr>
            <w:tcW w:w="2100" w:type="dxa"/>
            <w:vAlign w:val="center"/>
          </w:tcPr>
          <w:p w:rsidR="00EE35B8" w:rsidRDefault="00147A15">
            <w:pPr>
              <w:spacing w:line="240" w:lineRule="auto"/>
              <w:ind w:firstLine="275"/>
              <w:jc w:val="center"/>
            </w:pPr>
            <w:r>
              <w:rPr>
                <w:sz w:val="22"/>
                <w:szCs w:val="22"/>
              </w:rPr>
              <w:t>часто (таблицы, схемы)</w:t>
            </w:r>
          </w:p>
        </w:tc>
        <w:tc>
          <w:tcPr>
            <w:tcW w:w="1800" w:type="dxa"/>
            <w:vAlign w:val="center"/>
          </w:tcPr>
          <w:p w:rsidR="00EE35B8" w:rsidRDefault="00147A15">
            <w:pPr>
              <w:spacing w:line="240" w:lineRule="auto"/>
              <w:ind w:firstLine="275"/>
              <w:jc w:val="center"/>
            </w:pPr>
            <w:r>
              <w:rPr>
                <w:sz w:val="22"/>
                <w:szCs w:val="22"/>
              </w:rPr>
              <w:t>сдержанно</w:t>
            </w:r>
          </w:p>
        </w:tc>
        <w:tc>
          <w:tcPr>
            <w:tcW w:w="1600" w:type="dxa"/>
            <w:vAlign w:val="center"/>
          </w:tcPr>
          <w:p w:rsidR="00EE35B8" w:rsidRDefault="00147A15">
            <w:pPr>
              <w:spacing w:line="240" w:lineRule="auto"/>
              <w:ind w:firstLine="275"/>
              <w:jc w:val="center"/>
            </w:pPr>
            <w:r>
              <w:rPr>
                <w:sz w:val="22"/>
                <w:szCs w:val="22"/>
              </w:rPr>
              <w:t>регулярно</w:t>
            </w:r>
          </w:p>
        </w:tc>
      </w:tr>
    </w:tbl>
    <w:p w:rsidR="004963BA" w:rsidRPr="009E4656" w:rsidRDefault="000C7417">
      <w:pPr>
        <w:rPr>
          <w:lang w:val="ru-RU"/>
        </w:rPr>
      </w:pPr>
      <w:r>
        <w:rPr>
          <w:i/>
          <w:lang w:val="ru-RU"/>
        </w:rPr>
        <w:t>Примечание: данные получены при анализе вёрстки полос проанализированных выпусков (§2.1). Визуальные элементы оценивались по их функциональной нагрузке: акцентирующей, разъясняющей и декоративной.</w:t>
      </w:r>
    </w:p>
    <w:p w:rsidR="004963BA" w:rsidRPr="009E4656" w:rsidRDefault="000C7417">
      <w:pPr>
        <w:rPr>
          <w:lang w:val="ru-RU"/>
        </w:rPr>
      </w:pPr>
      <w:r>
        <w:rPr>
          <w:lang w:val="ru-RU"/>
        </w:rPr>
        <w:lastRenderedPageBreak/>
        <w:t>Сопоставление таблиц 5 и 6 показывает прямую связь между лексическим и визуальным профилем издания. Для «Экспресс-газеты» характерны экспрессивные заголовки и насыщенное визуальное оформление — оба этих параметра работают на сенсационность. «Мир новостей», напротив, выбирает предикативные заголовки и сдержанное оформление, что соответствует аналитической направленности издания.</w:t>
      </w:r>
    </w:p>
    <w:p w:rsidR="004963BA" w:rsidRPr="009E4656" w:rsidRDefault="000C7417">
      <w:pPr>
        <w:pStyle w:val="2"/>
        <w:ind w:firstLineChars="0" w:firstLine="0"/>
        <w:rPr>
          <w:lang w:val="ru-RU"/>
        </w:rPr>
      </w:pPr>
      <w:bookmarkStart w:id="12" w:name="_Toc230648810"/>
      <w:r>
        <w:rPr>
          <w:lang w:val="ru-RU"/>
        </w:rPr>
        <w:t>2.5. Выводы: достоинства и недостатки</w:t>
      </w:r>
      <w:bookmarkEnd w:id="12"/>
    </w:p>
    <w:p w:rsidR="004963BA" w:rsidRPr="009E4656" w:rsidRDefault="000C7417">
      <w:pPr>
        <w:rPr>
          <w:lang w:val="ru-RU"/>
        </w:rPr>
      </w:pPr>
      <w:r>
        <w:rPr>
          <w:lang w:val="ru-RU"/>
        </w:rPr>
        <w:t>Проведённый во второй главе анализ лексики, грамматики, синтаксиса, заголовков и визуальных элементов четырёх изданий позволяет сделать обобщённый вывод: различия между газетами связаны прежде всего с типом издания и его адресатом, а не только с отдельными языковыми ошибками.</w:t>
      </w:r>
    </w:p>
    <w:p w:rsidR="004963BA" w:rsidRPr="009E4656" w:rsidRDefault="000C7417">
      <w:pPr>
        <w:rPr>
          <w:lang w:val="ru-RU"/>
        </w:rPr>
      </w:pPr>
      <w:r>
        <w:rPr>
          <w:lang w:val="ru-RU"/>
        </w:rPr>
        <w:t>Во всех проанализированных изданиях лексика в целом соответствует литературным нормам русского языка, однако степень экспрессивности различается. Наиболее сдержанным по лексике является «Мир новостей», наиболее ярким — «Экспресс-газета».</w:t>
      </w:r>
    </w:p>
    <w:p w:rsidR="004963BA" w:rsidRPr="009E4656" w:rsidRDefault="000C7417">
      <w:pPr>
        <w:rPr>
          <w:lang w:val="ru-RU"/>
        </w:rPr>
      </w:pPr>
      <w:r>
        <w:rPr>
          <w:lang w:val="ru-RU"/>
        </w:rPr>
        <w:t>«Аргументы и факты» демонстрируют в целом сбалансированную лексическую систему: новости тяготеют к нейтральности, а очерки и материалы о людях — к образности и эмоциональной оценке.</w:t>
      </w:r>
    </w:p>
    <w:p w:rsidR="004963BA" w:rsidRPr="009E4656" w:rsidRDefault="000C7417">
      <w:pPr>
        <w:rPr>
          <w:lang w:val="ru-RU"/>
        </w:rPr>
      </w:pPr>
      <w:r>
        <w:rPr>
          <w:lang w:val="ru-RU"/>
        </w:rPr>
        <w:t>«Мир новостей» отличается точностью и терминологической строгостью в экономических и политических материалах, но при этом местами перегружает текст абстрактной лексикой и канцелярскими оборотами.</w:t>
      </w:r>
    </w:p>
    <w:p w:rsidR="004963BA" w:rsidRPr="009E4656" w:rsidRDefault="000C7417">
      <w:pPr>
        <w:rPr>
          <w:lang w:val="ru-RU"/>
        </w:rPr>
      </w:pPr>
      <w:r>
        <w:rPr>
          <w:lang w:val="ru-RU"/>
        </w:rPr>
        <w:t>«Экспресс-газета» демонстрирует умение создавать яркие, запоминающиеся лексические обороты в рамках своего жанра, однако эта выразительность иногда переходит в чрезмерную разговорность и снижает литературную норму.</w:t>
      </w:r>
    </w:p>
    <w:p w:rsidR="004963BA" w:rsidRPr="009E4656" w:rsidRDefault="000C7417">
      <w:pPr>
        <w:rPr>
          <w:lang w:val="ru-RU"/>
        </w:rPr>
      </w:pPr>
      <w:r>
        <w:rPr>
          <w:lang w:val="ru-RU"/>
        </w:rPr>
        <w:lastRenderedPageBreak/>
        <w:t>Грамматические и синтаксические достоинства проявляются по-разному: «Мир новостей» сильнее в логике и структурности, «Комсомольская правда» — в динамике и репортажности, «Аргументы и факты» — в жанровой вариативности.</w:t>
      </w:r>
    </w:p>
    <w:p w:rsidR="004963BA" w:rsidRPr="009E4656" w:rsidRDefault="000C7417">
      <w:pPr>
        <w:rPr>
          <w:lang w:val="ru-RU"/>
        </w:rPr>
      </w:pPr>
      <w:r>
        <w:rPr>
          <w:lang w:val="ru-RU"/>
        </w:rPr>
        <w:t>«Комсомольская правда» удачно использует синтаксическую компрессию и парцелляцию в репортажах, однако в некоторых материалах допускает смешение разговорного и официального синтаксиса.</w:t>
      </w:r>
    </w:p>
    <w:p w:rsidR="004963BA" w:rsidRPr="009E4656" w:rsidRDefault="000C7417">
      <w:pPr>
        <w:rPr>
          <w:lang w:val="ru-RU"/>
        </w:rPr>
      </w:pPr>
      <w:r>
        <w:rPr>
          <w:lang w:val="ru-RU"/>
        </w:rPr>
        <w:t>«Аргументы и факты» успешно сочетают сложные синтаксические конструкции в аналитике с простыми в новостях, что показывает владение жанровым разнообразием и умение адаптировать синтаксис под задачу.</w:t>
      </w:r>
    </w:p>
    <w:p w:rsidR="004963BA" w:rsidRPr="009E4656" w:rsidRDefault="000C7417">
      <w:pPr>
        <w:rPr>
          <w:lang w:val="ru-RU"/>
        </w:rPr>
      </w:pPr>
      <w:r>
        <w:rPr>
          <w:lang w:val="ru-RU"/>
        </w:rPr>
        <w:t>«Экспресс-газета» использует короткие предложения и эллипсис как осознанный стилистический приём, но при избытке такой манеры текст становится слишком фрагментированным.</w:t>
      </w:r>
    </w:p>
    <w:p w:rsidR="004963BA" w:rsidRPr="009E4656" w:rsidRDefault="000C7417">
      <w:pPr>
        <w:rPr>
          <w:lang w:val="ru-RU"/>
        </w:rPr>
      </w:pPr>
      <w:r>
        <w:rPr>
          <w:lang w:val="ru-RU"/>
        </w:rPr>
        <w:t>«Комсомольская правда» эффективно использует предикативные заголовки, выносные цитаты и подзаголовки, однако в отдельных случаях оформление может быть слишком насыщенным.</w:t>
      </w:r>
    </w:p>
    <w:p w:rsidR="004963BA" w:rsidRPr="009E4656" w:rsidRDefault="000C7417">
      <w:pPr>
        <w:rPr>
          <w:lang w:val="ru-RU"/>
        </w:rPr>
      </w:pPr>
      <w:r>
        <w:rPr>
          <w:lang w:val="ru-RU"/>
        </w:rPr>
        <w:t>«Аргументы и факты» удачно сочетают разные типы заголовков и сопровождают аналитические материалы инфографикой и схемами.</w:t>
      </w:r>
    </w:p>
    <w:p w:rsidR="004963BA" w:rsidRPr="009E4656" w:rsidRDefault="000C7417">
      <w:pPr>
        <w:rPr>
          <w:lang w:val="ru-RU"/>
        </w:rPr>
      </w:pPr>
      <w:r>
        <w:rPr>
          <w:lang w:val="ru-RU"/>
        </w:rPr>
        <w:t>«Мир новостей» использует наиболее сдержанное, но профессиональное визуальное оформление, что соответствует его информационно-аналитическому профилю.</w:t>
      </w:r>
    </w:p>
    <w:p w:rsidR="004963BA" w:rsidRPr="009E4656" w:rsidRDefault="000C7417">
      <w:pPr>
        <w:rPr>
          <w:lang w:val="ru-RU"/>
        </w:rPr>
      </w:pPr>
      <w:r>
        <w:rPr>
          <w:lang w:val="ru-RU"/>
        </w:rPr>
        <w:t>«Экспресс-газета» эффективно использует визуальные элементы для привлечения внимания, но избыточная пестрота оформления иногда мешает быстрому восприятию текста.</w:t>
      </w:r>
    </w:p>
    <w:p w:rsidR="004963BA" w:rsidRPr="009E4656" w:rsidRDefault="000C7417">
      <w:pPr>
        <w:rPr>
          <w:lang w:val="ru-RU"/>
        </w:rPr>
      </w:pPr>
      <w:r>
        <w:rPr>
          <w:lang w:val="ru-RU"/>
        </w:rPr>
        <w:t xml:space="preserve">Лексические недостатки связаны главным образом с канцеляризмами, неоправданными заимствованиями и избыточной </w:t>
      </w:r>
      <w:r>
        <w:rPr>
          <w:lang w:val="ru-RU"/>
        </w:rPr>
        <w:lastRenderedPageBreak/>
        <w:t>разговорностью. Их частотность различается по изданиям и зависит от жанра материала.</w:t>
      </w:r>
    </w:p>
    <w:p w:rsidR="004963BA" w:rsidRPr="009E4656" w:rsidRDefault="000C7417">
      <w:pPr>
        <w:rPr>
          <w:lang w:val="ru-RU"/>
        </w:rPr>
      </w:pPr>
      <w:r>
        <w:rPr>
          <w:lang w:val="ru-RU"/>
        </w:rPr>
        <w:t>Для «Экспресс-газеты» наиболее характерна перенасыщенность разговорной и сниженной лексикой, которая в отдельных материалах выходит за пределы литературной нормы.</w:t>
      </w:r>
    </w:p>
    <w:p w:rsidR="004963BA" w:rsidRPr="009E4656" w:rsidRDefault="000C7417">
      <w:pPr>
        <w:rPr>
          <w:lang w:val="ru-RU"/>
        </w:rPr>
      </w:pPr>
      <w:r>
        <w:rPr>
          <w:lang w:val="ru-RU"/>
        </w:rPr>
        <w:t>«Комсомольская правда» иногда допускает лексическую избыточность и неоправданное использование просторечий, особенно в репортажах с выраженной эмоциональной подачей.</w:t>
      </w:r>
    </w:p>
    <w:p w:rsidR="004963BA" w:rsidRPr="009E4656" w:rsidRDefault="000C7417">
      <w:pPr>
        <w:rPr>
          <w:lang w:val="ru-RU"/>
        </w:rPr>
      </w:pPr>
      <w:r>
        <w:rPr>
          <w:lang w:val="ru-RU"/>
        </w:rPr>
        <w:t>«Аргументы и факты» иногда используют специальные медицинские и технические термины без пояснений, что может затруднять восприятие для массовой аудитории.</w:t>
      </w:r>
    </w:p>
    <w:p w:rsidR="004963BA" w:rsidRPr="009E4656" w:rsidRDefault="000C7417">
      <w:pPr>
        <w:rPr>
          <w:lang w:val="ru-RU"/>
        </w:rPr>
      </w:pPr>
      <w:r>
        <w:rPr>
          <w:lang w:val="ru-RU"/>
        </w:rPr>
        <w:t>Грамматические и синтаксические недостатки связаны прежде всего с перегруженностью текста. Наиболее заметны длинные предложения и избыточные родительные цепочки в аналитических материалах.</w:t>
      </w:r>
    </w:p>
    <w:p w:rsidR="004963BA" w:rsidRPr="009E4656" w:rsidRDefault="000C7417">
      <w:pPr>
        <w:rPr>
          <w:lang w:val="ru-RU"/>
        </w:rPr>
      </w:pPr>
      <w:r>
        <w:rPr>
          <w:lang w:val="ru-RU"/>
        </w:rPr>
        <w:t>«Экспресс-газета» злоупотребляет парцелляцией, что приводит к излишней фрагментации текста и создаёт ощущение рваного ритма.</w:t>
      </w:r>
    </w:p>
    <w:p w:rsidR="004963BA" w:rsidRPr="009E4656" w:rsidRDefault="000C7417">
      <w:pPr>
        <w:rPr>
          <w:lang w:val="ru-RU"/>
        </w:rPr>
      </w:pPr>
      <w:r>
        <w:rPr>
          <w:lang w:val="ru-RU"/>
        </w:rPr>
        <w:t>«Комсомольская правда» иногда допускает синтаксические погрешности: обрыв конструкций и не всегда уместное чередование разговорного и книжного синтаксиса.</w:t>
      </w:r>
    </w:p>
    <w:p w:rsidR="004963BA" w:rsidRPr="009E4656" w:rsidRDefault="000C7417">
      <w:pPr>
        <w:rPr>
          <w:lang w:val="ru-RU"/>
        </w:rPr>
      </w:pPr>
      <w:r>
        <w:rPr>
          <w:lang w:val="ru-RU"/>
        </w:rPr>
        <w:t>Недостатки заголовков и визуальных элементов связаны с тем, что отдельные материалы получают чрезмерно длинные или, наоборот, чрезмерно броские заголовки, а визуальное оформление не всегда полностью соответствует жанру.</w:t>
      </w:r>
    </w:p>
    <w:p w:rsidR="004963BA" w:rsidRPr="009E4656" w:rsidRDefault="000C7417">
      <w:pPr>
        <w:rPr>
          <w:lang w:val="ru-RU"/>
        </w:rPr>
      </w:pPr>
      <w:r>
        <w:rPr>
          <w:lang w:val="ru-RU"/>
        </w:rPr>
        <w:t>«Экспресс-газета» страдает от избыточности визуальных элементов, из-за чего возникает визуальный шум.</w:t>
      </w:r>
    </w:p>
    <w:p w:rsidR="004963BA" w:rsidRPr="009E4656" w:rsidRDefault="000C7417">
      <w:pPr>
        <w:rPr>
          <w:lang w:val="ru-RU"/>
        </w:rPr>
      </w:pPr>
      <w:r>
        <w:rPr>
          <w:lang w:val="ru-RU"/>
        </w:rPr>
        <w:t xml:space="preserve">«Комсомольская правда» иногда использует оформление, не вполне соответствующее жанру материала: информационная заметка может быть перегружена крупной иллюстрацией, а </w:t>
      </w:r>
      <w:r>
        <w:rPr>
          <w:lang w:val="ru-RU"/>
        </w:rPr>
        <w:lastRenderedPageBreak/>
        <w:t>аналитический материал — слишком скупым на структурные подсказки.</w:t>
      </w:r>
    </w:p>
    <w:p w:rsidR="004963BA" w:rsidRPr="009E4656" w:rsidRDefault="000C7417">
      <w:pPr>
        <w:rPr>
          <w:lang w:val="ru-RU"/>
        </w:rPr>
      </w:pPr>
      <w:r>
        <w:rPr>
          <w:lang w:val="ru-RU"/>
        </w:rPr>
        <w:t>«Аргументы и факты» в некоторых номерах используют недостаточное количество инфографики для сложных тем.</w:t>
      </w:r>
    </w:p>
    <w:p w:rsidR="004963BA" w:rsidRPr="009E4656" w:rsidRDefault="000C7417">
      <w:pPr>
        <w:rPr>
          <w:lang w:val="ru-RU"/>
        </w:rPr>
      </w:pPr>
      <w:r>
        <w:rPr>
          <w:lang w:val="ru-RU"/>
        </w:rPr>
        <w:t>Результаты анализа заголовков, лексики и визуальных элементов имеют прямое практическое значение для редактора, поскольку именно он отвечает за соответствие языка и оформления типу издания, жанру материала и ожиданиям аудитории.</w:t>
      </w:r>
    </w:p>
    <w:p w:rsidR="004963BA" w:rsidRPr="009E4656" w:rsidRDefault="000C7417">
      <w:pPr>
        <w:rPr>
          <w:lang w:val="ru-RU"/>
        </w:rPr>
      </w:pPr>
      <w:r>
        <w:rPr>
          <w:lang w:val="ru-RU"/>
        </w:rPr>
        <w:t>Во-первых, тип заголовка напрямую влияет на восприятие материала читателем: предикативные заголовки лучше работают в новостях, а номинативные и экспрессивные — в аналитике и очерке.</w:t>
      </w:r>
    </w:p>
    <w:p w:rsidR="004963BA" w:rsidRPr="009E4656" w:rsidRDefault="000C7417">
      <w:pPr>
        <w:rPr>
          <w:lang w:val="ru-RU"/>
        </w:rPr>
      </w:pPr>
      <w:r>
        <w:rPr>
          <w:lang w:val="ru-RU"/>
        </w:rPr>
        <w:t>Во-вторых, выбор лексики должен соответствовать типу издания и его аудитории: допустимая для одного издания разговорность может оказаться чрезмерной для другого.</w:t>
      </w:r>
    </w:p>
    <w:p w:rsidR="004963BA" w:rsidRPr="009E4656" w:rsidRDefault="000C7417">
      <w:pPr>
        <w:rPr>
          <w:lang w:val="ru-RU"/>
        </w:rPr>
      </w:pPr>
      <w:r>
        <w:rPr>
          <w:lang w:val="ru-RU"/>
        </w:rPr>
        <w:t>Таким образом, анализ заголовков, лексики и визуальных элементов даёт редактору конкретные инструменты для улучшения качества издания.</w:t>
      </w:r>
    </w:p>
    <w:p w:rsidR="004963BA" w:rsidRPr="009E4656" w:rsidRDefault="000C7417">
      <w:pPr>
        <w:rPr>
          <w:lang w:val="ru-RU"/>
        </w:rPr>
      </w:pPr>
      <w:r>
        <w:rPr>
          <w:lang w:val="ru-RU"/>
        </w:rPr>
        <w:t>Чтобы наглядно сопоставить выявленные особенности четырёх изданий, обобщим результаты количественного и качественного анализа в виде сводной таблицы и радарной диаграммы. Это позволяет в одном кадре увидеть «стилистическое лицо» каждой газеты.</w:t>
      </w:r>
    </w:p>
    <w:p w:rsidR="004963BA" w:rsidRDefault="000C7417">
      <w:pPr>
        <w:ind w:firstLineChars="0" w:firstLine="0"/>
        <w:jc w:val="center"/>
      </w:pPr>
      <w:r>
        <w:rPr>
          <w:noProof/>
          <w:lang w:val="ru-RU" w:eastAsia="ru-RU"/>
        </w:rPr>
        <w:lastRenderedPageBreak/>
        <w:drawing>
          <wp:inline distT="0" distB="0" distL="0" distR="0" wp14:anchorId="5D43EEEA" wp14:editId="12316C50">
            <wp:extent cx="5029200" cy="4572000"/>
            <wp:effectExtent l="0" t="0" r="0" b="0"/>
            <wp:docPr id="101" name="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2"/>
                    <pic:cNvPicPr/>
                  </pic:nvPicPr>
                  <pic:blipFill>
                    <a:blip r:embed="rId8"/>
                    <a:stretch>
                      <a:fillRect/>
                    </a:stretch>
                  </pic:blipFill>
                  <pic:spPr>
                    <a:xfrm>
                      <a:off x="0" y="0"/>
                      <a:ext cx="5029200" cy="4572000"/>
                    </a:xfrm>
                    <a:prstGeom prst="rect">
                      <a:avLst/>
                    </a:prstGeom>
                  </pic:spPr>
                </pic:pic>
              </a:graphicData>
            </a:graphic>
          </wp:inline>
        </w:drawing>
      </w:r>
    </w:p>
    <w:p w:rsidR="004963BA" w:rsidRDefault="000C7417">
      <w:pPr>
        <w:ind w:firstLineChars="0" w:firstLine="0"/>
        <w:jc w:val="center"/>
        <w:rPr>
          <w:i/>
          <w:lang w:val="ru-RU"/>
        </w:rPr>
      </w:pPr>
      <w:r>
        <w:rPr>
          <w:i/>
          <w:lang w:val="ru-RU"/>
        </w:rPr>
        <w:t>Рисунок 2 — Стилистический профиль изданий по шести параметрам</w:t>
      </w:r>
    </w:p>
    <w:p w:rsidR="004963BA" w:rsidRPr="009E4656" w:rsidRDefault="000C7417">
      <w:pPr>
        <w:ind w:firstLine="351"/>
        <w:rPr>
          <w:lang w:val="ru-RU"/>
        </w:rPr>
      </w:pPr>
      <w:r>
        <w:rPr>
          <w:b/>
          <w:lang w:val="ru-RU"/>
        </w:rPr>
        <w:t>Таблица 7 — Сводный стилистический профиль изданий (по результатам количественного и качественного анализа)</w:t>
      </w:r>
    </w:p>
    <w:tbl>
      <w:tblPr>
        <w:tblStyle w:val="aa"/>
        <w:tblW w:w="0" w:type="auto"/>
        <w:jc w:val="center"/>
        <w:tblLook w:val="04A0" w:firstRow="1" w:lastRow="0" w:firstColumn="1" w:lastColumn="0" w:noHBand="0" w:noVBand="1"/>
      </w:tblPr>
      <w:tblGrid>
        <w:gridCol w:w="2076"/>
        <w:gridCol w:w="2154"/>
        <w:gridCol w:w="2076"/>
        <w:gridCol w:w="2175"/>
      </w:tblGrid>
      <w:tr w:rsidR="004963BA" w:rsidRPr="009E4656">
        <w:trPr>
          <w:jc w:val="center"/>
        </w:trPr>
        <w:tc>
          <w:tcPr>
            <w:tcW w:w="2076" w:type="dxa"/>
            <w:vAlign w:val="center"/>
          </w:tcPr>
          <w:p w:rsidR="004963BA" w:rsidRPr="009E4656" w:rsidRDefault="000C7417">
            <w:pPr>
              <w:spacing w:line="240" w:lineRule="auto"/>
              <w:ind w:firstLine="351"/>
              <w:jc w:val="center"/>
              <w:rPr>
                <w:szCs w:val="28"/>
              </w:rPr>
            </w:pPr>
            <w:r>
              <w:rPr>
                <w:b/>
                <w:szCs w:val="28"/>
              </w:rPr>
              <w:t>Издание (кол-во мат.)</w:t>
            </w:r>
          </w:p>
        </w:tc>
        <w:tc>
          <w:tcPr>
            <w:tcW w:w="2076" w:type="dxa"/>
            <w:vAlign w:val="center"/>
          </w:tcPr>
          <w:p w:rsidR="004963BA" w:rsidRPr="009E4656" w:rsidRDefault="000C7417">
            <w:pPr>
              <w:spacing w:line="240" w:lineRule="auto"/>
              <w:ind w:firstLine="351"/>
              <w:jc w:val="center"/>
              <w:rPr>
                <w:szCs w:val="28"/>
              </w:rPr>
            </w:pPr>
            <w:r>
              <w:rPr>
                <w:b/>
                <w:szCs w:val="28"/>
              </w:rPr>
              <w:t>Канцеляризмы</w:t>
            </w:r>
          </w:p>
        </w:tc>
        <w:tc>
          <w:tcPr>
            <w:tcW w:w="2076" w:type="dxa"/>
            <w:vAlign w:val="center"/>
          </w:tcPr>
          <w:p w:rsidR="004963BA" w:rsidRPr="009E4656" w:rsidRDefault="000C7417">
            <w:pPr>
              <w:spacing w:line="240" w:lineRule="auto"/>
              <w:ind w:firstLine="351"/>
              <w:jc w:val="center"/>
              <w:rPr>
                <w:szCs w:val="28"/>
              </w:rPr>
            </w:pPr>
            <w:r>
              <w:rPr>
                <w:b/>
                <w:szCs w:val="28"/>
              </w:rPr>
              <w:t>Просторечия</w:t>
            </w:r>
          </w:p>
        </w:tc>
        <w:tc>
          <w:tcPr>
            <w:tcW w:w="2076" w:type="dxa"/>
            <w:vAlign w:val="center"/>
          </w:tcPr>
          <w:p w:rsidR="004963BA" w:rsidRPr="009E4656" w:rsidRDefault="000C7417">
            <w:pPr>
              <w:spacing w:line="240" w:lineRule="auto"/>
              <w:ind w:firstLine="351"/>
              <w:jc w:val="center"/>
              <w:rPr>
                <w:szCs w:val="28"/>
              </w:rPr>
            </w:pPr>
            <w:r>
              <w:rPr>
                <w:b/>
                <w:szCs w:val="28"/>
              </w:rPr>
              <w:t>Заимствования</w:t>
            </w:r>
          </w:p>
        </w:tc>
      </w:tr>
      <w:tr w:rsidR="004963BA" w:rsidRPr="009E4656">
        <w:trPr>
          <w:jc w:val="center"/>
        </w:trPr>
        <w:tc>
          <w:tcPr>
            <w:tcW w:w="2076" w:type="dxa"/>
            <w:vAlign w:val="center"/>
          </w:tcPr>
          <w:p w:rsidR="004963BA" w:rsidRPr="009E4656" w:rsidRDefault="000C7417">
            <w:pPr>
              <w:spacing w:line="240" w:lineRule="auto"/>
              <w:jc w:val="center"/>
              <w:rPr>
                <w:szCs w:val="28"/>
              </w:rPr>
            </w:pPr>
            <w:r>
              <w:rPr>
                <w:szCs w:val="28"/>
              </w:rPr>
              <w:t>«АиФ» (32 мат.)</w:t>
            </w:r>
          </w:p>
        </w:tc>
        <w:tc>
          <w:tcPr>
            <w:tcW w:w="2076" w:type="dxa"/>
            <w:vAlign w:val="center"/>
          </w:tcPr>
          <w:p w:rsidR="004963BA" w:rsidRPr="009E4656" w:rsidRDefault="000C7417">
            <w:pPr>
              <w:spacing w:line="240" w:lineRule="auto"/>
              <w:jc w:val="center"/>
              <w:rPr>
                <w:szCs w:val="28"/>
              </w:rPr>
            </w:pPr>
            <w:r>
              <w:rPr>
                <w:szCs w:val="28"/>
              </w:rPr>
              <w:t>5</w:t>
            </w:r>
          </w:p>
        </w:tc>
        <w:tc>
          <w:tcPr>
            <w:tcW w:w="2076" w:type="dxa"/>
            <w:vAlign w:val="center"/>
          </w:tcPr>
          <w:p w:rsidR="004963BA" w:rsidRPr="009E4656" w:rsidRDefault="000C7417">
            <w:pPr>
              <w:spacing w:line="240" w:lineRule="auto"/>
              <w:jc w:val="center"/>
              <w:rPr>
                <w:szCs w:val="28"/>
              </w:rPr>
            </w:pPr>
            <w:r>
              <w:rPr>
                <w:szCs w:val="28"/>
              </w:rPr>
              <w:t>0</w:t>
            </w:r>
          </w:p>
        </w:tc>
        <w:tc>
          <w:tcPr>
            <w:tcW w:w="2076" w:type="dxa"/>
            <w:vAlign w:val="center"/>
          </w:tcPr>
          <w:p w:rsidR="004963BA" w:rsidRPr="009E4656" w:rsidRDefault="000C7417">
            <w:pPr>
              <w:spacing w:line="240" w:lineRule="auto"/>
              <w:jc w:val="center"/>
              <w:rPr>
                <w:szCs w:val="28"/>
              </w:rPr>
            </w:pPr>
            <w:r>
              <w:rPr>
                <w:szCs w:val="28"/>
              </w:rPr>
              <w:t>3</w:t>
            </w:r>
          </w:p>
        </w:tc>
      </w:tr>
      <w:tr w:rsidR="004963BA" w:rsidRPr="009E4656">
        <w:trPr>
          <w:jc w:val="center"/>
        </w:trPr>
        <w:tc>
          <w:tcPr>
            <w:tcW w:w="2076" w:type="dxa"/>
            <w:vAlign w:val="center"/>
          </w:tcPr>
          <w:p w:rsidR="004963BA" w:rsidRPr="009E4656" w:rsidRDefault="000C7417">
            <w:pPr>
              <w:spacing w:line="240" w:lineRule="auto"/>
              <w:jc w:val="center"/>
              <w:rPr>
                <w:szCs w:val="28"/>
              </w:rPr>
            </w:pPr>
            <w:r>
              <w:rPr>
                <w:szCs w:val="28"/>
              </w:rPr>
              <w:t>«КП» (17 мат.)</w:t>
            </w:r>
          </w:p>
        </w:tc>
        <w:tc>
          <w:tcPr>
            <w:tcW w:w="2076" w:type="dxa"/>
            <w:vAlign w:val="center"/>
          </w:tcPr>
          <w:p w:rsidR="004963BA" w:rsidRPr="009E4656" w:rsidRDefault="000C7417">
            <w:pPr>
              <w:spacing w:line="240" w:lineRule="auto"/>
              <w:jc w:val="center"/>
              <w:rPr>
                <w:szCs w:val="28"/>
              </w:rPr>
            </w:pPr>
            <w:r>
              <w:rPr>
                <w:szCs w:val="28"/>
              </w:rPr>
              <w:t>4</w:t>
            </w:r>
          </w:p>
        </w:tc>
        <w:tc>
          <w:tcPr>
            <w:tcW w:w="2076" w:type="dxa"/>
            <w:vAlign w:val="center"/>
          </w:tcPr>
          <w:p w:rsidR="004963BA" w:rsidRPr="009E4656" w:rsidRDefault="000C7417">
            <w:pPr>
              <w:spacing w:line="240" w:lineRule="auto"/>
              <w:jc w:val="center"/>
              <w:rPr>
                <w:szCs w:val="28"/>
              </w:rPr>
            </w:pPr>
            <w:r>
              <w:rPr>
                <w:szCs w:val="28"/>
              </w:rPr>
              <w:t>7</w:t>
            </w:r>
          </w:p>
        </w:tc>
        <w:tc>
          <w:tcPr>
            <w:tcW w:w="2076" w:type="dxa"/>
            <w:vAlign w:val="center"/>
          </w:tcPr>
          <w:p w:rsidR="004963BA" w:rsidRPr="009E4656" w:rsidRDefault="000C7417">
            <w:pPr>
              <w:spacing w:line="240" w:lineRule="auto"/>
              <w:jc w:val="center"/>
              <w:rPr>
                <w:szCs w:val="28"/>
              </w:rPr>
            </w:pPr>
            <w:r>
              <w:rPr>
                <w:szCs w:val="28"/>
              </w:rPr>
              <w:t>4</w:t>
            </w:r>
          </w:p>
        </w:tc>
      </w:tr>
      <w:tr w:rsidR="004963BA" w:rsidRPr="009E4656">
        <w:trPr>
          <w:jc w:val="center"/>
        </w:trPr>
        <w:tc>
          <w:tcPr>
            <w:tcW w:w="2076" w:type="dxa"/>
            <w:vAlign w:val="center"/>
          </w:tcPr>
          <w:p w:rsidR="004963BA" w:rsidRPr="009E4656" w:rsidRDefault="000C7417">
            <w:pPr>
              <w:spacing w:line="240" w:lineRule="auto"/>
              <w:jc w:val="center"/>
              <w:rPr>
                <w:szCs w:val="28"/>
              </w:rPr>
            </w:pPr>
            <w:r>
              <w:rPr>
                <w:szCs w:val="28"/>
              </w:rPr>
              <w:t>«ЭГ» (24 мат.)</w:t>
            </w:r>
          </w:p>
        </w:tc>
        <w:tc>
          <w:tcPr>
            <w:tcW w:w="2076" w:type="dxa"/>
            <w:vAlign w:val="center"/>
          </w:tcPr>
          <w:p w:rsidR="004963BA" w:rsidRPr="009E4656" w:rsidRDefault="000C7417">
            <w:pPr>
              <w:spacing w:line="240" w:lineRule="auto"/>
              <w:jc w:val="center"/>
              <w:rPr>
                <w:szCs w:val="28"/>
              </w:rPr>
            </w:pPr>
            <w:r>
              <w:rPr>
                <w:szCs w:val="28"/>
              </w:rPr>
              <w:t>2</w:t>
            </w:r>
          </w:p>
        </w:tc>
        <w:tc>
          <w:tcPr>
            <w:tcW w:w="2076" w:type="dxa"/>
            <w:vAlign w:val="center"/>
          </w:tcPr>
          <w:p w:rsidR="004963BA" w:rsidRPr="009E4656" w:rsidRDefault="000C7417">
            <w:pPr>
              <w:spacing w:line="240" w:lineRule="auto"/>
              <w:jc w:val="center"/>
              <w:rPr>
                <w:szCs w:val="28"/>
              </w:rPr>
            </w:pPr>
            <w:r>
              <w:rPr>
                <w:szCs w:val="28"/>
              </w:rPr>
              <w:t>8</w:t>
            </w:r>
          </w:p>
        </w:tc>
        <w:tc>
          <w:tcPr>
            <w:tcW w:w="2076" w:type="dxa"/>
            <w:vAlign w:val="center"/>
          </w:tcPr>
          <w:p w:rsidR="004963BA" w:rsidRPr="009E4656" w:rsidRDefault="000C7417">
            <w:pPr>
              <w:spacing w:line="240" w:lineRule="auto"/>
              <w:jc w:val="center"/>
              <w:rPr>
                <w:szCs w:val="28"/>
              </w:rPr>
            </w:pPr>
            <w:r>
              <w:rPr>
                <w:szCs w:val="28"/>
              </w:rPr>
              <w:t>11</w:t>
            </w:r>
          </w:p>
        </w:tc>
      </w:tr>
      <w:tr w:rsidR="004963BA" w:rsidRPr="009E4656">
        <w:trPr>
          <w:jc w:val="center"/>
        </w:trPr>
        <w:tc>
          <w:tcPr>
            <w:tcW w:w="2076" w:type="dxa"/>
            <w:vAlign w:val="center"/>
          </w:tcPr>
          <w:p w:rsidR="004963BA" w:rsidRPr="009E4656" w:rsidRDefault="000C7417">
            <w:pPr>
              <w:spacing w:line="240" w:lineRule="auto"/>
              <w:jc w:val="center"/>
              <w:rPr>
                <w:szCs w:val="28"/>
              </w:rPr>
            </w:pPr>
            <w:r>
              <w:rPr>
                <w:szCs w:val="28"/>
              </w:rPr>
              <w:t>«МН» (18 мат.)</w:t>
            </w:r>
          </w:p>
        </w:tc>
        <w:tc>
          <w:tcPr>
            <w:tcW w:w="2076" w:type="dxa"/>
            <w:vAlign w:val="center"/>
          </w:tcPr>
          <w:p w:rsidR="004963BA" w:rsidRPr="009E4656" w:rsidRDefault="000C7417">
            <w:pPr>
              <w:spacing w:line="240" w:lineRule="auto"/>
              <w:jc w:val="center"/>
              <w:rPr>
                <w:szCs w:val="28"/>
              </w:rPr>
            </w:pPr>
            <w:r>
              <w:rPr>
                <w:szCs w:val="28"/>
              </w:rPr>
              <w:t>9</w:t>
            </w:r>
          </w:p>
        </w:tc>
        <w:tc>
          <w:tcPr>
            <w:tcW w:w="2076" w:type="dxa"/>
            <w:vAlign w:val="center"/>
          </w:tcPr>
          <w:p w:rsidR="004963BA" w:rsidRPr="009E4656" w:rsidRDefault="000C7417">
            <w:pPr>
              <w:spacing w:line="240" w:lineRule="auto"/>
              <w:jc w:val="center"/>
              <w:rPr>
                <w:szCs w:val="28"/>
              </w:rPr>
            </w:pPr>
            <w:r>
              <w:rPr>
                <w:szCs w:val="28"/>
              </w:rPr>
              <w:t>0</w:t>
            </w:r>
          </w:p>
        </w:tc>
        <w:tc>
          <w:tcPr>
            <w:tcW w:w="2076" w:type="dxa"/>
            <w:vAlign w:val="center"/>
          </w:tcPr>
          <w:p w:rsidR="004963BA" w:rsidRPr="009E4656" w:rsidRDefault="000C7417">
            <w:pPr>
              <w:spacing w:line="240" w:lineRule="auto"/>
              <w:jc w:val="center"/>
              <w:rPr>
                <w:szCs w:val="28"/>
              </w:rPr>
            </w:pPr>
            <w:r>
              <w:rPr>
                <w:szCs w:val="28"/>
              </w:rPr>
              <w:t>5</w:t>
            </w:r>
          </w:p>
        </w:tc>
      </w:tr>
    </w:tbl>
    <w:p w:rsidR="004963BA" w:rsidRPr="009E4656" w:rsidRDefault="000C7417">
      <w:pPr>
        <w:rPr>
          <w:lang w:val="ru-RU"/>
        </w:rPr>
      </w:pPr>
      <w:r>
        <w:rPr>
          <w:lang w:val="ru-RU"/>
        </w:rPr>
        <w:t xml:space="preserve">Сопоставление данных таблиц 3–7 и рисунка 2 позволяет сформулировать общий вывод второй главы: язык каждого издания формируется как устойчивая система взаимосвязанных параметров. </w:t>
      </w:r>
      <w:r>
        <w:rPr>
          <w:lang w:val="ru-RU"/>
        </w:rPr>
        <w:lastRenderedPageBreak/>
        <w:t>Так, для «Мира новостей» характерна совокупность «канцеляризмы + длинные предложения + сдержанное визуальное оформление», для «Экспресс-газеты» — «просторечия и заимствования + парцелляция + насыщенная визуализация», для «Комсомольской правды» — «смешанный регистр + парцелляция в репортажах + умеренная визуализация», для «Аргументов и фактов» — «сбалансированный профиль с преобладанием стандарта». Эти «портреты» имеют практическое значение для редакторской работы (см. главу 3).</w:t>
      </w:r>
    </w:p>
    <w:p w:rsidR="004963BA" w:rsidRDefault="000C7417">
      <w:pPr>
        <w:ind w:firstLineChars="0" w:firstLine="0"/>
        <w:rPr>
          <w:i/>
          <w:sz w:val="24"/>
          <w:szCs w:val="24"/>
        </w:rPr>
      </w:pPr>
      <w:r>
        <w:rPr>
          <w:i/>
          <w:sz w:val="24"/>
          <w:szCs w:val="24"/>
        </w:rPr>
        <w:t>Примечание: указано абсолютное количество случаев, выявленных в проанализированных материалах каждого издания. Под «заимствованиями» понимаются неоправданные иноязычные вкрапления (терминологически обоснованные заимствования не учитывались).</w:t>
      </w:r>
    </w:p>
    <w:p w:rsidR="004963BA" w:rsidRPr="009E4656" w:rsidRDefault="000C7417">
      <w:pPr>
        <w:pStyle w:val="1"/>
        <w:rPr>
          <w:lang w:val="ru-RU"/>
        </w:rPr>
      </w:pPr>
      <w:bookmarkStart w:id="13" w:name="_Toc230648811"/>
      <w:r>
        <w:rPr>
          <w:lang w:val="ru-RU"/>
        </w:rPr>
        <w:t>Глава 3. Работа редактора над языком и стилем газеты</w:t>
      </w:r>
      <w:bookmarkEnd w:id="13"/>
    </w:p>
    <w:p w:rsidR="004963BA" w:rsidRPr="009E4656" w:rsidRDefault="000C7417">
      <w:pPr>
        <w:pStyle w:val="2"/>
        <w:rPr>
          <w:lang w:val="ru-RU"/>
        </w:rPr>
      </w:pPr>
      <w:bookmarkStart w:id="14" w:name="_Toc230648812"/>
      <w:r>
        <w:rPr>
          <w:lang w:val="ru-RU"/>
        </w:rPr>
        <w:t>3.1. Задачи редактора на этапах подготовки номера</w:t>
      </w:r>
      <w:bookmarkEnd w:id="14"/>
    </w:p>
    <w:p w:rsidR="004963BA" w:rsidRPr="009E4656" w:rsidRDefault="000C7417">
      <w:pPr>
        <w:rPr>
          <w:lang w:val="ru-RU"/>
        </w:rPr>
      </w:pPr>
      <w:r>
        <w:rPr>
          <w:lang w:val="ru-RU"/>
        </w:rPr>
        <w:t>Редактор в современной газете — это не только корректор и не только стилист, исправляющий неудачные обороты. Это центральная фигура, отвечающая за качество издания на всех этапах его производства: от планирования номера до анализа вышедшего выпуска.</w:t>
      </w:r>
    </w:p>
    <w:p w:rsidR="004963BA" w:rsidRPr="009E4656" w:rsidRDefault="000C7417">
      <w:pPr>
        <w:rPr>
          <w:lang w:val="ru-RU"/>
        </w:rPr>
      </w:pPr>
      <w:r>
        <w:rPr>
          <w:lang w:val="ru-RU"/>
        </w:rPr>
        <w:t>Этап 1. Планирование номера и постановка задач авторам. Работа редактора начинается задолго до того, как первый текст попадёт на его стол. На этапе планирования редактор определяет тематику, жанровую структуру и предполагаемый объём номера, а также задаёт языковые и стилистические ориентиры.</w:t>
      </w:r>
    </w:p>
    <w:p w:rsidR="004963BA" w:rsidRPr="009E4656" w:rsidRDefault="000C7417">
      <w:pPr>
        <w:rPr>
          <w:lang w:val="ru-RU"/>
        </w:rPr>
      </w:pPr>
      <w:r>
        <w:rPr>
          <w:lang w:val="ru-RU"/>
        </w:rPr>
        <w:t xml:space="preserve">Для «Комсомольской правды» в структуре номера должны преобладать информационные жанры, поскольку издание ориентировано на оперативную подачу новостей. При этом </w:t>
      </w:r>
      <w:r>
        <w:rPr>
          <w:lang w:val="ru-RU"/>
        </w:rPr>
        <w:lastRenderedPageBreak/>
        <w:t>репортаж и короткий комментарий помогают сохранить динамику номера.</w:t>
      </w:r>
    </w:p>
    <w:p w:rsidR="004963BA" w:rsidRPr="009E4656" w:rsidRDefault="000C7417">
      <w:pPr>
        <w:rPr>
          <w:lang w:val="ru-RU"/>
        </w:rPr>
      </w:pPr>
      <w:r>
        <w:rPr>
          <w:lang w:val="ru-RU"/>
        </w:rPr>
        <w:t>Для «Аргументов и фактов» оптимально равное соотношение информационных и аналитических жанров, дополненное очерком и другими художественно-публицистическими материалами.</w:t>
      </w:r>
    </w:p>
    <w:p w:rsidR="004963BA" w:rsidRPr="009E4656" w:rsidRDefault="000C7417">
      <w:pPr>
        <w:rPr>
          <w:lang w:val="ru-RU"/>
        </w:rPr>
      </w:pPr>
      <w:r>
        <w:rPr>
          <w:lang w:val="ru-RU"/>
        </w:rPr>
        <w:t>Для «Мира новостей» в структуре номера логично преобладание аналитических материалов, так как именно они соответствуют его информационно-аналитической модели.</w:t>
      </w:r>
    </w:p>
    <w:p w:rsidR="004963BA" w:rsidRPr="009E4656" w:rsidRDefault="000C7417">
      <w:pPr>
        <w:rPr>
          <w:lang w:val="ru-RU"/>
        </w:rPr>
      </w:pPr>
      <w:r>
        <w:rPr>
          <w:lang w:val="ru-RU"/>
        </w:rPr>
        <w:t>Для «Экспресс-газеты» в структуре номера преобладают художественно-публицистические жанры и материалы с ярко выраженной авторской интонацией.</w:t>
      </w:r>
    </w:p>
    <w:p w:rsidR="004963BA" w:rsidRPr="009E4656" w:rsidRDefault="000C7417">
      <w:pPr>
        <w:rPr>
          <w:lang w:val="ru-RU"/>
        </w:rPr>
      </w:pPr>
      <w:r>
        <w:rPr>
          <w:lang w:val="ru-RU"/>
        </w:rPr>
        <w:t>Однако планирование — это не только распределение жанров. Это ещё и постановка конкретных задач авторам: для какой аудитории пишется текст, какого он должен быть объёма, какая интонация допустима и как текст будет выглядеть на полосе. Главная трудность, с которой пришлось столкнуться на этом этапе, — это унификация стиля: разные авторы присылали тексты, написанные в совершенно разных регистрах (от сухого отчета до эмоционального блога), и задачей редактора было привести их к единому знаменателю, сохранив при этом индивидуальную интонацию.</w:t>
      </w:r>
    </w:p>
    <w:p w:rsidR="004963BA" w:rsidRPr="009E4656" w:rsidRDefault="000C7417">
      <w:pPr>
        <w:rPr>
          <w:lang w:val="ru-RU"/>
        </w:rPr>
      </w:pPr>
      <w:r>
        <w:rPr>
          <w:lang w:val="ru-RU"/>
        </w:rPr>
        <w:t>Опыт автора. Участвуя в разработке литературного журнала в издательстве «Целлюлоза», автор работы столкнулся с необходимостью планирования контента на этапе создания издания «с нуля». Это включало определение тематических рубрик, обсуждение визуальной модели и согласование формата подачи материалов.</w:t>
      </w:r>
    </w:p>
    <w:p w:rsidR="004963BA" w:rsidRPr="009E4656" w:rsidRDefault="000C7417">
      <w:pPr>
        <w:rPr>
          <w:lang w:val="ru-RU"/>
        </w:rPr>
      </w:pPr>
      <w:r>
        <w:rPr>
          <w:lang w:val="ru-RU"/>
        </w:rPr>
        <w:t xml:space="preserve">Этап 2. Работа с авторами и первичная оценка текстов. Когда материалы начинают поступать в редакцию, редактор оценивает их </w:t>
      </w:r>
      <w:r>
        <w:rPr>
          <w:lang w:val="ru-RU"/>
        </w:rPr>
        <w:lastRenderedPageBreak/>
        <w:t>качество и соответствие поставленным задачам. На этом этапе особенно важно дать автору точную и короткую обратную связь.</w:t>
      </w:r>
    </w:p>
    <w:p w:rsidR="004963BA" w:rsidRPr="009E4656" w:rsidRDefault="000C7417">
      <w:pPr>
        <w:rPr>
          <w:lang w:val="ru-RU"/>
        </w:rPr>
      </w:pPr>
      <w:r>
        <w:rPr>
          <w:lang w:val="ru-RU"/>
        </w:rPr>
        <w:t>Основные задачи редактора на этом этапе: оценить соответствие языка текста типу издания и его аудитории; проверить фактическую точность; определить, соответствует ли текст заявленному жанру; сформулировать конкретные рекомендации по доработке.</w:t>
      </w:r>
    </w:p>
    <w:p w:rsidR="004963BA" w:rsidRPr="009E4656" w:rsidRDefault="000C7417">
      <w:pPr>
        <w:rPr>
          <w:lang w:val="ru-RU"/>
        </w:rPr>
      </w:pPr>
      <w:r>
        <w:rPr>
          <w:lang w:val="ru-RU"/>
        </w:rPr>
        <w:t>Опыт автора. В процессе работы над собственными материалами в издательстве «Целлюлоза» автор работы получил опыт редакторской обратной связи. На практике это показало, что чёткое техническое задание и раннее обсуждение структуры текста значительно сокращают объём последующей правки.</w:t>
      </w:r>
    </w:p>
    <w:p w:rsidR="004963BA" w:rsidRPr="009E4656" w:rsidRDefault="000C7417">
      <w:pPr>
        <w:rPr>
          <w:lang w:val="ru-RU"/>
        </w:rPr>
      </w:pPr>
      <w:r>
        <w:rPr>
          <w:lang w:val="ru-RU"/>
        </w:rPr>
        <w:t>Этап 3. Редакторский анализ и стилистическая правка. Это основной этап работы редактора над языком и стилем текста. Редакторский анализ включает оценку структуры текста, выявление стилистических ошибок и недочётов, выбор типа правки и её осуществление.</w:t>
      </w:r>
    </w:p>
    <w:p w:rsidR="004963BA" w:rsidRPr="009E4656" w:rsidRDefault="000C7417">
      <w:pPr>
        <w:rPr>
          <w:lang w:val="ru-RU"/>
        </w:rPr>
      </w:pPr>
      <w:r>
        <w:rPr>
          <w:lang w:val="ru-RU"/>
        </w:rPr>
        <w:t>В зависимости от качества текста и степени его отклонения от нормы редактор выбирает тип правки: минимальную, структурную, глубокую или комплексную. Такой выбор зависит не только от количества ошибок, но и от жанра, объёма и задач публикации.</w:t>
      </w:r>
    </w:p>
    <w:p w:rsidR="004963BA" w:rsidRPr="009E4656" w:rsidRDefault="000C7417">
      <w:pPr>
        <w:rPr>
          <w:lang w:val="ru-RU"/>
        </w:rPr>
      </w:pPr>
      <w:r>
        <w:rPr>
          <w:lang w:val="ru-RU"/>
        </w:rPr>
        <w:t>Анализ второй главы показал, какие типы правки чаще всего требуются в каждом издании. В «Мире новостей» особенно нужна структурная правка и устранение канцеляризмов, в «Экспресс-газете» — глубокая правка с контролем меры экспрессии.</w:t>
      </w:r>
    </w:p>
    <w:p w:rsidR="004963BA" w:rsidRPr="009E4656" w:rsidRDefault="000C7417">
      <w:pPr>
        <w:rPr>
          <w:lang w:val="ru-RU"/>
        </w:rPr>
      </w:pPr>
      <w:r>
        <w:rPr>
          <w:lang w:val="ru-RU"/>
        </w:rPr>
        <w:t>Опыт автора. В рамках практики в издательстве «Целлюлоза» автор работы применял структурную правку при подготовке собственных материалов. Чаще всего это касалось перестановки абзацев, объединения слишком коротких фрагментов и сокращения повторов.</w:t>
      </w:r>
    </w:p>
    <w:p w:rsidR="004963BA" w:rsidRPr="009E4656" w:rsidRDefault="000C7417">
      <w:pPr>
        <w:rPr>
          <w:lang w:val="ru-RU"/>
        </w:rPr>
      </w:pPr>
      <w:r>
        <w:rPr>
          <w:lang w:val="ru-RU"/>
        </w:rPr>
        <w:lastRenderedPageBreak/>
        <w:t>Этап 4. Корректура и финальная вычитка. После того как текст свёрстан, редактор осуществляет финальную проверку. Это последний этап, на котором можно исправить ошибки, пропущенные на предыдущих этапах.</w:t>
      </w:r>
    </w:p>
    <w:p w:rsidR="004963BA" w:rsidRPr="009E4656" w:rsidRDefault="000C7417">
      <w:pPr>
        <w:rPr>
          <w:lang w:val="ru-RU"/>
        </w:rPr>
      </w:pPr>
      <w:r>
        <w:rPr>
          <w:lang w:val="ru-RU"/>
        </w:rPr>
        <w:t>Основные задачи: проверить орфографию и пунктуацию; проверить типографику; проверить соответствие заголовка и иллюстрации содержанию материала.</w:t>
      </w:r>
    </w:p>
    <w:p w:rsidR="004963BA" w:rsidRPr="009E4656" w:rsidRDefault="000C7417">
      <w:pPr>
        <w:rPr>
          <w:lang w:val="ru-RU"/>
        </w:rPr>
      </w:pPr>
      <w:r>
        <w:rPr>
          <w:lang w:val="ru-RU"/>
        </w:rPr>
        <w:t>Этап 5. Анализ вышедшего номера и обратная связь. Работа редактора не заканчивается с выходом номера. Для непрерывного повышения качества необходимо анализировать вышедшие выпуски и учитывать обратную связь от читателей.</w:t>
      </w:r>
    </w:p>
    <w:p w:rsidR="004963BA" w:rsidRPr="009E4656" w:rsidRDefault="000C7417">
      <w:pPr>
        <w:rPr>
          <w:lang w:val="ru-RU"/>
        </w:rPr>
      </w:pPr>
      <w:r>
        <w:rPr>
          <w:lang w:val="ru-RU"/>
        </w:rPr>
        <w:t>Основные задачи: проанализировать вышедший номер, выявить сильные и слабые стороны; собрать обратную связь от читателей; донести выводы до авторов и дизайнеров; корректировать редакционные стандарты при необходимости.</w:t>
      </w:r>
    </w:p>
    <w:p w:rsidR="004963BA" w:rsidRPr="009E4656" w:rsidRDefault="000C7417">
      <w:pPr>
        <w:rPr>
          <w:lang w:val="ru-RU"/>
        </w:rPr>
      </w:pPr>
      <w:r>
        <w:rPr>
          <w:lang w:val="ru-RU"/>
        </w:rPr>
        <w:t>Опыт автора. В издательстве «Целлюлоза» работа над литературным журналом находилась на стадии разработки, поэтому полноценного анализа вышедшего номера не проводилось. Однако сам процесс подготовки материала показал, что редакторская работа не заканчивается на этапе правки текста и включает постоянную проверку логики, композиции и визуального решения.</w:t>
      </w:r>
    </w:p>
    <w:p w:rsidR="004963BA" w:rsidRPr="009E4656" w:rsidRDefault="000C7417">
      <w:pPr>
        <w:pStyle w:val="2"/>
        <w:rPr>
          <w:lang w:val="ru-RU"/>
        </w:rPr>
      </w:pPr>
      <w:bookmarkStart w:id="15" w:name="_Toc230648813"/>
      <w:r>
        <w:rPr>
          <w:lang w:val="ru-RU"/>
        </w:rPr>
        <w:t>3.2. Типичные стилистические ошибки и приёмы правки</w:t>
      </w:r>
      <w:bookmarkEnd w:id="15"/>
    </w:p>
    <w:p w:rsidR="004963BA" w:rsidRPr="009E4656" w:rsidRDefault="000C7417">
      <w:pPr>
        <w:rPr>
          <w:lang w:val="ru-RU"/>
        </w:rPr>
      </w:pPr>
      <w:r>
        <w:rPr>
          <w:lang w:val="ru-RU"/>
        </w:rPr>
        <w:t>Анализ языка четырёх изданий позволяет не только выявить достоинства, но и систематизировать типичные стилистические ошибки. Знание этих ошибок и владение приёмами правки особенно важно для редактора, работающего с массовой прессой.</w:t>
      </w:r>
    </w:p>
    <w:p w:rsidR="004963BA" w:rsidRDefault="000C7417">
      <w:pPr>
        <w:rPr>
          <w:lang w:val="ru-RU"/>
        </w:rPr>
      </w:pPr>
      <w:r>
        <w:rPr>
          <w:lang w:val="ru-RU"/>
        </w:rPr>
        <w:t>На основе анализа материалов из четырёх изданий были выделены несколько групп стилистических ошибок:</w:t>
      </w:r>
    </w:p>
    <w:p w:rsidR="004963BA" w:rsidRPr="009E4656" w:rsidRDefault="000C7417">
      <w:pPr>
        <w:numPr>
          <w:ilvl w:val="0"/>
          <w:numId w:val="5"/>
        </w:numPr>
        <w:ind w:firstLine="350"/>
        <w:rPr>
          <w:lang w:val="ru-RU"/>
        </w:rPr>
      </w:pPr>
      <w:r>
        <w:rPr>
          <w:i/>
          <w:iCs/>
          <w:lang w:val="ru-RU"/>
        </w:rPr>
        <w:lastRenderedPageBreak/>
        <w:t>Лексические ошибки.</w:t>
      </w:r>
      <w:r>
        <w:t> </w:t>
      </w:r>
      <w:r>
        <w:rPr>
          <w:lang w:val="ru-RU"/>
        </w:rPr>
        <w:t>Эта группа ошибок связана с неправильным или неудачным выбором слова.</w:t>
      </w:r>
    </w:p>
    <w:p w:rsidR="004963BA" w:rsidRPr="009E4656" w:rsidRDefault="000C7417">
      <w:pPr>
        <w:rPr>
          <w:lang w:val="ru-RU"/>
        </w:rPr>
      </w:pPr>
      <w:r>
        <w:rPr>
          <w:lang w:val="ru-RU"/>
        </w:rPr>
        <w:t>Штампы и канцеляризмы — наиболее частая группа ошибок, выявленная во всех изданиях, но особенно в «Мире новостей» и «Аргументах и фактах».</w:t>
      </w:r>
    </w:p>
    <w:p w:rsidR="004963BA" w:rsidRPr="009E4656" w:rsidRDefault="000C7417">
      <w:pPr>
        <w:rPr>
          <w:lang w:val="ru-RU"/>
        </w:rPr>
      </w:pPr>
      <w:r>
        <w:rPr>
          <w:lang w:val="ru-RU"/>
        </w:rPr>
        <w:t>Неоправданные заимствования — использование иноязычных слов при наличии русских аналогов. Чаще всего встречаются в «Экспресс-газете» и «Комсомольской правде».</w:t>
      </w:r>
    </w:p>
    <w:p w:rsidR="004963BA" w:rsidRPr="009E4656" w:rsidRDefault="000C7417">
      <w:pPr>
        <w:rPr>
          <w:lang w:val="ru-RU"/>
        </w:rPr>
      </w:pPr>
      <w:r>
        <w:rPr>
          <w:lang w:val="ru-RU"/>
        </w:rPr>
        <w:t>Тавтология и плеоназм — повтор однокоренных слов в одном предложении или использование избыточных выражений.</w:t>
      </w:r>
    </w:p>
    <w:p w:rsidR="004963BA" w:rsidRPr="009E4656" w:rsidRDefault="000C7417">
      <w:pPr>
        <w:numPr>
          <w:ilvl w:val="0"/>
          <w:numId w:val="5"/>
        </w:numPr>
        <w:ind w:firstLine="350"/>
        <w:rPr>
          <w:lang w:val="ru-RU"/>
        </w:rPr>
      </w:pPr>
      <w:r>
        <w:rPr>
          <w:i/>
          <w:iCs/>
          <w:lang w:val="ru-RU"/>
        </w:rPr>
        <w:t>Грамматические и синтаксические ошибки.</w:t>
      </w:r>
      <w:r>
        <w:t> </w:t>
      </w:r>
      <w:r>
        <w:rPr>
          <w:lang w:val="ru-RU"/>
        </w:rPr>
        <w:t>Эта группа ошибок связана с неправильным построением словосочетаний и предложений.</w:t>
      </w:r>
    </w:p>
    <w:p w:rsidR="004963BA" w:rsidRPr="009E4656" w:rsidRDefault="000C7417">
      <w:pPr>
        <w:rPr>
          <w:lang w:val="ru-RU"/>
        </w:rPr>
      </w:pPr>
      <w:r>
        <w:rPr>
          <w:lang w:val="ru-RU"/>
        </w:rPr>
        <w:t>Нарушение согласования и управления — неправильный выбор падежной формы или рода слова. Такие ошибки встречаются во всех изданиях, но в разной степени.</w:t>
      </w:r>
    </w:p>
    <w:p w:rsidR="004963BA" w:rsidRPr="009E4656" w:rsidRDefault="000C7417">
      <w:pPr>
        <w:rPr>
          <w:lang w:val="ru-RU"/>
        </w:rPr>
      </w:pPr>
      <w:r>
        <w:rPr>
          <w:lang w:val="ru-RU"/>
        </w:rPr>
        <w:t>Нанизывание родительных падежей — цепочка из трёх и более существительных в родительном падеже. Типичная проблема для «Мира новостей» и «Аргументов и фактов».</w:t>
      </w:r>
    </w:p>
    <w:p w:rsidR="004963BA" w:rsidRPr="009E4656" w:rsidRDefault="000C7417">
      <w:pPr>
        <w:rPr>
          <w:lang w:val="ru-RU"/>
        </w:rPr>
      </w:pPr>
      <w:r>
        <w:rPr>
          <w:lang w:val="ru-RU"/>
        </w:rPr>
        <w:t>Парцелляция без необходимости — разбивка единого высказывания на несколько самостоятельных предложений там, где это не оправдано стилистически.</w:t>
      </w:r>
    </w:p>
    <w:p w:rsidR="004963BA" w:rsidRPr="009E4656" w:rsidRDefault="000C7417">
      <w:pPr>
        <w:numPr>
          <w:ilvl w:val="0"/>
          <w:numId w:val="5"/>
        </w:numPr>
        <w:ind w:firstLine="350"/>
        <w:rPr>
          <w:lang w:val="ru-RU"/>
        </w:rPr>
      </w:pPr>
      <w:r>
        <w:rPr>
          <w:i/>
          <w:iCs/>
          <w:lang w:val="ru-RU"/>
        </w:rPr>
        <w:t>Стилистические ошибки, связанные с жанром.</w:t>
      </w:r>
      <w:r>
        <w:t> </w:t>
      </w:r>
      <w:r>
        <w:rPr>
          <w:lang w:val="ru-RU"/>
        </w:rPr>
        <w:t>Эта группа ошибок связана с несоответствием языковых средств жанру и типу издания.</w:t>
      </w:r>
    </w:p>
    <w:p w:rsidR="004963BA" w:rsidRPr="009E4656" w:rsidRDefault="000C7417">
      <w:pPr>
        <w:rPr>
          <w:lang w:val="ru-RU"/>
        </w:rPr>
      </w:pPr>
      <w:r>
        <w:rPr>
          <w:lang w:val="ru-RU"/>
        </w:rPr>
        <w:t>Смешение стилей в рамках одного материала — соседство разговорной и официально-деловой лексики. Ошибка особенно заметна в «Комсомольской правде» и «Экспресс-газете».</w:t>
      </w:r>
    </w:p>
    <w:p w:rsidR="004963BA" w:rsidRPr="009E4656" w:rsidRDefault="000C7417">
      <w:pPr>
        <w:rPr>
          <w:lang w:val="ru-RU"/>
        </w:rPr>
      </w:pPr>
      <w:r>
        <w:rPr>
          <w:lang w:val="ru-RU"/>
        </w:rPr>
        <w:lastRenderedPageBreak/>
        <w:t>Неоправданная экспрессивность в информационных жанрах — использование эмоционально-оценочной лексики в новостных заметках, где требуется нейтральность.</w:t>
      </w:r>
    </w:p>
    <w:p w:rsidR="004963BA" w:rsidRPr="009E4656" w:rsidRDefault="000C7417">
      <w:pPr>
        <w:rPr>
          <w:lang w:val="ru-RU"/>
        </w:rPr>
      </w:pPr>
      <w:r>
        <w:rPr>
          <w:lang w:val="ru-RU"/>
        </w:rPr>
        <w:t>Излишняя сухость и терминологическая перегруженность в художественно-публицистических жанрах — обратная ошибка, характерная для «Мира новостей», где очерки иногда пишутся языком аналитических статей.</w:t>
      </w:r>
    </w:p>
    <w:p w:rsidR="004963BA" w:rsidRPr="009E4656" w:rsidRDefault="000C7417">
      <w:pPr>
        <w:rPr>
          <w:lang w:val="ru-RU"/>
        </w:rPr>
      </w:pPr>
      <w:r>
        <w:rPr>
          <w:lang w:val="ru-RU"/>
        </w:rPr>
        <w:t>В зависимости от характера ошибки и степени вмешательства в текст редактор выбирает один из четырёх типов правки.</w:t>
      </w:r>
    </w:p>
    <w:p w:rsidR="004963BA" w:rsidRPr="009E4656" w:rsidRDefault="000C7417">
      <w:pPr>
        <w:rPr>
          <w:lang w:val="ru-RU"/>
        </w:rPr>
      </w:pPr>
      <w:r>
        <w:rPr>
          <w:i/>
          <w:lang w:val="ru-RU"/>
        </w:rPr>
        <w:t>Ниже приведены двенадцать примеров редакторской правки, сгруппированных по типам ошибок и охватывающих все четыре проанализированных издания. В каждом примере приводится исходный фрагмент («до»), редакторская версия («после») и краткий комментарий, поясняющий приём правки. Источниками послужили цитаты, проанализированные во второй главе настоящей работы.</w:t>
      </w:r>
    </w:p>
    <w:p w:rsidR="004963BA" w:rsidRPr="009E4656" w:rsidRDefault="000C7417">
      <w:pPr>
        <w:ind w:firstLine="351"/>
        <w:rPr>
          <w:lang w:val="ru-RU"/>
        </w:rPr>
      </w:pPr>
      <w:r>
        <w:rPr>
          <w:b/>
          <w:lang w:val="ru-RU"/>
        </w:rPr>
        <w:t>Группа 1. Канцеляризмы и официально-деловая лексика в неподходящем жанре.</w:t>
      </w:r>
    </w:p>
    <w:p w:rsidR="004963BA" w:rsidRPr="009E4656" w:rsidRDefault="000C7417">
      <w:pPr>
        <w:ind w:firstLine="351"/>
        <w:rPr>
          <w:lang w:val="ru-RU"/>
        </w:rPr>
      </w:pPr>
      <w:r>
        <w:rPr>
          <w:b/>
          <w:lang w:val="ru-RU"/>
        </w:rPr>
        <w:t>Пример 1. Канцеляризм + избыточное «в настоящий момент времени» (источник: Мир новостей, №18, 29.04.2026).</w:t>
      </w:r>
    </w:p>
    <w:p w:rsidR="004963BA" w:rsidRPr="009E4656" w:rsidRDefault="000C7417">
      <w:pPr>
        <w:rPr>
          <w:lang w:val="ru-RU"/>
        </w:rPr>
      </w:pPr>
      <w:r>
        <w:rPr>
          <w:i/>
          <w:lang w:val="ru-RU"/>
        </w:rPr>
        <w:t>До правки: «Было отмечено, что в настоящий момент времени вопрос о повышении налога на сверхприбыль находится в стадии обсуждения на уровне правительства.»</w:t>
      </w:r>
    </w:p>
    <w:p w:rsidR="004963BA" w:rsidRPr="009E4656" w:rsidRDefault="000C7417">
      <w:pPr>
        <w:rPr>
          <w:lang w:val="ru-RU"/>
        </w:rPr>
      </w:pPr>
      <w:r>
        <w:rPr>
          <w:lang w:val="ru-RU"/>
        </w:rPr>
        <w:t>После правки: «Правительство сейчас обсуждает повышение налога на сверхприбыль.»</w:t>
      </w:r>
    </w:p>
    <w:p w:rsidR="004963BA" w:rsidRPr="009E4656" w:rsidRDefault="000C7417">
      <w:pPr>
        <w:rPr>
          <w:lang w:val="ru-RU"/>
        </w:rPr>
      </w:pPr>
      <w:r>
        <w:rPr>
          <w:i/>
          <w:lang w:val="ru-RU"/>
        </w:rPr>
        <w:t>Комментарий редактора: Удалены пассивные «было отмечено», избыточное «в настоящий момент времени» и канцеляризм «находится в стадии обсуждения». Предложение сокращено в три раза.</w:t>
      </w:r>
    </w:p>
    <w:p w:rsidR="004963BA" w:rsidRPr="009E4656" w:rsidRDefault="000C7417">
      <w:pPr>
        <w:ind w:firstLine="351"/>
        <w:rPr>
          <w:lang w:val="ru-RU"/>
        </w:rPr>
      </w:pPr>
      <w:r>
        <w:rPr>
          <w:b/>
          <w:lang w:val="ru-RU"/>
        </w:rPr>
        <w:lastRenderedPageBreak/>
        <w:t>Пример 2. Канцеляризм-цепочка «осуществление мероприятий» (источник: Мир новостей (типичный для аналитических изданий)).</w:t>
      </w:r>
    </w:p>
    <w:p w:rsidR="004963BA" w:rsidRPr="009E4656" w:rsidRDefault="000C7417">
      <w:pPr>
        <w:rPr>
          <w:lang w:val="ru-RU"/>
        </w:rPr>
      </w:pPr>
      <w:r>
        <w:rPr>
          <w:i/>
          <w:lang w:val="ru-RU"/>
        </w:rPr>
        <w:t>До правки: «В рамках осуществления комплекса мероприятий, направленных на повышение эффективности работы предприятия, было принято решение о проведении модернизации.»</w:t>
      </w:r>
    </w:p>
    <w:p w:rsidR="004963BA" w:rsidRPr="009E4656" w:rsidRDefault="000C7417">
      <w:pPr>
        <w:rPr>
          <w:lang w:val="ru-RU"/>
        </w:rPr>
      </w:pPr>
      <w:r>
        <w:rPr>
          <w:lang w:val="ru-RU"/>
        </w:rPr>
        <w:t>После правки: «Чтобы повысить эффективность работы предприятия, его модернизируют.»</w:t>
      </w:r>
    </w:p>
    <w:p w:rsidR="004963BA" w:rsidRPr="009E4656" w:rsidRDefault="000C7417">
      <w:pPr>
        <w:rPr>
          <w:lang w:val="ru-RU"/>
        </w:rPr>
      </w:pPr>
      <w:r>
        <w:rPr>
          <w:i/>
          <w:lang w:val="ru-RU"/>
        </w:rPr>
        <w:t>Комментарий редактора: Канцелярский оборот «в рамках осуществления комплекса мероприятий» заменён глаголом действия. Пассив «было принято решение» — активной формой.</w:t>
      </w:r>
    </w:p>
    <w:p w:rsidR="004963BA" w:rsidRPr="009E4656" w:rsidRDefault="000C7417">
      <w:pPr>
        <w:ind w:firstLine="351"/>
        <w:rPr>
          <w:lang w:val="ru-RU"/>
        </w:rPr>
      </w:pPr>
      <w:r>
        <w:rPr>
          <w:b/>
          <w:lang w:val="ru-RU"/>
        </w:rPr>
        <w:t>Пример 3. Канцеляризм в репортаже («осуществляется проведение») (источник: Комсомольская правда (репортаж)).</w:t>
      </w:r>
    </w:p>
    <w:p w:rsidR="004963BA" w:rsidRPr="009E4656" w:rsidRDefault="000C7417">
      <w:pPr>
        <w:rPr>
          <w:lang w:val="ru-RU"/>
        </w:rPr>
      </w:pPr>
      <w:r>
        <w:rPr>
          <w:i/>
          <w:lang w:val="ru-RU"/>
        </w:rPr>
        <w:t>До правки: «На территории района осуществляется проведение работ по восстановлению объектов социальной инфраструктуры.»</w:t>
      </w:r>
    </w:p>
    <w:p w:rsidR="004963BA" w:rsidRPr="009E4656" w:rsidRDefault="000C7417">
      <w:pPr>
        <w:rPr>
          <w:lang w:val="ru-RU"/>
        </w:rPr>
      </w:pPr>
      <w:r>
        <w:rPr>
          <w:lang w:val="ru-RU"/>
        </w:rPr>
        <w:t>После правки: «В районе восстанавливают школы, больницы и детские сады.»</w:t>
      </w:r>
    </w:p>
    <w:p w:rsidR="004963BA" w:rsidRPr="009E4656" w:rsidRDefault="000C7417">
      <w:pPr>
        <w:rPr>
          <w:lang w:val="ru-RU"/>
        </w:rPr>
      </w:pPr>
      <w:r>
        <w:rPr>
          <w:i/>
          <w:lang w:val="ru-RU"/>
        </w:rPr>
        <w:t>Комментарий редактора: Канцеляризм в репортаже выглядит чужеродным. Заменён конкретикой: абстрактные «объекты социальной инфраструктуры» — на знакомые читателю учреждения.</w:t>
      </w:r>
    </w:p>
    <w:p w:rsidR="004963BA" w:rsidRPr="009E4656" w:rsidRDefault="000C7417">
      <w:pPr>
        <w:ind w:firstLine="351"/>
        <w:rPr>
          <w:lang w:val="ru-RU"/>
        </w:rPr>
      </w:pPr>
      <w:r>
        <w:rPr>
          <w:b/>
          <w:lang w:val="ru-RU"/>
        </w:rPr>
        <w:t>Группа 2. Нанизывание родительных падежей.</w:t>
      </w:r>
    </w:p>
    <w:p w:rsidR="004963BA" w:rsidRPr="009E4656" w:rsidRDefault="000C7417">
      <w:pPr>
        <w:ind w:firstLine="351"/>
        <w:rPr>
          <w:lang w:val="ru-RU"/>
        </w:rPr>
      </w:pPr>
      <w:r>
        <w:rPr>
          <w:b/>
          <w:lang w:val="ru-RU"/>
        </w:rPr>
        <w:t>Пример 4. Родительная цепочка из 4 элементов (источник: Мир новостей).</w:t>
      </w:r>
    </w:p>
    <w:p w:rsidR="004963BA" w:rsidRPr="009E4656" w:rsidRDefault="000C7417">
      <w:pPr>
        <w:rPr>
          <w:lang w:val="ru-RU"/>
        </w:rPr>
      </w:pPr>
      <w:r>
        <w:rPr>
          <w:i/>
          <w:lang w:val="ru-RU"/>
        </w:rPr>
        <w:t>До правки: «Результаты масштабного исследования Роскачеством школьных брюк оказались неутешительными.»</w:t>
      </w:r>
    </w:p>
    <w:p w:rsidR="004963BA" w:rsidRPr="009E4656" w:rsidRDefault="000C7417">
      <w:pPr>
        <w:rPr>
          <w:lang w:val="ru-RU"/>
        </w:rPr>
      </w:pPr>
      <w:r>
        <w:rPr>
          <w:lang w:val="ru-RU"/>
        </w:rPr>
        <w:t>После правки: «Роскачество провело масштабное исследование школьных брюк — результаты оказались неутешительными.»</w:t>
      </w:r>
    </w:p>
    <w:p w:rsidR="004963BA" w:rsidRPr="009E4656" w:rsidRDefault="000C7417">
      <w:pPr>
        <w:rPr>
          <w:lang w:val="ru-RU"/>
        </w:rPr>
      </w:pPr>
      <w:r>
        <w:rPr>
          <w:i/>
          <w:lang w:val="ru-RU"/>
        </w:rPr>
        <w:lastRenderedPageBreak/>
        <w:t>Комментарий редактора: Цепочка из четырёх существительных в родительном падеже разорвана путём введения подлежащего и сказуемого. Информация та же, читать легче.</w:t>
      </w:r>
    </w:p>
    <w:p w:rsidR="004963BA" w:rsidRPr="009E4656" w:rsidRDefault="000C7417">
      <w:pPr>
        <w:ind w:firstLine="351"/>
        <w:rPr>
          <w:lang w:val="ru-RU"/>
        </w:rPr>
      </w:pPr>
      <w:r>
        <w:rPr>
          <w:b/>
          <w:lang w:val="ru-RU"/>
        </w:rPr>
        <w:t>Пример 5. Цепочка с техническим термином (источник: Аргументы и факты).</w:t>
      </w:r>
    </w:p>
    <w:p w:rsidR="004963BA" w:rsidRPr="009E4656" w:rsidRDefault="000C7417">
      <w:pPr>
        <w:rPr>
          <w:lang w:val="ru-RU"/>
        </w:rPr>
      </w:pPr>
      <w:r>
        <w:rPr>
          <w:i/>
          <w:lang w:val="ru-RU"/>
        </w:rPr>
        <w:t>До правки: «Специалисты обсудили систему работы паротурбинных блоков нового поколения энергоустановок.»</w:t>
      </w:r>
    </w:p>
    <w:p w:rsidR="004963BA" w:rsidRPr="009E4656" w:rsidRDefault="000C7417">
      <w:pPr>
        <w:rPr>
          <w:lang w:val="ru-RU"/>
        </w:rPr>
      </w:pPr>
      <w:r>
        <w:rPr>
          <w:lang w:val="ru-RU"/>
        </w:rPr>
        <w:t>После правки: «Специалисты обсудили, как работают паротурбинные блоки нового поколения.»</w:t>
      </w:r>
    </w:p>
    <w:p w:rsidR="004963BA" w:rsidRPr="009E4656" w:rsidRDefault="000C7417">
      <w:pPr>
        <w:rPr>
          <w:lang w:val="ru-RU"/>
        </w:rPr>
      </w:pPr>
      <w:r>
        <w:rPr>
          <w:i/>
          <w:lang w:val="ru-RU"/>
        </w:rPr>
        <w:t>Комментарий редактора: Цепочка «системы работы паротурбинных блоков… энергоустановок» заменена придаточным предложением. Лишнее «энергоустановок» удалено (паротурбинные блоки и есть часть энергоустановки).</w:t>
      </w:r>
    </w:p>
    <w:p w:rsidR="004963BA" w:rsidRPr="009E4656" w:rsidRDefault="000C7417">
      <w:pPr>
        <w:ind w:firstLine="351"/>
        <w:rPr>
          <w:lang w:val="ru-RU"/>
        </w:rPr>
      </w:pPr>
      <w:r>
        <w:rPr>
          <w:b/>
          <w:lang w:val="ru-RU"/>
        </w:rPr>
        <w:t>Группа 3. Избыточная парцелляция.</w:t>
      </w:r>
    </w:p>
    <w:p w:rsidR="004963BA" w:rsidRPr="009E4656" w:rsidRDefault="000C7417">
      <w:pPr>
        <w:ind w:firstLine="351"/>
        <w:rPr>
          <w:lang w:val="ru-RU"/>
        </w:rPr>
      </w:pPr>
      <w:r>
        <w:rPr>
          <w:b/>
          <w:lang w:val="ru-RU"/>
        </w:rPr>
        <w:t>Пример 6. Излишняя парцелляция перечисления (источник: Экспресс-газета (материал о С. Филиппове)).</w:t>
      </w:r>
    </w:p>
    <w:p w:rsidR="004963BA" w:rsidRPr="009E4656" w:rsidRDefault="000C7417">
      <w:pPr>
        <w:rPr>
          <w:lang w:val="ru-RU"/>
        </w:rPr>
      </w:pPr>
      <w:r>
        <w:rPr>
          <w:i/>
          <w:lang w:val="ru-RU"/>
        </w:rPr>
        <w:t>До правки: «Пошёл в ученики пекаря в частную лавочку. Потом был токарем. Плотником. И только потом нашёл себя на сцене.»</w:t>
      </w:r>
    </w:p>
    <w:p w:rsidR="004963BA" w:rsidRPr="009E4656" w:rsidRDefault="000C7417">
      <w:pPr>
        <w:rPr>
          <w:lang w:val="ru-RU"/>
        </w:rPr>
      </w:pPr>
      <w:r>
        <w:rPr>
          <w:lang w:val="ru-RU"/>
        </w:rPr>
        <w:t>После правки: «Пошёл в ученики к пекарю в частную лавочку, потом работал токарем и плотником и только потом нашёл себя на сцене.»</w:t>
      </w:r>
    </w:p>
    <w:p w:rsidR="004963BA" w:rsidRPr="009E4656" w:rsidRDefault="000C7417">
      <w:pPr>
        <w:rPr>
          <w:lang w:val="ru-RU"/>
        </w:rPr>
      </w:pPr>
      <w:r>
        <w:rPr>
          <w:i/>
          <w:lang w:val="ru-RU"/>
        </w:rPr>
        <w:t>Комментарий редактора: Парцелляция здесь не создаёт смыслового акцента, а только фрагментирует перечень. Объединение в одно предложение делает биографию более связной.</w:t>
      </w:r>
    </w:p>
    <w:p w:rsidR="004963BA" w:rsidRPr="009E4656" w:rsidRDefault="000C7417">
      <w:pPr>
        <w:ind w:firstLine="351"/>
        <w:rPr>
          <w:lang w:val="ru-RU"/>
        </w:rPr>
      </w:pPr>
      <w:r>
        <w:rPr>
          <w:b/>
          <w:lang w:val="ru-RU"/>
        </w:rPr>
        <w:t>Пример 7. Парцелляция с повтором «И всё…» (источник: Экспресс-газета, №12С, апрель 2026).</w:t>
      </w:r>
    </w:p>
    <w:p w:rsidR="004963BA" w:rsidRPr="009E4656" w:rsidRDefault="000C7417">
      <w:pPr>
        <w:rPr>
          <w:lang w:val="ru-RU"/>
        </w:rPr>
      </w:pPr>
      <w:r>
        <w:rPr>
          <w:i/>
          <w:lang w:val="ru-RU"/>
        </w:rPr>
        <w:t xml:space="preserve">До правки: «Скандалы, слухи, происшествия, судебные репортажи, юмористические зарисовки — суть содержания таких </w:t>
      </w:r>
      <w:r>
        <w:rPr>
          <w:i/>
          <w:lang w:val="ru-RU"/>
        </w:rPr>
        <w:lastRenderedPageBreak/>
        <w:t>газет. И всё это — под соусом «жареных» фактов. И всё — для привлечения читателя.»</w:t>
      </w:r>
    </w:p>
    <w:p w:rsidR="004963BA" w:rsidRPr="009E4656" w:rsidRDefault="000C7417">
      <w:pPr>
        <w:rPr>
          <w:lang w:val="ru-RU"/>
        </w:rPr>
      </w:pPr>
      <w:r>
        <w:rPr>
          <w:lang w:val="ru-RU"/>
        </w:rPr>
        <w:t>После правки: «Скандалы, слухи, происшествия, судебные репортажи и юмористические зарисовки — суть таких газет: всё подаётся под соусом «жареных» фактов и ради привлечения читателя.»</w:t>
      </w:r>
    </w:p>
    <w:p w:rsidR="004963BA" w:rsidRPr="009E4656" w:rsidRDefault="000C7417">
      <w:pPr>
        <w:rPr>
          <w:lang w:val="ru-RU"/>
        </w:rPr>
      </w:pPr>
      <w:r>
        <w:rPr>
          <w:i/>
          <w:lang w:val="ru-RU"/>
        </w:rPr>
        <w:t>Комментарий редактора: Парцеллированные повторы «И всё это… И всё…» создавали рваный ритм. Объединение в единое предложение с двоеточием сохраняет содержание, устраняет навязчивые повторы.</w:t>
      </w:r>
    </w:p>
    <w:p w:rsidR="004963BA" w:rsidRPr="009E4656" w:rsidRDefault="000C7417">
      <w:pPr>
        <w:ind w:firstLine="351"/>
        <w:rPr>
          <w:lang w:val="ru-RU"/>
        </w:rPr>
      </w:pPr>
      <w:r>
        <w:rPr>
          <w:b/>
          <w:lang w:val="ru-RU"/>
        </w:rPr>
        <w:t>Группа 4. Смешение стилей в одном материале.</w:t>
      </w:r>
    </w:p>
    <w:p w:rsidR="004963BA" w:rsidRPr="009E4656" w:rsidRDefault="000C7417">
      <w:pPr>
        <w:ind w:firstLine="351"/>
        <w:rPr>
          <w:lang w:val="ru-RU"/>
        </w:rPr>
      </w:pPr>
      <w:r>
        <w:rPr>
          <w:b/>
          <w:lang w:val="ru-RU"/>
        </w:rPr>
        <w:t>Пример 8. Канцелярит соседствует с разговорной частицей (источник: Комсомольская правда (репортаж)).</w:t>
      </w:r>
    </w:p>
    <w:p w:rsidR="004963BA" w:rsidRPr="009E4656" w:rsidRDefault="000C7417">
      <w:pPr>
        <w:rPr>
          <w:lang w:val="ru-RU"/>
        </w:rPr>
      </w:pPr>
      <w:r>
        <w:rPr>
          <w:i/>
          <w:lang w:val="ru-RU"/>
        </w:rPr>
        <w:t>До правки: «На заседании межведомственной комиссии обсудили, чё да как с ремонтом дороги.»</w:t>
      </w:r>
    </w:p>
    <w:p w:rsidR="004963BA" w:rsidRPr="009E4656" w:rsidRDefault="000C7417">
      <w:pPr>
        <w:rPr>
          <w:lang w:val="ru-RU"/>
        </w:rPr>
      </w:pPr>
      <w:r>
        <w:rPr>
          <w:lang w:val="ru-RU"/>
        </w:rPr>
        <w:t>После правки: «На заседании межведомственной комиссии обсудили ход ремонта дороги.»</w:t>
      </w:r>
    </w:p>
    <w:p w:rsidR="004963BA" w:rsidRPr="009E4656" w:rsidRDefault="000C7417">
      <w:pPr>
        <w:rPr>
          <w:lang w:val="ru-RU"/>
        </w:rPr>
      </w:pPr>
      <w:r>
        <w:rPr>
          <w:i/>
          <w:lang w:val="ru-RU"/>
        </w:rPr>
        <w:t>Комментарий редактора: Книжный оборот «межведомственная комиссия» несовместим с разговорным «чё да как». Сохранён нейтральный регистр, поскольку речь о новостной заметке.</w:t>
      </w:r>
    </w:p>
    <w:p w:rsidR="004963BA" w:rsidRPr="009E4656" w:rsidRDefault="000C7417">
      <w:pPr>
        <w:ind w:firstLine="351"/>
        <w:rPr>
          <w:lang w:val="ru-RU"/>
        </w:rPr>
      </w:pPr>
      <w:r>
        <w:rPr>
          <w:b/>
          <w:lang w:val="ru-RU"/>
        </w:rPr>
        <w:t>Пример 9. Просторечие в новостном жанре (источник: Комсомольская правда (материал о Курской области)).</w:t>
      </w:r>
    </w:p>
    <w:p w:rsidR="004963BA" w:rsidRPr="009E4656" w:rsidRDefault="000C7417">
      <w:pPr>
        <w:rPr>
          <w:lang w:val="ru-RU"/>
        </w:rPr>
      </w:pPr>
      <w:r>
        <w:rPr>
          <w:i/>
          <w:lang w:val="ru-RU"/>
        </w:rPr>
        <w:t>До правки: «В Курской области закипела работа по восстановлению инфраструктуры. Чиновников распекали за срывы сроков.»</w:t>
      </w:r>
    </w:p>
    <w:p w:rsidR="004963BA" w:rsidRPr="009E4656" w:rsidRDefault="000C7417">
      <w:pPr>
        <w:rPr>
          <w:lang w:val="ru-RU"/>
        </w:rPr>
      </w:pPr>
      <w:r>
        <w:rPr>
          <w:lang w:val="ru-RU"/>
        </w:rPr>
        <w:t>После правки: «В Курской области активно восстанавливают инфраструктуру. Чиновникам объявили выговор за срыв сроков.»</w:t>
      </w:r>
    </w:p>
    <w:p w:rsidR="004963BA" w:rsidRPr="009E4656" w:rsidRDefault="000C7417">
      <w:pPr>
        <w:rPr>
          <w:lang w:val="ru-RU"/>
        </w:rPr>
      </w:pPr>
      <w:r>
        <w:rPr>
          <w:i/>
          <w:lang w:val="ru-RU"/>
        </w:rPr>
        <w:lastRenderedPageBreak/>
        <w:t>Комментарий редактора: Просторечия «закипела», «распекали» уместны в репортаже от первого лица, но не в информационной заметке. Заменены нейтральными синонимами.</w:t>
      </w:r>
    </w:p>
    <w:p w:rsidR="004963BA" w:rsidRPr="009E4656" w:rsidRDefault="000C7417">
      <w:pPr>
        <w:ind w:firstLine="351"/>
        <w:rPr>
          <w:lang w:val="ru-RU"/>
        </w:rPr>
      </w:pPr>
      <w:r>
        <w:rPr>
          <w:b/>
          <w:lang w:val="ru-RU"/>
        </w:rPr>
        <w:t>Группа 5. Неоправданные заимствования.</w:t>
      </w:r>
    </w:p>
    <w:p w:rsidR="004963BA" w:rsidRPr="009E4656" w:rsidRDefault="000C7417">
      <w:pPr>
        <w:ind w:firstLine="351"/>
        <w:rPr>
          <w:lang w:val="ru-RU"/>
        </w:rPr>
      </w:pPr>
      <w:r>
        <w:rPr>
          <w:b/>
          <w:lang w:val="ru-RU"/>
        </w:rPr>
        <w:t>Пример 10. Скопление заимствований в бытовой теме (источник: Экспресс-газета (типичный материал шоу-бизнеса)).</w:t>
      </w:r>
    </w:p>
    <w:p w:rsidR="004963BA" w:rsidRPr="009E4656" w:rsidRDefault="000C7417">
      <w:pPr>
        <w:rPr>
          <w:lang w:val="ru-RU"/>
        </w:rPr>
      </w:pPr>
      <w:r>
        <w:rPr>
          <w:i/>
          <w:lang w:val="ru-RU"/>
        </w:rPr>
        <w:t>До правки: «После очередного скандала с новым абьюзером Кати певица вернулась на кастинг, где продюсер дал ей шанс на ремикс старого хита.»</w:t>
      </w:r>
    </w:p>
    <w:p w:rsidR="004963BA" w:rsidRPr="009E4656" w:rsidRDefault="000C7417">
      <w:pPr>
        <w:rPr>
          <w:lang w:val="ru-RU"/>
        </w:rPr>
      </w:pPr>
      <w:r>
        <w:rPr>
          <w:lang w:val="ru-RU"/>
        </w:rPr>
        <w:t>После правки: «После очередного скандала с новым обидчиком Кати певица вернулась на прослушивание, где продюсер дал ей шанс выпустить новую версию старой песни.»</w:t>
      </w:r>
    </w:p>
    <w:p w:rsidR="004963BA" w:rsidRPr="009E4656" w:rsidRDefault="000C7417">
      <w:pPr>
        <w:rPr>
          <w:lang w:val="ru-RU"/>
        </w:rPr>
      </w:pPr>
      <w:r>
        <w:rPr>
          <w:i/>
          <w:lang w:val="ru-RU"/>
        </w:rPr>
        <w:t>Комментарий редактора: «Абьюзер», «кастинг», «ремикс», «хит» — терминологически не оправданы в нейтральном контексте: для каждого есть устоявшийся русский эквивалент. После правки текст становится понятнее массовому читателю без потери смысла.</w:t>
      </w:r>
    </w:p>
    <w:p w:rsidR="004963BA" w:rsidRPr="009E4656" w:rsidRDefault="000C7417">
      <w:pPr>
        <w:ind w:firstLine="351"/>
        <w:rPr>
          <w:lang w:val="ru-RU"/>
        </w:rPr>
      </w:pPr>
      <w:r>
        <w:rPr>
          <w:b/>
          <w:lang w:val="ru-RU"/>
        </w:rPr>
        <w:t>Группа 6. Тавтология и сложные предложения.</w:t>
      </w:r>
    </w:p>
    <w:p w:rsidR="004963BA" w:rsidRPr="009E4656" w:rsidRDefault="000C7417">
      <w:pPr>
        <w:ind w:firstLine="351"/>
        <w:rPr>
          <w:lang w:val="ru-RU"/>
        </w:rPr>
      </w:pPr>
      <w:r>
        <w:rPr>
          <w:b/>
          <w:lang w:val="ru-RU"/>
        </w:rPr>
        <w:t>Пример 11. Тавтологические сочетания (источник: Универсальный пример).</w:t>
      </w:r>
    </w:p>
    <w:p w:rsidR="004963BA" w:rsidRPr="009E4656" w:rsidRDefault="000C7417">
      <w:pPr>
        <w:rPr>
          <w:lang w:val="ru-RU"/>
        </w:rPr>
      </w:pPr>
      <w:r>
        <w:rPr>
          <w:i/>
          <w:lang w:val="ru-RU"/>
        </w:rPr>
        <w:t>До правки: «В выпуске задали актуальную на сегодня задачу — рассказать рассказ о том, как выйти наружу из кризиса.»</w:t>
      </w:r>
    </w:p>
    <w:p w:rsidR="004963BA" w:rsidRPr="009E4656" w:rsidRDefault="000C7417">
      <w:pPr>
        <w:rPr>
          <w:lang w:val="ru-RU"/>
        </w:rPr>
      </w:pPr>
      <w:r>
        <w:rPr>
          <w:lang w:val="ru-RU"/>
        </w:rPr>
        <w:t>После правки: «В выпуске поставили актуальную задачу — рассказать историю выхода из кризиса.»</w:t>
      </w:r>
    </w:p>
    <w:p w:rsidR="004963BA" w:rsidRPr="009E4656" w:rsidRDefault="000C7417">
      <w:pPr>
        <w:rPr>
          <w:lang w:val="ru-RU"/>
        </w:rPr>
      </w:pPr>
      <w:r>
        <w:rPr>
          <w:i/>
          <w:lang w:val="ru-RU"/>
        </w:rPr>
        <w:t>Комментарий редактора: Устранены три тавтологии: «задали задачу» → «поставили задачу», «рассказать рассказ» → «рассказать историю», «выйти наружу» → «выйти».</w:t>
      </w:r>
    </w:p>
    <w:p w:rsidR="004963BA" w:rsidRPr="009E4656" w:rsidRDefault="000C7417">
      <w:pPr>
        <w:ind w:firstLine="351"/>
        <w:rPr>
          <w:lang w:val="ru-RU"/>
        </w:rPr>
      </w:pPr>
      <w:r>
        <w:rPr>
          <w:b/>
          <w:lang w:val="ru-RU"/>
        </w:rPr>
        <w:t>Пример 12. Перегруженное сложное предложение (источник: Мир новостей).</w:t>
      </w:r>
    </w:p>
    <w:p w:rsidR="004963BA" w:rsidRPr="009E4656" w:rsidRDefault="000C7417">
      <w:pPr>
        <w:rPr>
          <w:lang w:val="ru-RU"/>
        </w:rPr>
      </w:pPr>
      <w:r>
        <w:rPr>
          <w:i/>
          <w:lang w:val="ru-RU"/>
        </w:rPr>
        <w:lastRenderedPageBreak/>
        <w:t>До правки: «Когда в мире нестабильность, а в новостной ленте сплошной негатив, тактильные натуральные материалы, тёплые сложные оттенки и предметы с историей работают лучше любого антидепрессанта, — констатирует психолог Анна Новосельская.»</w:t>
      </w:r>
    </w:p>
    <w:p w:rsidR="004963BA" w:rsidRPr="009E4656" w:rsidRDefault="000C7417">
      <w:pPr>
        <w:rPr>
          <w:lang w:val="ru-RU"/>
        </w:rPr>
      </w:pPr>
      <w:r>
        <w:rPr>
          <w:lang w:val="ru-RU"/>
        </w:rPr>
        <w:t>После правки: «Натуральные материалы, тёплые оттенки и предметы с историей сегодня работают лучше любого антидепрессанта. Так считает психолог Анна Новосельская: в мире нестабильность, а в новостной ленте сплошной негатив.»</w:t>
      </w:r>
    </w:p>
    <w:p w:rsidR="004963BA" w:rsidRPr="009E4656" w:rsidRDefault="000C7417">
      <w:pPr>
        <w:rPr>
          <w:lang w:val="ru-RU"/>
        </w:rPr>
      </w:pPr>
      <w:r>
        <w:rPr>
          <w:i/>
          <w:lang w:val="ru-RU"/>
        </w:rPr>
        <w:t>Комментарий редактора: Предложение из 33 слов разбито на два по 17 и 16 слов. Атрибуция спикера вынесена в отдельную фразу, исходный смысл сохранён. Удалено избыточное «тактильные» и «сложные» — для аналитической газеты двойной эпитет избыточен.</w:t>
      </w:r>
    </w:p>
    <w:p w:rsidR="004963BA" w:rsidRPr="009E4656" w:rsidRDefault="000C7417">
      <w:pPr>
        <w:rPr>
          <w:lang w:val="ru-RU"/>
        </w:rPr>
      </w:pPr>
      <w:r>
        <w:rPr>
          <w:lang w:val="ru-RU"/>
        </w:rPr>
        <w:t>Комплексная правка (переписывание) применяется, когда текст имеет серьёзные недостатки: нарушена логика, не выдержан жанр, язык не соответствует типу издания.</w:t>
      </w:r>
    </w:p>
    <w:p w:rsidR="004963BA" w:rsidRDefault="000C7417">
      <w:pPr>
        <w:rPr>
          <w:lang w:val="ru-RU"/>
        </w:rPr>
      </w:pPr>
      <w:r>
        <w:rPr>
          <w:lang w:val="ru-RU"/>
        </w:rPr>
        <w:t>Для системной работы редактора можно предложить следующий алгоритм выбора типа правки в зависимости от качества текста, собранный в таблицу 8.</w:t>
      </w:r>
    </w:p>
    <w:p w:rsidR="004963BA" w:rsidRDefault="000C7417">
      <w:pPr>
        <w:ind w:firstLineChars="0" w:firstLine="0"/>
        <w:rPr>
          <w:lang w:val="ru-RU"/>
        </w:rPr>
      </w:pPr>
      <w:bookmarkStart w:id="16" w:name="Таблица5"/>
      <w:r>
        <w:rPr>
          <w:lang w:val="ru-RU"/>
        </w:rPr>
        <w:t>Таблица 8 — Алгоритм выбора типа правки</w:t>
      </w:r>
      <w:bookmarkEnd w:id="16"/>
      <w:r>
        <w:rPr>
          <w:lang w:val="ru-RU"/>
        </w:rPr>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1"/>
        <w:gridCol w:w="1802"/>
        <w:gridCol w:w="2649"/>
        <w:gridCol w:w="2368"/>
      </w:tblGrid>
      <w:tr w:rsidR="00EE35B8">
        <w:trPr>
          <w:tblHeader/>
          <w:jc w:val="center"/>
        </w:trPr>
        <w:tc>
          <w:tcPr>
            <w:tcW w:w="2200" w:type="dxa"/>
            <w:shd w:val="clear" w:color="auto" w:fill="EEEEEE"/>
            <w:vAlign w:val="center"/>
          </w:tcPr>
          <w:p w:rsidR="00EE35B8" w:rsidRDefault="00147A15">
            <w:pPr>
              <w:spacing w:line="240" w:lineRule="auto"/>
              <w:ind w:firstLine="276"/>
              <w:jc w:val="center"/>
            </w:pPr>
            <w:r>
              <w:rPr>
                <w:b/>
                <w:sz w:val="22"/>
                <w:szCs w:val="22"/>
              </w:rPr>
              <w:t>Качество текста</w:t>
            </w:r>
          </w:p>
        </w:tc>
        <w:tc>
          <w:tcPr>
            <w:tcW w:w="1700" w:type="dxa"/>
            <w:shd w:val="clear" w:color="auto" w:fill="EEEEEE"/>
            <w:vAlign w:val="center"/>
          </w:tcPr>
          <w:p w:rsidR="00EE35B8" w:rsidRDefault="00147A15">
            <w:pPr>
              <w:spacing w:line="240" w:lineRule="auto"/>
              <w:ind w:firstLine="276"/>
              <w:jc w:val="center"/>
            </w:pPr>
            <w:r>
              <w:rPr>
                <w:b/>
                <w:sz w:val="22"/>
                <w:szCs w:val="22"/>
              </w:rPr>
              <w:t>Тип правки</w:t>
            </w:r>
          </w:p>
        </w:tc>
        <w:tc>
          <w:tcPr>
            <w:tcW w:w="2700" w:type="dxa"/>
            <w:shd w:val="clear" w:color="auto" w:fill="EEEEEE"/>
            <w:vAlign w:val="center"/>
          </w:tcPr>
          <w:p w:rsidR="00EE35B8" w:rsidRDefault="00147A15">
            <w:pPr>
              <w:spacing w:line="240" w:lineRule="auto"/>
              <w:ind w:firstLine="276"/>
              <w:jc w:val="center"/>
            </w:pPr>
            <w:r>
              <w:rPr>
                <w:b/>
                <w:sz w:val="22"/>
                <w:szCs w:val="22"/>
              </w:rPr>
              <w:t>Характер изменений</w:t>
            </w:r>
          </w:p>
        </w:tc>
        <w:tc>
          <w:tcPr>
            <w:tcW w:w="2400" w:type="dxa"/>
            <w:shd w:val="clear" w:color="auto" w:fill="EEEEEE"/>
            <w:vAlign w:val="center"/>
          </w:tcPr>
          <w:p w:rsidR="00EE35B8" w:rsidRDefault="00147A15">
            <w:pPr>
              <w:spacing w:line="240" w:lineRule="auto"/>
              <w:ind w:firstLine="276"/>
              <w:jc w:val="center"/>
            </w:pPr>
            <w:r>
              <w:rPr>
                <w:b/>
                <w:sz w:val="22"/>
                <w:szCs w:val="22"/>
              </w:rPr>
              <w:t>Типичные ситуации</w:t>
            </w:r>
          </w:p>
        </w:tc>
      </w:tr>
      <w:tr w:rsidR="00EE35B8">
        <w:trPr>
          <w:jc w:val="center"/>
        </w:trPr>
        <w:tc>
          <w:tcPr>
            <w:tcW w:w="2200" w:type="dxa"/>
            <w:vAlign w:val="center"/>
          </w:tcPr>
          <w:p w:rsidR="00EE35B8" w:rsidRDefault="00147A15">
            <w:pPr>
              <w:spacing w:line="240" w:lineRule="auto"/>
              <w:ind w:firstLine="276"/>
              <w:jc w:val="center"/>
            </w:pPr>
            <w:r>
              <w:rPr>
                <w:b/>
                <w:sz w:val="22"/>
                <w:szCs w:val="22"/>
              </w:rPr>
              <w:t>Высокое (1–3 мелких ошибки)</w:t>
            </w:r>
          </w:p>
        </w:tc>
        <w:tc>
          <w:tcPr>
            <w:tcW w:w="1700" w:type="dxa"/>
            <w:vAlign w:val="center"/>
          </w:tcPr>
          <w:p w:rsidR="00EE35B8" w:rsidRDefault="00147A15">
            <w:pPr>
              <w:spacing w:line="240" w:lineRule="auto"/>
              <w:ind w:firstLine="275"/>
              <w:jc w:val="center"/>
            </w:pPr>
            <w:r>
              <w:rPr>
                <w:sz w:val="22"/>
                <w:szCs w:val="22"/>
              </w:rPr>
              <w:t>Минимальная (вычитка)</w:t>
            </w:r>
          </w:p>
        </w:tc>
        <w:tc>
          <w:tcPr>
            <w:tcW w:w="2700" w:type="dxa"/>
            <w:vAlign w:val="center"/>
          </w:tcPr>
          <w:p w:rsidR="00EE35B8" w:rsidRDefault="00147A15">
            <w:pPr>
              <w:spacing w:line="240" w:lineRule="auto"/>
              <w:ind w:firstLine="275"/>
              <w:jc w:val="center"/>
            </w:pPr>
            <w:r>
              <w:rPr>
                <w:sz w:val="22"/>
                <w:szCs w:val="22"/>
              </w:rPr>
              <w:t>Орфография, пунктуация, опечатки</w:t>
            </w:r>
          </w:p>
        </w:tc>
        <w:tc>
          <w:tcPr>
            <w:tcW w:w="2400" w:type="dxa"/>
            <w:vAlign w:val="center"/>
          </w:tcPr>
          <w:p w:rsidR="00EE35B8" w:rsidRDefault="00147A15">
            <w:pPr>
              <w:spacing w:line="240" w:lineRule="auto"/>
              <w:ind w:firstLine="275"/>
              <w:jc w:val="center"/>
            </w:pPr>
            <w:r>
              <w:rPr>
                <w:sz w:val="22"/>
                <w:szCs w:val="22"/>
              </w:rPr>
              <w:t>Хорошо написанный авторский материал</w:t>
            </w:r>
          </w:p>
        </w:tc>
      </w:tr>
      <w:tr w:rsidR="00EE35B8">
        <w:trPr>
          <w:jc w:val="center"/>
        </w:trPr>
        <w:tc>
          <w:tcPr>
            <w:tcW w:w="2200" w:type="dxa"/>
            <w:vAlign w:val="center"/>
          </w:tcPr>
          <w:p w:rsidR="00EE35B8" w:rsidRDefault="00147A15">
            <w:pPr>
              <w:spacing w:line="240" w:lineRule="auto"/>
              <w:ind w:firstLine="276"/>
              <w:jc w:val="center"/>
            </w:pPr>
            <w:r>
              <w:rPr>
                <w:b/>
                <w:sz w:val="22"/>
                <w:szCs w:val="22"/>
              </w:rPr>
              <w:t>Хорошее, но есть слабые места в структуре</w:t>
            </w:r>
          </w:p>
        </w:tc>
        <w:tc>
          <w:tcPr>
            <w:tcW w:w="1700" w:type="dxa"/>
            <w:vAlign w:val="center"/>
          </w:tcPr>
          <w:p w:rsidR="00EE35B8" w:rsidRDefault="00147A15">
            <w:pPr>
              <w:spacing w:line="240" w:lineRule="auto"/>
              <w:ind w:firstLine="275"/>
              <w:jc w:val="center"/>
            </w:pPr>
            <w:r>
              <w:rPr>
                <w:sz w:val="22"/>
                <w:szCs w:val="22"/>
              </w:rPr>
              <w:t>Структурная</w:t>
            </w:r>
          </w:p>
        </w:tc>
        <w:tc>
          <w:tcPr>
            <w:tcW w:w="2700" w:type="dxa"/>
            <w:vAlign w:val="center"/>
          </w:tcPr>
          <w:p w:rsidR="00EE35B8" w:rsidRDefault="00147A15">
            <w:pPr>
              <w:spacing w:line="240" w:lineRule="auto"/>
              <w:ind w:firstLine="275"/>
              <w:jc w:val="center"/>
            </w:pPr>
            <w:r>
              <w:rPr>
                <w:sz w:val="22"/>
                <w:szCs w:val="22"/>
              </w:rPr>
              <w:t>Перестановка абзацев, объединение коротких фрагментов, устранение повторов</w:t>
            </w:r>
          </w:p>
        </w:tc>
        <w:tc>
          <w:tcPr>
            <w:tcW w:w="2400" w:type="dxa"/>
            <w:vAlign w:val="center"/>
          </w:tcPr>
          <w:p w:rsidR="00EE35B8" w:rsidRDefault="00147A15">
            <w:pPr>
              <w:spacing w:line="240" w:lineRule="auto"/>
              <w:ind w:firstLine="275"/>
              <w:jc w:val="center"/>
            </w:pPr>
            <w:r>
              <w:rPr>
                <w:sz w:val="22"/>
                <w:szCs w:val="22"/>
              </w:rPr>
              <w:t>Логические «прыжки», нарушение связности, рваный ритм</w:t>
            </w:r>
          </w:p>
        </w:tc>
      </w:tr>
      <w:tr w:rsidR="00EE35B8">
        <w:trPr>
          <w:jc w:val="center"/>
        </w:trPr>
        <w:tc>
          <w:tcPr>
            <w:tcW w:w="2200" w:type="dxa"/>
            <w:vAlign w:val="center"/>
          </w:tcPr>
          <w:p w:rsidR="00EE35B8" w:rsidRDefault="00147A15">
            <w:pPr>
              <w:spacing w:line="240" w:lineRule="auto"/>
              <w:ind w:firstLine="276"/>
              <w:jc w:val="center"/>
            </w:pPr>
            <w:r>
              <w:rPr>
                <w:b/>
                <w:sz w:val="22"/>
                <w:szCs w:val="22"/>
              </w:rPr>
              <w:t>Среднее (стилистически неоднородный текст)</w:t>
            </w:r>
          </w:p>
        </w:tc>
        <w:tc>
          <w:tcPr>
            <w:tcW w:w="1700" w:type="dxa"/>
            <w:vAlign w:val="center"/>
          </w:tcPr>
          <w:p w:rsidR="00EE35B8" w:rsidRDefault="00147A15">
            <w:pPr>
              <w:spacing w:line="240" w:lineRule="auto"/>
              <w:ind w:firstLine="275"/>
              <w:jc w:val="center"/>
            </w:pPr>
            <w:r>
              <w:rPr>
                <w:sz w:val="22"/>
                <w:szCs w:val="22"/>
              </w:rPr>
              <w:t>Стилистическая (глубокая)</w:t>
            </w:r>
          </w:p>
        </w:tc>
        <w:tc>
          <w:tcPr>
            <w:tcW w:w="2700" w:type="dxa"/>
            <w:vAlign w:val="center"/>
          </w:tcPr>
          <w:p w:rsidR="00EE35B8" w:rsidRDefault="00147A15">
            <w:pPr>
              <w:spacing w:line="240" w:lineRule="auto"/>
              <w:ind w:firstLine="275"/>
              <w:jc w:val="center"/>
            </w:pPr>
            <w:r>
              <w:rPr>
                <w:sz w:val="22"/>
                <w:szCs w:val="22"/>
              </w:rPr>
              <w:t>Замена слов, перестройка предложений, нивелировка регистра</w:t>
            </w:r>
          </w:p>
        </w:tc>
        <w:tc>
          <w:tcPr>
            <w:tcW w:w="2400" w:type="dxa"/>
            <w:vAlign w:val="center"/>
          </w:tcPr>
          <w:p w:rsidR="00EE35B8" w:rsidRDefault="00147A15">
            <w:pPr>
              <w:spacing w:line="240" w:lineRule="auto"/>
              <w:ind w:firstLine="275"/>
              <w:jc w:val="center"/>
            </w:pPr>
            <w:r>
              <w:rPr>
                <w:sz w:val="22"/>
                <w:szCs w:val="22"/>
              </w:rPr>
              <w:t>Канцеляризмы, родительные цепочки, смешение стилей, избыточная парцелляция</w:t>
            </w:r>
          </w:p>
        </w:tc>
      </w:tr>
      <w:tr w:rsidR="00EE35B8">
        <w:trPr>
          <w:jc w:val="center"/>
        </w:trPr>
        <w:tc>
          <w:tcPr>
            <w:tcW w:w="2200" w:type="dxa"/>
            <w:vAlign w:val="center"/>
          </w:tcPr>
          <w:p w:rsidR="00EE35B8" w:rsidRDefault="00147A15">
            <w:pPr>
              <w:spacing w:line="240" w:lineRule="auto"/>
              <w:ind w:firstLine="276"/>
              <w:jc w:val="center"/>
            </w:pPr>
            <w:r>
              <w:rPr>
                <w:b/>
                <w:sz w:val="22"/>
                <w:szCs w:val="22"/>
              </w:rPr>
              <w:t xml:space="preserve">Низкое (нарушена логика, </w:t>
            </w:r>
            <w:r>
              <w:rPr>
                <w:b/>
                <w:sz w:val="22"/>
                <w:szCs w:val="22"/>
              </w:rPr>
              <w:lastRenderedPageBreak/>
              <w:t>не выдержан жанр)</w:t>
            </w:r>
          </w:p>
        </w:tc>
        <w:tc>
          <w:tcPr>
            <w:tcW w:w="1700" w:type="dxa"/>
            <w:vAlign w:val="center"/>
          </w:tcPr>
          <w:p w:rsidR="00EE35B8" w:rsidRDefault="00147A15">
            <w:pPr>
              <w:spacing w:line="240" w:lineRule="auto"/>
              <w:ind w:firstLine="275"/>
              <w:jc w:val="center"/>
            </w:pPr>
            <w:r>
              <w:rPr>
                <w:sz w:val="22"/>
                <w:szCs w:val="22"/>
              </w:rPr>
              <w:lastRenderedPageBreak/>
              <w:t>Комплексн</w:t>
            </w:r>
            <w:r>
              <w:rPr>
                <w:sz w:val="22"/>
                <w:szCs w:val="22"/>
              </w:rPr>
              <w:t>ая (переписывание)</w:t>
            </w:r>
          </w:p>
        </w:tc>
        <w:tc>
          <w:tcPr>
            <w:tcW w:w="2700" w:type="dxa"/>
            <w:vAlign w:val="center"/>
          </w:tcPr>
          <w:p w:rsidR="00EE35B8" w:rsidRDefault="00147A15">
            <w:pPr>
              <w:spacing w:line="240" w:lineRule="auto"/>
              <w:ind w:firstLine="275"/>
              <w:jc w:val="center"/>
            </w:pPr>
            <w:r>
              <w:rPr>
                <w:sz w:val="22"/>
                <w:szCs w:val="22"/>
              </w:rPr>
              <w:t xml:space="preserve">Полная переработка текста с сохранением </w:t>
            </w:r>
            <w:r>
              <w:rPr>
                <w:sz w:val="22"/>
                <w:szCs w:val="22"/>
              </w:rPr>
              <w:lastRenderedPageBreak/>
              <w:t>фактической основы</w:t>
            </w:r>
          </w:p>
        </w:tc>
        <w:tc>
          <w:tcPr>
            <w:tcW w:w="2400" w:type="dxa"/>
            <w:vAlign w:val="center"/>
          </w:tcPr>
          <w:p w:rsidR="00EE35B8" w:rsidRDefault="00147A15">
            <w:pPr>
              <w:spacing w:line="240" w:lineRule="auto"/>
              <w:ind w:firstLine="275"/>
              <w:jc w:val="center"/>
            </w:pPr>
            <w:r>
              <w:rPr>
                <w:sz w:val="22"/>
                <w:szCs w:val="22"/>
              </w:rPr>
              <w:lastRenderedPageBreak/>
              <w:t xml:space="preserve">Текст не соответствует типу </w:t>
            </w:r>
            <w:r>
              <w:rPr>
                <w:sz w:val="22"/>
                <w:szCs w:val="22"/>
              </w:rPr>
              <w:lastRenderedPageBreak/>
              <w:t>издания, жанру или аудитории</w:t>
            </w:r>
          </w:p>
        </w:tc>
      </w:tr>
    </w:tbl>
    <w:p w:rsidR="004963BA" w:rsidRPr="009E4656" w:rsidRDefault="000C7417">
      <w:pPr>
        <w:rPr>
          <w:lang w:val="ru-RU"/>
        </w:rPr>
      </w:pPr>
      <w:r>
        <w:rPr>
          <w:lang w:val="ru-RU"/>
        </w:rPr>
        <w:lastRenderedPageBreak/>
        <w:t>В ходе работы в издательстве «Целлюлоза» и участия в разработке литературного журнала автор работы столкнулся с необходимостью не только писать собственные тексты, но и анализировать их с точки зрения стилистики.</w:t>
      </w:r>
    </w:p>
    <w:p w:rsidR="004963BA" w:rsidRPr="009E4656" w:rsidRDefault="000C7417">
      <w:pPr>
        <w:rPr>
          <w:lang w:val="ru-RU"/>
        </w:rPr>
      </w:pPr>
      <w:r>
        <w:rPr>
          <w:lang w:val="ru-RU"/>
        </w:rPr>
        <w:t>Наиболее часто применялась структурная правка. Например, при подготовке одного из материалов первый вариант текста содержал несколько логических «прыжков»: автор перескакивал с одной мысли на другую без связок.</w:t>
      </w:r>
    </w:p>
    <w:p w:rsidR="004963BA" w:rsidRPr="009E4656" w:rsidRDefault="000C7417">
      <w:pPr>
        <w:rPr>
          <w:lang w:val="ru-RU"/>
        </w:rPr>
      </w:pPr>
      <w:r>
        <w:rPr>
          <w:lang w:val="ru-RU"/>
        </w:rPr>
        <w:t>Кроме того, автор убедился, что минимальная правка (вычитка) необходима даже для хорошо написанных текстов. После повторного чтения через день обнаруживались мелкие стилистические погрешности и повторяющиеся слова, которые не были заметны сразу.</w:t>
      </w:r>
    </w:p>
    <w:p w:rsidR="004963BA" w:rsidRPr="009E4656" w:rsidRDefault="000C7417">
      <w:pPr>
        <w:rPr>
          <w:lang w:val="ru-RU"/>
        </w:rPr>
      </w:pPr>
      <w:r>
        <w:rPr>
          <w:lang w:val="ru-RU"/>
        </w:rPr>
        <w:t>Также в процессе разработки литературного журнала автор работы участвовал в обсуждении визуального оформления материалов. Это показало, что принципы, выявленные при анализе газет, применимы и к другим видам печатных изданий.</w:t>
      </w:r>
    </w:p>
    <w:p w:rsidR="004963BA" w:rsidRPr="009E4656" w:rsidRDefault="000C7417">
      <w:pPr>
        <w:rPr>
          <w:lang w:val="ru-RU"/>
        </w:rPr>
      </w:pPr>
      <w:r>
        <w:rPr>
          <w:lang w:val="ru-RU"/>
        </w:rPr>
        <w:t>Практический опыт автора подтвердил, что теоретические знания о типах правки и типичных ошибках действительно работают на практике. Наиболее востребованной оказалась именно структурная правка, поскольку она позволяет быстро улучшить читаемость текста без полной переработки материала.</w:t>
      </w:r>
    </w:p>
    <w:p w:rsidR="004963BA" w:rsidRPr="009E4656" w:rsidRDefault="000C7417">
      <w:pPr>
        <w:pStyle w:val="2"/>
        <w:rPr>
          <w:lang w:val="ru-RU"/>
        </w:rPr>
      </w:pPr>
      <w:bookmarkStart w:id="17" w:name="_Toc230648814"/>
      <w:r>
        <w:rPr>
          <w:lang w:val="ru-RU"/>
        </w:rPr>
        <w:t>3.3. Рекомендации по совершенствованию языка издания</w:t>
      </w:r>
      <w:bookmarkEnd w:id="17"/>
    </w:p>
    <w:p w:rsidR="004963BA" w:rsidRDefault="000C7417">
      <w:pPr>
        <w:rPr>
          <w:lang w:val="ru-RU"/>
        </w:rPr>
      </w:pPr>
      <w:r>
        <w:rPr>
          <w:lang w:val="ru-RU"/>
        </w:rPr>
        <w:t>На основе проведённого во второй главе анализа языка четырёх изданий и с учётом выявленных типичных ошибок можно сформулировать конкретные рекомендации по совершенствованию языка газеты.</w:t>
      </w:r>
    </w:p>
    <w:p w:rsidR="004963BA" w:rsidRDefault="000C7417">
      <w:pPr>
        <w:rPr>
          <w:lang w:val="ru-RU"/>
        </w:rPr>
      </w:pPr>
      <w:r>
        <w:rPr>
          <w:i/>
          <w:iCs/>
          <w:lang w:val="ru-RU"/>
        </w:rPr>
        <w:lastRenderedPageBreak/>
        <w:t>Рекомендация 1.</w:t>
      </w:r>
      <w:r>
        <w:rPr>
          <w:lang w:val="ru-RU"/>
        </w:rPr>
        <w:t xml:space="preserve"> Сокращать родительные цепочки.</w:t>
      </w:r>
    </w:p>
    <w:p w:rsidR="004963BA" w:rsidRDefault="000C7417">
      <w:pPr>
        <w:rPr>
          <w:lang w:val="ru-RU"/>
        </w:rPr>
      </w:pPr>
      <w:r>
        <w:rPr>
          <w:lang w:val="ru-RU"/>
        </w:rPr>
        <w:t>Проведённый анализ выявил, что в газетных текстах часто встречаются конструкции из трёх и более существительных в родительном падеже, которые затрудняют понимание. Эта рекомендация особенно актуальна для аналитических изданий («Мир новостей», «Аргументы и факты»), где такие цепочки встречаются чаще всего.</w:t>
      </w:r>
    </w:p>
    <w:p w:rsidR="004963BA" w:rsidRDefault="000C7417">
      <w:pPr>
        <w:rPr>
          <w:lang w:val="ru-RU"/>
        </w:rPr>
      </w:pPr>
      <w:r>
        <w:rPr>
          <w:lang w:val="ru-RU"/>
        </w:rPr>
        <w:t>Алгоритм устранения родительной цепочки:</w:t>
      </w:r>
    </w:p>
    <w:p w:rsidR="004963BA" w:rsidRDefault="000C7417">
      <w:pPr>
        <w:numPr>
          <w:ilvl w:val="0"/>
          <w:numId w:val="6"/>
        </w:numPr>
        <w:ind w:firstLine="350"/>
        <w:rPr>
          <w:lang w:val="ru-RU"/>
        </w:rPr>
      </w:pPr>
      <w:r>
        <w:rPr>
          <w:lang w:val="ru-RU"/>
        </w:rPr>
        <w:t>Найти цепочку из 3+ существительных в родительном падеже.</w:t>
      </w:r>
    </w:p>
    <w:p w:rsidR="004963BA" w:rsidRDefault="000C7417">
      <w:pPr>
        <w:numPr>
          <w:ilvl w:val="0"/>
          <w:numId w:val="6"/>
        </w:numPr>
        <w:ind w:firstLine="350"/>
        <w:rPr>
          <w:lang w:val="ru-RU"/>
        </w:rPr>
      </w:pPr>
      <w:r>
        <w:rPr>
          <w:lang w:val="ru-RU"/>
        </w:rPr>
        <w:t>Определить, какое слово в цепочке является главным.</w:t>
      </w:r>
    </w:p>
    <w:p w:rsidR="004963BA" w:rsidRDefault="000C7417">
      <w:pPr>
        <w:numPr>
          <w:ilvl w:val="0"/>
          <w:numId w:val="6"/>
        </w:numPr>
        <w:ind w:firstLine="350"/>
        <w:rPr>
          <w:lang w:val="ru-RU"/>
        </w:rPr>
      </w:pPr>
      <w:r>
        <w:rPr>
          <w:lang w:val="ru-RU"/>
        </w:rPr>
        <w:t>Разорвать цепочку, введя предлог или придаточное предложение.</w:t>
      </w:r>
    </w:p>
    <w:p w:rsidR="004963BA" w:rsidRDefault="000C7417">
      <w:pPr>
        <w:numPr>
          <w:ilvl w:val="0"/>
          <w:numId w:val="6"/>
        </w:numPr>
        <w:ind w:firstLine="350"/>
        <w:rPr>
          <w:lang w:val="ru-RU"/>
        </w:rPr>
      </w:pPr>
      <w:r>
        <w:rPr>
          <w:lang w:val="ru-RU"/>
        </w:rPr>
        <w:t>Проверить, не изменился ли смысл.</w:t>
      </w:r>
    </w:p>
    <w:p w:rsidR="004963BA" w:rsidRDefault="000C7417">
      <w:pPr>
        <w:rPr>
          <w:lang w:val="ru-RU"/>
        </w:rPr>
      </w:pPr>
      <w:r>
        <w:rPr>
          <w:i/>
          <w:iCs/>
          <w:lang w:val="ru-RU"/>
        </w:rPr>
        <w:t>Рекомендация 2.</w:t>
      </w:r>
      <w:r>
        <w:rPr>
          <w:lang w:val="ru-RU"/>
        </w:rPr>
        <w:t xml:space="preserve"> Разбивать длинные предложения.</w:t>
      </w:r>
    </w:p>
    <w:p w:rsidR="004963BA" w:rsidRDefault="000C7417">
      <w:pPr>
        <w:rPr>
          <w:lang w:val="ru-RU"/>
        </w:rPr>
      </w:pPr>
      <w:r>
        <w:rPr>
          <w:lang w:val="ru-RU"/>
        </w:rPr>
        <w:t>Собранные данные свидетельствуют о том, что длинные предложения затрудняют чтение. Редактору рекомендуется разбивать их на 2-3 коротких; в первую очередь это касается новостных заметок массовых ежедневных газет («Комсомольская правда») и материалов для широкой аудитории.</w:t>
      </w:r>
    </w:p>
    <w:p w:rsidR="004963BA" w:rsidRDefault="000C7417">
      <w:pPr>
        <w:rPr>
          <w:lang w:val="ru-RU"/>
        </w:rPr>
      </w:pPr>
      <w:r>
        <w:rPr>
          <w:lang w:val="ru-RU"/>
        </w:rPr>
        <w:t>Алгоритм разбивки длинного предложения:</w:t>
      </w:r>
    </w:p>
    <w:p w:rsidR="004963BA" w:rsidRDefault="000C7417">
      <w:pPr>
        <w:numPr>
          <w:ilvl w:val="0"/>
          <w:numId w:val="6"/>
        </w:numPr>
        <w:ind w:firstLine="350"/>
        <w:rPr>
          <w:lang w:val="ru-RU"/>
        </w:rPr>
      </w:pPr>
      <w:r>
        <w:rPr>
          <w:lang w:val="ru-RU"/>
        </w:rPr>
        <w:t>Найти предложение длиннее 20 слов.</w:t>
      </w:r>
    </w:p>
    <w:p w:rsidR="004963BA" w:rsidRDefault="000C7417">
      <w:pPr>
        <w:numPr>
          <w:ilvl w:val="0"/>
          <w:numId w:val="6"/>
        </w:numPr>
        <w:ind w:firstLine="350"/>
        <w:rPr>
          <w:lang w:val="ru-RU"/>
        </w:rPr>
      </w:pPr>
      <w:r>
        <w:rPr>
          <w:lang w:val="ru-RU"/>
        </w:rPr>
        <w:t>Определить, где находится граница между смысловыми блоками (обычно это союзы «который», «что», «когда», «потому что» или точка с запятой).</w:t>
      </w:r>
    </w:p>
    <w:p w:rsidR="004963BA" w:rsidRDefault="000C7417">
      <w:pPr>
        <w:numPr>
          <w:ilvl w:val="0"/>
          <w:numId w:val="6"/>
        </w:numPr>
        <w:ind w:firstLine="350"/>
        <w:rPr>
          <w:lang w:val="ru-RU"/>
        </w:rPr>
      </w:pPr>
      <w:r>
        <w:rPr>
          <w:lang w:val="ru-RU"/>
        </w:rPr>
        <w:t>Разорвать предложение в этом месте, поставив точку.</w:t>
      </w:r>
    </w:p>
    <w:p w:rsidR="004963BA" w:rsidRDefault="000C7417">
      <w:pPr>
        <w:numPr>
          <w:ilvl w:val="0"/>
          <w:numId w:val="6"/>
        </w:numPr>
        <w:ind w:firstLine="350"/>
        <w:rPr>
          <w:lang w:val="ru-RU"/>
        </w:rPr>
      </w:pPr>
      <w:r>
        <w:rPr>
          <w:lang w:val="ru-RU"/>
        </w:rPr>
        <w:t>Убедиться, что оба получившихся предложения имеют подлежащее и сказуемое.</w:t>
      </w:r>
    </w:p>
    <w:p w:rsidR="004963BA" w:rsidRDefault="000C7417">
      <w:pPr>
        <w:rPr>
          <w:lang w:val="ru-RU"/>
        </w:rPr>
      </w:pPr>
      <w:r>
        <w:rPr>
          <w:i/>
          <w:iCs/>
          <w:lang w:val="ru-RU"/>
        </w:rPr>
        <w:t>Рекомендация 3.</w:t>
      </w:r>
      <w:r>
        <w:rPr>
          <w:lang w:val="ru-RU"/>
        </w:rPr>
        <w:t xml:space="preserve"> Устранять избыточную парцелляцию.</w:t>
      </w:r>
    </w:p>
    <w:p w:rsidR="004963BA" w:rsidRDefault="000C7417">
      <w:pPr>
        <w:rPr>
          <w:lang w:val="ru-RU"/>
        </w:rPr>
      </w:pPr>
      <w:r>
        <w:rPr>
          <w:lang w:val="ru-RU"/>
        </w:rPr>
        <w:lastRenderedPageBreak/>
        <w:t>Как было установлено во второй главе, частая парцелляция создаёт «рваный» текст. Эта проблема наиболее характерна для бульварно-развлекательных изданий («Экспресс-газета»). Редактору рекомендуется объединять парцеллированные конструкции в одно предложение там, где это не разрушает стилистический замысел.</w:t>
      </w:r>
    </w:p>
    <w:p w:rsidR="004963BA" w:rsidRDefault="000C7417">
      <w:pPr>
        <w:rPr>
          <w:lang w:val="ru-RU"/>
        </w:rPr>
      </w:pPr>
      <w:r>
        <w:rPr>
          <w:lang w:val="ru-RU"/>
        </w:rPr>
        <w:t>Алгоритм определения необходимости парцелляции:</w:t>
      </w:r>
    </w:p>
    <w:p w:rsidR="004963BA" w:rsidRDefault="000C7417">
      <w:pPr>
        <w:numPr>
          <w:ilvl w:val="0"/>
          <w:numId w:val="6"/>
        </w:numPr>
        <w:ind w:firstLine="350"/>
        <w:rPr>
          <w:lang w:val="ru-RU"/>
        </w:rPr>
      </w:pPr>
      <w:r>
        <w:rPr>
          <w:lang w:val="ru-RU"/>
        </w:rPr>
        <w:t>Найти фрагмент, где предложение разбито на 2–4 коротких.</w:t>
      </w:r>
    </w:p>
    <w:p w:rsidR="004963BA" w:rsidRDefault="000C7417">
      <w:pPr>
        <w:numPr>
          <w:ilvl w:val="0"/>
          <w:numId w:val="6"/>
        </w:numPr>
        <w:ind w:firstLine="350"/>
        <w:rPr>
          <w:lang w:val="ru-RU"/>
        </w:rPr>
      </w:pPr>
      <w:r>
        <w:rPr>
          <w:lang w:val="ru-RU"/>
        </w:rPr>
        <w:t>Задать вопрос: «Можно ли эти короткие предложения объединить в одно без потери выразительности?»</w:t>
      </w:r>
    </w:p>
    <w:p w:rsidR="004963BA" w:rsidRDefault="000C7417">
      <w:pPr>
        <w:numPr>
          <w:ilvl w:val="0"/>
          <w:numId w:val="6"/>
        </w:numPr>
        <w:ind w:firstLine="350"/>
        <w:rPr>
          <w:lang w:val="ru-RU"/>
        </w:rPr>
      </w:pPr>
      <w:r>
        <w:rPr>
          <w:lang w:val="ru-RU"/>
        </w:rPr>
        <w:t>Если да — объединить. Если нет — оставить как есть.</w:t>
      </w:r>
    </w:p>
    <w:p w:rsidR="004963BA" w:rsidRDefault="000C7417">
      <w:pPr>
        <w:numPr>
          <w:ilvl w:val="0"/>
          <w:numId w:val="6"/>
        </w:numPr>
        <w:ind w:firstLine="350"/>
        <w:rPr>
          <w:lang w:val="ru-RU"/>
        </w:rPr>
      </w:pPr>
      <w:r>
        <w:rPr>
          <w:lang w:val="ru-RU"/>
        </w:rPr>
        <w:t>Особое внимание обращать на повторы (например, «И всё... И всё... И всё...») — их следует устранять.</w:t>
      </w:r>
    </w:p>
    <w:p w:rsidR="004963BA" w:rsidRDefault="000C7417">
      <w:pPr>
        <w:rPr>
          <w:lang w:val="ru-RU"/>
        </w:rPr>
      </w:pPr>
      <w:r>
        <w:rPr>
          <w:i/>
          <w:iCs/>
          <w:lang w:val="ru-RU"/>
        </w:rPr>
        <w:t xml:space="preserve">Рекомендация 4. </w:t>
      </w:r>
      <w:r>
        <w:rPr>
          <w:lang w:val="ru-RU"/>
        </w:rPr>
        <w:t>Ограничивать просторечия и неоправданные заимствования.</w:t>
      </w:r>
    </w:p>
    <w:p w:rsidR="004963BA" w:rsidRDefault="000C7417">
      <w:pPr>
        <w:rPr>
          <w:lang w:val="ru-RU"/>
        </w:rPr>
      </w:pPr>
      <w:r>
        <w:rPr>
          <w:lang w:val="ru-RU"/>
        </w:rPr>
        <w:t>В ходе исследования зафиксировано, что в газетных текстах встречаются просторечия и неоправданные заимствования, прежде всего в «Экспресс-газете» и «Комсомольской правде». Редактору рекомендуется заменять их нейтральными или литературными аналогами, особенно в информационных жанрах.</w:t>
      </w:r>
    </w:p>
    <w:p w:rsidR="004963BA" w:rsidRDefault="000C7417">
      <w:pPr>
        <w:rPr>
          <w:lang w:val="ru-RU"/>
        </w:rPr>
      </w:pPr>
      <w:r>
        <w:rPr>
          <w:i/>
          <w:iCs/>
          <w:lang w:val="ru-RU"/>
        </w:rPr>
        <w:t xml:space="preserve">Рекомендация 5. </w:t>
      </w:r>
      <w:r>
        <w:rPr>
          <w:lang w:val="ru-RU"/>
        </w:rPr>
        <w:t>Устранять смешение стилей в одном материале.</w:t>
      </w:r>
    </w:p>
    <w:p w:rsidR="004963BA" w:rsidRDefault="000C7417">
      <w:pPr>
        <w:rPr>
          <w:lang w:val="ru-RU"/>
        </w:rPr>
      </w:pPr>
      <w:r>
        <w:rPr>
          <w:lang w:val="ru-RU"/>
        </w:rPr>
        <w:t>Материал второй главы подтвердил, что в газетных текстах нередко соседствуют разговорная и официально-деловая лексика; особенно остро эта проблема стоит в «Комсомольской правде» и «Экспресс-газете». Редактору рекомендуется унифицировать стиль в пределах каждого материала; для новостных заметок выбирать нейтральную манеру, а для репортажей — разговорную, но без канцеляризмов.</w:t>
      </w:r>
    </w:p>
    <w:p w:rsidR="004963BA" w:rsidRDefault="000C7417">
      <w:pPr>
        <w:rPr>
          <w:lang w:val="ru-RU"/>
        </w:rPr>
      </w:pPr>
      <w:r>
        <w:rPr>
          <w:lang w:val="ru-RU"/>
        </w:rPr>
        <w:t>Алгоритм выявления смешения стилей:</w:t>
      </w:r>
    </w:p>
    <w:p w:rsidR="004963BA" w:rsidRDefault="000C7417">
      <w:pPr>
        <w:numPr>
          <w:ilvl w:val="0"/>
          <w:numId w:val="6"/>
        </w:numPr>
        <w:ind w:firstLine="350"/>
        <w:rPr>
          <w:lang w:val="ru-RU"/>
        </w:rPr>
      </w:pPr>
      <w:r>
        <w:rPr>
          <w:lang w:val="ru-RU"/>
        </w:rPr>
        <w:lastRenderedPageBreak/>
        <w:t>Прочитать текст и отметить слова, которые выбиваются из общего стиля.</w:t>
      </w:r>
    </w:p>
    <w:p w:rsidR="004963BA" w:rsidRDefault="000C7417">
      <w:pPr>
        <w:numPr>
          <w:ilvl w:val="0"/>
          <w:numId w:val="6"/>
        </w:numPr>
        <w:ind w:firstLine="350"/>
        <w:rPr>
          <w:lang w:val="ru-RU"/>
        </w:rPr>
      </w:pPr>
      <w:r>
        <w:rPr>
          <w:lang w:val="ru-RU"/>
        </w:rPr>
        <w:t>Если разговорное слово соседствует с канцелярским оборотом, заменить одно из них.</w:t>
      </w:r>
    </w:p>
    <w:p w:rsidR="004963BA" w:rsidRDefault="000C7417">
      <w:pPr>
        <w:numPr>
          <w:ilvl w:val="0"/>
          <w:numId w:val="6"/>
        </w:numPr>
        <w:ind w:firstLine="350"/>
        <w:rPr>
          <w:lang w:val="ru-RU"/>
        </w:rPr>
      </w:pPr>
      <w:r>
        <w:rPr>
          <w:lang w:val="ru-RU"/>
        </w:rPr>
        <w:t>Для новостных заметок выбрать нейтральный стиль. Для репортажей — разговорный, но без канцеляризмов.</w:t>
      </w:r>
    </w:p>
    <w:p w:rsidR="004963BA" w:rsidRDefault="000C7417">
      <w:pPr>
        <w:rPr>
          <w:lang w:val="ru-RU"/>
        </w:rPr>
      </w:pPr>
      <w:r>
        <w:rPr>
          <w:i/>
          <w:iCs/>
          <w:lang w:val="ru-RU"/>
        </w:rPr>
        <w:t xml:space="preserve">Рекомендация 6. </w:t>
      </w:r>
      <w:r>
        <w:rPr>
          <w:lang w:val="ru-RU"/>
        </w:rPr>
        <w:t>Проверять фактическую точность.</w:t>
      </w:r>
    </w:p>
    <w:p w:rsidR="004963BA" w:rsidRDefault="000C7417">
      <w:pPr>
        <w:rPr>
          <w:lang w:val="ru-RU"/>
        </w:rPr>
      </w:pPr>
      <w:r>
        <w:rPr>
          <w:lang w:val="ru-RU"/>
        </w:rPr>
        <w:t>Обнаружено, что в газетных текстах встречаются фактические ошибки. Редактор обязан проверять все имена, даты, цифры и цитаты по надёжным источникам, а для сложных тем использовать дополнительную сверку.</w:t>
      </w:r>
    </w:p>
    <w:p w:rsidR="004963BA" w:rsidRDefault="000C7417">
      <w:pPr>
        <w:rPr>
          <w:lang w:val="ru-RU"/>
        </w:rPr>
      </w:pPr>
      <w:r>
        <w:rPr>
          <w:i/>
          <w:iCs/>
          <w:lang w:val="ru-RU"/>
        </w:rPr>
        <w:t>Рекомендация 7.</w:t>
      </w:r>
      <w:r>
        <w:rPr>
          <w:lang w:val="ru-RU"/>
        </w:rPr>
        <w:t xml:space="preserve"> Устранять повторы и тавтологию. Тавтология встречается во всех изданиях, чаще всего в «Экспресс-газете». Редактор должен заменять повторяющиеся слова синонимами или перестраивать предложение. Например, вместо «задать задачу» — «поставить задачу», вместо «рассказать рассказ» — «поведать историю», вместо «выйти наружу» — просто «выйти». Особенно внимательно следует проверять начало соседних предложений — нельзя, чтобы два предложения подряд начинались с одного и того же слова («Он сказал… Он добавил…»).</w:t>
      </w:r>
    </w:p>
    <w:p w:rsidR="004963BA" w:rsidRDefault="000C7417">
      <w:pPr>
        <w:rPr>
          <w:lang w:val="ru-RU"/>
        </w:rPr>
      </w:pPr>
      <w:r>
        <w:rPr>
          <w:i/>
          <w:iCs/>
          <w:lang w:val="ru-RU"/>
        </w:rPr>
        <w:t xml:space="preserve">Рекомендация 8. </w:t>
      </w:r>
      <w:r>
        <w:rPr>
          <w:lang w:val="ru-RU"/>
        </w:rPr>
        <w:t>Адаптировать язык под аудиторию издания.</w:t>
      </w:r>
    </w:p>
    <w:p w:rsidR="004963BA" w:rsidRDefault="000C7417">
      <w:pPr>
        <w:rPr>
          <w:i/>
          <w:iCs/>
          <w:lang w:val="ru-RU"/>
        </w:rPr>
      </w:pPr>
      <w:r>
        <w:rPr>
          <w:lang w:val="ru-RU"/>
        </w:rPr>
        <w:t>Результаты исследования убедительно демонстрируют, что разные издания ориентированы на разную аудиторию, и язык должен этому соответствовать. Для массовых ежедневных газет («Комсомольская правда») язык должен быть лёгким и динамичным; для аналитических еженедельников («Мир новостей», «Аргументы и факты») — точным, логичным и более сдержанным; для бульварно-развлекательной прессы («Экспресс-газета») допустима повышенная экспрессия, но в рамках литературной нормы.</w:t>
      </w:r>
    </w:p>
    <w:p w:rsidR="004963BA" w:rsidRDefault="000C7417">
      <w:pPr>
        <w:rPr>
          <w:lang w:val="ru-RU"/>
        </w:rPr>
      </w:pPr>
      <w:r>
        <w:rPr>
          <w:lang w:val="ru-RU"/>
        </w:rPr>
        <w:lastRenderedPageBreak/>
        <w:t>В ходе работы в издательстве «Целлюлоза» автор убедился, что наиболее востребованными оказались именно те рекомендации, которые связаны с конкретными проблемами: устранение родительных цепочек, разбивка длинных предложений и борьба со смешением стилей.</w:t>
      </w:r>
    </w:p>
    <w:p w:rsidR="004963BA" w:rsidRDefault="000C7417">
      <w:pPr>
        <w:rPr>
          <w:lang w:val="ru-RU"/>
        </w:rPr>
      </w:pPr>
      <w:r>
        <w:rPr>
          <w:lang w:val="ru-RU"/>
        </w:rPr>
        <w:t>Общий вывод из практического опыта. Работа в издательстве «Целлюлоза» и участие в разработке литературного журнала позволили автору работы не только применить на практике рекомендации, сформулированные в теоретической части, но и убедиться в их действенности.</w:t>
      </w:r>
    </w:p>
    <w:p w:rsidR="004963BA" w:rsidRDefault="004963BA">
      <w:pPr>
        <w:rPr>
          <w:lang w:val="ru-RU"/>
        </w:rPr>
      </w:pPr>
    </w:p>
    <w:p w:rsidR="004963BA" w:rsidRDefault="000C7417">
      <w:pPr>
        <w:rPr>
          <w:lang w:val="ru-RU"/>
        </w:rPr>
      </w:pPr>
      <w:r>
        <w:rPr>
          <w:lang w:val="ru-RU"/>
        </w:rPr>
        <w:br w:type="page"/>
      </w:r>
    </w:p>
    <w:p w:rsidR="004963BA" w:rsidRDefault="000C7417">
      <w:pPr>
        <w:pStyle w:val="1"/>
        <w:rPr>
          <w:lang w:val="ru-RU"/>
        </w:rPr>
      </w:pPr>
      <w:bookmarkStart w:id="18" w:name="_Toc230648815"/>
      <w:r>
        <w:rPr>
          <w:lang w:val="ru-RU"/>
        </w:rPr>
        <w:lastRenderedPageBreak/>
        <w:t>Заключение</w:t>
      </w:r>
      <w:bookmarkEnd w:id="18"/>
    </w:p>
    <w:p w:rsidR="004963BA" w:rsidRPr="009E4656" w:rsidRDefault="000C7417">
      <w:pPr>
        <w:rPr>
          <w:lang w:val="ru-RU"/>
        </w:rPr>
      </w:pPr>
      <w:r>
        <w:rPr>
          <w:lang w:val="ru-RU"/>
        </w:rPr>
        <w:t>Подводя итоги проведённого исследования, посвящённого языку газеты, его стилистическим особенностям и специфике работы редактора, можно сделать следующие выводы.</w:t>
      </w:r>
    </w:p>
    <w:p w:rsidR="004963BA" w:rsidRPr="009E4656" w:rsidRDefault="000C7417">
      <w:pPr>
        <w:rPr>
          <w:lang w:val="ru-RU"/>
        </w:rPr>
      </w:pPr>
      <w:r>
        <w:rPr>
          <w:lang w:val="ru-RU"/>
        </w:rPr>
        <w:t>В теоретической части работы установлено, что газетно-публицистический стиль сочетает информационную и воздействующую функции, а его главный принцип — единство стандарта и экспрессии. При этом язык газеты в современных условиях становится всё более гибридным и зависит от типа издания, жанра и аудитории.</w:t>
      </w:r>
    </w:p>
    <w:p w:rsidR="004963BA" w:rsidRPr="009E4656" w:rsidRDefault="000C7417">
      <w:pPr>
        <w:rPr>
          <w:lang w:val="ru-RU"/>
        </w:rPr>
      </w:pPr>
      <w:r>
        <w:rPr>
          <w:lang w:val="ru-RU"/>
        </w:rPr>
        <w:t>В аналитической части на материале четырёх изданий выявлены типичные стилистические особенности и проблемные зоны: в одних газетах доминируют канцеляризмы и родительные цепочки, в других — просторечия, парцелляция и смешение стилей.</w:t>
      </w:r>
    </w:p>
    <w:p w:rsidR="004963BA" w:rsidRPr="009E4656" w:rsidRDefault="000C7417">
      <w:pPr>
        <w:rPr>
          <w:lang w:val="ru-RU"/>
        </w:rPr>
      </w:pPr>
      <w:r>
        <w:rPr>
          <w:lang w:val="ru-RU"/>
        </w:rPr>
        <w:t>В рекомендательной части описаны задачи редактора на этапах подготовки номера, классифицированы типичные ошибки и предложены конкретные приёмы их правки: сокращение родительных цепочек, разбивка длинных предложений, ограничение парцелляции и выравнивание стилистического уровня текста.</w:t>
      </w:r>
    </w:p>
    <w:p w:rsidR="004963BA" w:rsidRPr="009E4656" w:rsidRDefault="000C7417">
      <w:pPr>
        <w:rPr>
          <w:lang w:val="ru-RU"/>
        </w:rPr>
      </w:pPr>
      <w:r>
        <w:rPr>
          <w:lang w:val="ru-RU"/>
        </w:rPr>
        <w:t>Цель работы достигнута: выявлена стилистическая специфика языка газеты и определены направления работы редактора по её учёту. Гипотеза подтвердилась: язык газеты определяется типом издания и жанровой принадлежностью материала, а также редакционной задачей и адресатом публикации.</w:t>
      </w:r>
    </w:p>
    <w:p w:rsidR="004963BA" w:rsidRPr="009E4656" w:rsidRDefault="000C7417">
      <w:pPr>
        <w:rPr>
          <w:lang w:val="ru-RU"/>
        </w:rPr>
      </w:pPr>
      <w:r>
        <w:rPr>
          <w:lang w:val="ru-RU"/>
        </w:rPr>
        <w:t>Практическая значимость работы заключается в разработке конкретных рекомендаций и алгоритмов правки, которые могут быть использованы редакторами в повседневной работе, а также в учебном процессе при подготовке журналистов и редакторов.</w:t>
      </w:r>
    </w:p>
    <w:p w:rsidR="004963BA" w:rsidRPr="009E4656" w:rsidRDefault="000C7417">
      <w:pPr>
        <w:rPr>
          <w:lang w:val="ru-RU"/>
        </w:rPr>
      </w:pPr>
      <w:r>
        <w:rPr>
          <w:lang w:val="ru-RU"/>
        </w:rPr>
        <w:br w:type="page"/>
      </w:r>
    </w:p>
    <w:p w:rsidR="004963BA" w:rsidRDefault="004963BA">
      <w:pPr>
        <w:rPr>
          <w:lang w:val="ru-RU"/>
        </w:rPr>
      </w:pPr>
    </w:p>
    <w:p w:rsidR="004963BA" w:rsidRDefault="000C7417">
      <w:pPr>
        <w:pStyle w:val="1"/>
        <w:rPr>
          <w:lang w:val="ru-RU"/>
        </w:rPr>
      </w:pPr>
      <w:bookmarkStart w:id="19" w:name="_Toc230648816"/>
      <w:r>
        <w:rPr>
          <w:lang w:val="ru-RU"/>
        </w:rPr>
        <w:t>Список используемых источников:</w:t>
      </w:r>
      <w:bookmarkEnd w:id="19"/>
    </w:p>
    <w:p w:rsidR="004963BA" w:rsidRPr="009E4656" w:rsidRDefault="000C7417">
      <w:pPr>
        <w:numPr>
          <w:ilvl w:val="0"/>
          <w:numId w:val="7"/>
        </w:numPr>
        <w:ind w:firstLine="350"/>
        <w:rPr>
          <w:lang w:val="ru-RU"/>
        </w:rPr>
      </w:pPr>
      <w:r>
        <w:rPr>
          <w:lang w:val="ru-RU"/>
        </w:rPr>
        <w:t>Казак М.Ю. Язык газеты: учеб. пособие. – Белгород: ИД «Белгород», 2012. – 120 с.</w:t>
      </w:r>
    </w:p>
    <w:p w:rsidR="004963BA" w:rsidRPr="009E4656" w:rsidRDefault="000C7417">
      <w:pPr>
        <w:numPr>
          <w:ilvl w:val="0"/>
          <w:numId w:val="7"/>
        </w:numPr>
        <w:ind w:firstLine="350"/>
        <w:rPr>
          <w:lang w:val="ru-RU"/>
        </w:rPr>
      </w:pPr>
      <w:r>
        <w:rPr>
          <w:lang w:val="ru-RU"/>
        </w:rPr>
        <w:t xml:space="preserve">Абдулхалыкова Л. Х. СТИЛЕВАЯ СПЕЦИФИКА ЯЗЫКА ГАЗЕТЫ // Мировая наука. 2020. №3 (36). </w:t>
      </w:r>
      <w:r>
        <w:t>URL</w:t>
      </w:r>
      <w:r>
        <w:rPr>
          <w:lang w:val="ru-RU"/>
        </w:rPr>
        <w:t xml:space="preserve">: </w:t>
      </w:r>
      <w:r>
        <w:t>https</w:t>
      </w:r>
      <w:r>
        <w:rPr>
          <w:lang w:val="ru-RU"/>
        </w:rPr>
        <w:t>://</w:t>
      </w:r>
      <w:r>
        <w:t>cyberleninka</w:t>
      </w:r>
      <w:r>
        <w:rPr>
          <w:lang w:val="ru-RU"/>
        </w:rPr>
        <w:t>.</w:t>
      </w:r>
      <w:r>
        <w:t>ru</w:t>
      </w:r>
      <w:r>
        <w:rPr>
          <w:lang w:val="ru-RU"/>
        </w:rPr>
        <w:t>/</w:t>
      </w:r>
      <w:r>
        <w:t>article</w:t>
      </w:r>
      <w:r>
        <w:rPr>
          <w:lang w:val="ru-RU"/>
        </w:rPr>
        <w:t>/</w:t>
      </w:r>
      <w:r>
        <w:t>n</w:t>
      </w:r>
      <w:r>
        <w:rPr>
          <w:lang w:val="ru-RU"/>
        </w:rPr>
        <w:t>/</w:t>
      </w:r>
      <w:r>
        <w:t>stilevaya</w:t>
      </w:r>
      <w:r>
        <w:rPr>
          <w:lang w:val="ru-RU"/>
        </w:rPr>
        <w:t>-</w:t>
      </w:r>
      <w:r>
        <w:t>spetsifika</w:t>
      </w:r>
      <w:r>
        <w:rPr>
          <w:lang w:val="ru-RU"/>
        </w:rPr>
        <w:t>-</w:t>
      </w:r>
      <w:r>
        <w:t>yazyka</w:t>
      </w:r>
      <w:r>
        <w:rPr>
          <w:lang w:val="ru-RU"/>
        </w:rPr>
        <w:t>-</w:t>
      </w:r>
      <w:r>
        <w:t>gazety</w:t>
      </w:r>
      <w:r>
        <w:rPr>
          <w:lang w:val="ru-RU"/>
        </w:rPr>
        <w:t xml:space="preserve"> (дата обращения: 19.02.2026).</w:t>
      </w:r>
    </w:p>
    <w:p w:rsidR="004963BA" w:rsidRPr="009E4656" w:rsidRDefault="000C7417">
      <w:pPr>
        <w:numPr>
          <w:ilvl w:val="0"/>
          <w:numId w:val="7"/>
        </w:numPr>
        <w:ind w:firstLine="350"/>
        <w:rPr>
          <w:lang w:val="ru-RU"/>
        </w:rPr>
      </w:pPr>
      <w:r>
        <w:rPr>
          <w:lang w:val="ru-RU"/>
        </w:rPr>
        <w:t>Рябинина Н.З. Технология редакционно-издательского процесса: учеб. пособие / Н.З. Рябинина. – М.: Логос, 2012. – 256 с.</w:t>
      </w:r>
    </w:p>
    <w:p w:rsidR="004963BA" w:rsidRPr="009E4656" w:rsidRDefault="000C7417">
      <w:pPr>
        <w:numPr>
          <w:ilvl w:val="0"/>
          <w:numId w:val="7"/>
        </w:numPr>
        <w:ind w:firstLine="350"/>
        <w:rPr>
          <w:lang w:val="ru-RU"/>
        </w:rPr>
      </w:pPr>
      <w:r>
        <w:rPr>
          <w:lang w:val="ru-RU"/>
        </w:rPr>
        <w:t>Гуревич, Семен Моисеевич.</w:t>
      </w:r>
      <w:r>
        <w:rPr>
          <w:lang w:val="ru-RU"/>
        </w:rPr>
        <w:br/>
        <w:t xml:space="preserve">Газета : Вчера, сегодня, завтра : [Учеб. пособие для вузов] / С.М. Гуревич. - Москва : Аспект пресс, 2004. - 287, [1] с. : ил., факс.; 22 см.; </w:t>
      </w:r>
      <w:r>
        <w:t>ISBN</w:t>
      </w:r>
      <w:r>
        <w:rPr>
          <w:lang w:val="ru-RU"/>
        </w:rPr>
        <w:t xml:space="preserve"> 5-7567-0303-9</w:t>
      </w:r>
    </w:p>
    <w:p w:rsidR="004963BA" w:rsidRDefault="000C7417">
      <w:pPr>
        <w:numPr>
          <w:ilvl w:val="0"/>
          <w:numId w:val="7"/>
        </w:numPr>
        <w:ind w:firstLine="350"/>
      </w:pPr>
      <w:r>
        <w:rPr>
          <w:lang w:val="ru-RU"/>
        </w:rPr>
        <w:t xml:space="preserve">Галкин </w:t>
      </w:r>
      <w:r>
        <w:t>C</w:t>
      </w:r>
      <w:r>
        <w:rPr>
          <w:lang w:val="ru-RU"/>
        </w:rPr>
        <w:t xml:space="preserve">.И. Техника и технология СМИ: Художественное конструирование газеты и журнала. </w:t>
      </w:r>
      <w:r>
        <w:t xml:space="preserve">Учеб. пособие. — М.: Аспект Пресс, 2005. — 215 с.: цв. вкл. </w:t>
      </w:r>
    </w:p>
    <w:p w:rsidR="004963BA" w:rsidRPr="009E4656" w:rsidRDefault="000C7417">
      <w:pPr>
        <w:numPr>
          <w:ilvl w:val="0"/>
          <w:numId w:val="7"/>
        </w:numPr>
        <w:ind w:firstLine="350"/>
        <w:rPr>
          <w:lang w:val="ru-RU"/>
        </w:rPr>
      </w:pPr>
      <w:r>
        <w:rPr>
          <w:lang w:val="ru-RU"/>
        </w:rPr>
        <w:t xml:space="preserve">Тышецкая Анна Юрьевна Дизайн современной газеты и новые подходы к формированию ее содержания // Вестн. Том. гос. ун-та. Филология. 2012. №2 (18). </w:t>
      </w:r>
      <w:r>
        <w:t>URL</w:t>
      </w:r>
      <w:r>
        <w:rPr>
          <w:lang w:val="ru-RU"/>
        </w:rPr>
        <w:t xml:space="preserve">: </w:t>
      </w:r>
      <w:r>
        <w:t>https</w:t>
      </w:r>
      <w:r>
        <w:rPr>
          <w:lang w:val="ru-RU"/>
        </w:rPr>
        <w:t>://</w:t>
      </w:r>
      <w:r>
        <w:t>cyberleninka</w:t>
      </w:r>
      <w:r>
        <w:rPr>
          <w:lang w:val="ru-RU"/>
        </w:rPr>
        <w:t>.</w:t>
      </w:r>
      <w:r>
        <w:t>ru</w:t>
      </w:r>
      <w:r>
        <w:rPr>
          <w:lang w:val="ru-RU"/>
        </w:rPr>
        <w:t>/</w:t>
      </w:r>
      <w:r>
        <w:t>article</w:t>
      </w:r>
      <w:r>
        <w:rPr>
          <w:lang w:val="ru-RU"/>
        </w:rPr>
        <w:t>/</w:t>
      </w:r>
      <w:r>
        <w:t>n</w:t>
      </w:r>
      <w:r>
        <w:rPr>
          <w:lang w:val="ru-RU"/>
        </w:rPr>
        <w:t>/</w:t>
      </w:r>
      <w:r>
        <w:t>dizayn</w:t>
      </w:r>
      <w:r>
        <w:rPr>
          <w:lang w:val="ru-RU"/>
        </w:rPr>
        <w:t>-</w:t>
      </w:r>
      <w:r>
        <w:t>sovremennoy</w:t>
      </w:r>
      <w:r>
        <w:rPr>
          <w:lang w:val="ru-RU"/>
        </w:rPr>
        <w:t>-</w:t>
      </w:r>
      <w:r>
        <w:t>gazety</w:t>
      </w:r>
      <w:r>
        <w:rPr>
          <w:lang w:val="ru-RU"/>
        </w:rPr>
        <w:t>-</w:t>
      </w:r>
      <w:r>
        <w:t>i</w:t>
      </w:r>
      <w:r>
        <w:rPr>
          <w:lang w:val="ru-RU"/>
        </w:rPr>
        <w:t>-</w:t>
      </w:r>
      <w:r>
        <w:t>novye</w:t>
      </w:r>
      <w:r>
        <w:rPr>
          <w:lang w:val="ru-RU"/>
        </w:rPr>
        <w:t>-</w:t>
      </w:r>
      <w:r>
        <w:t>podhody</w:t>
      </w:r>
      <w:r>
        <w:rPr>
          <w:lang w:val="ru-RU"/>
        </w:rPr>
        <w:t>-</w:t>
      </w:r>
      <w:r>
        <w:t>k</w:t>
      </w:r>
      <w:r>
        <w:rPr>
          <w:lang w:val="ru-RU"/>
        </w:rPr>
        <w:t>-</w:t>
      </w:r>
      <w:r>
        <w:t>formirovaniyu</w:t>
      </w:r>
      <w:r>
        <w:rPr>
          <w:lang w:val="ru-RU"/>
        </w:rPr>
        <w:t>-</w:t>
      </w:r>
      <w:r>
        <w:t>ee</w:t>
      </w:r>
      <w:r>
        <w:rPr>
          <w:lang w:val="ru-RU"/>
        </w:rPr>
        <w:t>-</w:t>
      </w:r>
      <w:r>
        <w:t>soderzhaniya</w:t>
      </w:r>
      <w:r>
        <w:rPr>
          <w:lang w:val="ru-RU"/>
        </w:rPr>
        <w:t xml:space="preserve"> </w:t>
      </w:r>
    </w:p>
    <w:p w:rsidR="004963BA" w:rsidRPr="009E4656" w:rsidRDefault="000C7417">
      <w:pPr>
        <w:numPr>
          <w:ilvl w:val="0"/>
          <w:numId w:val="7"/>
        </w:numPr>
        <w:ind w:firstLine="350"/>
        <w:rPr>
          <w:lang w:val="ru-RU"/>
        </w:rPr>
      </w:pPr>
      <w:r>
        <w:rPr>
          <w:lang w:val="ru-RU"/>
        </w:rPr>
        <w:t xml:space="preserve">Носаев Денис Александрович Современные тенденции развития графической модели газеты // Вестник Адыгейского государственного университета. Серия 2: Филология и искусствоведение. 2012. №3 (105). </w:t>
      </w:r>
      <w:r>
        <w:t>URL</w:t>
      </w:r>
      <w:r>
        <w:rPr>
          <w:lang w:val="ru-RU"/>
        </w:rPr>
        <w:t xml:space="preserve">: </w:t>
      </w:r>
      <w:r>
        <w:t>https</w:t>
      </w:r>
      <w:r>
        <w:rPr>
          <w:lang w:val="ru-RU"/>
        </w:rPr>
        <w:t>://</w:t>
      </w:r>
      <w:r>
        <w:t>cyberleninka</w:t>
      </w:r>
      <w:r>
        <w:rPr>
          <w:lang w:val="ru-RU"/>
        </w:rPr>
        <w:t>.</w:t>
      </w:r>
      <w:r>
        <w:t>ru</w:t>
      </w:r>
      <w:r>
        <w:rPr>
          <w:lang w:val="ru-RU"/>
        </w:rPr>
        <w:t>/</w:t>
      </w:r>
      <w:r>
        <w:t>article</w:t>
      </w:r>
      <w:r>
        <w:rPr>
          <w:lang w:val="ru-RU"/>
        </w:rPr>
        <w:t>/</w:t>
      </w:r>
      <w:r>
        <w:t>n</w:t>
      </w:r>
      <w:r>
        <w:rPr>
          <w:lang w:val="ru-RU"/>
        </w:rPr>
        <w:t>/</w:t>
      </w:r>
      <w:r>
        <w:t>sovremennye</w:t>
      </w:r>
      <w:r>
        <w:rPr>
          <w:lang w:val="ru-RU"/>
        </w:rPr>
        <w:t>-</w:t>
      </w:r>
      <w:r>
        <w:t>tendentsii</w:t>
      </w:r>
      <w:r>
        <w:rPr>
          <w:lang w:val="ru-RU"/>
        </w:rPr>
        <w:t>-</w:t>
      </w:r>
      <w:r>
        <w:t>razvitiya</w:t>
      </w:r>
      <w:r>
        <w:rPr>
          <w:lang w:val="ru-RU"/>
        </w:rPr>
        <w:t>-</w:t>
      </w:r>
      <w:r>
        <w:t>graficheskoy</w:t>
      </w:r>
      <w:r>
        <w:rPr>
          <w:lang w:val="ru-RU"/>
        </w:rPr>
        <w:t>-</w:t>
      </w:r>
      <w:r>
        <w:t>modeli</w:t>
      </w:r>
      <w:r>
        <w:rPr>
          <w:lang w:val="ru-RU"/>
        </w:rPr>
        <w:t>-</w:t>
      </w:r>
      <w:r>
        <w:t>gazety</w:t>
      </w:r>
      <w:r>
        <w:rPr>
          <w:lang w:val="ru-RU"/>
        </w:rPr>
        <w:t>.</w:t>
      </w:r>
    </w:p>
    <w:p w:rsidR="004963BA" w:rsidRDefault="000C7417">
      <w:pPr>
        <w:numPr>
          <w:ilvl w:val="0"/>
          <w:numId w:val="7"/>
        </w:numPr>
        <w:ind w:firstLine="350"/>
      </w:pPr>
      <w:r>
        <w:rPr>
          <w:lang w:val="ru-RU"/>
        </w:rPr>
        <w:lastRenderedPageBreak/>
        <w:t xml:space="preserve">Куликова О. Ф. Окказиональная лексика в языке газеты (на материале газеты «Тихоокеанская звезда») // Ученые заметки ТОГУ. 2013. </w:t>
      </w:r>
      <w:r>
        <w:t xml:space="preserve">№4. URL: </w:t>
      </w:r>
      <w:hyperlink r:id="rId9" w:history="1">
        <w:r>
          <w:rPr>
            <w:rStyle w:val="a6"/>
            <w:rFonts w:cs="Times New Roman"/>
            <w:szCs w:val="28"/>
          </w:rPr>
          <w:t>https://cyberleninka.ru/article/n/okkazionalnaya-leksika-v-yazyke-gazety-na-materiale-gazety-tihookeanskaya-zvezda</w:t>
        </w:r>
      </w:hyperlink>
    </w:p>
    <w:p w:rsidR="004963BA" w:rsidRPr="009E4656" w:rsidRDefault="000C7417">
      <w:pPr>
        <w:numPr>
          <w:ilvl w:val="0"/>
          <w:numId w:val="7"/>
        </w:numPr>
        <w:ind w:firstLine="350"/>
        <w:rPr>
          <w:lang w:val="ru-RU"/>
        </w:rPr>
      </w:pPr>
      <w:r>
        <w:rPr>
          <w:lang w:val="ru-RU"/>
        </w:rPr>
        <w:t xml:space="preserve">Шевелева Татьяна Николаевна, Лаухина Светлана Сергеевна СТРУКТУРНЫЕ И СЕМАНТИЧЕСКИЕ ОСОБЕННОСТИ ОККАЗИОНАЛИЗМОВ НА СТРАНИЦАХ ГАЗЕТЫ «ИЗВЕСТИЯ» // Вестник Омского государственного педагогического университета. Гуманитарные исследования. 2021. №4 (33). </w:t>
      </w:r>
      <w:r>
        <w:t>URL</w:t>
      </w:r>
      <w:r>
        <w:rPr>
          <w:lang w:val="ru-RU"/>
        </w:rPr>
        <w:t xml:space="preserve">: </w:t>
      </w:r>
      <w:hyperlink r:id="rId10" w:history="1">
        <w:r>
          <w:rPr>
            <w:rStyle w:val="a6"/>
            <w:rFonts w:cs="Times New Roman"/>
            <w:szCs w:val="28"/>
          </w:rPr>
          <w:t>https</w:t>
        </w:r>
        <w:r>
          <w:rPr>
            <w:rStyle w:val="a6"/>
            <w:rFonts w:cs="Times New Roman"/>
            <w:szCs w:val="28"/>
            <w:lang w:val="ru-RU"/>
          </w:rPr>
          <w:t>://</w:t>
        </w:r>
        <w:r>
          <w:rPr>
            <w:rStyle w:val="a6"/>
            <w:rFonts w:cs="Times New Roman"/>
            <w:szCs w:val="28"/>
          </w:rPr>
          <w:t>cyberleninka</w:t>
        </w:r>
        <w:r>
          <w:rPr>
            <w:rStyle w:val="a6"/>
            <w:rFonts w:cs="Times New Roman"/>
            <w:szCs w:val="28"/>
            <w:lang w:val="ru-RU"/>
          </w:rPr>
          <w:t>.</w:t>
        </w:r>
        <w:r>
          <w:rPr>
            <w:rStyle w:val="a6"/>
            <w:rFonts w:cs="Times New Roman"/>
            <w:szCs w:val="28"/>
          </w:rPr>
          <w:t>ru</w:t>
        </w:r>
        <w:r>
          <w:rPr>
            <w:rStyle w:val="a6"/>
            <w:rFonts w:cs="Times New Roman"/>
            <w:szCs w:val="28"/>
            <w:lang w:val="ru-RU"/>
          </w:rPr>
          <w:t>/</w:t>
        </w:r>
        <w:r>
          <w:rPr>
            <w:rStyle w:val="a6"/>
            <w:rFonts w:cs="Times New Roman"/>
            <w:szCs w:val="28"/>
          </w:rPr>
          <w:t>article</w:t>
        </w:r>
        <w:r>
          <w:rPr>
            <w:rStyle w:val="a6"/>
            <w:rFonts w:cs="Times New Roman"/>
            <w:szCs w:val="28"/>
            <w:lang w:val="ru-RU"/>
          </w:rPr>
          <w:t>/</w:t>
        </w:r>
        <w:r>
          <w:rPr>
            <w:rStyle w:val="a6"/>
            <w:rFonts w:cs="Times New Roman"/>
            <w:szCs w:val="28"/>
          </w:rPr>
          <w:t>n</w:t>
        </w:r>
        <w:r>
          <w:rPr>
            <w:rStyle w:val="a6"/>
            <w:rFonts w:cs="Times New Roman"/>
            <w:szCs w:val="28"/>
            <w:lang w:val="ru-RU"/>
          </w:rPr>
          <w:t>/</w:t>
        </w:r>
        <w:r>
          <w:rPr>
            <w:rStyle w:val="a6"/>
            <w:rFonts w:cs="Times New Roman"/>
            <w:szCs w:val="28"/>
          </w:rPr>
          <w:t>strukturnye</w:t>
        </w:r>
        <w:r>
          <w:rPr>
            <w:rStyle w:val="a6"/>
            <w:rFonts w:cs="Times New Roman"/>
            <w:szCs w:val="28"/>
            <w:lang w:val="ru-RU"/>
          </w:rPr>
          <w:t>-</w:t>
        </w:r>
        <w:r>
          <w:rPr>
            <w:rStyle w:val="a6"/>
            <w:rFonts w:cs="Times New Roman"/>
            <w:szCs w:val="28"/>
          </w:rPr>
          <w:t>i</w:t>
        </w:r>
        <w:r>
          <w:rPr>
            <w:rStyle w:val="a6"/>
            <w:rFonts w:cs="Times New Roman"/>
            <w:szCs w:val="28"/>
            <w:lang w:val="ru-RU"/>
          </w:rPr>
          <w:t>-</w:t>
        </w:r>
        <w:r>
          <w:rPr>
            <w:rStyle w:val="a6"/>
            <w:rFonts w:cs="Times New Roman"/>
            <w:szCs w:val="28"/>
          </w:rPr>
          <w:t>semanticheskie</w:t>
        </w:r>
        <w:r>
          <w:rPr>
            <w:rStyle w:val="a6"/>
            <w:rFonts w:cs="Times New Roman"/>
            <w:szCs w:val="28"/>
            <w:lang w:val="ru-RU"/>
          </w:rPr>
          <w:t>-</w:t>
        </w:r>
        <w:r>
          <w:rPr>
            <w:rStyle w:val="a6"/>
            <w:rFonts w:cs="Times New Roman"/>
            <w:szCs w:val="28"/>
          </w:rPr>
          <w:t>osobennosti</w:t>
        </w:r>
        <w:r>
          <w:rPr>
            <w:rStyle w:val="a6"/>
            <w:rFonts w:cs="Times New Roman"/>
            <w:szCs w:val="28"/>
            <w:lang w:val="ru-RU"/>
          </w:rPr>
          <w:t>-</w:t>
        </w:r>
        <w:r>
          <w:rPr>
            <w:rStyle w:val="a6"/>
            <w:rFonts w:cs="Times New Roman"/>
            <w:szCs w:val="28"/>
          </w:rPr>
          <w:t>okkazionalizmov</w:t>
        </w:r>
        <w:r>
          <w:rPr>
            <w:rStyle w:val="a6"/>
            <w:rFonts w:cs="Times New Roman"/>
            <w:szCs w:val="28"/>
            <w:lang w:val="ru-RU"/>
          </w:rPr>
          <w:t>-</w:t>
        </w:r>
        <w:r>
          <w:rPr>
            <w:rStyle w:val="a6"/>
            <w:rFonts w:cs="Times New Roman"/>
            <w:szCs w:val="28"/>
          </w:rPr>
          <w:t>na</w:t>
        </w:r>
        <w:r>
          <w:rPr>
            <w:rStyle w:val="a6"/>
            <w:rFonts w:cs="Times New Roman"/>
            <w:szCs w:val="28"/>
            <w:lang w:val="ru-RU"/>
          </w:rPr>
          <w:t>-</w:t>
        </w:r>
        <w:r>
          <w:rPr>
            <w:rStyle w:val="a6"/>
            <w:rFonts w:cs="Times New Roman"/>
            <w:szCs w:val="28"/>
          </w:rPr>
          <w:t>stranitsah</w:t>
        </w:r>
        <w:r>
          <w:rPr>
            <w:rStyle w:val="a6"/>
            <w:rFonts w:cs="Times New Roman"/>
            <w:szCs w:val="28"/>
            <w:lang w:val="ru-RU"/>
          </w:rPr>
          <w:t>-</w:t>
        </w:r>
        <w:r>
          <w:rPr>
            <w:rStyle w:val="a6"/>
            <w:rFonts w:cs="Times New Roman"/>
            <w:szCs w:val="28"/>
          </w:rPr>
          <w:t>gazety</w:t>
        </w:r>
        <w:r>
          <w:rPr>
            <w:rStyle w:val="a6"/>
            <w:rFonts w:cs="Times New Roman"/>
            <w:szCs w:val="28"/>
            <w:lang w:val="ru-RU"/>
          </w:rPr>
          <w:t>-</w:t>
        </w:r>
        <w:r>
          <w:rPr>
            <w:rStyle w:val="a6"/>
            <w:rFonts w:cs="Times New Roman"/>
            <w:szCs w:val="28"/>
          </w:rPr>
          <w:t>izvestiya</w:t>
        </w:r>
        <w:r>
          <w:rPr>
            <w:rStyle w:val="a6"/>
            <w:rFonts w:cs="Times New Roman"/>
            <w:szCs w:val="28"/>
            <w:lang w:val="ru-RU"/>
          </w:rPr>
          <w:t>.</w:t>
        </w:r>
      </w:hyperlink>
    </w:p>
    <w:p w:rsidR="004963BA" w:rsidRDefault="000C7417">
      <w:pPr>
        <w:numPr>
          <w:ilvl w:val="0"/>
          <w:numId w:val="7"/>
        </w:numPr>
        <w:ind w:firstLine="350"/>
      </w:pPr>
      <w:r>
        <w:rPr>
          <w:lang w:val="ru-RU"/>
        </w:rPr>
        <w:t xml:space="preserve">Шумилова Анна Владимировна Структура и функции индивидуально-авторских образований в газетном заголовке // Вестник ННГУ. 2011. </w:t>
      </w:r>
      <w:r>
        <w:t xml:space="preserve">№4-1. URL: https://cyberleninka.ru/article/n/struktura-i-funktsii-individualno-avtorskih-obrazovaniy-v-gazetnom-zagolovke </w:t>
      </w:r>
    </w:p>
    <w:p w:rsidR="004963BA" w:rsidRDefault="000C7417">
      <w:pPr>
        <w:numPr>
          <w:ilvl w:val="0"/>
          <w:numId w:val="7"/>
        </w:numPr>
        <w:ind w:firstLine="350"/>
      </w:pPr>
      <w:r>
        <w:rPr>
          <w:lang w:val="ru-RU"/>
        </w:rPr>
        <w:t xml:space="preserve">Федотова Алёна Александровна Окказионализмы в сатирических материалах "Новой газеты" (на примере рубрик "Станционный смотритель" и "Письма счастья") // Евразийский научный журнал. </w:t>
      </w:r>
      <w:r>
        <w:t>2015. №8. URL: https://cyberleninka.ru/article/n/okkazionalizmy-v-satiricheskih-materialah-novoy-gazety-na-primere-rubrik-stantsionnyy-smotritel-i-pisma-schastya.</w:t>
      </w:r>
    </w:p>
    <w:p w:rsidR="004963BA" w:rsidRDefault="000C7417">
      <w:pPr>
        <w:numPr>
          <w:ilvl w:val="0"/>
          <w:numId w:val="7"/>
        </w:numPr>
        <w:ind w:firstLine="350"/>
      </w:pPr>
      <w:r>
        <w:rPr>
          <w:lang w:val="ru-RU"/>
        </w:rPr>
        <w:t xml:space="preserve">Александров Леонид Геннадьевич Стилистическая раскрепощенность как типологический признак еженедельника (к проблеме методики преподавания основ журналистской этики) // Знак: проблемное поле медиаобразования. </w:t>
      </w:r>
      <w:r>
        <w:t xml:space="preserve">2017. №4 (26). URL: </w:t>
      </w:r>
      <w:r>
        <w:lastRenderedPageBreak/>
        <w:t>https://cyberleninka.ru/article/n/stilisticheskaya-raskreposchennost-kak-tipologicheskiy-priznak-ezhenedelnika-k-probleme-metodiki-prepodavaniya-osnov-zhurnalistskoy.</w:t>
      </w:r>
    </w:p>
    <w:p w:rsidR="004963BA" w:rsidRDefault="000C7417">
      <w:pPr>
        <w:numPr>
          <w:ilvl w:val="0"/>
          <w:numId w:val="7"/>
        </w:numPr>
        <w:ind w:firstLine="350"/>
      </w:pPr>
      <w:r>
        <w:rPr>
          <w:lang w:val="ru-RU"/>
        </w:rPr>
        <w:t xml:space="preserve">Деева Ирина Владимировна Типологические особенности еженедельника «АиФ» - информационно-ментального канала // </w:t>
      </w:r>
      <w:r>
        <w:t>Russian</w:t>
      </w:r>
      <w:r>
        <w:rPr>
          <w:lang w:val="ru-RU"/>
        </w:rPr>
        <w:t xml:space="preserve"> </w:t>
      </w:r>
      <w:r>
        <w:t>Journal</w:t>
      </w:r>
      <w:r>
        <w:rPr>
          <w:lang w:val="ru-RU"/>
        </w:rPr>
        <w:t xml:space="preserve"> </w:t>
      </w:r>
      <w:r>
        <w:t>of</w:t>
      </w:r>
      <w:r>
        <w:rPr>
          <w:lang w:val="ru-RU"/>
        </w:rPr>
        <w:t xml:space="preserve"> </w:t>
      </w:r>
      <w:r>
        <w:t>Education</w:t>
      </w:r>
      <w:r>
        <w:rPr>
          <w:lang w:val="ru-RU"/>
        </w:rPr>
        <w:t xml:space="preserve"> </w:t>
      </w:r>
      <w:r>
        <w:t>and</w:t>
      </w:r>
      <w:r>
        <w:rPr>
          <w:lang w:val="ru-RU"/>
        </w:rPr>
        <w:t xml:space="preserve"> </w:t>
      </w:r>
      <w:r>
        <w:t>Psychology</w:t>
      </w:r>
      <w:r>
        <w:rPr>
          <w:lang w:val="ru-RU"/>
        </w:rPr>
        <w:t xml:space="preserve">. </w:t>
      </w:r>
      <w:r>
        <w:t>2015. №3 (47). URL: https://cyberleninka.ru/article/n/tipologicheskie-osobennosti-ezhenedelnika-aif-informatsionno-mentalnogo-kanala.</w:t>
      </w:r>
    </w:p>
    <w:p w:rsidR="004963BA" w:rsidRDefault="000C7417">
      <w:pPr>
        <w:numPr>
          <w:ilvl w:val="0"/>
          <w:numId w:val="7"/>
        </w:numPr>
        <w:ind w:firstLine="350"/>
      </w:pPr>
      <w:r>
        <w:rPr>
          <w:lang w:val="ru-RU"/>
        </w:rPr>
        <w:t xml:space="preserve">Краснобоярова Анна Сергеевна Элементы визуализации в районной газете как средство отражения портрета целевой аудитории издания // Медиасреда. </w:t>
      </w:r>
      <w:r>
        <w:t>2019. №1. URL: https://cyberleninka.ru/article/n/elementy-vizualizatsii-v-rayonnoy-gazete-kak-sredstvo-otrazheniya-portreta-tselevoy-auditorii-izdaniya .</w:t>
      </w:r>
    </w:p>
    <w:p w:rsidR="004963BA" w:rsidRDefault="000C7417">
      <w:pPr>
        <w:numPr>
          <w:ilvl w:val="0"/>
          <w:numId w:val="7"/>
        </w:numPr>
        <w:ind w:firstLine="350"/>
      </w:pPr>
      <w:r>
        <w:rPr>
          <w:lang w:val="ru-RU"/>
        </w:rPr>
        <w:t xml:space="preserve">Шкайдерова Т. В., Тривер А. В. Специфика содержательно-графической модели российских таблоидных газет «Жизнь» и «Зажигай!» // Вестник ОмГУ. 2015. </w:t>
      </w:r>
      <w:r>
        <w:t xml:space="preserve">№1 (75). URL: https://cyberleninka.ru/article/n/spetsifika-soderzhatelno-graficheskoy-modeli-rossiyskih-tabloidnyh-gazet-zhizn-i-zazhigay </w:t>
      </w:r>
    </w:p>
    <w:p w:rsidR="004963BA" w:rsidRPr="009E4656" w:rsidRDefault="000C7417">
      <w:pPr>
        <w:numPr>
          <w:ilvl w:val="0"/>
          <w:numId w:val="7"/>
        </w:numPr>
        <w:ind w:firstLine="350"/>
        <w:rPr>
          <w:lang w:val="ru-RU"/>
        </w:rPr>
      </w:pPr>
      <w:r>
        <w:rPr>
          <w:lang w:val="ru-RU"/>
        </w:rPr>
        <w:t xml:space="preserve">Корытов, О. В.  Иллюстрация в газетах : учебник для среднего профессионального образования / О. В. Корытов, Е. А. Силина. — Москва : Издательство Юрайт, 2026. — 84 с. — (Профессиональное образование). — </w:t>
      </w:r>
      <w:r>
        <w:t>ISBN</w:t>
      </w:r>
      <w:r>
        <w:rPr>
          <w:lang w:val="ru-RU"/>
        </w:rPr>
        <w:t xml:space="preserve"> 978-5-534-20185-7. — Текст : электронный // Образовательная платформа Юрайт [сайт]. — </w:t>
      </w:r>
      <w:r>
        <w:t>URL</w:t>
      </w:r>
      <w:r>
        <w:rPr>
          <w:lang w:val="ru-RU"/>
        </w:rPr>
        <w:t xml:space="preserve">: </w:t>
      </w:r>
      <w:r>
        <w:t>https</w:t>
      </w:r>
      <w:r>
        <w:rPr>
          <w:lang w:val="ru-RU"/>
        </w:rPr>
        <w:t>://</w:t>
      </w:r>
      <w:r>
        <w:t>urait</w:t>
      </w:r>
      <w:r>
        <w:rPr>
          <w:lang w:val="ru-RU"/>
        </w:rPr>
        <w:t>.</w:t>
      </w:r>
      <w:r>
        <w:t>ru</w:t>
      </w:r>
      <w:r>
        <w:rPr>
          <w:lang w:val="ru-RU"/>
        </w:rPr>
        <w:t>/</w:t>
      </w:r>
      <w:r>
        <w:t>bcode</w:t>
      </w:r>
      <w:r>
        <w:rPr>
          <w:lang w:val="ru-RU"/>
        </w:rPr>
        <w:t>/589900.</w:t>
      </w:r>
    </w:p>
    <w:p w:rsidR="004963BA" w:rsidRPr="009E4656" w:rsidRDefault="000C7417">
      <w:pPr>
        <w:numPr>
          <w:ilvl w:val="0"/>
          <w:numId w:val="7"/>
        </w:numPr>
        <w:ind w:firstLine="350"/>
        <w:rPr>
          <w:lang w:val="ru-RU"/>
        </w:rPr>
      </w:pPr>
      <w:r>
        <w:rPr>
          <w:lang w:val="ru-RU"/>
        </w:rPr>
        <w:t xml:space="preserve">Чефранов, С. Д.  Технология производства печатных и электронных средств информации. Теоретические основы : учебник для вузов / С. Д. Чефранов. — Москва : Издательство Юрайт, 2026. — 134 с. — (Высшее образование). — </w:t>
      </w:r>
      <w:r>
        <w:t>ISBN</w:t>
      </w:r>
      <w:r>
        <w:rPr>
          <w:lang w:val="ru-RU"/>
        </w:rPr>
        <w:t xml:space="preserve"> 978-5-</w:t>
      </w:r>
      <w:r>
        <w:rPr>
          <w:lang w:val="ru-RU"/>
        </w:rPr>
        <w:lastRenderedPageBreak/>
        <w:t xml:space="preserve">534-13110-9. — Текст : электронный // Образовательная платформа Юрайт [сайт]. — </w:t>
      </w:r>
      <w:r>
        <w:t>URL</w:t>
      </w:r>
      <w:r>
        <w:rPr>
          <w:lang w:val="ru-RU"/>
        </w:rPr>
        <w:t xml:space="preserve">: </w:t>
      </w:r>
      <w:r>
        <w:t>https</w:t>
      </w:r>
      <w:r>
        <w:rPr>
          <w:lang w:val="ru-RU"/>
        </w:rPr>
        <w:t>://</w:t>
      </w:r>
      <w:r>
        <w:t>urait</w:t>
      </w:r>
      <w:r>
        <w:rPr>
          <w:lang w:val="ru-RU"/>
        </w:rPr>
        <w:t>.</w:t>
      </w:r>
      <w:r>
        <w:t>ru</w:t>
      </w:r>
      <w:r>
        <w:rPr>
          <w:lang w:val="ru-RU"/>
        </w:rPr>
        <w:t>/</w:t>
      </w:r>
      <w:r>
        <w:t>bcode</w:t>
      </w:r>
      <w:r>
        <w:rPr>
          <w:lang w:val="ru-RU"/>
        </w:rPr>
        <w:t xml:space="preserve">/588324 </w:t>
      </w:r>
    </w:p>
    <w:p w:rsidR="004963BA" w:rsidRDefault="000C7417">
      <w:pPr>
        <w:numPr>
          <w:ilvl w:val="0"/>
          <w:numId w:val="7"/>
        </w:numPr>
        <w:ind w:firstLine="350"/>
      </w:pPr>
      <w:r>
        <w:rPr>
          <w:lang w:val="ru-RU"/>
        </w:rPr>
        <w:t xml:space="preserve">Моисеенко Анна Валерьевна, Гунько Людмила Андреевна Структура газетных текстов с включением иноязычных лексем: эколингвистический подход // Вестник Череповецкого государственного университета. </w:t>
      </w:r>
      <w:r>
        <w:t>2018. №6 (87). URL: https://cyberleninka.ru/article/n/struktura-gazetnyh-tekstov-s-vklyucheniem-inoyazychnyh-leksem-ekolingvisticheskiy-podhod</w:t>
      </w:r>
    </w:p>
    <w:p w:rsidR="004963BA" w:rsidRDefault="000C7417">
      <w:pPr>
        <w:numPr>
          <w:ilvl w:val="0"/>
          <w:numId w:val="7"/>
        </w:numPr>
        <w:ind w:firstLine="350"/>
      </w:pPr>
      <w:r>
        <w:rPr>
          <w:lang w:val="ru-RU"/>
        </w:rPr>
        <w:t xml:space="preserve">Сибиданов Баир Борисович Таблоидный дискурс газеты «Номер один» // Вестник БГУ. 2013. </w:t>
      </w:r>
      <w:r>
        <w:t>№10. URL: https://cyberleninka.ru/article/n/tabloidnyy-diskurs-gazety-nomer-odin</w:t>
      </w:r>
    </w:p>
    <w:p w:rsidR="004963BA" w:rsidRDefault="000C7417">
      <w:pPr>
        <w:numPr>
          <w:ilvl w:val="0"/>
          <w:numId w:val="7"/>
        </w:numPr>
        <w:ind w:firstLine="350"/>
      </w:pPr>
      <w:r>
        <w:rPr>
          <w:lang w:val="ru-RU"/>
        </w:rPr>
        <w:t xml:space="preserve">Кенжетаева Гулзира Кабаевна, Омарова Роза Алибаевна ГРАММАТИЧЕСКИЕ ОСОБЕННОСТИ ЯЗЫКА ГАЗЕТНЫХ ОБЪЯВЛЕНИЙ // Казанский лингвистический журнал. </w:t>
      </w:r>
      <w:r>
        <w:t>2020. №2. URL: https://cyberleninka.ru/article/n/grammaticheskie-osobennosti-yazyka-gazetnyh-obyavleniy .</w:t>
      </w:r>
    </w:p>
    <w:p w:rsidR="004963BA" w:rsidRPr="009E4656" w:rsidRDefault="000C7417">
      <w:pPr>
        <w:numPr>
          <w:ilvl w:val="0"/>
          <w:numId w:val="7"/>
        </w:numPr>
        <w:ind w:firstLine="350"/>
        <w:rPr>
          <w:lang w:val="ru-RU"/>
        </w:rPr>
      </w:pPr>
      <w:r>
        <w:rPr>
          <w:lang w:val="ru-RU"/>
        </w:rPr>
        <w:t xml:space="preserve">Каримова Г. А. Средства выражения футуральности в газетном тексте // Вестник РУДН. Серия: Лингвистика. 2009. №4. </w:t>
      </w:r>
      <w:r>
        <w:t>URL</w:t>
      </w:r>
      <w:r>
        <w:rPr>
          <w:lang w:val="ru-RU"/>
        </w:rPr>
        <w:t xml:space="preserve">: </w:t>
      </w:r>
      <w:r>
        <w:t>https</w:t>
      </w:r>
      <w:r>
        <w:rPr>
          <w:lang w:val="ru-RU"/>
        </w:rPr>
        <w:t>://</w:t>
      </w:r>
      <w:r>
        <w:t>cyberleninka</w:t>
      </w:r>
      <w:r>
        <w:rPr>
          <w:lang w:val="ru-RU"/>
        </w:rPr>
        <w:t>.</w:t>
      </w:r>
      <w:r>
        <w:t>ru</w:t>
      </w:r>
      <w:r>
        <w:rPr>
          <w:lang w:val="ru-RU"/>
        </w:rPr>
        <w:t>/</w:t>
      </w:r>
      <w:r>
        <w:t>article</w:t>
      </w:r>
      <w:r>
        <w:rPr>
          <w:lang w:val="ru-RU"/>
        </w:rPr>
        <w:t>/</w:t>
      </w:r>
      <w:r>
        <w:t>n</w:t>
      </w:r>
      <w:r>
        <w:rPr>
          <w:lang w:val="ru-RU"/>
        </w:rPr>
        <w:t>/</w:t>
      </w:r>
      <w:r>
        <w:t>sredstva</w:t>
      </w:r>
      <w:r>
        <w:rPr>
          <w:lang w:val="ru-RU"/>
        </w:rPr>
        <w:t>-</w:t>
      </w:r>
      <w:r>
        <w:t>vyrazheniya</w:t>
      </w:r>
      <w:r>
        <w:rPr>
          <w:lang w:val="ru-RU"/>
        </w:rPr>
        <w:t>-</w:t>
      </w:r>
      <w:r>
        <w:t>futuralnosti</w:t>
      </w:r>
      <w:r>
        <w:rPr>
          <w:lang w:val="ru-RU"/>
        </w:rPr>
        <w:t>-</w:t>
      </w:r>
      <w:r>
        <w:t>v</w:t>
      </w:r>
      <w:r>
        <w:rPr>
          <w:lang w:val="ru-RU"/>
        </w:rPr>
        <w:t>-</w:t>
      </w:r>
      <w:r>
        <w:t>gazetnom</w:t>
      </w:r>
      <w:r>
        <w:rPr>
          <w:lang w:val="ru-RU"/>
        </w:rPr>
        <w:t>-</w:t>
      </w:r>
      <w:r>
        <w:t>tekste</w:t>
      </w:r>
    </w:p>
    <w:p w:rsidR="004963BA" w:rsidRPr="009E4656" w:rsidRDefault="000C7417">
      <w:pPr>
        <w:numPr>
          <w:ilvl w:val="0"/>
          <w:numId w:val="7"/>
        </w:numPr>
        <w:ind w:firstLine="350"/>
        <w:rPr>
          <w:lang w:val="ru-RU"/>
        </w:rPr>
      </w:pPr>
      <w:r>
        <w:rPr>
          <w:lang w:val="ru-RU"/>
        </w:rPr>
        <w:t xml:space="preserve">Газетно-публицистический стиль. — Текст : электронный // </w:t>
      </w:r>
      <w:r>
        <w:t>Myfilology</w:t>
      </w:r>
      <w:r>
        <w:rPr>
          <w:lang w:val="ru-RU"/>
        </w:rPr>
        <w:t>.</w:t>
      </w:r>
      <w:r>
        <w:t>ru</w:t>
      </w:r>
      <w:r>
        <w:rPr>
          <w:lang w:val="ru-RU"/>
        </w:rPr>
        <w:t xml:space="preserve"> – информационный филологический ресурс : [сайт]. – </w:t>
      </w:r>
      <w:r>
        <w:t>URL</w:t>
      </w:r>
      <w:r>
        <w:rPr>
          <w:lang w:val="ru-RU"/>
        </w:rPr>
        <w:t xml:space="preserve">: </w:t>
      </w:r>
      <w:r>
        <w:t>https</w:t>
      </w:r>
      <w:r>
        <w:rPr>
          <w:lang w:val="ru-RU"/>
        </w:rPr>
        <w:t>://</w:t>
      </w:r>
      <w:r>
        <w:t>myfilology</w:t>
      </w:r>
      <w:r>
        <w:rPr>
          <w:lang w:val="ru-RU"/>
        </w:rPr>
        <w:t>.</w:t>
      </w:r>
      <w:r>
        <w:t>space</w:t>
      </w:r>
      <w:r>
        <w:rPr>
          <w:lang w:val="ru-RU"/>
        </w:rPr>
        <w:t>//145/</w:t>
      </w:r>
      <w:r>
        <w:t>osobennosti</w:t>
      </w:r>
      <w:r>
        <w:rPr>
          <w:lang w:val="ru-RU"/>
        </w:rPr>
        <w:t>-</w:t>
      </w:r>
      <w:r>
        <w:t>funktsionalnykh</w:t>
      </w:r>
      <w:r>
        <w:rPr>
          <w:lang w:val="ru-RU"/>
        </w:rPr>
        <w:t>-</w:t>
      </w:r>
      <w:r>
        <w:t>stilei</w:t>
      </w:r>
      <w:r>
        <w:rPr>
          <w:lang w:val="ru-RU"/>
        </w:rPr>
        <w:t>-</w:t>
      </w:r>
      <w:r>
        <w:t>russkogo</w:t>
      </w:r>
      <w:r>
        <w:rPr>
          <w:lang w:val="ru-RU"/>
        </w:rPr>
        <w:t>-</w:t>
      </w:r>
      <w:r>
        <w:t>iazyka</w:t>
      </w:r>
      <w:r>
        <w:rPr>
          <w:lang w:val="ru-RU"/>
        </w:rPr>
        <w:t>/</w:t>
      </w:r>
      <w:r>
        <w:t>gazetno</w:t>
      </w:r>
      <w:r>
        <w:rPr>
          <w:lang w:val="ru-RU"/>
        </w:rPr>
        <w:t>-</w:t>
      </w:r>
      <w:r>
        <w:t>publitsisticheskii</w:t>
      </w:r>
      <w:r>
        <w:rPr>
          <w:lang w:val="ru-RU"/>
        </w:rPr>
        <w:t>-</w:t>
      </w:r>
      <w:r>
        <w:t>stil</w:t>
      </w:r>
      <w:r>
        <w:rPr>
          <w:lang w:val="ru-RU"/>
        </w:rPr>
        <w:t xml:space="preserve">/ </w:t>
      </w:r>
    </w:p>
    <w:p w:rsidR="004963BA" w:rsidRDefault="000C7417">
      <w:pPr>
        <w:numPr>
          <w:ilvl w:val="0"/>
          <w:numId w:val="7"/>
        </w:numPr>
        <w:ind w:firstLine="350"/>
      </w:pPr>
      <w:r>
        <w:rPr>
          <w:lang w:val="ru-RU"/>
        </w:rPr>
        <w:t xml:space="preserve">Цаканян А. А. СПЕЦИФИКА РЕДАКТОРСКОЙ РАБОТЫ НАД СТИЛИСТИЧЕСКИМИ ОШИБКАМИ В СОВРЕМЕННЫХ ПЕЧАТНЫХ СМИ (НА ПРИМЕРЕ </w:t>
      </w:r>
      <w:r>
        <w:rPr>
          <w:lang w:val="ru-RU"/>
        </w:rPr>
        <w:lastRenderedPageBreak/>
        <w:t xml:space="preserve">ПЕРИОДИЧЕСКОГО ИЗДАНИЯ "КРАСНОДАРСКИЕ ИЗВЕСТИЯ") // Вестник ВУиТ. 2021. </w:t>
      </w:r>
      <w:r>
        <w:t xml:space="preserve">№4 (36). URL: </w:t>
      </w:r>
      <w:hyperlink r:id="rId11" w:history="1">
        <w:r>
          <w:rPr>
            <w:rStyle w:val="a6"/>
            <w:rFonts w:cs="Times New Roman"/>
            <w:szCs w:val="28"/>
          </w:rPr>
          <w:t>https://cyberleninka.ru/article/n/spetsifika-redaktorskoy-raboty-nad-stilisticheskimi-oshibkami-v-sovremennyh-pechatnyh-smi-na-primere-periodicheskogo-izdaniya.</w:t>
        </w:r>
      </w:hyperlink>
    </w:p>
    <w:p w:rsidR="004963BA" w:rsidRPr="009E4656" w:rsidRDefault="000C7417">
      <w:pPr>
        <w:numPr>
          <w:ilvl w:val="0"/>
          <w:numId w:val="7"/>
        </w:numPr>
        <w:ind w:firstLine="350"/>
        <w:rPr>
          <w:lang w:val="ru-RU"/>
        </w:rPr>
      </w:pPr>
      <w:r>
        <w:rPr>
          <w:lang w:val="ru-RU"/>
        </w:rPr>
        <w:t xml:space="preserve">Лисицкая Лариса Григорьевна Стилистическая характеристика языка современных медиатекстов // Наука. Инновации. Технологии. 2010. №66. </w:t>
      </w:r>
      <w:r>
        <w:t>URL</w:t>
      </w:r>
      <w:r>
        <w:rPr>
          <w:lang w:val="ru-RU"/>
        </w:rPr>
        <w:t xml:space="preserve">: </w:t>
      </w:r>
      <w:hyperlink r:id="rId12" w:history="1">
        <w:r>
          <w:rPr>
            <w:rStyle w:val="a6"/>
            <w:rFonts w:cs="Times New Roman"/>
            <w:szCs w:val="28"/>
          </w:rPr>
          <w:t>https</w:t>
        </w:r>
        <w:r>
          <w:rPr>
            <w:rStyle w:val="a6"/>
            <w:rFonts w:cs="Times New Roman"/>
            <w:szCs w:val="28"/>
            <w:lang w:val="ru-RU"/>
          </w:rPr>
          <w:t>://</w:t>
        </w:r>
        <w:r>
          <w:rPr>
            <w:rStyle w:val="a6"/>
            <w:rFonts w:cs="Times New Roman"/>
            <w:szCs w:val="28"/>
          </w:rPr>
          <w:t>cyberleninka</w:t>
        </w:r>
        <w:r>
          <w:rPr>
            <w:rStyle w:val="a6"/>
            <w:rFonts w:cs="Times New Roman"/>
            <w:szCs w:val="28"/>
            <w:lang w:val="ru-RU"/>
          </w:rPr>
          <w:t>.</w:t>
        </w:r>
        <w:r>
          <w:rPr>
            <w:rStyle w:val="a6"/>
            <w:rFonts w:cs="Times New Roman"/>
            <w:szCs w:val="28"/>
          </w:rPr>
          <w:t>ru</w:t>
        </w:r>
        <w:r>
          <w:rPr>
            <w:rStyle w:val="a6"/>
            <w:rFonts w:cs="Times New Roman"/>
            <w:szCs w:val="28"/>
            <w:lang w:val="ru-RU"/>
          </w:rPr>
          <w:t>/</w:t>
        </w:r>
        <w:r>
          <w:rPr>
            <w:rStyle w:val="a6"/>
            <w:rFonts w:cs="Times New Roman"/>
            <w:szCs w:val="28"/>
          </w:rPr>
          <w:t>article</w:t>
        </w:r>
        <w:r>
          <w:rPr>
            <w:rStyle w:val="a6"/>
            <w:rFonts w:cs="Times New Roman"/>
            <w:szCs w:val="28"/>
            <w:lang w:val="ru-RU"/>
          </w:rPr>
          <w:t>/</w:t>
        </w:r>
        <w:r>
          <w:rPr>
            <w:rStyle w:val="a6"/>
            <w:rFonts w:cs="Times New Roman"/>
            <w:szCs w:val="28"/>
          </w:rPr>
          <w:t>n</w:t>
        </w:r>
        <w:r>
          <w:rPr>
            <w:rStyle w:val="a6"/>
            <w:rFonts w:cs="Times New Roman"/>
            <w:szCs w:val="28"/>
            <w:lang w:val="ru-RU"/>
          </w:rPr>
          <w:t>/</w:t>
        </w:r>
        <w:r>
          <w:rPr>
            <w:rStyle w:val="a6"/>
            <w:rFonts w:cs="Times New Roman"/>
            <w:szCs w:val="28"/>
          </w:rPr>
          <w:t>stilisticheskaya</w:t>
        </w:r>
        <w:r>
          <w:rPr>
            <w:rStyle w:val="a6"/>
            <w:rFonts w:cs="Times New Roman"/>
            <w:szCs w:val="28"/>
            <w:lang w:val="ru-RU"/>
          </w:rPr>
          <w:t>-</w:t>
        </w:r>
        <w:r>
          <w:rPr>
            <w:rStyle w:val="a6"/>
            <w:rFonts w:cs="Times New Roman"/>
            <w:szCs w:val="28"/>
          </w:rPr>
          <w:t>harakteristika</w:t>
        </w:r>
        <w:r>
          <w:rPr>
            <w:rStyle w:val="a6"/>
            <w:rFonts w:cs="Times New Roman"/>
            <w:szCs w:val="28"/>
            <w:lang w:val="ru-RU"/>
          </w:rPr>
          <w:t>-</w:t>
        </w:r>
        <w:r>
          <w:rPr>
            <w:rStyle w:val="a6"/>
            <w:rFonts w:cs="Times New Roman"/>
            <w:szCs w:val="28"/>
          </w:rPr>
          <w:t>yazyka</w:t>
        </w:r>
        <w:r>
          <w:rPr>
            <w:rStyle w:val="a6"/>
            <w:rFonts w:cs="Times New Roman"/>
            <w:szCs w:val="28"/>
            <w:lang w:val="ru-RU"/>
          </w:rPr>
          <w:t>-</w:t>
        </w:r>
        <w:r>
          <w:rPr>
            <w:rStyle w:val="a6"/>
            <w:rFonts w:cs="Times New Roman"/>
            <w:szCs w:val="28"/>
          </w:rPr>
          <w:t>sovremennyh</w:t>
        </w:r>
        <w:r>
          <w:rPr>
            <w:rStyle w:val="a6"/>
            <w:rFonts w:cs="Times New Roman"/>
            <w:szCs w:val="28"/>
            <w:lang w:val="ru-RU"/>
          </w:rPr>
          <w:t>-</w:t>
        </w:r>
        <w:r>
          <w:rPr>
            <w:rStyle w:val="a6"/>
            <w:rFonts w:cs="Times New Roman"/>
            <w:szCs w:val="28"/>
          </w:rPr>
          <w:t>mediatekstov</w:t>
        </w:r>
        <w:r>
          <w:rPr>
            <w:rStyle w:val="a6"/>
            <w:rFonts w:cs="Times New Roman"/>
            <w:szCs w:val="28"/>
            <w:lang w:val="ru-RU"/>
          </w:rPr>
          <w:t>.</w:t>
        </w:r>
      </w:hyperlink>
    </w:p>
    <w:p w:rsidR="004963BA" w:rsidRDefault="000C7417">
      <w:pPr>
        <w:numPr>
          <w:ilvl w:val="0"/>
          <w:numId w:val="7"/>
        </w:numPr>
        <w:ind w:firstLine="350"/>
      </w:pPr>
      <w:r>
        <w:rPr>
          <w:lang w:val="ru-RU"/>
        </w:rPr>
        <w:t xml:space="preserve">Абрамов Валерий Петрович, Абрамова Галина Алексеевна Текст современных массмедиа: языковой аспект // ИСОМ. 2016. </w:t>
      </w:r>
      <w:r>
        <w:t>№5-2. URL: https://cyberleninka.ru/article/n/tekst-sovremennyh-massmedia-yazykovoy-aspekt</w:t>
      </w:r>
    </w:p>
    <w:p w:rsidR="004963BA" w:rsidRDefault="000C7417">
      <w:pPr>
        <w:numPr>
          <w:ilvl w:val="0"/>
          <w:numId w:val="7"/>
        </w:numPr>
        <w:ind w:firstLine="350"/>
        <w:rPr>
          <w:lang w:val="ru-RU"/>
        </w:rPr>
      </w:pPr>
      <w:r>
        <w:rPr>
          <w:lang w:val="ru-RU"/>
        </w:rPr>
        <w:t xml:space="preserve">Распопова С. С. Печатные издания в поисках типологической идентичности // Вестник Московского университета. Серия 10. Журналистика. 2013. №6. URL: </w:t>
      </w:r>
      <w:hyperlink r:id="rId13" w:history="1">
        <w:r>
          <w:rPr>
            <w:rStyle w:val="a6"/>
            <w:szCs w:val="28"/>
            <w:lang w:val="ru-RU"/>
          </w:rPr>
          <w:t>https://cyberleninka.ru/article/n/pechatnye-izdaniya-v-poiskah-tipologicheskoy-identichnosti</w:t>
        </w:r>
      </w:hyperlink>
    </w:p>
    <w:p w:rsidR="004963BA" w:rsidRPr="009E4656" w:rsidRDefault="000C7417">
      <w:pPr>
        <w:numPr>
          <w:ilvl w:val="0"/>
          <w:numId w:val="7"/>
        </w:numPr>
        <w:ind w:firstLine="350"/>
        <w:rPr>
          <w:lang w:val="ru-RU"/>
        </w:rPr>
      </w:pPr>
      <w:r>
        <w:rPr>
          <w:lang w:val="ru-RU"/>
        </w:rPr>
        <w:t xml:space="preserve">Типология периодической печати : учебное пособие для студентов высших учебных заведений, обучающихся по специальности 030601 "Журналистика" / [М. Е. Аникина и др.] ; под ред. М. В. Шкондина, Л. Л. Реснянской. - Москва : Аспект Пресс, 2009. - 234, [2] с. : табл.; 23 см.; </w:t>
      </w:r>
      <w:r>
        <w:t>ISBN</w:t>
      </w:r>
      <w:r>
        <w:rPr>
          <w:lang w:val="ru-RU"/>
        </w:rPr>
        <w:t xml:space="preserve"> 978-5-7567-0432-7</w:t>
      </w:r>
    </w:p>
    <w:p w:rsidR="004963BA" w:rsidRPr="009E4656" w:rsidRDefault="000C7417">
      <w:pPr>
        <w:numPr>
          <w:ilvl w:val="0"/>
          <w:numId w:val="7"/>
        </w:numPr>
        <w:ind w:firstLine="350"/>
        <w:rPr>
          <w:lang w:val="ru-RU"/>
        </w:rPr>
      </w:pPr>
      <w:r>
        <w:rPr>
          <w:lang w:val="ru-RU"/>
        </w:rPr>
        <w:t>Мир новостей : Периодическое издание / 29 апреля 2026 г. / №18 (1688)</w:t>
      </w:r>
    </w:p>
    <w:p w:rsidR="004963BA" w:rsidRPr="009E4656" w:rsidRDefault="000C7417">
      <w:pPr>
        <w:numPr>
          <w:ilvl w:val="0"/>
          <w:numId w:val="7"/>
        </w:numPr>
        <w:ind w:firstLine="350"/>
        <w:rPr>
          <w:lang w:val="ru-RU"/>
        </w:rPr>
      </w:pPr>
      <w:r>
        <w:rPr>
          <w:lang w:val="ru-RU"/>
        </w:rPr>
        <w:t>Комсомольская правда : Периодическое издание / 27 апреля 2026 г. / №31-</w:t>
      </w:r>
      <w:r>
        <w:t>n</w:t>
      </w:r>
      <w:r>
        <w:rPr>
          <w:lang w:val="ru-RU"/>
        </w:rPr>
        <w:t xml:space="preserve"> (27777)</w:t>
      </w:r>
    </w:p>
    <w:p w:rsidR="004963BA" w:rsidRPr="009E4656" w:rsidRDefault="000C7417">
      <w:pPr>
        <w:numPr>
          <w:ilvl w:val="0"/>
          <w:numId w:val="7"/>
        </w:numPr>
        <w:ind w:firstLine="350"/>
        <w:rPr>
          <w:lang w:val="ru-RU"/>
        </w:rPr>
      </w:pPr>
      <w:r>
        <w:rPr>
          <w:lang w:val="ru-RU"/>
        </w:rPr>
        <w:lastRenderedPageBreak/>
        <w:t>Комсомольская правда : Периодическое издание / 29 апреля - 5 мая 2026 г. / №17 (2370)</w:t>
      </w:r>
    </w:p>
    <w:p w:rsidR="004963BA" w:rsidRPr="009E4656" w:rsidRDefault="000C7417">
      <w:pPr>
        <w:numPr>
          <w:ilvl w:val="0"/>
          <w:numId w:val="7"/>
        </w:numPr>
        <w:ind w:firstLine="350"/>
        <w:rPr>
          <w:lang w:val="ru-RU"/>
        </w:rPr>
      </w:pPr>
      <w:r>
        <w:rPr>
          <w:lang w:val="ru-RU"/>
        </w:rPr>
        <w:t>Экспресс-газета : Периодическое издание / апрель 2026 г. / №12С (187)</w:t>
      </w:r>
    </w:p>
    <w:sectPr w:rsidR="004963BA" w:rsidRPr="009E465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7A15" w:rsidRDefault="00147A15">
      <w:pPr>
        <w:spacing w:line="240" w:lineRule="auto"/>
      </w:pPr>
      <w:r>
        <w:separator/>
      </w:r>
    </w:p>
  </w:endnote>
  <w:endnote w:type="continuationSeparator" w:id="0">
    <w:p w:rsidR="00147A15" w:rsidRDefault="00147A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7A15" w:rsidRDefault="00147A15">
      <w:r>
        <w:separator/>
      </w:r>
    </w:p>
  </w:footnote>
  <w:footnote w:type="continuationSeparator" w:id="0">
    <w:p w:rsidR="00147A15" w:rsidRDefault="00147A1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84812E7"/>
    <w:multiLevelType w:val="singleLevel"/>
    <w:tmpl w:val="A84812E7"/>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1" w15:restartNumberingAfterBreak="0">
    <w:nsid w:val="E6EF1C75"/>
    <w:multiLevelType w:val="singleLevel"/>
    <w:tmpl w:val="E6EF1C75"/>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2" w15:restartNumberingAfterBreak="0">
    <w:nsid w:val="F2AAF822"/>
    <w:multiLevelType w:val="multilevel"/>
    <w:tmpl w:val="F2AAF822"/>
    <w:lvl w:ilvl="0">
      <w:start w:val="1"/>
      <w:numFmt w:val="decimal"/>
      <w:suff w:val="space"/>
      <w:lvlText w:val="%1."/>
      <w:lvlJc w:val="left"/>
      <w:pPr>
        <w:ind w:left="7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70" w:firstLine="0"/>
      </w:pPr>
      <w:rPr>
        <w:rFonts w:hint="default"/>
      </w:rPr>
    </w:lvl>
    <w:lvl w:ilvl="3">
      <w:start w:val="1"/>
      <w:numFmt w:val="decimal"/>
      <w:suff w:val="space"/>
      <w:lvlText w:val="%1.%2.%3.%4."/>
      <w:lvlJc w:val="left"/>
      <w:pPr>
        <w:ind w:left="70" w:firstLine="0"/>
      </w:pPr>
      <w:rPr>
        <w:rFonts w:hint="default"/>
      </w:rPr>
    </w:lvl>
    <w:lvl w:ilvl="4">
      <w:start w:val="1"/>
      <w:numFmt w:val="decimal"/>
      <w:suff w:val="space"/>
      <w:lvlText w:val="%1.%2.%3.%4.%5."/>
      <w:lvlJc w:val="left"/>
      <w:pPr>
        <w:ind w:left="70" w:firstLine="0"/>
      </w:pPr>
      <w:rPr>
        <w:rFonts w:hint="default"/>
      </w:rPr>
    </w:lvl>
    <w:lvl w:ilvl="5">
      <w:start w:val="1"/>
      <w:numFmt w:val="decimal"/>
      <w:suff w:val="space"/>
      <w:lvlText w:val="%1.%2.%3.%4.%5.%6."/>
      <w:lvlJc w:val="left"/>
      <w:pPr>
        <w:ind w:left="70" w:firstLine="0"/>
      </w:pPr>
      <w:rPr>
        <w:rFonts w:hint="default"/>
      </w:rPr>
    </w:lvl>
    <w:lvl w:ilvl="6">
      <w:start w:val="1"/>
      <w:numFmt w:val="decimal"/>
      <w:suff w:val="space"/>
      <w:lvlText w:val="%1.%2.%3.%4.%5.%6.%7."/>
      <w:lvlJc w:val="left"/>
      <w:pPr>
        <w:ind w:left="70" w:firstLine="0"/>
      </w:pPr>
      <w:rPr>
        <w:rFonts w:hint="default"/>
      </w:rPr>
    </w:lvl>
    <w:lvl w:ilvl="7">
      <w:start w:val="1"/>
      <w:numFmt w:val="decimal"/>
      <w:suff w:val="space"/>
      <w:lvlText w:val="%1.%2.%3.%4.%5.%6.%7.%8."/>
      <w:lvlJc w:val="left"/>
      <w:pPr>
        <w:ind w:left="70" w:firstLine="0"/>
      </w:pPr>
      <w:rPr>
        <w:rFonts w:hint="default"/>
      </w:rPr>
    </w:lvl>
    <w:lvl w:ilvl="8">
      <w:start w:val="1"/>
      <w:numFmt w:val="decimal"/>
      <w:suff w:val="space"/>
      <w:lvlText w:val="%1.%2.%3.%4.%5.%6.%7.%8.%9."/>
      <w:lvlJc w:val="left"/>
      <w:pPr>
        <w:ind w:left="70" w:firstLine="0"/>
      </w:pPr>
      <w:rPr>
        <w:rFonts w:hint="default"/>
      </w:rPr>
    </w:lvl>
  </w:abstractNum>
  <w:abstractNum w:abstractNumId="3" w15:restartNumberingAfterBreak="0">
    <w:nsid w:val="17C75B09"/>
    <w:multiLevelType w:val="singleLevel"/>
    <w:tmpl w:val="17C75B09"/>
    <w:lvl w:ilvl="0">
      <w:start w:val="1"/>
      <w:numFmt w:val="decimal"/>
      <w:lvlText w:val="%1."/>
      <w:lvlJc w:val="left"/>
      <w:pPr>
        <w:tabs>
          <w:tab w:val="left" w:pos="425"/>
        </w:tabs>
        <w:ind w:left="425" w:hanging="425"/>
      </w:pPr>
      <w:rPr>
        <w:rFonts w:hint="default"/>
      </w:rPr>
    </w:lvl>
  </w:abstractNum>
  <w:abstractNum w:abstractNumId="4" w15:restartNumberingAfterBreak="0">
    <w:nsid w:val="19319F03"/>
    <w:multiLevelType w:val="singleLevel"/>
    <w:tmpl w:val="19319F03"/>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5" w15:restartNumberingAfterBreak="0">
    <w:nsid w:val="4B61A095"/>
    <w:multiLevelType w:val="singleLevel"/>
    <w:tmpl w:val="4B61A095"/>
    <w:lvl w:ilvl="0">
      <w:start w:val="1"/>
      <w:numFmt w:val="decimal"/>
      <w:lvlText w:val="%1."/>
      <w:lvlJc w:val="left"/>
      <w:pPr>
        <w:tabs>
          <w:tab w:val="left" w:pos="425"/>
        </w:tabs>
        <w:ind w:left="425" w:hanging="425"/>
      </w:pPr>
      <w:rPr>
        <w:rFonts w:hint="default"/>
      </w:rPr>
    </w:lvl>
  </w:abstractNum>
  <w:abstractNum w:abstractNumId="6" w15:restartNumberingAfterBreak="0">
    <w:nsid w:val="5782C042"/>
    <w:multiLevelType w:val="singleLevel"/>
    <w:tmpl w:val="5782C042"/>
    <w:lvl w:ilvl="0">
      <w:start w:val="1"/>
      <w:numFmt w:val="bullet"/>
      <w:lvlText w:val="−"/>
      <w:lvlJc w:val="left"/>
      <w:pPr>
        <w:tabs>
          <w:tab w:val="left" w:pos="420"/>
        </w:tabs>
        <w:ind w:left="420" w:hanging="420"/>
      </w:pPr>
      <w:rPr>
        <w:rFonts w:ascii="Times New Roman" w:hAnsi="Times New Roman" w:cs="Times New Roman" w:hint="default"/>
      </w:rPr>
    </w:lvl>
  </w:abstractNum>
  <w:num w:numId="1">
    <w:abstractNumId w:val="0"/>
  </w:num>
  <w:num w:numId="2">
    <w:abstractNumId w:val="2"/>
  </w:num>
  <w:num w:numId="3">
    <w:abstractNumId w:val="1"/>
  </w:num>
  <w:num w:numId="4">
    <w:abstractNumId w:val="4"/>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A231B9"/>
    <w:rsid w:val="000C7417"/>
    <w:rsid w:val="00147A15"/>
    <w:rsid w:val="004963BA"/>
    <w:rsid w:val="005A10D9"/>
    <w:rsid w:val="009E4656"/>
    <w:rsid w:val="00B6170B"/>
    <w:rsid w:val="00EE35B8"/>
    <w:rsid w:val="11A231B9"/>
    <w:rsid w:val="11A527AB"/>
    <w:rsid w:val="20570BEB"/>
    <w:rsid w:val="25B83E44"/>
    <w:rsid w:val="28FF5B92"/>
    <w:rsid w:val="29345ADD"/>
    <w:rsid w:val="2BA6582A"/>
    <w:rsid w:val="2DBD5EE9"/>
    <w:rsid w:val="2DE805DC"/>
    <w:rsid w:val="2E9C6E43"/>
    <w:rsid w:val="33E47BCE"/>
    <w:rsid w:val="387C149E"/>
    <w:rsid w:val="3A6302A7"/>
    <w:rsid w:val="3A72247D"/>
    <w:rsid w:val="3C6A3D54"/>
    <w:rsid w:val="3D3A68D1"/>
    <w:rsid w:val="3D426ADD"/>
    <w:rsid w:val="3F2650CC"/>
    <w:rsid w:val="42584AE8"/>
    <w:rsid w:val="42A612C9"/>
    <w:rsid w:val="43AC732F"/>
    <w:rsid w:val="450D13D7"/>
    <w:rsid w:val="47D857C2"/>
    <w:rsid w:val="549171B9"/>
    <w:rsid w:val="58592B68"/>
    <w:rsid w:val="5A0C1B4F"/>
    <w:rsid w:val="5B06039B"/>
    <w:rsid w:val="6A9A31A7"/>
    <w:rsid w:val="6BF8420B"/>
    <w:rsid w:val="6D5361AC"/>
    <w:rsid w:val="6E1803EB"/>
    <w:rsid w:val="6EF84E1E"/>
    <w:rsid w:val="6FF35453"/>
    <w:rsid w:val="73A134EF"/>
    <w:rsid w:val="786B5121"/>
    <w:rsid w:val="7F83781F"/>
    <w:rsid w:val="7FE87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0AEFBBA-3EF7-4076-A208-59ED7ADC9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footnote text" w:qFormat="1"/>
    <w:lsdException w:name="caption" w:semiHidden="1" w:unhideWhenUsed="1" w:qFormat="1"/>
    <w:lsdException w:name="footnote reference" w:qFormat="1"/>
    <w:lsdException w:name="Title" w:qFormat="1"/>
    <w:lsdException w:name="Default Paragraph Font" w:qFormat="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ind w:firstLineChars="125" w:firstLine="350"/>
      <w:jc w:val="both"/>
    </w:pPr>
    <w:rPr>
      <w:rFonts w:eastAsiaTheme="minorEastAsia" w:cstheme="minorBidi"/>
      <w:sz w:val="28"/>
      <w:lang w:val="en-US" w:eastAsia="zh-CN"/>
    </w:rPr>
  </w:style>
  <w:style w:type="paragraph" w:styleId="1">
    <w:name w:val="heading 1"/>
    <w:basedOn w:val="a"/>
    <w:next w:val="a"/>
    <w:link w:val="10"/>
    <w:qFormat/>
    <w:pPr>
      <w:keepNext/>
      <w:jc w:val="center"/>
      <w:outlineLvl w:val="0"/>
    </w:pPr>
    <w:rPr>
      <w:rFonts w:cs="Times New Roman"/>
      <w:caps/>
      <w:kern w:val="32"/>
      <w:szCs w:val="28"/>
    </w:rPr>
  </w:style>
  <w:style w:type="paragraph" w:styleId="2">
    <w:name w:val="heading 2"/>
    <w:basedOn w:val="a"/>
    <w:next w:val="a"/>
    <w:unhideWhenUsed/>
    <w:qFormat/>
    <w:pPr>
      <w:keepNext/>
      <w:jc w:val="left"/>
      <w:outlineLvl w:val="1"/>
    </w:pPr>
    <w:rPr>
      <w:rFonts w:cs="Arial"/>
      <w:bCs/>
      <w:i/>
      <w:i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qFormat/>
    <w:rPr>
      <w:color w:val="800080"/>
      <w:u w:val="single"/>
    </w:rPr>
  </w:style>
  <w:style w:type="character" w:styleId="a4">
    <w:name w:val="footnote reference"/>
    <w:basedOn w:val="a0"/>
    <w:qFormat/>
    <w:rPr>
      <w:vertAlign w:val="superscript"/>
    </w:rPr>
  </w:style>
  <w:style w:type="character" w:styleId="a5">
    <w:name w:val="Emphasis"/>
    <w:basedOn w:val="a0"/>
    <w:qFormat/>
    <w:rPr>
      <w:i/>
      <w:iCs/>
    </w:rPr>
  </w:style>
  <w:style w:type="character" w:styleId="a6">
    <w:name w:val="Hyperlink"/>
    <w:basedOn w:val="a0"/>
    <w:uiPriority w:val="99"/>
    <w:qFormat/>
    <w:rPr>
      <w:color w:val="0000FF"/>
      <w:u w:val="single"/>
    </w:rPr>
  </w:style>
  <w:style w:type="character" w:styleId="a7">
    <w:name w:val="Strong"/>
    <w:basedOn w:val="a0"/>
    <w:qFormat/>
    <w:rPr>
      <w:b/>
      <w:bCs/>
    </w:rPr>
  </w:style>
  <w:style w:type="paragraph" w:styleId="a8">
    <w:name w:val="footnote text"/>
    <w:basedOn w:val="a"/>
    <w:qFormat/>
    <w:pPr>
      <w:snapToGrid w:val="0"/>
      <w:jc w:val="left"/>
    </w:pPr>
    <w:rPr>
      <w:sz w:val="18"/>
      <w:szCs w:val="18"/>
    </w:rPr>
  </w:style>
  <w:style w:type="paragraph" w:styleId="11">
    <w:name w:val="toc 1"/>
    <w:basedOn w:val="a"/>
    <w:next w:val="a"/>
    <w:uiPriority w:val="39"/>
    <w:qFormat/>
  </w:style>
  <w:style w:type="paragraph" w:styleId="20">
    <w:name w:val="toc 2"/>
    <w:basedOn w:val="a"/>
    <w:next w:val="a"/>
    <w:uiPriority w:val="39"/>
    <w:qFormat/>
    <w:pPr>
      <w:ind w:leftChars="200" w:left="420"/>
    </w:pPr>
  </w:style>
  <w:style w:type="paragraph" w:styleId="a9">
    <w:name w:val="Normal (Web)"/>
    <w:basedOn w:val="a"/>
    <w:qFormat/>
    <w:pPr>
      <w:spacing w:afterLines="50" w:after="50" w:line="240" w:lineRule="auto"/>
      <w:ind w:firstLineChars="0" w:firstLine="0"/>
    </w:pPr>
    <w:rPr>
      <w:szCs w:val="24"/>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qFormat/>
    <w:rPr>
      <w:rFonts w:ascii="Times New Roman" w:eastAsiaTheme="minorEastAsia" w:hAnsi="Times New Roman" w:cs="Times New Roman"/>
      <w:caps/>
      <w:kern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yberleninka.ru/article/n/pechatnye-izdaniya-v-poiskah-tipologicheskoy-identichnosti"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yberleninka.ru/article/n/stilisticheskaya-harakteristika-yazyka-sovremennyh-mediatekst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yberleninka.ru/article/n/spetsifika-redaktorskoy-raboty-nad-stilisticheskimi-oshibkami-v-sovremennyh-pechatnyh-smi-na-primere-periodicheskogo-izdaniy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yberleninka.ru/article/n/strukturnye-i-semanticheskie-osobennosti-okkazionalizmov-na-stranitsah-gazety-izvestiya." TargetMode="External"/><Relationship Id="rId4" Type="http://schemas.openxmlformats.org/officeDocument/2006/relationships/webSettings" Target="webSettings.xml"/><Relationship Id="rId9" Type="http://schemas.openxmlformats.org/officeDocument/2006/relationships/hyperlink" Target="https://cyberleninka.ru/article/n/okkazionalnaya-leksika-v-yazyke-gazety-na-materiale-gazety-tihookeanskaya-zvezda"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13592</Words>
  <Characters>77480</Characters>
  <Application>Microsoft Office Word</Application>
  <DocSecurity>0</DocSecurity>
  <Lines>645</Lines>
  <Paragraphs>181</Paragraphs>
  <ScaleCrop>false</ScaleCrop>
  <Company>SPecialiST RePack</Company>
  <LinksUpToDate>false</LinksUpToDate>
  <CharactersWithSpaces>90891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dsgdshjrt wy4jerga</dc:creator>
  <cp:lastModifiedBy>Skinny</cp:lastModifiedBy>
  <cp:revision>4</cp:revision>
  <dcterms:created xsi:type="dcterms:W3CDTF">2026-03-04T06:27:00Z</dcterms:created>
  <dcterms:modified xsi:type="dcterms:W3CDTF">2026-05-25T21:46:00Z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6EADF52DDBEC4A80926A0D511A52E5A4_13</vt:lpwstr>
  </property>
  <property fmtid="{D5CDD505-2E9C-101B-9397-08002B2CF9AE}" pid="4" name="KSOTemplateDocerSaveRecord">
    <vt:lpwstr>eyJoZGlkIjoiZTU4ZTQ5MjE5NDlhMjEyNmE3ZTJhZDc3ZTI2ZWZkNDkiLCJ1c2VySWQiOiI4NDI1MzgzMjIzNjUifQ==</vt:lpwstr>
  </property>
</Properties>
</file>