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9565" w14:textId="108B4338" w:rsidR="006E01C2" w:rsidRDefault="006E01C2" w:rsidP="006E01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ReadMe (How to run the </w:t>
      </w:r>
      <w:r>
        <w:rPr>
          <w:b/>
          <w:bCs/>
          <w:lang w:val="en-US"/>
        </w:rPr>
        <w:t>B</w:t>
      </w:r>
      <w:r w:rsidRPr="0026636C">
        <w:rPr>
          <w:b/>
          <w:bCs/>
          <w:lang w:val="en-US"/>
        </w:rPr>
        <w:t xml:space="preserve">and </w:t>
      </w:r>
      <w:r>
        <w:rPr>
          <w:b/>
          <w:bCs/>
          <w:lang w:val="en-US"/>
        </w:rPr>
        <w:t>M</w:t>
      </w:r>
      <w:r w:rsidRPr="0026636C">
        <w:rPr>
          <w:b/>
          <w:bCs/>
          <w:lang w:val="en-US"/>
        </w:rPr>
        <w:t xml:space="preserve">odel of </w:t>
      </w:r>
      <w:r>
        <w:rPr>
          <w:b/>
          <w:bCs/>
          <w:lang w:val="en-US"/>
        </w:rPr>
        <w:t>C</w:t>
      </w:r>
      <w:r w:rsidRPr="0026636C">
        <w:rPr>
          <w:b/>
          <w:bCs/>
          <w:lang w:val="en-US"/>
        </w:rPr>
        <w:t xml:space="preserve">ambium </w:t>
      </w:r>
      <w:r>
        <w:rPr>
          <w:b/>
          <w:bCs/>
          <w:lang w:val="en-US"/>
        </w:rPr>
        <w:t>D</w:t>
      </w:r>
      <w:r w:rsidRPr="0026636C">
        <w:rPr>
          <w:b/>
          <w:bCs/>
          <w:lang w:val="en-US"/>
        </w:rPr>
        <w:t>evelopment</w:t>
      </w:r>
      <w:r>
        <w:rPr>
          <w:b/>
          <w:bCs/>
          <w:lang w:val="en-US"/>
        </w:rPr>
        <w:t>)</w:t>
      </w:r>
    </w:p>
    <w:p w14:paraId="787724E7" w14:textId="16168A91" w:rsidR="0026636C" w:rsidRDefault="00A16F17" w:rsidP="00EF3ECB">
      <w:pPr>
        <w:rPr>
          <w:b/>
          <w:bCs/>
          <w:lang w:val="en-US"/>
        </w:rPr>
      </w:pPr>
      <w:r w:rsidRPr="0026636C"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 xml:space="preserve">Introduction </w:t>
      </w:r>
    </w:p>
    <w:p w14:paraId="5017EF3F" w14:textId="466ECCE0" w:rsidR="00EF3ECB" w:rsidRPr="0026636C" w:rsidRDefault="00AC50EE" w:rsidP="00EF3ECB">
      <w:pPr>
        <w:rPr>
          <w:b/>
          <w:bCs/>
          <w:lang w:val="en-US"/>
        </w:rPr>
      </w:pPr>
      <w:r>
        <w:rPr>
          <w:lang w:val="en-US"/>
        </w:rPr>
        <w:t>This is an</w:t>
      </w:r>
      <w:r w:rsidR="00EF3ECB" w:rsidRPr="00EF3ECB">
        <w:rPr>
          <w:lang w:val="en-US"/>
        </w:rPr>
        <w:t xml:space="preserve"> </w:t>
      </w:r>
      <w:r w:rsidR="00B77C59" w:rsidRPr="00EF3ECB">
        <w:rPr>
          <w:lang w:val="en-US"/>
        </w:rPr>
        <w:t>instruction</w:t>
      </w:r>
      <w:r w:rsidR="00EF3ECB" w:rsidRPr="00EF3ECB">
        <w:rPr>
          <w:lang w:val="en-US"/>
        </w:rPr>
        <w:t xml:space="preserve"> on how to use the beta version of </w:t>
      </w:r>
      <w:r w:rsidR="0026636C" w:rsidRPr="0026636C">
        <w:rPr>
          <w:b/>
          <w:bCs/>
          <w:lang w:val="en-US"/>
        </w:rPr>
        <w:t>the</w:t>
      </w:r>
      <w:r w:rsidR="00EF3ECB" w:rsidRPr="0026636C">
        <w:rPr>
          <w:b/>
          <w:bCs/>
          <w:lang w:val="en-US"/>
        </w:rPr>
        <w:t xml:space="preserve"> </w:t>
      </w:r>
      <w:r w:rsidR="0026636C">
        <w:rPr>
          <w:b/>
          <w:bCs/>
          <w:lang w:val="en-US"/>
        </w:rPr>
        <w:t>B</w:t>
      </w:r>
      <w:r w:rsidR="00EF3ECB" w:rsidRPr="0026636C">
        <w:rPr>
          <w:b/>
          <w:bCs/>
          <w:lang w:val="en-US"/>
        </w:rPr>
        <w:t xml:space="preserve">and </w:t>
      </w:r>
      <w:r w:rsidR="0026636C">
        <w:rPr>
          <w:b/>
          <w:bCs/>
          <w:lang w:val="en-US"/>
        </w:rPr>
        <w:t>M</w:t>
      </w:r>
      <w:r w:rsidR="00EF3ECB" w:rsidRPr="0026636C">
        <w:rPr>
          <w:b/>
          <w:bCs/>
          <w:lang w:val="en-US"/>
        </w:rPr>
        <w:t xml:space="preserve">odel of </w:t>
      </w:r>
      <w:r w:rsidR="0026636C">
        <w:rPr>
          <w:b/>
          <w:bCs/>
          <w:lang w:val="en-US"/>
        </w:rPr>
        <w:t>C</w:t>
      </w:r>
      <w:r w:rsidR="00EF3ECB" w:rsidRPr="0026636C">
        <w:rPr>
          <w:b/>
          <w:bCs/>
          <w:lang w:val="en-US"/>
        </w:rPr>
        <w:t xml:space="preserve">ambium </w:t>
      </w:r>
      <w:r w:rsidR="0026636C">
        <w:rPr>
          <w:b/>
          <w:bCs/>
          <w:lang w:val="en-US"/>
        </w:rPr>
        <w:t>D</w:t>
      </w:r>
      <w:r w:rsidR="00EF3ECB" w:rsidRPr="0026636C">
        <w:rPr>
          <w:b/>
          <w:bCs/>
          <w:lang w:val="en-US"/>
        </w:rPr>
        <w:t>evelopment</w:t>
      </w:r>
      <w:r w:rsidR="00EF3ECB" w:rsidRPr="00EF3ECB">
        <w:rPr>
          <w:lang w:val="en-US"/>
        </w:rPr>
        <w:t xml:space="preserve">. </w:t>
      </w:r>
    </w:p>
    <w:p w14:paraId="41421915" w14:textId="31CA963A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With an EXE file, you </w:t>
      </w:r>
      <w:r w:rsidR="0026636C">
        <w:rPr>
          <w:lang w:val="en-US"/>
        </w:rPr>
        <w:t>will</w:t>
      </w:r>
      <w:r w:rsidRPr="00EF3ECB">
        <w:rPr>
          <w:lang w:val="en-US"/>
        </w:rPr>
        <w:t xml:space="preserve"> download 3 spreadsheets that are samples </w:t>
      </w:r>
      <w:r w:rsidR="0026636C">
        <w:rPr>
          <w:lang w:val="en-US"/>
        </w:rPr>
        <w:t>of the format used.</w:t>
      </w:r>
    </w:p>
    <w:p w14:paraId="1FC90243" w14:textId="61E28015" w:rsidR="00EF3ECB" w:rsidRPr="00A76313" w:rsidRDefault="0026636C" w:rsidP="00EF3ECB">
      <w:pPr>
        <w:rPr>
          <w:lang w:val="en-US"/>
        </w:rPr>
      </w:pPr>
      <w:r>
        <w:rPr>
          <w:lang w:val="en-US"/>
        </w:rPr>
        <w:t>We</w:t>
      </w:r>
      <w:r w:rsidR="00EF3ECB" w:rsidRPr="00EF3ECB">
        <w:rPr>
          <w:lang w:val="en-US"/>
        </w:rPr>
        <w:t xml:space="preserve"> strongly recommend </w:t>
      </w:r>
      <w:r w:rsidR="00724182">
        <w:rPr>
          <w:lang w:val="en-US"/>
        </w:rPr>
        <w:t>following</w:t>
      </w:r>
      <w:r>
        <w:rPr>
          <w:lang w:val="en-US"/>
        </w:rPr>
        <w:t xml:space="preserve"> this spreadsheets formats which are using in the beta version (software).</w:t>
      </w:r>
      <w:r w:rsidR="00A76313" w:rsidRPr="00A76313">
        <w:rPr>
          <w:lang w:val="en-US"/>
        </w:rPr>
        <w:t xml:space="preserve"> To use the </w:t>
      </w:r>
      <w:r>
        <w:rPr>
          <w:lang w:val="en-US"/>
        </w:rPr>
        <w:t>software</w:t>
      </w:r>
      <w:r w:rsidR="00A76313" w:rsidRPr="00A76313">
        <w:rPr>
          <w:lang w:val="en-US"/>
        </w:rPr>
        <w:t>, you do not need to install it or download additional packages, in addition to the mandatory executable file and tables</w:t>
      </w:r>
      <w:r w:rsidR="0066070F">
        <w:rPr>
          <w:lang w:val="en-US"/>
        </w:rPr>
        <w:t xml:space="preserve"> (spreadsheets)</w:t>
      </w:r>
      <w:r w:rsidR="00A76313" w:rsidRPr="00A76313">
        <w:rPr>
          <w:lang w:val="en-US"/>
        </w:rPr>
        <w:t xml:space="preserve"> with data for processing.</w:t>
      </w:r>
    </w:p>
    <w:p w14:paraId="7D6890B0" w14:textId="01D53082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The main </w:t>
      </w:r>
      <w:r w:rsidR="0066070F">
        <w:rPr>
          <w:lang w:val="en-US"/>
        </w:rPr>
        <w:t xml:space="preserve">requirements to the </w:t>
      </w:r>
      <w:r w:rsidRPr="00EF3ECB">
        <w:rPr>
          <w:lang w:val="en-US"/>
        </w:rPr>
        <w:t>spreadsheets in CSV format</w:t>
      </w:r>
      <w:r w:rsidR="0066070F">
        <w:rPr>
          <w:lang w:val="en-US"/>
        </w:rPr>
        <w:t xml:space="preserve"> are</w:t>
      </w:r>
      <w:r w:rsidRPr="00EF3ECB">
        <w:rPr>
          <w:lang w:val="en-US"/>
        </w:rPr>
        <w:t>:</w:t>
      </w:r>
    </w:p>
    <w:p w14:paraId="2F83B3AA" w14:textId="449F77C0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1) </w:t>
      </w:r>
      <w:r w:rsidR="009C156A">
        <w:rPr>
          <w:lang w:val="en-US"/>
        </w:rPr>
        <w:t>T</w:t>
      </w:r>
      <w:r w:rsidRPr="00EF3ECB">
        <w:rPr>
          <w:lang w:val="en-US"/>
        </w:rPr>
        <w:t>he column header in row " 1 " must be unchanged</w:t>
      </w:r>
    </w:p>
    <w:p w14:paraId="6A9040D2" w14:textId="0B1F8DB7" w:rsidR="00EF3ECB" w:rsidRDefault="00EF3ECB" w:rsidP="00EF3ECB">
      <w:pPr>
        <w:rPr>
          <w:lang w:val="en-US"/>
        </w:rPr>
      </w:pPr>
      <w:r w:rsidRPr="00EF3ECB">
        <w:rPr>
          <w:lang w:val="en-US"/>
        </w:rPr>
        <w:t>2)</w:t>
      </w:r>
      <w:r w:rsidR="009C156A">
        <w:rPr>
          <w:lang w:val="en-US"/>
        </w:rPr>
        <w:t>T</w:t>
      </w:r>
      <w:r w:rsidRPr="00EF3ECB">
        <w:rPr>
          <w:lang w:val="en-US"/>
        </w:rPr>
        <w:t>he separator of the integer part from the fractional part is a dot</w:t>
      </w:r>
    </w:p>
    <w:p w14:paraId="548C4A32" w14:textId="19C02DC0" w:rsidR="009C156A" w:rsidRPr="00A16F17" w:rsidRDefault="00A16F17" w:rsidP="00EF3ECB">
      <w:pPr>
        <w:rPr>
          <w:b/>
          <w:bCs/>
          <w:lang w:val="en-US"/>
        </w:rPr>
      </w:pPr>
      <w:r w:rsidRPr="0026636C">
        <w:rPr>
          <w:b/>
          <w:bCs/>
          <w:lang w:val="en-US"/>
        </w:rPr>
        <w:t>2. Model description</w:t>
      </w:r>
    </w:p>
    <w:p w14:paraId="09EAF599" w14:textId="2573EC22" w:rsidR="00EF3ECB" w:rsidRDefault="00EF3ECB" w:rsidP="009C156A">
      <w:pPr>
        <w:rPr>
          <w:lang w:val="en-US"/>
        </w:rPr>
      </w:pPr>
      <w:r w:rsidRPr="00EF3ECB">
        <w:rPr>
          <w:lang w:val="en-US"/>
        </w:rPr>
        <w:t xml:space="preserve">There are 3 spreadsheets </w:t>
      </w:r>
      <w:r w:rsidR="0066070F">
        <w:rPr>
          <w:lang w:val="en-US"/>
        </w:rPr>
        <w:t>in</w:t>
      </w:r>
      <w:r w:rsidRPr="00EF3ECB">
        <w:rPr>
          <w:lang w:val="en-US"/>
        </w:rPr>
        <w:t xml:space="preserve"> your disposal</w:t>
      </w:r>
      <w:r w:rsidR="009C156A">
        <w:rPr>
          <w:lang w:val="en-US"/>
        </w:rPr>
        <w:t>:</w:t>
      </w:r>
    </w:p>
    <w:p w14:paraId="250BD234" w14:textId="7175E401" w:rsidR="009C156A" w:rsidRDefault="009C156A" w:rsidP="009C156A">
      <w:pPr>
        <w:pStyle w:val="a3"/>
        <w:numPr>
          <w:ilvl w:val="0"/>
          <w:numId w:val="1"/>
        </w:numPr>
        <w:rPr>
          <w:lang w:val="en-US"/>
        </w:rPr>
      </w:pPr>
      <w:r w:rsidRPr="009C156A">
        <w:rPr>
          <w:lang w:val="en-US"/>
        </w:rPr>
        <w:t>"D_and_Trend.csv"</w:t>
      </w:r>
    </w:p>
    <w:p w14:paraId="52B8EFC6" w14:textId="119C6126" w:rsidR="009C156A" w:rsidRDefault="009C156A" w:rsidP="009C156A">
      <w:pPr>
        <w:pStyle w:val="a3"/>
        <w:numPr>
          <w:ilvl w:val="0"/>
          <w:numId w:val="1"/>
        </w:numPr>
        <w:rPr>
          <w:lang w:val="en-US"/>
        </w:rPr>
      </w:pPr>
      <w:r w:rsidRPr="00EF3ECB">
        <w:rPr>
          <w:lang w:val="en-US"/>
        </w:rPr>
        <w:t>"Grow_rates.csv"</w:t>
      </w:r>
    </w:p>
    <w:p w14:paraId="37479E16" w14:textId="4DEBA6D1" w:rsidR="009C156A" w:rsidRDefault="009C156A" w:rsidP="009C156A">
      <w:pPr>
        <w:pStyle w:val="a3"/>
        <w:numPr>
          <w:ilvl w:val="0"/>
          <w:numId w:val="1"/>
        </w:numPr>
        <w:rPr>
          <w:lang w:val="en-US"/>
        </w:rPr>
      </w:pPr>
      <w:r w:rsidRPr="00EF3ECB">
        <w:rPr>
          <w:lang w:val="en-US"/>
        </w:rPr>
        <w:t>"Season_info.csv"</w:t>
      </w:r>
    </w:p>
    <w:p w14:paraId="646B6EE6" w14:textId="2CBFAB4A" w:rsidR="009C156A" w:rsidRDefault="009C156A" w:rsidP="009C156A">
      <w:pPr>
        <w:rPr>
          <w:lang w:val="en-US"/>
        </w:rPr>
      </w:pPr>
      <w:r w:rsidRPr="009C156A">
        <w:rPr>
          <w:lang w:val="en-US"/>
        </w:rPr>
        <w:t>These files are obtained by using VS Oscilloscope</w:t>
      </w:r>
      <w:r w:rsidR="0066070F">
        <w:rPr>
          <w:lang w:val="en-US"/>
        </w:rPr>
        <w:t xml:space="preserve"> (</w:t>
      </w:r>
      <w:hyperlink r:id="rId5" w:history="1">
        <w:r w:rsidR="0066070F" w:rsidRPr="0057055D">
          <w:rPr>
            <w:rStyle w:val="a4"/>
            <w:lang w:val="en-US"/>
          </w:rPr>
          <w:t>http://vs-genn.ru/</w:t>
        </w:r>
      </w:hyperlink>
      <w:r w:rsidR="0066070F">
        <w:rPr>
          <w:lang w:val="en-US"/>
        </w:rPr>
        <w:t>)</w:t>
      </w:r>
      <w:r w:rsidRPr="009C156A">
        <w:rPr>
          <w:lang w:val="en-US"/>
        </w:rPr>
        <w:t xml:space="preserve">, but for subsequent use in the new program, you will need to transfer the </w:t>
      </w:r>
      <w:r w:rsidR="0066070F">
        <w:rPr>
          <w:lang w:val="en-US"/>
        </w:rPr>
        <w:t xml:space="preserve">format of original </w:t>
      </w:r>
      <w:r w:rsidRPr="009C156A">
        <w:rPr>
          <w:lang w:val="en-US"/>
        </w:rPr>
        <w:t>files to the ".csv " format and set the names that will be described below, in accordance with the information stored in the files.</w:t>
      </w:r>
      <w:r w:rsidR="002E30C1">
        <w:rPr>
          <w:lang w:val="en-US"/>
        </w:rPr>
        <w:t xml:space="preserve"> </w:t>
      </w:r>
      <w:r w:rsidR="0066070F">
        <w:rPr>
          <w:lang w:val="en-US"/>
        </w:rPr>
        <w:t>A</w:t>
      </w:r>
      <w:r w:rsidR="002E30C1" w:rsidRPr="002E30C1">
        <w:rPr>
          <w:lang w:val="en-US"/>
        </w:rPr>
        <w:t xml:space="preserve">ll </w:t>
      </w:r>
      <w:r w:rsidR="0066070F">
        <w:rPr>
          <w:lang w:val="en-US"/>
        </w:rPr>
        <w:t>transformed files</w:t>
      </w:r>
      <w:r w:rsidR="002E30C1" w:rsidRPr="002E30C1">
        <w:rPr>
          <w:lang w:val="en-US"/>
        </w:rPr>
        <w:t xml:space="preserve"> with source data must be placed in the same folder with the executable file</w:t>
      </w:r>
      <w:r w:rsidR="002E30C1">
        <w:rPr>
          <w:lang w:val="en-US"/>
        </w:rPr>
        <w:t xml:space="preserve"> (Fig.1).</w:t>
      </w:r>
    </w:p>
    <w:p w14:paraId="4A34D9E3" w14:textId="2EE3A097" w:rsidR="00FC2F88" w:rsidRDefault="00FC2F88" w:rsidP="002E30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407D41" wp14:editId="429D7D7B">
            <wp:extent cx="4631267" cy="8242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831" cy="8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9094" w14:textId="6E6D013D" w:rsidR="002E30C1" w:rsidRDefault="002E30C1" w:rsidP="002E30C1">
      <w:pPr>
        <w:jc w:val="center"/>
        <w:rPr>
          <w:lang w:val="en-US"/>
        </w:rPr>
      </w:pPr>
      <w:r>
        <w:rPr>
          <w:lang w:val="en-US"/>
        </w:rPr>
        <w:t>Fig.1 E</w:t>
      </w:r>
      <w:r w:rsidRPr="002E30C1">
        <w:rPr>
          <w:lang w:val="en-US"/>
        </w:rPr>
        <w:t>xample of the location of the program and file</w:t>
      </w:r>
    </w:p>
    <w:p w14:paraId="66D56F9A" w14:textId="19D89FE6" w:rsidR="00A16F17" w:rsidRPr="0026636C" w:rsidRDefault="00A16F17" w:rsidP="00A16F17">
      <w:pPr>
        <w:rPr>
          <w:b/>
          <w:bCs/>
          <w:lang w:val="en-US"/>
        </w:rPr>
      </w:pPr>
      <w:r w:rsidRPr="0026636C">
        <w:rPr>
          <w:b/>
          <w:bCs/>
          <w:lang w:val="en-US"/>
        </w:rPr>
        <w:t>2.</w:t>
      </w:r>
      <w:r>
        <w:rPr>
          <w:b/>
          <w:bCs/>
          <w:lang w:val="en-US"/>
        </w:rPr>
        <w:t>2</w:t>
      </w:r>
      <w:r w:rsidRPr="0026636C">
        <w:rPr>
          <w:b/>
          <w:bCs/>
          <w:lang w:val="en-US"/>
        </w:rPr>
        <w:t xml:space="preserve"> </w:t>
      </w:r>
      <w:r w:rsidR="0066070F">
        <w:rPr>
          <w:b/>
          <w:bCs/>
          <w:lang w:val="en-US"/>
        </w:rPr>
        <w:t>Format of input</w:t>
      </w:r>
      <w:r w:rsidRPr="0026636C">
        <w:rPr>
          <w:b/>
          <w:bCs/>
          <w:lang w:val="en-US"/>
        </w:rPr>
        <w:t xml:space="preserve"> files</w:t>
      </w:r>
    </w:p>
    <w:p w14:paraId="7A97599D" w14:textId="6E1F0F33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The file "D_and_Trend.csv" </w:t>
      </w:r>
      <w:r w:rsidR="0066070F">
        <w:rPr>
          <w:lang w:val="en-US"/>
        </w:rPr>
        <w:t xml:space="preserve">contains </w:t>
      </w:r>
      <w:r w:rsidRPr="00EF3ECB">
        <w:rPr>
          <w:lang w:val="en-US"/>
        </w:rPr>
        <w:t>3 columns</w:t>
      </w:r>
      <w:r w:rsidR="009E1CF7" w:rsidRPr="009E1CF7">
        <w:rPr>
          <w:lang w:val="en-US"/>
        </w:rPr>
        <w:t xml:space="preserve"> </w:t>
      </w:r>
      <w:r w:rsidR="009E1CF7">
        <w:rPr>
          <w:lang w:val="en-US"/>
        </w:rPr>
        <w:t>(Fig.</w:t>
      </w:r>
      <w:r w:rsidR="00FC2F88" w:rsidRPr="00FC2F88">
        <w:rPr>
          <w:lang w:val="en-US"/>
        </w:rPr>
        <w:t>2</w:t>
      </w:r>
      <w:r w:rsidR="009E1CF7">
        <w:rPr>
          <w:lang w:val="en-US"/>
        </w:rPr>
        <w:t>)</w:t>
      </w:r>
      <w:r w:rsidRPr="00EF3ECB">
        <w:rPr>
          <w:lang w:val="en-US"/>
        </w:rPr>
        <w:t>:</w:t>
      </w:r>
    </w:p>
    <w:p w14:paraId="1B55C2D7" w14:textId="728A6BE5" w:rsidR="00EF3ECB" w:rsidRPr="0026636C" w:rsidRDefault="00EF3ECB" w:rsidP="00EF3ECB">
      <w:pPr>
        <w:rPr>
          <w:lang w:val="en-US"/>
        </w:rPr>
      </w:pPr>
      <w:r w:rsidRPr="00EF3ECB">
        <w:rPr>
          <w:lang w:val="en-US"/>
        </w:rPr>
        <w:t xml:space="preserve">1) </w:t>
      </w:r>
      <w:r w:rsidR="002F698E">
        <w:rPr>
          <w:lang w:val="en-US"/>
        </w:rPr>
        <w:t>T</w:t>
      </w:r>
      <w:r w:rsidRPr="00EF3ECB">
        <w:rPr>
          <w:lang w:val="en-US"/>
        </w:rPr>
        <w:t>he year of measurements</w:t>
      </w:r>
      <w:r w:rsidR="00AF56EA">
        <w:rPr>
          <w:lang w:val="en-US"/>
        </w:rPr>
        <w:t xml:space="preserve"> (year)</w:t>
      </w:r>
      <w:r w:rsidR="0066070F">
        <w:rPr>
          <w:lang w:val="en-US"/>
        </w:rPr>
        <w:t xml:space="preserve"> -</w:t>
      </w:r>
      <w:r w:rsidR="00873249">
        <w:rPr>
          <w:lang w:val="en-US"/>
        </w:rPr>
        <w:t xml:space="preserve"> column </w:t>
      </w:r>
      <w:proofErr w:type="gramStart"/>
      <w:r w:rsidR="00873249">
        <w:rPr>
          <w:lang w:val="en-US"/>
        </w:rPr>
        <w:t>A</w:t>
      </w:r>
      <w:r w:rsidR="00724182">
        <w:rPr>
          <w:lang w:val="en-US"/>
        </w:rPr>
        <w:t>;</w:t>
      </w:r>
      <w:proofErr w:type="gramEnd"/>
      <w:r w:rsidR="00873249" w:rsidRPr="00873249">
        <w:rPr>
          <w:lang w:val="en-US"/>
        </w:rPr>
        <w:t xml:space="preserve"> </w:t>
      </w:r>
    </w:p>
    <w:p w14:paraId="44206DAC" w14:textId="6F097A99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2) </w:t>
      </w:r>
      <w:r w:rsidR="002F698E">
        <w:rPr>
          <w:lang w:val="en-US"/>
        </w:rPr>
        <w:t>C</w:t>
      </w:r>
      <w:r w:rsidRPr="00EF3ECB">
        <w:rPr>
          <w:lang w:val="en-US"/>
        </w:rPr>
        <w:t>ell production (d)</w:t>
      </w:r>
      <w:r w:rsidR="0066070F">
        <w:rPr>
          <w:lang w:val="en-US"/>
        </w:rPr>
        <w:t xml:space="preserve"> (</w:t>
      </w:r>
      <w:r w:rsidRPr="00EF3ECB">
        <w:rPr>
          <w:lang w:val="en-US"/>
        </w:rPr>
        <w:t>in microns</w:t>
      </w:r>
      <w:r w:rsidR="0066070F">
        <w:rPr>
          <w:lang w:val="en-US"/>
        </w:rPr>
        <w:t>) -</w:t>
      </w:r>
      <w:r w:rsidR="00873249">
        <w:rPr>
          <w:lang w:val="en-US"/>
        </w:rPr>
        <w:t xml:space="preserve"> column </w:t>
      </w:r>
      <w:proofErr w:type="gramStart"/>
      <w:r w:rsidR="00873249">
        <w:rPr>
          <w:lang w:val="en-US"/>
        </w:rPr>
        <w:t>B</w:t>
      </w:r>
      <w:r w:rsidR="00724182">
        <w:rPr>
          <w:lang w:val="en-US"/>
        </w:rPr>
        <w:t>;</w:t>
      </w:r>
      <w:proofErr w:type="gramEnd"/>
    </w:p>
    <w:p w14:paraId="2A45BD20" w14:textId="04B8A510" w:rsidR="009C7296" w:rsidRDefault="00EF3ECB" w:rsidP="00EF3ECB">
      <w:pPr>
        <w:rPr>
          <w:lang w:val="en-US"/>
        </w:rPr>
      </w:pPr>
      <w:r w:rsidRPr="00EF3ECB">
        <w:rPr>
          <w:lang w:val="en-US"/>
        </w:rPr>
        <w:t xml:space="preserve">3) </w:t>
      </w:r>
      <w:r w:rsidR="00AF56EA">
        <w:rPr>
          <w:lang w:val="en-US"/>
        </w:rPr>
        <w:t>Temporal</w:t>
      </w:r>
      <w:r w:rsidRPr="00EF3ECB">
        <w:rPr>
          <w:lang w:val="en-US"/>
        </w:rPr>
        <w:t xml:space="preserve"> </w:t>
      </w:r>
      <w:r w:rsidR="00AF56EA">
        <w:rPr>
          <w:lang w:val="en-US"/>
        </w:rPr>
        <w:t xml:space="preserve">nonlinear </w:t>
      </w:r>
      <w:r w:rsidRPr="00EF3ECB">
        <w:rPr>
          <w:lang w:val="en-US"/>
        </w:rPr>
        <w:t>trend of cellular production (</w:t>
      </w:r>
      <w:r w:rsidR="005D5519">
        <w:rPr>
          <w:lang w:val="en-US"/>
        </w:rPr>
        <w:t>t</w:t>
      </w:r>
      <w:r w:rsidRPr="00EF3ECB">
        <w:rPr>
          <w:lang w:val="en-US"/>
        </w:rPr>
        <w:t>rend)</w:t>
      </w:r>
      <w:r w:rsidR="00AF56EA">
        <w:rPr>
          <w:lang w:val="en-US"/>
        </w:rPr>
        <w:t xml:space="preserve"> (</w:t>
      </w:r>
      <w:r w:rsidRPr="00EF3ECB">
        <w:rPr>
          <w:lang w:val="en-US"/>
        </w:rPr>
        <w:t>in microns</w:t>
      </w:r>
      <w:r w:rsidR="00AF56EA">
        <w:rPr>
          <w:lang w:val="en-US"/>
        </w:rPr>
        <w:t xml:space="preserve">) </w:t>
      </w:r>
      <w:r w:rsidR="00873249">
        <w:rPr>
          <w:lang w:val="en-US"/>
        </w:rPr>
        <w:t>column C.</w:t>
      </w:r>
      <w:r w:rsidR="0070395D" w:rsidRPr="0070395D">
        <w:rPr>
          <w:lang w:val="en-US"/>
        </w:rPr>
        <w:t xml:space="preserve"> </w:t>
      </w:r>
    </w:p>
    <w:p w14:paraId="2B1C48D6" w14:textId="50754F4A" w:rsidR="00EF3ECB" w:rsidRDefault="009C7296" w:rsidP="009C729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EBE04C" wp14:editId="390888EB">
            <wp:extent cx="2404534" cy="4280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480" cy="42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110" w14:textId="10CE063D" w:rsidR="009C7296" w:rsidRDefault="009C7296" w:rsidP="009C7296">
      <w:pPr>
        <w:jc w:val="center"/>
        <w:rPr>
          <w:lang w:val="en-US"/>
        </w:rPr>
      </w:pPr>
      <w:r>
        <w:rPr>
          <w:lang w:val="en-US"/>
        </w:rPr>
        <w:t>Fig.</w:t>
      </w:r>
      <w:r w:rsidR="00FC2F88" w:rsidRPr="00FC2F88">
        <w:rPr>
          <w:lang w:val="en-US"/>
        </w:rPr>
        <w:t>2</w:t>
      </w:r>
      <w:r>
        <w:rPr>
          <w:lang w:val="en-US"/>
        </w:rPr>
        <w:t xml:space="preserve"> </w:t>
      </w:r>
      <w:r w:rsidRPr="00EF3ECB">
        <w:rPr>
          <w:lang w:val="en-US"/>
        </w:rPr>
        <w:t>"D_and_Trend.csv" columns</w:t>
      </w:r>
    </w:p>
    <w:p w14:paraId="3F6F9B7B" w14:textId="77777777" w:rsidR="009C7296" w:rsidRPr="00EF3ECB" w:rsidRDefault="009C7296" w:rsidP="00EF3ECB">
      <w:pPr>
        <w:rPr>
          <w:lang w:val="en-US"/>
        </w:rPr>
      </w:pPr>
    </w:p>
    <w:p w14:paraId="7722FC0D" w14:textId="1D16E1B2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>There are 3 columns in the "Grow_rates.csv" file</w:t>
      </w:r>
      <w:r w:rsidR="00724182">
        <w:rPr>
          <w:lang w:val="en-US"/>
        </w:rPr>
        <w:t xml:space="preserve"> (Fig. 3)</w:t>
      </w:r>
      <w:r w:rsidRPr="00EF3ECB">
        <w:rPr>
          <w:lang w:val="en-US"/>
        </w:rPr>
        <w:t>:</w:t>
      </w:r>
    </w:p>
    <w:p w14:paraId="142C7569" w14:textId="2AA429C8" w:rsidR="00EF3ECB" w:rsidRPr="005D5519" w:rsidRDefault="00EF3ECB" w:rsidP="00EF3ECB">
      <w:pPr>
        <w:rPr>
          <w:lang w:val="en-US"/>
        </w:rPr>
      </w:pPr>
      <w:r w:rsidRPr="00EF3ECB">
        <w:rPr>
          <w:lang w:val="en-US"/>
        </w:rPr>
        <w:t xml:space="preserve">1) </w:t>
      </w:r>
      <w:r w:rsidR="005D5519">
        <w:rPr>
          <w:lang w:val="en-US"/>
        </w:rPr>
        <w:t>T</w:t>
      </w:r>
      <w:r w:rsidRPr="00EF3ECB">
        <w:rPr>
          <w:lang w:val="en-US"/>
        </w:rPr>
        <w:t xml:space="preserve">he </w:t>
      </w:r>
      <w:r w:rsidR="00AF56EA">
        <w:rPr>
          <w:lang w:val="en-US"/>
        </w:rPr>
        <w:t>year</w:t>
      </w:r>
      <w:r w:rsidRPr="00EF3ECB">
        <w:rPr>
          <w:lang w:val="en-US"/>
        </w:rPr>
        <w:t xml:space="preserve"> of measurements (year</w:t>
      </w:r>
      <w:proofErr w:type="gramStart"/>
      <w:r w:rsidRPr="00EF3ECB">
        <w:rPr>
          <w:lang w:val="en-US"/>
        </w:rPr>
        <w:t>)</w:t>
      </w:r>
      <w:r w:rsidR="00724182">
        <w:rPr>
          <w:lang w:val="en-US"/>
        </w:rPr>
        <w:t>;</w:t>
      </w:r>
      <w:proofErr w:type="gramEnd"/>
    </w:p>
    <w:p w14:paraId="08A10C33" w14:textId="09677832" w:rsidR="00EF3ECB" w:rsidRPr="005D5519" w:rsidRDefault="00EF3ECB" w:rsidP="00EF3ECB">
      <w:pPr>
        <w:rPr>
          <w:lang w:val="en-US"/>
        </w:rPr>
      </w:pPr>
      <w:r w:rsidRPr="00EF3ECB">
        <w:rPr>
          <w:lang w:val="en-US"/>
        </w:rPr>
        <w:t xml:space="preserve">2) </w:t>
      </w:r>
      <w:r w:rsidR="009C7296">
        <w:rPr>
          <w:lang w:val="en-US"/>
        </w:rPr>
        <w:t>A</w:t>
      </w:r>
      <w:r w:rsidRPr="00EF3ECB">
        <w:rPr>
          <w:lang w:val="en-US"/>
        </w:rPr>
        <w:t xml:space="preserve"> day </w:t>
      </w:r>
      <w:r w:rsidR="00AF56EA">
        <w:rPr>
          <w:lang w:val="en-US"/>
        </w:rPr>
        <w:t xml:space="preserve">of </w:t>
      </w:r>
      <w:r w:rsidRPr="00EF3ECB">
        <w:rPr>
          <w:lang w:val="en-US"/>
        </w:rPr>
        <w:t>the year (t</w:t>
      </w:r>
      <w:proofErr w:type="gramStart"/>
      <w:r w:rsidRPr="00EF3ECB">
        <w:rPr>
          <w:lang w:val="en-US"/>
        </w:rPr>
        <w:t>)</w:t>
      </w:r>
      <w:r w:rsidR="00724182">
        <w:rPr>
          <w:lang w:val="en-US"/>
        </w:rPr>
        <w:t>;</w:t>
      </w:r>
      <w:proofErr w:type="gramEnd"/>
    </w:p>
    <w:p w14:paraId="255DA5D8" w14:textId="6ADC4FF8" w:rsidR="00EF3ECB" w:rsidRPr="005D5519" w:rsidRDefault="00EF3ECB" w:rsidP="00EF3ECB">
      <w:pPr>
        <w:rPr>
          <w:lang w:val="en-US"/>
        </w:rPr>
      </w:pPr>
      <w:r w:rsidRPr="00EF3ECB">
        <w:rPr>
          <w:lang w:val="en-US"/>
        </w:rPr>
        <w:t>3) Grow rates (Gr)</w:t>
      </w:r>
      <w:r w:rsidR="00AF56EA">
        <w:rPr>
          <w:lang w:val="en-US"/>
        </w:rPr>
        <w:t xml:space="preserve"> (</w:t>
      </w:r>
      <w:r w:rsidRPr="00EF3ECB">
        <w:rPr>
          <w:lang w:val="en-US"/>
        </w:rPr>
        <w:t xml:space="preserve">in relative </w:t>
      </w:r>
      <w:proofErr w:type="gramStart"/>
      <w:r w:rsidRPr="00EF3ECB">
        <w:rPr>
          <w:lang w:val="en-US"/>
        </w:rPr>
        <w:t>units</w:t>
      </w:r>
      <w:r w:rsidR="00AF56EA">
        <w:rPr>
          <w:lang w:val="en-US"/>
        </w:rPr>
        <w:t xml:space="preserve">)  </w:t>
      </w:r>
      <w:r w:rsidR="002818C2">
        <w:rPr>
          <w:lang w:val="en-US"/>
        </w:rPr>
        <w:t>,</w:t>
      </w:r>
      <w:proofErr w:type="gramEnd"/>
      <w:r w:rsidR="002818C2">
        <w:rPr>
          <w:lang w:val="en-US"/>
        </w:rPr>
        <w:t xml:space="preserve"> </w:t>
      </w:r>
      <w:r w:rsidR="002818C2" w:rsidRPr="002818C2">
        <w:rPr>
          <w:lang w:val="en-US"/>
        </w:rPr>
        <w:t>where</w:t>
      </w:r>
      <w:r w:rsidR="002818C2">
        <w:rPr>
          <w:lang w:val="en-US"/>
        </w:rPr>
        <w:t xml:space="preserve"> “</w:t>
      </w:r>
      <w:r w:rsidR="002818C2" w:rsidRPr="002818C2">
        <w:rPr>
          <w:lang w:val="en-US"/>
        </w:rPr>
        <w:t>Gr</w:t>
      </w:r>
      <w:r w:rsidR="002818C2">
        <w:rPr>
          <w:lang w:val="en-US"/>
        </w:rPr>
        <w:t xml:space="preserve">” </w:t>
      </w:r>
      <w:r w:rsidR="002818C2" w:rsidRPr="002818C2">
        <w:rPr>
          <w:lang w:val="en-US"/>
        </w:rPr>
        <w:t>is an</w:t>
      </w:r>
      <w:r w:rsidR="002818C2">
        <w:rPr>
          <w:lang w:val="en-US"/>
        </w:rPr>
        <w:t xml:space="preserve"> </w:t>
      </w:r>
      <w:r w:rsidR="002818C2" w:rsidRPr="002818C2">
        <w:rPr>
          <w:lang w:val="en-US"/>
        </w:rPr>
        <w:t>integral</w:t>
      </w:r>
      <w:r w:rsidR="002818C2">
        <w:rPr>
          <w:lang w:val="en-US"/>
        </w:rPr>
        <w:t xml:space="preserve"> </w:t>
      </w:r>
      <w:r w:rsidR="002818C2" w:rsidRPr="002818C2">
        <w:rPr>
          <w:lang w:val="en-US"/>
        </w:rPr>
        <w:t xml:space="preserve">tree-ring growth rates </w:t>
      </w:r>
      <w:r w:rsidR="00AF56EA">
        <w:rPr>
          <w:lang w:val="en-US"/>
        </w:rPr>
        <w:t>obtained by the VS-Oscilloscope</w:t>
      </w:r>
      <w:r w:rsidR="00DF0FAF">
        <w:rPr>
          <w:lang w:val="en-US"/>
        </w:rPr>
        <w:t xml:space="preserve"> </w:t>
      </w:r>
      <w:r w:rsidR="002818C2">
        <w:rPr>
          <w:lang w:val="en-US"/>
        </w:rPr>
        <w:t>.</w:t>
      </w:r>
    </w:p>
    <w:p w14:paraId="5F654BB4" w14:textId="4BB1D330" w:rsidR="009C7296" w:rsidRDefault="009C7296" w:rsidP="009C729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E19DE" wp14:editId="5E146F87">
            <wp:extent cx="2443991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796" cy="44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379" w14:textId="7609B191" w:rsidR="009C7296" w:rsidRDefault="009C7296" w:rsidP="009C7296">
      <w:pPr>
        <w:jc w:val="center"/>
        <w:rPr>
          <w:lang w:val="en-US"/>
        </w:rPr>
      </w:pPr>
      <w:r>
        <w:rPr>
          <w:lang w:val="en-US"/>
        </w:rPr>
        <w:t>Fig.</w:t>
      </w:r>
      <w:r w:rsidR="00FC2F88" w:rsidRPr="0026636C">
        <w:rPr>
          <w:lang w:val="en-US"/>
        </w:rPr>
        <w:t>3</w:t>
      </w:r>
      <w:r>
        <w:rPr>
          <w:lang w:val="en-US"/>
        </w:rPr>
        <w:t xml:space="preserve"> </w:t>
      </w:r>
      <w:r w:rsidRPr="009C7296">
        <w:rPr>
          <w:lang w:val="en-US"/>
        </w:rPr>
        <w:t>"</w:t>
      </w:r>
      <w:r w:rsidRPr="00EF3ECB">
        <w:rPr>
          <w:lang w:val="en-US"/>
        </w:rPr>
        <w:t>Grow_rates.csv" columns</w:t>
      </w:r>
    </w:p>
    <w:p w14:paraId="08FB0AEE" w14:textId="77777777" w:rsidR="002C1B19" w:rsidRPr="002C1B19" w:rsidRDefault="002C1B19" w:rsidP="002C1B19">
      <w:pPr>
        <w:rPr>
          <w:lang w:val="en-US"/>
        </w:rPr>
      </w:pPr>
    </w:p>
    <w:p w14:paraId="14B0147B" w14:textId="4C832897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There are 15 columns in the "Season_info.csv" file, </w:t>
      </w:r>
      <w:r w:rsidR="007C4515">
        <w:rPr>
          <w:lang w:val="en-US"/>
        </w:rPr>
        <w:t>b</w:t>
      </w:r>
      <w:r w:rsidRPr="00EF3ECB">
        <w:rPr>
          <w:lang w:val="en-US"/>
        </w:rPr>
        <w:t xml:space="preserve">ut </w:t>
      </w:r>
      <w:r w:rsidR="007C4515">
        <w:rPr>
          <w:lang w:val="en-US"/>
        </w:rPr>
        <w:t>only three of them are using in the beta version</w:t>
      </w:r>
      <w:r w:rsidRPr="00EF3ECB">
        <w:rPr>
          <w:lang w:val="en-US"/>
        </w:rPr>
        <w:t xml:space="preserve">, </w:t>
      </w:r>
      <w:r w:rsidR="007C4515">
        <w:rPr>
          <w:lang w:val="en-US"/>
        </w:rPr>
        <w:t>namely:</w:t>
      </w:r>
    </w:p>
    <w:p w14:paraId="3F1E514C" w14:textId="58627EEF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>1) The year of measurements (year</w:t>
      </w:r>
      <w:proofErr w:type="gramStart"/>
      <w:r w:rsidRPr="00EF3ECB">
        <w:rPr>
          <w:lang w:val="en-US"/>
        </w:rPr>
        <w:t>)</w:t>
      </w:r>
      <w:r w:rsidR="007C4515">
        <w:rPr>
          <w:lang w:val="en-US"/>
        </w:rPr>
        <w:t>;</w:t>
      </w:r>
      <w:proofErr w:type="gramEnd"/>
    </w:p>
    <w:p w14:paraId="0921A9C7" w14:textId="6BEC5D35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2) The day of </w:t>
      </w:r>
      <w:r w:rsidR="007C4515">
        <w:rPr>
          <w:lang w:val="en-US"/>
        </w:rPr>
        <w:t>the start</w:t>
      </w:r>
      <w:r w:rsidRPr="00EF3ECB">
        <w:rPr>
          <w:lang w:val="en-US"/>
        </w:rPr>
        <w:t xml:space="preserve"> of grow</w:t>
      </w:r>
      <w:r w:rsidR="007C4515">
        <w:rPr>
          <w:lang w:val="en-US"/>
        </w:rPr>
        <w:t>ing</w:t>
      </w:r>
      <w:r w:rsidRPr="00EF3ECB">
        <w:rPr>
          <w:lang w:val="en-US"/>
        </w:rPr>
        <w:t xml:space="preserve"> season (SOS</w:t>
      </w:r>
      <w:proofErr w:type="gramStart"/>
      <w:r w:rsidRPr="00EF3ECB">
        <w:rPr>
          <w:lang w:val="en-US"/>
        </w:rPr>
        <w:t>)</w:t>
      </w:r>
      <w:r w:rsidR="007C4515">
        <w:rPr>
          <w:lang w:val="en-US"/>
        </w:rPr>
        <w:t>;</w:t>
      </w:r>
      <w:proofErr w:type="gramEnd"/>
    </w:p>
    <w:p w14:paraId="6B7AF09C" w14:textId="62C8F333" w:rsidR="00EF3ECB" w:rsidRPr="00EF3ECB" w:rsidRDefault="00EF3ECB" w:rsidP="00EF3ECB">
      <w:pPr>
        <w:rPr>
          <w:lang w:val="en-US"/>
        </w:rPr>
      </w:pPr>
      <w:r w:rsidRPr="00EF3ECB">
        <w:rPr>
          <w:lang w:val="en-US"/>
        </w:rPr>
        <w:t>2) The day of the end of the grow</w:t>
      </w:r>
      <w:r w:rsidR="007C4515">
        <w:rPr>
          <w:lang w:val="en-US"/>
        </w:rPr>
        <w:t>ing</w:t>
      </w:r>
      <w:r w:rsidRPr="00EF3ECB">
        <w:rPr>
          <w:lang w:val="en-US"/>
        </w:rPr>
        <w:t xml:space="preserve"> season (SOS)</w:t>
      </w:r>
      <w:r w:rsidR="007C4515">
        <w:rPr>
          <w:lang w:val="en-US"/>
        </w:rPr>
        <w:t>.</w:t>
      </w:r>
    </w:p>
    <w:p w14:paraId="666D8F26" w14:textId="3B9FD749" w:rsidR="00EF3ECB" w:rsidRDefault="00F62A97" w:rsidP="00F62A9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34B7F" wp14:editId="14813375">
            <wp:extent cx="3725334" cy="3771527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792" cy="37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79C" w14:textId="2DC48E0D" w:rsidR="00F62A97" w:rsidRPr="00EF3ECB" w:rsidRDefault="00F62A97" w:rsidP="00F62A97">
      <w:pPr>
        <w:jc w:val="center"/>
        <w:rPr>
          <w:lang w:val="en-US"/>
        </w:rPr>
      </w:pPr>
      <w:r>
        <w:rPr>
          <w:lang w:val="en-US"/>
        </w:rPr>
        <w:t>Fig.</w:t>
      </w:r>
      <w:r w:rsidR="00FC2F88" w:rsidRPr="00CE47F9">
        <w:rPr>
          <w:lang w:val="en-US"/>
        </w:rPr>
        <w:t>4</w:t>
      </w:r>
      <w:r>
        <w:rPr>
          <w:lang w:val="en-US"/>
        </w:rPr>
        <w:t xml:space="preserve"> </w:t>
      </w:r>
      <w:r w:rsidRPr="00EF3ECB">
        <w:rPr>
          <w:lang w:val="en-US"/>
        </w:rPr>
        <w:t>"Season_info.csv"</w:t>
      </w:r>
      <w:r w:rsidR="00FC2F88" w:rsidRPr="00CE47F9">
        <w:rPr>
          <w:lang w:val="en-US"/>
        </w:rPr>
        <w:t xml:space="preserve"> </w:t>
      </w:r>
      <w:r w:rsidRPr="00EF3ECB">
        <w:rPr>
          <w:lang w:val="en-US"/>
        </w:rPr>
        <w:t>columns</w:t>
      </w:r>
    </w:p>
    <w:p w14:paraId="7E12E5CE" w14:textId="4B7F7D76" w:rsidR="00F62A97" w:rsidRPr="00CE47F9" w:rsidRDefault="00CE47F9" w:rsidP="00EF3ECB">
      <w:pPr>
        <w:rPr>
          <w:b/>
          <w:bCs/>
          <w:lang w:val="en-US"/>
        </w:rPr>
      </w:pPr>
      <w:r w:rsidRPr="00CE47F9">
        <w:rPr>
          <w:b/>
          <w:bCs/>
          <w:lang w:val="en-US"/>
        </w:rPr>
        <w:t>3</w:t>
      </w:r>
      <w:r w:rsidRPr="0026636C">
        <w:rPr>
          <w:b/>
          <w:bCs/>
          <w:lang w:val="en-US"/>
        </w:rPr>
        <w:t xml:space="preserve">. </w:t>
      </w:r>
      <w:r w:rsidRPr="00CE47F9">
        <w:rPr>
          <w:b/>
          <w:bCs/>
          <w:lang w:val="en-US"/>
        </w:rPr>
        <w:t xml:space="preserve">Running program </w:t>
      </w:r>
    </w:p>
    <w:p w14:paraId="0C44DB51" w14:textId="2896889A" w:rsidR="00EF3ECB" w:rsidRDefault="00EF3ECB" w:rsidP="00EF3ECB">
      <w:pPr>
        <w:rPr>
          <w:lang w:val="en-US"/>
        </w:rPr>
      </w:pPr>
      <w:r w:rsidRPr="00EF3ECB">
        <w:rPr>
          <w:lang w:val="en-US"/>
        </w:rPr>
        <w:t xml:space="preserve">After </w:t>
      </w:r>
      <w:r w:rsidR="007C4515">
        <w:rPr>
          <w:lang w:val="en-US"/>
        </w:rPr>
        <w:t>running</w:t>
      </w:r>
      <w:r w:rsidRPr="00EF3ECB">
        <w:rPr>
          <w:lang w:val="en-US"/>
        </w:rPr>
        <w:t xml:space="preserve"> the </w:t>
      </w:r>
      <w:r w:rsidR="007C4515">
        <w:rPr>
          <w:lang w:val="en-US"/>
        </w:rPr>
        <w:t>software</w:t>
      </w:r>
      <w:r w:rsidRPr="00EF3ECB">
        <w:rPr>
          <w:lang w:val="en-US"/>
        </w:rPr>
        <w:t>, it process</w:t>
      </w:r>
      <w:r w:rsidR="007C4515">
        <w:rPr>
          <w:lang w:val="en-US"/>
        </w:rPr>
        <w:t>es</w:t>
      </w:r>
      <w:r w:rsidRPr="00EF3ECB">
        <w:rPr>
          <w:lang w:val="en-US"/>
        </w:rPr>
        <w:t xml:space="preserve"> the </w:t>
      </w:r>
      <w:r w:rsidR="007C4515">
        <w:rPr>
          <w:lang w:val="en-US"/>
        </w:rPr>
        <w:t xml:space="preserve">input files during some time and </w:t>
      </w:r>
      <w:r w:rsidRPr="00EF3ECB">
        <w:rPr>
          <w:lang w:val="en-US"/>
        </w:rPr>
        <w:t xml:space="preserve">will ask to enter </w:t>
      </w:r>
      <w:r w:rsidR="007C4515">
        <w:rPr>
          <w:lang w:val="en-US"/>
        </w:rPr>
        <w:t xml:space="preserve">a start and end </w:t>
      </w:r>
      <w:r w:rsidRPr="00EF3ECB">
        <w:rPr>
          <w:lang w:val="en-US"/>
        </w:rPr>
        <w:t>year</w:t>
      </w:r>
      <w:r w:rsidR="007C4515">
        <w:rPr>
          <w:lang w:val="en-US"/>
        </w:rPr>
        <w:t>s of analysis</w:t>
      </w:r>
      <w:r w:rsidR="00A61683">
        <w:rPr>
          <w:lang w:val="en-US"/>
        </w:rPr>
        <w:t xml:space="preserve"> </w:t>
      </w:r>
      <w:r w:rsidR="004877CF">
        <w:rPr>
          <w:lang w:val="en-US"/>
        </w:rPr>
        <w:t>(Fig.</w:t>
      </w:r>
      <w:r w:rsidR="00A61683">
        <w:rPr>
          <w:lang w:val="en-US"/>
        </w:rPr>
        <w:t>5</w:t>
      </w:r>
      <w:r w:rsidR="004877CF">
        <w:rPr>
          <w:lang w:val="en-US"/>
        </w:rPr>
        <w:t>).</w:t>
      </w:r>
      <w:r w:rsidRPr="00EF3ECB">
        <w:rPr>
          <w:lang w:val="en-US"/>
        </w:rPr>
        <w:t xml:space="preserve"> </w:t>
      </w:r>
    </w:p>
    <w:p w14:paraId="4CB70A3C" w14:textId="0F5CAFF0" w:rsidR="004877CF" w:rsidRDefault="004877CF" w:rsidP="004877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371FE3" wp14:editId="268D21F6">
            <wp:extent cx="4766734" cy="2495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166" cy="2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E4B" w14:textId="716F103E" w:rsidR="004877CF" w:rsidRPr="00DD1BF9" w:rsidRDefault="004877CF" w:rsidP="004877CF">
      <w:pPr>
        <w:jc w:val="center"/>
        <w:rPr>
          <w:lang w:val="en-US"/>
        </w:rPr>
      </w:pPr>
      <w:r>
        <w:rPr>
          <w:lang w:val="en-US"/>
        </w:rPr>
        <w:t>Fig.</w:t>
      </w:r>
      <w:r w:rsidR="00A61683">
        <w:rPr>
          <w:lang w:val="en-US"/>
        </w:rPr>
        <w:t>5</w:t>
      </w:r>
      <w:r w:rsidR="00DD1BF9" w:rsidRPr="00DD1BF9">
        <w:rPr>
          <w:lang w:val="en-US"/>
        </w:rPr>
        <w:t xml:space="preserve"> Example of entering calculation years</w:t>
      </w:r>
    </w:p>
    <w:p w14:paraId="18BCFBB1" w14:textId="067AC505" w:rsidR="00EF3ECB" w:rsidRPr="00EF3ECB" w:rsidRDefault="00A61683" w:rsidP="00EF3ECB">
      <w:pPr>
        <w:rPr>
          <w:lang w:val="en-US"/>
        </w:rPr>
      </w:pPr>
      <w:r>
        <w:rPr>
          <w:lang w:val="en-US"/>
        </w:rPr>
        <w:t xml:space="preserve">During the program progress a new output file </w:t>
      </w:r>
      <w:r w:rsidR="00EF3ECB" w:rsidRPr="00EF3ECB">
        <w:rPr>
          <w:lang w:val="en-US"/>
        </w:rPr>
        <w:t>"</w:t>
      </w:r>
      <w:proofErr w:type="spellStart"/>
      <w:r w:rsidR="00EF3ECB" w:rsidRPr="00EF3ECB">
        <w:rPr>
          <w:lang w:val="en-US"/>
        </w:rPr>
        <w:t>Output</w:t>
      </w:r>
      <w:r w:rsidR="005C459D" w:rsidRPr="005C459D">
        <w:rPr>
          <w:lang w:val="en-US"/>
        </w:rPr>
        <w:t>_</w:t>
      </w:r>
      <w:r w:rsidR="00EF3ECB" w:rsidRPr="00EF3ECB">
        <w:rPr>
          <w:lang w:val="en-US"/>
        </w:rPr>
        <w:t>file</w:t>
      </w:r>
      <w:proofErr w:type="spellEnd"/>
      <w:r>
        <w:rPr>
          <w:lang w:val="en-US"/>
        </w:rPr>
        <w:t>” will be formed</w:t>
      </w:r>
      <w:r w:rsidR="00026C71">
        <w:rPr>
          <w:lang w:val="en-US"/>
        </w:rPr>
        <w:t xml:space="preserve"> </w:t>
      </w:r>
      <w:r>
        <w:rPr>
          <w:lang w:val="en-US"/>
        </w:rPr>
        <w:t xml:space="preserve">in the root </w:t>
      </w:r>
      <w:proofErr w:type="gramStart"/>
      <w:r>
        <w:rPr>
          <w:lang w:val="en-US"/>
        </w:rPr>
        <w:t>folder</w:t>
      </w:r>
      <w:r w:rsidR="00026C71">
        <w:rPr>
          <w:lang w:val="en-US"/>
        </w:rPr>
        <w:t>(</w:t>
      </w:r>
      <w:proofErr w:type="gramEnd"/>
      <w:r w:rsidR="00026C71">
        <w:rPr>
          <w:lang w:val="en-US"/>
        </w:rPr>
        <w:t>Fig.</w:t>
      </w:r>
      <w:r>
        <w:rPr>
          <w:lang w:val="en-US"/>
        </w:rPr>
        <w:t>6</w:t>
      </w:r>
      <w:r w:rsidR="00026C71">
        <w:rPr>
          <w:lang w:val="en-US"/>
        </w:rPr>
        <w:t>)</w:t>
      </w:r>
      <w:r w:rsidR="00EF3ECB" w:rsidRPr="00EF3ECB">
        <w:rPr>
          <w:lang w:val="en-US"/>
        </w:rPr>
        <w:t xml:space="preserve">, </w:t>
      </w:r>
    </w:p>
    <w:p w14:paraId="0CD4B919" w14:textId="14AB0853" w:rsidR="00026C71" w:rsidRDefault="00026C71" w:rsidP="00026C7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20AFF8" wp14:editId="62A484C2">
            <wp:extent cx="4487334" cy="115984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75" cy="11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450" w14:textId="62F40AED" w:rsidR="00026C71" w:rsidRPr="00026C71" w:rsidRDefault="00026C71" w:rsidP="00026C71">
      <w:pPr>
        <w:jc w:val="center"/>
        <w:rPr>
          <w:lang w:val="en-US"/>
        </w:rPr>
      </w:pPr>
      <w:r>
        <w:rPr>
          <w:lang w:val="en-US"/>
        </w:rPr>
        <w:t>Fig.</w:t>
      </w:r>
      <w:r w:rsidR="00A61683">
        <w:rPr>
          <w:lang w:val="en-US"/>
        </w:rPr>
        <w:t>6</w:t>
      </w:r>
      <w:r w:rsidRPr="00026C71">
        <w:rPr>
          <w:lang w:val="en-US"/>
        </w:rPr>
        <w:t xml:space="preserve"> Example of </w:t>
      </w:r>
      <w:r w:rsidR="00A61683">
        <w:rPr>
          <w:lang w:val="en-US"/>
        </w:rPr>
        <w:t>the root</w:t>
      </w:r>
      <w:r w:rsidRPr="00026C71">
        <w:rPr>
          <w:lang w:val="en-US"/>
        </w:rPr>
        <w:t xml:space="preserve"> </w:t>
      </w:r>
      <w:r w:rsidR="00A61683">
        <w:rPr>
          <w:lang w:val="en-US"/>
        </w:rPr>
        <w:t>folder</w:t>
      </w:r>
    </w:p>
    <w:p w14:paraId="006B0A35" w14:textId="77777777" w:rsidR="00026C71" w:rsidRDefault="00026C71" w:rsidP="00026C71">
      <w:pPr>
        <w:jc w:val="center"/>
        <w:rPr>
          <w:lang w:val="en-US"/>
        </w:rPr>
      </w:pPr>
    </w:p>
    <w:p w14:paraId="21CE7ACC" w14:textId="7E6214A3" w:rsidR="00A75FA8" w:rsidRPr="00A75FA8" w:rsidRDefault="00A75FA8" w:rsidP="00EF3ECB">
      <w:pPr>
        <w:rPr>
          <w:b/>
          <w:bCs/>
          <w:lang w:val="en-US"/>
        </w:rPr>
      </w:pPr>
      <w:r w:rsidRPr="00C97B87">
        <w:rPr>
          <w:b/>
          <w:bCs/>
          <w:lang w:val="en-US"/>
        </w:rPr>
        <w:t xml:space="preserve">4. </w:t>
      </w:r>
      <w:r w:rsidR="00A61683">
        <w:rPr>
          <w:b/>
          <w:bCs/>
          <w:lang w:val="en-US"/>
        </w:rPr>
        <w:t>Output file format</w:t>
      </w:r>
    </w:p>
    <w:p w14:paraId="09D41C81" w14:textId="3F411A4A" w:rsidR="00EF3ECB" w:rsidRDefault="00A61683" w:rsidP="00A61683">
      <w:pPr>
        <w:rPr>
          <w:lang w:val="en-US"/>
        </w:rPr>
      </w:pPr>
      <w:r>
        <w:rPr>
          <w:lang w:val="en-US"/>
        </w:rPr>
        <w:t>The output CSV file contains</w:t>
      </w:r>
      <w:r w:rsidR="00EF3ECB" w:rsidRPr="00EF3ECB">
        <w:rPr>
          <w:lang w:val="en-US"/>
        </w:rPr>
        <w:t xml:space="preserve"> </w:t>
      </w:r>
      <w:r>
        <w:rPr>
          <w:lang w:val="en-US"/>
        </w:rPr>
        <w:t>6</w:t>
      </w:r>
      <w:r w:rsidR="00EF3ECB" w:rsidRPr="00EF3ECB">
        <w:rPr>
          <w:lang w:val="en-US"/>
        </w:rPr>
        <w:t xml:space="preserve"> columns</w:t>
      </w:r>
      <w:r w:rsidR="00A60DFB">
        <w:rPr>
          <w:lang w:val="en-US"/>
        </w:rPr>
        <w:t xml:space="preserve"> (Fig.7)</w:t>
      </w:r>
      <w:r>
        <w:rPr>
          <w:lang w:val="en-US"/>
        </w:rPr>
        <w:t>:</w:t>
      </w:r>
    </w:p>
    <w:p w14:paraId="271CD44B" w14:textId="1051E533" w:rsidR="00A61683" w:rsidRPr="00A60DFB" w:rsidRDefault="00A60DFB" w:rsidP="00A616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year of analysis.</w:t>
      </w:r>
    </w:p>
    <w:p w14:paraId="5189B5C8" w14:textId="25A70831" w:rsidR="00A61683" w:rsidRDefault="00A60DFB" w:rsidP="00A616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best fit beta (</w:t>
      </w:r>
      <w:proofErr w:type="spellStart"/>
      <w:r>
        <w:rPr>
          <w:lang w:val="en-US"/>
        </w:rPr>
        <w:t>Beta_fit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13F206D6" w14:textId="521AFBBF" w:rsidR="00A60DFB" w:rsidRDefault="00A60DFB" w:rsidP="00A616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Estimated Beta (Beta) by the linear regression approach used in the paper (</w:t>
      </w:r>
      <w:proofErr w:type="spellStart"/>
      <w:r>
        <w:rPr>
          <w:lang w:val="en-US"/>
        </w:rPr>
        <w:t>Shishov</w:t>
      </w:r>
      <w:proofErr w:type="spellEnd"/>
      <w:r>
        <w:rPr>
          <w:lang w:val="en-US"/>
        </w:rPr>
        <w:t xml:space="preserve"> et al., 2021), namely:</w:t>
      </w:r>
    </w:p>
    <w:p w14:paraId="35E61738" w14:textId="7038A30E" w:rsidR="00A60DFB" w:rsidRPr="00A60DFB" w:rsidRDefault="00A60DFB" w:rsidP="00A60DFB">
      <w:pPr>
        <w:pStyle w:val="a3"/>
        <w:rPr>
          <w:lang w:val="en-US"/>
        </w:rPr>
      </w:pPr>
      <w:r w:rsidRPr="00EF3ECB">
        <w:rPr>
          <w:lang w:val="en-US"/>
        </w:rPr>
        <w:t>B</w:t>
      </w:r>
      <w:r>
        <w:rPr>
          <w:lang w:val="en-US"/>
        </w:rPr>
        <w:t>eta</w:t>
      </w:r>
      <w:r w:rsidRPr="00EF3ECB">
        <w:rPr>
          <w:lang w:val="en-US"/>
        </w:rPr>
        <w:t>(</w:t>
      </w:r>
      <w:r>
        <w:rPr>
          <w:rFonts w:ascii="Cambria Math" w:hAnsi="Cambria Math" w:cs="Cambria Math"/>
        </w:rPr>
        <w:t>𝑦</w:t>
      </w:r>
      <w:r w:rsidRPr="00EF3ECB">
        <w:rPr>
          <w:lang w:val="en-US"/>
        </w:rPr>
        <w:t xml:space="preserve">) = </w:t>
      </w:r>
      <w:r>
        <w:rPr>
          <w:rFonts w:ascii="Cambria Math" w:hAnsi="Cambria Math" w:cs="Cambria Math"/>
          <w:lang w:val="en-US"/>
        </w:rPr>
        <w:t>b</w:t>
      </w:r>
      <w:r w:rsidRPr="00EF3ECB">
        <w:rPr>
          <w:lang w:val="en-US"/>
        </w:rPr>
        <w:t>0 +</w:t>
      </w:r>
      <w:r>
        <w:rPr>
          <w:rFonts w:ascii="Cambria Math" w:hAnsi="Cambria Math" w:cs="Cambria Math"/>
          <w:lang w:val="en-US"/>
        </w:rPr>
        <w:t>b</w:t>
      </w:r>
      <w:r w:rsidRPr="00EF3ECB">
        <w:rPr>
          <w:lang w:val="en-US"/>
        </w:rPr>
        <w:t>1</w:t>
      </w:r>
      <w:r>
        <w:rPr>
          <w:lang w:val="en-US"/>
        </w:rPr>
        <w:t>*</w:t>
      </w:r>
      <w:r>
        <w:rPr>
          <w:rFonts w:ascii="Cambria Math" w:hAnsi="Cambria Math" w:cs="Cambria Math"/>
        </w:rPr>
        <w:t>𝑉𝑒𝑥𝑡</w:t>
      </w:r>
      <w:r w:rsidRPr="00EF3ECB">
        <w:rPr>
          <w:lang w:val="en-US"/>
        </w:rPr>
        <w:t xml:space="preserve"> (</w:t>
      </w:r>
      <w:r>
        <w:rPr>
          <w:rFonts w:ascii="Cambria Math" w:hAnsi="Cambria Math" w:cs="Cambria Math"/>
        </w:rPr>
        <w:t>𝑦</w:t>
      </w:r>
      <w:r w:rsidRPr="00EF3ECB">
        <w:rPr>
          <w:lang w:val="en-US"/>
        </w:rPr>
        <w:t xml:space="preserve">)+ </w:t>
      </w:r>
      <w:r>
        <w:rPr>
          <w:rFonts w:ascii="Cambria Math" w:hAnsi="Cambria Math" w:cs="Cambria Math"/>
          <w:lang w:val="en-US"/>
        </w:rPr>
        <w:t>b</w:t>
      </w:r>
      <w:r w:rsidRPr="00EF3ECB">
        <w:rPr>
          <w:lang w:val="en-US"/>
        </w:rPr>
        <w:t>2</w:t>
      </w:r>
      <w:r>
        <w:rPr>
          <w:lang w:val="en-US"/>
        </w:rPr>
        <w:t>*</w:t>
      </w:r>
      <w:r>
        <w:rPr>
          <w:rFonts w:ascii="Cambria Math" w:hAnsi="Cambria Math" w:cs="Cambria Math"/>
        </w:rPr>
        <w:t>𝑇𝑟𝑒𝑛𝑑</w:t>
      </w:r>
      <w:r w:rsidRPr="00EF3ECB">
        <w:rPr>
          <w:lang w:val="en-US"/>
        </w:rPr>
        <w:t>(</w:t>
      </w:r>
      <w:r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</w:p>
    <w:p w14:paraId="619264D9" w14:textId="5D305C7E" w:rsidR="00A60DFB" w:rsidRPr="00A60DFB" w:rsidRDefault="00A60DFB" w:rsidP="00A60DFB">
      <w:pPr>
        <w:rPr>
          <w:lang w:val="en-US"/>
        </w:rPr>
      </w:pPr>
      <w:r>
        <w:rPr>
          <w:lang w:val="en-US"/>
        </w:rPr>
        <w:t>The other three columns correspond to the regression coefficients.</w:t>
      </w:r>
    </w:p>
    <w:p w14:paraId="5B6D8363" w14:textId="2D916E7D" w:rsidR="00A75FA8" w:rsidRDefault="00A75FA8" w:rsidP="00A75F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55F35A" wp14:editId="3920ECBC">
            <wp:extent cx="3479800" cy="3689964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446" cy="36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8ACD" w14:textId="7CC0E301" w:rsidR="00A75FA8" w:rsidRPr="0026636C" w:rsidRDefault="00A75FA8" w:rsidP="00A75FA8">
      <w:pPr>
        <w:jc w:val="center"/>
        <w:rPr>
          <w:lang w:val="en-US"/>
        </w:rPr>
      </w:pPr>
      <w:r>
        <w:rPr>
          <w:lang w:val="en-US"/>
        </w:rPr>
        <w:t>Fig.</w:t>
      </w:r>
      <w:r w:rsidR="00A60DFB">
        <w:rPr>
          <w:lang w:val="en-US"/>
        </w:rPr>
        <w:t>7</w:t>
      </w:r>
      <w:r w:rsidR="00026C71" w:rsidRPr="0026636C">
        <w:rPr>
          <w:lang w:val="en-US"/>
        </w:rPr>
        <w:t xml:space="preserve"> Output file</w:t>
      </w:r>
      <w:r w:rsidR="00A60DFB">
        <w:rPr>
          <w:lang w:val="en-US"/>
        </w:rPr>
        <w:t xml:space="preserve"> format</w:t>
      </w:r>
    </w:p>
    <w:sectPr w:rsidR="00A75FA8" w:rsidRPr="0026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F1"/>
    <w:multiLevelType w:val="hybridMultilevel"/>
    <w:tmpl w:val="384E6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5A6"/>
    <w:multiLevelType w:val="hybridMultilevel"/>
    <w:tmpl w:val="D2E89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02"/>
    <w:rsid w:val="00026C71"/>
    <w:rsid w:val="000B3615"/>
    <w:rsid w:val="00207CFC"/>
    <w:rsid w:val="0026636C"/>
    <w:rsid w:val="002818C2"/>
    <w:rsid w:val="002C1B19"/>
    <w:rsid w:val="002E30C1"/>
    <w:rsid w:val="002F698E"/>
    <w:rsid w:val="00446AED"/>
    <w:rsid w:val="004877CF"/>
    <w:rsid w:val="005C459D"/>
    <w:rsid w:val="005D5519"/>
    <w:rsid w:val="0066070F"/>
    <w:rsid w:val="006E01C2"/>
    <w:rsid w:val="0070395D"/>
    <w:rsid w:val="00724182"/>
    <w:rsid w:val="007C4515"/>
    <w:rsid w:val="00857CBD"/>
    <w:rsid w:val="0086058C"/>
    <w:rsid w:val="00873249"/>
    <w:rsid w:val="00941E9B"/>
    <w:rsid w:val="009C156A"/>
    <w:rsid w:val="009C7296"/>
    <w:rsid w:val="009E1CF7"/>
    <w:rsid w:val="00A16F17"/>
    <w:rsid w:val="00A60DFB"/>
    <w:rsid w:val="00A61683"/>
    <w:rsid w:val="00A75FA8"/>
    <w:rsid w:val="00A76313"/>
    <w:rsid w:val="00AC50EE"/>
    <w:rsid w:val="00AC70EE"/>
    <w:rsid w:val="00AF56EA"/>
    <w:rsid w:val="00B26238"/>
    <w:rsid w:val="00B77C59"/>
    <w:rsid w:val="00BD508D"/>
    <w:rsid w:val="00C44F02"/>
    <w:rsid w:val="00C97B87"/>
    <w:rsid w:val="00CE47F9"/>
    <w:rsid w:val="00DD1BF9"/>
    <w:rsid w:val="00DF0FAF"/>
    <w:rsid w:val="00EF3ECB"/>
    <w:rsid w:val="00F62A97"/>
    <w:rsid w:val="00FC2F88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6C4D"/>
  <w15:chartTrackingRefBased/>
  <w15:docId w15:val="{6B2DCC47-B575-4D85-B13A-BDCD46A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7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vs-genn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Vlad S</cp:lastModifiedBy>
  <cp:revision>5</cp:revision>
  <dcterms:created xsi:type="dcterms:W3CDTF">2021-09-10T10:16:00Z</dcterms:created>
  <dcterms:modified xsi:type="dcterms:W3CDTF">2021-09-10T10:21:00Z</dcterms:modified>
</cp:coreProperties>
</file>