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2DAEC" w14:textId="31DD16A0" w:rsidR="000B3663" w:rsidRPr="00F73F65" w:rsidRDefault="009221DA" w:rsidP="00F73F65">
      <w:pPr>
        <w:jc w:val="center"/>
        <w:rPr>
          <w:rFonts w:ascii="Times New Roman" w:hAnsi="Times New Roman" w:cs="Times New Roman"/>
          <w:sz w:val="32"/>
          <w:szCs w:val="32"/>
        </w:rPr>
      </w:pPr>
      <w:r w:rsidRPr="00F73F65">
        <w:rPr>
          <w:rFonts w:ascii="Times New Roman" w:hAnsi="Times New Roman" w:cs="Times New Roman"/>
          <w:sz w:val="32"/>
          <w:szCs w:val="32"/>
        </w:rPr>
        <w:t xml:space="preserve">MOS 6502 </w:t>
      </w:r>
      <w:r w:rsidR="00F73F65" w:rsidRPr="00F73F65">
        <w:rPr>
          <w:rFonts w:ascii="Times New Roman" w:hAnsi="Times New Roman" w:cs="Times New Roman"/>
          <w:sz w:val="32"/>
          <w:szCs w:val="32"/>
        </w:rPr>
        <w:t>vs</w:t>
      </w:r>
      <w:r w:rsidRPr="00F73F65">
        <w:rPr>
          <w:rFonts w:ascii="Times New Roman" w:hAnsi="Times New Roman" w:cs="Times New Roman"/>
          <w:sz w:val="32"/>
          <w:szCs w:val="32"/>
        </w:rPr>
        <w:t>. CP1600</w:t>
      </w:r>
    </w:p>
    <w:p w14:paraId="2AE57E92" w14:textId="1777768A" w:rsidR="00F73F65" w:rsidRPr="00F73F65" w:rsidRDefault="00F73F65">
      <w:pPr>
        <w:rPr>
          <w:rFonts w:ascii="Times New Roman" w:hAnsi="Times New Roman" w:cs="Times New Roman"/>
          <w:sz w:val="24"/>
          <w:szCs w:val="24"/>
        </w:rPr>
      </w:pPr>
      <w:r w:rsidRPr="00F73F65">
        <w:rPr>
          <w:rFonts w:ascii="Times New Roman" w:hAnsi="Times New Roman" w:cs="Times New Roman"/>
          <w:sz w:val="24"/>
          <w:szCs w:val="24"/>
        </w:rPr>
        <w:t>Darbą parengė: Skaistė Bartkutė</w:t>
      </w:r>
    </w:p>
    <w:tbl>
      <w:tblPr>
        <w:tblStyle w:val="TableGrid"/>
        <w:tblW w:w="10576" w:type="dxa"/>
        <w:tblLook w:val="04A0" w:firstRow="1" w:lastRow="0" w:firstColumn="1" w:lastColumn="0" w:noHBand="0" w:noVBand="1"/>
      </w:tblPr>
      <w:tblGrid>
        <w:gridCol w:w="3525"/>
        <w:gridCol w:w="3525"/>
        <w:gridCol w:w="3526"/>
      </w:tblGrid>
      <w:tr w:rsidR="00E02B4E" w14:paraId="40D3B3C5" w14:textId="77777777" w:rsidTr="00E02B4E">
        <w:trPr>
          <w:trHeight w:val="260"/>
        </w:trPr>
        <w:tc>
          <w:tcPr>
            <w:tcW w:w="3525" w:type="dxa"/>
          </w:tcPr>
          <w:p w14:paraId="2B544883" w14:textId="1B791D9E"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MOS 6502</w:t>
            </w:r>
          </w:p>
        </w:tc>
        <w:tc>
          <w:tcPr>
            <w:tcW w:w="3525" w:type="dxa"/>
          </w:tcPr>
          <w:p w14:paraId="5B6E817C" w14:textId="455A3B2F" w:rsidR="00E02B4E" w:rsidRPr="007B7885" w:rsidRDefault="00E02B4E" w:rsidP="007B7885">
            <w:pPr>
              <w:jc w:val="center"/>
              <w:rPr>
                <w:rFonts w:ascii="Times New Roman" w:hAnsi="Times New Roman" w:cs="Times New Roman"/>
                <w:b/>
                <w:bCs/>
                <w:i/>
                <w:iCs/>
                <w:sz w:val="28"/>
                <w:szCs w:val="28"/>
              </w:rPr>
            </w:pPr>
            <w:r w:rsidRPr="007B7885">
              <w:rPr>
                <w:rFonts w:ascii="Times New Roman" w:hAnsi="Times New Roman" w:cs="Times New Roman"/>
                <w:b/>
                <w:bCs/>
                <w:i/>
                <w:iCs/>
                <w:sz w:val="28"/>
                <w:szCs w:val="28"/>
              </w:rPr>
              <w:t>CP1600</w:t>
            </w:r>
          </w:p>
        </w:tc>
        <w:tc>
          <w:tcPr>
            <w:tcW w:w="3526" w:type="dxa"/>
          </w:tcPr>
          <w:p w14:paraId="396A5F38" w14:textId="71A0FD70" w:rsidR="00E02B4E" w:rsidRPr="007B7885" w:rsidRDefault="00E02B4E">
            <w:pPr>
              <w:rPr>
                <w:rFonts w:ascii="Times New Roman" w:hAnsi="Times New Roman" w:cs="Times New Roman"/>
              </w:rPr>
            </w:pPr>
            <w:r w:rsidRPr="007B7885">
              <w:rPr>
                <w:rFonts w:ascii="Times New Roman" w:hAnsi="Times New Roman" w:cs="Times New Roman"/>
              </w:rPr>
              <w:t>Bendri pastebėjimai</w:t>
            </w:r>
          </w:p>
        </w:tc>
      </w:tr>
      <w:tr w:rsidR="00E02B4E" w14:paraId="42D85805" w14:textId="77777777" w:rsidTr="00BD01EF">
        <w:trPr>
          <w:trHeight w:val="260"/>
        </w:trPr>
        <w:tc>
          <w:tcPr>
            <w:tcW w:w="10576" w:type="dxa"/>
            <w:gridSpan w:val="3"/>
          </w:tcPr>
          <w:p w14:paraId="289DA53A" w14:textId="65A5EADD" w:rsidR="00E02B4E" w:rsidRPr="007B7885" w:rsidRDefault="00E02B4E" w:rsidP="007B7885">
            <w:pPr>
              <w:jc w:val="center"/>
              <w:rPr>
                <w:rFonts w:ascii="Times New Roman" w:hAnsi="Times New Roman" w:cs="Times New Roman"/>
                <w:b/>
                <w:bCs/>
                <w:sz w:val="24"/>
                <w:szCs w:val="24"/>
              </w:rPr>
            </w:pPr>
            <w:r w:rsidRPr="007B7885">
              <w:rPr>
                <w:rFonts w:ascii="Times New Roman" w:hAnsi="Times New Roman" w:cs="Times New Roman"/>
                <w:b/>
                <w:bCs/>
                <w:sz w:val="24"/>
                <w:szCs w:val="24"/>
              </w:rPr>
              <w:t>Elementinė kompiuterio / procesoriaus bazė</w:t>
            </w:r>
          </w:p>
        </w:tc>
      </w:tr>
      <w:tr w:rsidR="00E02B4E" w14:paraId="2F9948A3" w14:textId="77777777" w:rsidTr="00E02B4E">
        <w:trPr>
          <w:trHeight w:val="260"/>
        </w:trPr>
        <w:tc>
          <w:tcPr>
            <w:tcW w:w="3525" w:type="dxa"/>
          </w:tcPr>
          <w:p w14:paraId="406EE525" w14:textId="62C20091" w:rsidR="00E02B4E" w:rsidRDefault="00B936AD" w:rsidP="009A5499">
            <w:pPr>
              <w:jc w:val="center"/>
              <w:rPr>
                <w:rFonts w:ascii="Times New Roman" w:hAnsi="Times New Roman" w:cs="Times New Roman"/>
                <w:sz w:val="24"/>
                <w:szCs w:val="24"/>
              </w:rPr>
            </w:pPr>
            <w:r w:rsidRPr="007B7885">
              <w:rPr>
                <w:rFonts w:ascii="Times New Roman" w:hAnsi="Times New Roman" w:cs="Times New Roman"/>
                <w:sz w:val="24"/>
                <w:szCs w:val="24"/>
              </w:rPr>
              <w:t xml:space="preserve">MOS 6500 šeimos (įskaitant ir MOS6502 procesorių) </w:t>
            </w:r>
            <w:r w:rsidR="003759E8" w:rsidRPr="007B7885">
              <w:rPr>
                <w:rFonts w:ascii="Times New Roman" w:hAnsi="Times New Roman" w:cs="Times New Roman"/>
                <w:sz w:val="24"/>
                <w:szCs w:val="24"/>
              </w:rPr>
              <w:t xml:space="preserve">mikroprocesorių </w:t>
            </w:r>
            <w:r w:rsidRPr="007B7885">
              <w:rPr>
                <w:rFonts w:ascii="Times New Roman" w:hAnsi="Times New Roman" w:cs="Times New Roman"/>
                <w:sz w:val="24"/>
                <w:szCs w:val="24"/>
              </w:rPr>
              <w:t xml:space="preserve">elementinė bazė – </w:t>
            </w:r>
            <w:r w:rsidR="007B7885" w:rsidRPr="007B7885">
              <w:rPr>
                <w:rFonts w:ascii="Times New Roman" w:hAnsi="Times New Roman" w:cs="Times New Roman"/>
                <w:sz w:val="24"/>
                <w:szCs w:val="24"/>
              </w:rPr>
              <w:t>integrinis grandinynas</w:t>
            </w:r>
            <w:r w:rsidRPr="007B7885">
              <w:rPr>
                <w:rFonts w:ascii="Times New Roman" w:hAnsi="Times New Roman" w:cs="Times New Roman"/>
                <w:sz w:val="24"/>
                <w:szCs w:val="24"/>
              </w:rPr>
              <w:t>. Šios kompiuterių architektūros kūrėjai pabrėžia, kad</w:t>
            </w:r>
            <w:r w:rsidR="00500561">
              <w:rPr>
                <w:rFonts w:ascii="Times New Roman" w:hAnsi="Times New Roman" w:cs="Times New Roman"/>
                <w:sz w:val="24"/>
                <w:szCs w:val="24"/>
              </w:rPr>
              <w:t xml:space="preserve"> nMOS depletion-load technologijos </w:t>
            </w:r>
            <w:r w:rsidR="00F73F65">
              <w:rPr>
                <w:rFonts w:ascii="Times New Roman" w:hAnsi="Times New Roman" w:cs="Times New Roman"/>
                <w:sz w:val="24"/>
                <w:szCs w:val="24"/>
              </w:rPr>
              <w:t xml:space="preserve">, </w:t>
            </w:r>
            <w:r w:rsidRPr="007B7885">
              <w:rPr>
                <w:rFonts w:ascii="Times New Roman" w:hAnsi="Times New Roman" w:cs="Times New Roman"/>
                <w:sz w:val="24"/>
                <w:szCs w:val="24"/>
              </w:rPr>
              <w:t>N-tipo tranzistoriai, silicio užtūra užtikrina didesnį greitį, mažesnius energijos suvartojimo išteklius ir mažesnį procesoriaus dydį negu prieš tai sukurtos procesorių linijos (MOS TECHNOLOGY INC, 1976</w:t>
            </w:r>
            <w:r w:rsidR="007B7885">
              <w:rPr>
                <w:rFonts w:ascii="Times New Roman" w:hAnsi="Times New Roman" w:cs="Times New Roman"/>
                <w:sz w:val="24"/>
                <w:szCs w:val="24"/>
              </w:rPr>
              <w:t>,</w:t>
            </w:r>
            <w:r w:rsidR="00F73F65">
              <w:rPr>
                <w:rFonts w:ascii="Times New Roman" w:hAnsi="Times New Roman" w:cs="Times New Roman"/>
                <w:sz w:val="24"/>
                <w:szCs w:val="24"/>
              </w:rPr>
              <w:t xml:space="preserve"> MCS6500 Microcomputer Family Hardware Manual -</w:t>
            </w:r>
            <w:r w:rsidR="007B7885">
              <w:rPr>
                <w:rFonts w:ascii="Times New Roman" w:hAnsi="Times New Roman" w:cs="Times New Roman"/>
                <w:sz w:val="24"/>
                <w:szCs w:val="24"/>
              </w:rPr>
              <w:t xml:space="preserve"> p. </w:t>
            </w:r>
            <w:r w:rsidR="00F73F65">
              <w:rPr>
                <w:rFonts w:ascii="Times New Roman" w:hAnsi="Times New Roman" w:cs="Times New Roman"/>
                <w:sz w:val="24"/>
                <w:szCs w:val="24"/>
              </w:rPr>
              <w:t>ii</w:t>
            </w:r>
            <w:r w:rsidRPr="007B7885">
              <w:rPr>
                <w:rFonts w:ascii="Times New Roman" w:hAnsi="Times New Roman" w:cs="Times New Roman"/>
                <w:sz w:val="24"/>
                <w:szCs w:val="24"/>
              </w:rPr>
              <w:t xml:space="preserve">). </w:t>
            </w:r>
            <w:r w:rsidR="007B7885" w:rsidRPr="007B7885">
              <w:rPr>
                <w:rFonts w:ascii="Times New Roman" w:hAnsi="Times New Roman" w:cs="Times New Roman"/>
                <w:sz w:val="24"/>
                <w:szCs w:val="24"/>
              </w:rPr>
              <w:t xml:space="preserve"> Procesoriaus schema spausdinama ant plonos silicio plokštelės, procesoriaus dydis – </w:t>
            </w:r>
            <w:r w:rsidR="00976D31">
              <w:rPr>
                <w:rFonts w:ascii="Times New Roman" w:hAnsi="Times New Roman" w:cs="Times New Roman"/>
                <w:sz w:val="24"/>
                <w:szCs w:val="24"/>
              </w:rPr>
              <w:t>3.9</w:t>
            </w:r>
            <w:r w:rsidR="007B7885" w:rsidRPr="007B7885">
              <w:rPr>
                <w:rFonts w:ascii="Times New Roman" w:hAnsi="Times New Roman" w:cs="Times New Roman"/>
                <w:sz w:val="24"/>
                <w:szCs w:val="24"/>
              </w:rPr>
              <w:t xml:space="preserve"> mm x 4.</w:t>
            </w:r>
            <w:r w:rsidR="00976D31">
              <w:rPr>
                <w:rFonts w:ascii="Times New Roman" w:hAnsi="Times New Roman" w:cs="Times New Roman"/>
                <w:sz w:val="24"/>
                <w:szCs w:val="24"/>
              </w:rPr>
              <w:t>3</w:t>
            </w:r>
            <w:r w:rsidR="007B7885" w:rsidRPr="007B7885">
              <w:rPr>
                <w:rFonts w:ascii="Times New Roman" w:hAnsi="Times New Roman" w:cs="Times New Roman"/>
                <w:sz w:val="24"/>
                <w:szCs w:val="24"/>
              </w:rPr>
              <w:t xml:space="preserve"> mm, reikalinga įtampa – 5V</w:t>
            </w:r>
            <w:r w:rsidR="007B7885">
              <w:rPr>
                <w:rFonts w:ascii="Times New Roman" w:hAnsi="Times New Roman" w:cs="Times New Roman"/>
                <w:sz w:val="24"/>
                <w:szCs w:val="24"/>
              </w:rPr>
              <w:t xml:space="preserve"> (Wikipedia</w:t>
            </w:r>
            <w:r w:rsidR="001E6543">
              <w:rPr>
                <w:rFonts w:ascii="Times New Roman" w:hAnsi="Times New Roman" w:cs="Times New Roman"/>
                <w:sz w:val="24"/>
                <w:szCs w:val="24"/>
              </w:rPr>
              <w:t>: MOS Technology 6502</w:t>
            </w:r>
            <w:r w:rsidR="007B7885">
              <w:rPr>
                <w:rFonts w:ascii="Times New Roman" w:hAnsi="Times New Roman" w:cs="Times New Roman"/>
                <w:sz w:val="24"/>
                <w:szCs w:val="24"/>
              </w:rPr>
              <w:t>, 2024).</w:t>
            </w:r>
          </w:p>
          <w:p w14:paraId="00B58945" w14:textId="5DB941E1" w:rsidR="00976D31" w:rsidRPr="007B7885" w:rsidRDefault="00976D31" w:rsidP="009A5499">
            <w:pPr>
              <w:jc w:val="center"/>
              <w:rPr>
                <w:rFonts w:ascii="Times New Roman" w:hAnsi="Times New Roman" w:cs="Times New Roman"/>
                <w:sz w:val="24"/>
                <w:szCs w:val="24"/>
              </w:rPr>
            </w:pPr>
          </w:p>
        </w:tc>
        <w:tc>
          <w:tcPr>
            <w:tcW w:w="3525" w:type="dxa"/>
          </w:tcPr>
          <w:p w14:paraId="4F5FBA30" w14:textId="65756CDD" w:rsidR="00E02B4E" w:rsidRPr="002F07F3" w:rsidRDefault="00783696" w:rsidP="009A5499">
            <w:pPr>
              <w:jc w:val="center"/>
              <w:rPr>
                <w:rFonts w:ascii="Times New Roman" w:hAnsi="Times New Roman" w:cs="Times New Roman"/>
                <w:sz w:val="24"/>
                <w:szCs w:val="24"/>
              </w:rPr>
            </w:pPr>
            <w:r w:rsidRPr="002F07F3">
              <w:rPr>
                <w:rFonts w:ascii="Times New Roman" w:hAnsi="Times New Roman" w:cs="Times New Roman"/>
                <w:sz w:val="24"/>
                <w:szCs w:val="24"/>
              </w:rPr>
              <w:t xml:space="preserve">CP1600 procesoriaus elementinė bazė – integrinis grandinynas, paremtas </w:t>
            </w:r>
            <w:r w:rsidR="00500561" w:rsidRPr="002F07F3">
              <w:rPr>
                <w:rFonts w:ascii="Times New Roman" w:hAnsi="Times New Roman" w:cs="Times New Roman"/>
                <w:sz w:val="24"/>
                <w:szCs w:val="24"/>
              </w:rPr>
              <w:t>enhancement mode nMOS tranzistoriais, reikalaujantis +12, +5 ir -3 v įtampos šaltinių.</w:t>
            </w:r>
            <w:r w:rsidR="00976D31" w:rsidRPr="002F07F3">
              <w:rPr>
                <w:rFonts w:ascii="Times New Roman" w:hAnsi="Times New Roman" w:cs="Times New Roman"/>
                <w:sz w:val="24"/>
                <w:szCs w:val="24"/>
              </w:rPr>
              <w:t xml:space="preserve"> (Wikipedia</w:t>
            </w:r>
            <w:r w:rsidR="001E6543">
              <w:rPr>
                <w:rFonts w:ascii="Times New Roman" w:hAnsi="Times New Roman" w:cs="Times New Roman"/>
                <w:sz w:val="24"/>
                <w:szCs w:val="24"/>
              </w:rPr>
              <w:t>: General Instrument CP1600</w:t>
            </w:r>
            <w:r w:rsidR="00976D31" w:rsidRPr="002F07F3">
              <w:rPr>
                <w:rFonts w:ascii="Times New Roman" w:hAnsi="Times New Roman" w:cs="Times New Roman"/>
                <w:sz w:val="24"/>
                <w:szCs w:val="24"/>
              </w:rPr>
              <w:t xml:space="preserve">, 2024). </w:t>
            </w:r>
            <w:r w:rsidR="00CF294B">
              <w:rPr>
                <w:rFonts w:ascii="Times New Roman" w:hAnsi="Times New Roman" w:cs="Times New Roman"/>
                <w:sz w:val="24"/>
                <w:szCs w:val="24"/>
              </w:rPr>
              <w:t xml:space="preserve">Mikrokompiuterio modulio dydis: 9.75‘‘ x 9.25‘‘ coliai </w:t>
            </w:r>
            <w:r w:rsidR="00CF294B" w:rsidRPr="008875B2">
              <w:rPr>
                <w:rFonts w:ascii="Times New Roman" w:hAnsi="Times New Roman" w:cs="Times New Roman"/>
                <w:sz w:val="24"/>
                <w:szCs w:val="24"/>
              </w:rPr>
              <w:t xml:space="preserve">(General Instrument Corporation Microelectronics, 1975, p. </w:t>
            </w:r>
            <w:r w:rsidR="00CF294B">
              <w:rPr>
                <w:rFonts w:ascii="Times New Roman" w:hAnsi="Times New Roman" w:cs="Times New Roman"/>
                <w:sz w:val="24"/>
                <w:szCs w:val="24"/>
              </w:rPr>
              <w:t>94</w:t>
            </w:r>
            <w:r w:rsidR="00CF294B" w:rsidRPr="008875B2">
              <w:rPr>
                <w:rFonts w:ascii="Times New Roman" w:hAnsi="Times New Roman" w:cs="Times New Roman"/>
                <w:sz w:val="24"/>
                <w:szCs w:val="24"/>
              </w:rPr>
              <w:t>).</w:t>
            </w:r>
          </w:p>
        </w:tc>
        <w:tc>
          <w:tcPr>
            <w:tcW w:w="3526" w:type="dxa"/>
          </w:tcPr>
          <w:p w14:paraId="26769E07" w14:textId="38A63BB3" w:rsidR="00E02B4E" w:rsidRPr="002F07F3" w:rsidRDefault="003A0793" w:rsidP="009A5499">
            <w:pPr>
              <w:jc w:val="center"/>
              <w:rPr>
                <w:rFonts w:ascii="Times New Roman" w:hAnsi="Times New Roman" w:cs="Times New Roman"/>
                <w:sz w:val="24"/>
                <w:szCs w:val="24"/>
              </w:rPr>
            </w:pPr>
            <w:r w:rsidRPr="002F07F3">
              <w:rPr>
                <w:rFonts w:ascii="Times New Roman" w:hAnsi="Times New Roman" w:cs="Times New Roman"/>
                <w:sz w:val="24"/>
                <w:szCs w:val="24"/>
              </w:rPr>
              <w:t>Abu procesoriai naudoja nMOS technologiją, tačiau skirtingas jos atšakas, MOS 6502 naudoja depletion-load atšaką, kuriai užtenka vieno elektros šaltinio. Tačiau CP1600 naudoja enhancement mode atšaką, tad jai reikia daugiau elektros šaltinių negu MOS 6502. nMOS priskiriami didelio integracijos mąsto grandinynams (Wikipedia</w:t>
            </w:r>
            <w:r w:rsidR="001E6543">
              <w:rPr>
                <w:rFonts w:ascii="Times New Roman" w:hAnsi="Times New Roman" w:cs="Times New Roman"/>
                <w:sz w:val="24"/>
                <w:szCs w:val="24"/>
              </w:rPr>
              <w:t>: Integrated Circuit</w:t>
            </w:r>
            <w:r w:rsidRPr="002F07F3">
              <w:rPr>
                <w:rFonts w:ascii="Times New Roman" w:hAnsi="Times New Roman" w:cs="Times New Roman"/>
                <w:sz w:val="24"/>
                <w:szCs w:val="24"/>
              </w:rPr>
              <w:t>,</w:t>
            </w:r>
            <w:r w:rsidR="001E6543">
              <w:rPr>
                <w:rFonts w:ascii="Times New Roman" w:hAnsi="Times New Roman" w:cs="Times New Roman"/>
                <w:sz w:val="24"/>
                <w:szCs w:val="24"/>
              </w:rPr>
              <w:t xml:space="preserve"> Depletion-load NMOS logic, Depletion and enhancement modes,</w:t>
            </w:r>
            <w:r w:rsidRPr="002F07F3">
              <w:rPr>
                <w:rFonts w:ascii="Times New Roman" w:hAnsi="Times New Roman" w:cs="Times New Roman"/>
                <w:sz w:val="24"/>
                <w:szCs w:val="24"/>
              </w:rPr>
              <w:t xml:space="preserve"> 2024). Kadangi abiejuose procesoriuose naudojama ta pati technologija, tad abiejų procesorių </w:t>
            </w:r>
            <w:r w:rsidR="00F73F65">
              <w:rPr>
                <w:rFonts w:ascii="Times New Roman" w:hAnsi="Times New Roman" w:cs="Times New Roman"/>
                <w:sz w:val="24"/>
                <w:szCs w:val="24"/>
              </w:rPr>
              <w:t>techninės</w:t>
            </w:r>
            <w:r w:rsidRPr="002F07F3">
              <w:rPr>
                <w:rFonts w:ascii="Times New Roman" w:hAnsi="Times New Roman" w:cs="Times New Roman"/>
                <w:sz w:val="24"/>
                <w:szCs w:val="24"/>
              </w:rPr>
              <w:t xml:space="preserve"> savybės turėtų būti panašios, skiriasi tik elektros išteklių naudojimas – CP1600 šių išteklių reikia daugiau.</w:t>
            </w:r>
            <w:r w:rsidR="00CF294B">
              <w:rPr>
                <w:rFonts w:ascii="Times New Roman" w:hAnsi="Times New Roman" w:cs="Times New Roman"/>
                <w:sz w:val="24"/>
                <w:szCs w:val="24"/>
              </w:rPr>
              <w:t xml:space="preserve"> Skiriasi šių architektūrų dydis: CP1600 spausdinamas ant didesnės plokštelės.</w:t>
            </w:r>
          </w:p>
        </w:tc>
      </w:tr>
      <w:tr w:rsidR="00210691" w14:paraId="4C0D0841" w14:textId="77777777" w:rsidTr="003071B2">
        <w:trPr>
          <w:trHeight w:val="250"/>
        </w:trPr>
        <w:tc>
          <w:tcPr>
            <w:tcW w:w="10576" w:type="dxa"/>
            <w:gridSpan w:val="3"/>
          </w:tcPr>
          <w:p w14:paraId="6FB69F60" w14:textId="25F38869" w:rsidR="00210691" w:rsidRDefault="00210691" w:rsidP="009A5499">
            <w:pPr>
              <w:jc w:val="center"/>
            </w:pPr>
            <w:r w:rsidRPr="00C979C3">
              <w:rPr>
                <w:rFonts w:ascii="Times New Roman" w:hAnsi="Times New Roman" w:cs="Times New Roman"/>
                <w:b/>
                <w:bCs/>
                <w:sz w:val="24"/>
                <w:szCs w:val="24"/>
              </w:rPr>
              <w:t>Architektūros tipas</w:t>
            </w:r>
          </w:p>
        </w:tc>
      </w:tr>
      <w:tr w:rsidR="00E02B4E" w14:paraId="631FEC5E" w14:textId="77777777" w:rsidTr="00E02B4E">
        <w:trPr>
          <w:trHeight w:val="260"/>
        </w:trPr>
        <w:tc>
          <w:tcPr>
            <w:tcW w:w="3525" w:type="dxa"/>
          </w:tcPr>
          <w:p w14:paraId="2B02927C" w14:textId="1D6470BF" w:rsidR="00E02B4E" w:rsidRPr="008875B2" w:rsidRDefault="000D5C0F" w:rsidP="009A5499">
            <w:pPr>
              <w:jc w:val="center"/>
              <w:rPr>
                <w:sz w:val="24"/>
                <w:szCs w:val="24"/>
              </w:rPr>
            </w:pPr>
            <w:r>
              <w:rPr>
                <w:rFonts w:ascii="Times New Roman" w:hAnsi="Times New Roman" w:cs="Times New Roman"/>
                <w:sz w:val="24"/>
                <w:szCs w:val="24"/>
              </w:rPr>
              <w:t>Visos operacijos tarp atminties lokacijų turi būti susietos su akumuliatoriaus registru, todėl MOS 6502 yra akumuliatorinės architektūros tipo (</w:t>
            </w:r>
            <w:r w:rsidRPr="007B7885">
              <w:rPr>
                <w:rFonts w:ascii="Times New Roman" w:hAnsi="Times New Roman" w:cs="Times New Roman"/>
                <w:sz w:val="24"/>
                <w:szCs w:val="24"/>
              </w:rPr>
              <w:t>MOS TECHNOLOGY INC, 1976</w:t>
            </w:r>
            <w:r>
              <w:rPr>
                <w:rFonts w:ascii="Times New Roman" w:hAnsi="Times New Roman" w:cs="Times New Roman"/>
                <w:sz w:val="24"/>
                <w:szCs w:val="24"/>
              </w:rPr>
              <w:t>, MCS6500 Microcomputer Family Programming Manual - p. 4)</w:t>
            </w:r>
          </w:p>
        </w:tc>
        <w:tc>
          <w:tcPr>
            <w:tcW w:w="3525" w:type="dxa"/>
          </w:tcPr>
          <w:p w14:paraId="1CBA75F7" w14:textId="0D23988E" w:rsidR="00E02B4E" w:rsidRPr="008875B2" w:rsidRDefault="00210691" w:rsidP="009A5499">
            <w:pPr>
              <w:jc w:val="center"/>
              <w:rPr>
                <w:sz w:val="24"/>
                <w:szCs w:val="24"/>
              </w:rPr>
            </w:pPr>
            <w:r w:rsidRPr="008875B2">
              <w:rPr>
                <w:rFonts w:ascii="Times New Roman" w:hAnsi="Times New Roman" w:cs="Times New Roman"/>
                <w:sz w:val="24"/>
                <w:szCs w:val="24"/>
              </w:rPr>
              <w:t>CP1600 turi aštuonis bendros p</w:t>
            </w:r>
            <w:r w:rsidR="004738CB" w:rsidRPr="008875B2">
              <w:rPr>
                <w:rFonts w:ascii="Times New Roman" w:hAnsi="Times New Roman" w:cs="Times New Roman"/>
                <w:sz w:val="24"/>
                <w:szCs w:val="24"/>
              </w:rPr>
              <w:t>a</w:t>
            </w:r>
            <w:r w:rsidRPr="008875B2">
              <w:rPr>
                <w:rFonts w:ascii="Times New Roman" w:hAnsi="Times New Roman" w:cs="Times New Roman"/>
                <w:sz w:val="24"/>
                <w:szCs w:val="24"/>
              </w:rPr>
              <w:t>skirties registrus, todėl yra registrinės architektūros (General Instrument Corporation Microelectronics, 1975, p. 15).</w:t>
            </w:r>
          </w:p>
        </w:tc>
        <w:tc>
          <w:tcPr>
            <w:tcW w:w="3526" w:type="dxa"/>
          </w:tcPr>
          <w:p w14:paraId="384C532E" w14:textId="1F41C30D" w:rsidR="00E02B4E" w:rsidRPr="008875B2" w:rsidRDefault="00210691" w:rsidP="009A5499">
            <w:pPr>
              <w:jc w:val="center"/>
              <w:rPr>
                <w:sz w:val="24"/>
                <w:szCs w:val="24"/>
              </w:rPr>
            </w:pPr>
            <w:r w:rsidRPr="008875B2">
              <w:rPr>
                <w:rFonts w:ascii="Times New Roman" w:hAnsi="Times New Roman" w:cs="Times New Roman"/>
                <w:sz w:val="24"/>
                <w:szCs w:val="24"/>
              </w:rPr>
              <w:t>MOS 6502 turi specialų akumuliatorinį registrą tarpiniams procesorių skaičiavimų rezultatams kaupti</w:t>
            </w:r>
            <w:r w:rsidR="000D5C0F">
              <w:rPr>
                <w:rFonts w:ascii="Times New Roman" w:hAnsi="Times New Roman" w:cs="Times New Roman"/>
                <w:sz w:val="24"/>
                <w:szCs w:val="24"/>
              </w:rPr>
              <w:t>, kurie perduodami tarp atminties lokacijų</w:t>
            </w:r>
            <w:r w:rsidRPr="008875B2">
              <w:rPr>
                <w:rFonts w:ascii="Times New Roman" w:hAnsi="Times New Roman" w:cs="Times New Roman"/>
                <w:sz w:val="24"/>
                <w:szCs w:val="24"/>
              </w:rPr>
              <w:t>, o CP1600 turi būti programuojamas taip, kad tarpiniai rezultatai būtų laikomi kažkuriuose bendros paskirties registruose.</w:t>
            </w:r>
          </w:p>
        </w:tc>
      </w:tr>
      <w:tr w:rsidR="00210691" w14:paraId="6E070076" w14:textId="77777777" w:rsidTr="001C503A">
        <w:trPr>
          <w:trHeight w:val="260"/>
        </w:trPr>
        <w:tc>
          <w:tcPr>
            <w:tcW w:w="10576" w:type="dxa"/>
            <w:gridSpan w:val="3"/>
          </w:tcPr>
          <w:p w14:paraId="2C7A61CF" w14:textId="4C2DC559" w:rsidR="00210691" w:rsidRDefault="00210691" w:rsidP="009A5499">
            <w:pPr>
              <w:jc w:val="center"/>
            </w:pPr>
            <w:r w:rsidRPr="00F84F80">
              <w:rPr>
                <w:rFonts w:ascii="Times New Roman" w:hAnsi="Times New Roman" w:cs="Times New Roman"/>
                <w:b/>
                <w:bCs/>
                <w:sz w:val="24"/>
                <w:szCs w:val="24"/>
              </w:rPr>
              <w:t>Adres</w:t>
            </w:r>
            <w:r>
              <w:rPr>
                <w:rFonts w:ascii="Times New Roman" w:hAnsi="Times New Roman" w:cs="Times New Roman"/>
                <w:b/>
                <w:bCs/>
                <w:sz w:val="24"/>
                <w:szCs w:val="24"/>
              </w:rPr>
              <w:t>ų mašinos</w:t>
            </w:r>
            <w:r w:rsidRPr="00F84F80">
              <w:rPr>
                <w:rFonts w:ascii="Times New Roman" w:hAnsi="Times New Roman" w:cs="Times New Roman"/>
                <w:b/>
                <w:bCs/>
                <w:sz w:val="24"/>
                <w:szCs w:val="24"/>
              </w:rPr>
              <w:t xml:space="preserve"> tipas</w:t>
            </w:r>
          </w:p>
        </w:tc>
      </w:tr>
      <w:tr w:rsidR="00E02B4E" w14:paraId="1C0174DB" w14:textId="77777777" w:rsidTr="00E02B4E">
        <w:trPr>
          <w:trHeight w:val="260"/>
        </w:trPr>
        <w:tc>
          <w:tcPr>
            <w:tcW w:w="3525" w:type="dxa"/>
          </w:tcPr>
          <w:p w14:paraId="1DA9ACE6" w14:textId="433CD51D" w:rsidR="00E02B4E" w:rsidRDefault="00210691" w:rsidP="009A5499">
            <w:pPr>
              <w:jc w:val="center"/>
            </w:pPr>
            <w:r w:rsidRPr="00F84F80">
              <w:rPr>
                <w:rFonts w:ascii="Times New Roman" w:hAnsi="Times New Roman" w:cs="Times New Roman"/>
                <w:sz w:val="24"/>
                <w:szCs w:val="24"/>
              </w:rPr>
              <w:t xml:space="preserve">MOS 6502 </w:t>
            </w:r>
            <w:r>
              <w:rPr>
                <w:rFonts w:ascii="Times New Roman" w:hAnsi="Times New Roman" w:cs="Times New Roman"/>
                <w:sz w:val="24"/>
                <w:szCs w:val="24"/>
              </w:rPr>
              <w:t xml:space="preserve">instrukcijoms naudoja vieną </w:t>
            </w:r>
            <w:r w:rsidR="007A659C">
              <w:rPr>
                <w:rFonts w:ascii="Times New Roman" w:hAnsi="Times New Roman" w:cs="Times New Roman"/>
                <w:sz w:val="24"/>
                <w:szCs w:val="24"/>
              </w:rPr>
              <w:t>adresą, kuriame yra operandas</w:t>
            </w:r>
            <w:r>
              <w:rPr>
                <w:rFonts w:ascii="Times New Roman" w:hAnsi="Times New Roman" w:cs="Times New Roman"/>
                <w:sz w:val="24"/>
                <w:szCs w:val="24"/>
              </w:rPr>
              <w:t xml:space="preserve"> </w:t>
            </w:r>
            <w:r w:rsidR="007A659C">
              <w:rPr>
                <w:rFonts w:ascii="Times New Roman" w:hAnsi="Times New Roman" w:cs="Times New Roman"/>
                <w:sz w:val="24"/>
                <w:szCs w:val="24"/>
              </w:rPr>
              <w:t>(</w:t>
            </w:r>
            <w:r w:rsidR="007A659C" w:rsidRPr="007B7885">
              <w:rPr>
                <w:rFonts w:ascii="Times New Roman" w:hAnsi="Times New Roman" w:cs="Times New Roman"/>
                <w:sz w:val="24"/>
                <w:szCs w:val="24"/>
              </w:rPr>
              <w:t>MOS TECHNOLOGY INC, 1976</w:t>
            </w:r>
            <w:r w:rsidR="007A659C">
              <w:rPr>
                <w:rFonts w:ascii="Times New Roman" w:hAnsi="Times New Roman" w:cs="Times New Roman"/>
                <w:sz w:val="24"/>
                <w:szCs w:val="24"/>
              </w:rPr>
              <w:t>, MCS6500 Microcomputer Family Programming Manual - p. 51</w:t>
            </w:r>
            <w:r w:rsidRPr="00F84F80">
              <w:rPr>
                <w:rFonts w:ascii="Times New Roman" w:hAnsi="Times New Roman" w:cs="Times New Roman"/>
                <w:sz w:val="24"/>
                <w:szCs w:val="24"/>
              </w:rPr>
              <w:t>)</w:t>
            </w:r>
            <w:r>
              <w:rPr>
                <w:rFonts w:ascii="Times New Roman" w:hAnsi="Times New Roman" w:cs="Times New Roman"/>
                <w:sz w:val="24"/>
                <w:szCs w:val="24"/>
              </w:rPr>
              <w:t>, todėl tai vieno adreso mašina.</w:t>
            </w:r>
          </w:p>
        </w:tc>
        <w:tc>
          <w:tcPr>
            <w:tcW w:w="3525" w:type="dxa"/>
          </w:tcPr>
          <w:p w14:paraId="115ABB1D" w14:textId="2F8C5355" w:rsidR="00E02B4E" w:rsidRDefault="00210691" w:rsidP="009A5499">
            <w:pPr>
              <w:jc w:val="center"/>
            </w:pPr>
            <w:r w:rsidRPr="00362F1A">
              <w:rPr>
                <w:rFonts w:ascii="Times New Roman" w:hAnsi="Times New Roman" w:cs="Times New Roman"/>
                <w:sz w:val="24"/>
                <w:szCs w:val="24"/>
              </w:rPr>
              <w:t xml:space="preserve">CP1600 procesoriaus instrukcijų aprašyme yra nurodomi du </w:t>
            </w:r>
            <w:r>
              <w:rPr>
                <w:rFonts w:ascii="Times New Roman" w:hAnsi="Times New Roman" w:cs="Times New Roman"/>
                <w:sz w:val="24"/>
                <w:szCs w:val="24"/>
              </w:rPr>
              <w:t>operandai</w:t>
            </w:r>
            <w:r w:rsidR="007A659C">
              <w:rPr>
                <w:rFonts w:ascii="Times New Roman" w:hAnsi="Times New Roman" w:cs="Times New Roman"/>
                <w:sz w:val="24"/>
                <w:szCs w:val="24"/>
              </w:rPr>
              <w:t xml:space="preserve"> – source ir destination</w:t>
            </w:r>
            <w:r w:rsidRPr="00362F1A">
              <w:rPr>
                <w:rFonts w:ascii="Times New Roman" w:hAnsi="Times New Roman" w:cs="Times New Roman"/>
                <w:sz w:val="24"/>
                <w:szCs w:val="24"/>
              </w:rPr>
              <w:t xml:space="preserve">, tad tai dviejų adresų mašina (General Instrument Corporation Microelectronics, 1975, p. </w:t>
            </w:r>
            <w:r w:rsidR="00706230">
              <w:rPr>
                <w:rFonts w:ascii="Times New Roman" w:hAnsi="Times New Roman" w:cs="Times New Roman"/>
                <w:sz w:val="24"/>
                <w:szCs w:val="24"/>
              </w:rPr>
              <w:t xml:space="preserve">43, </w:t>
            </w:r>
            <w:r w:rsidR="007A659C">
              <w:rPr>
                <w:rFonts w:ascii="Times New Roman" w:hAnsi="Times New Roman" w:cs="Times New Roman"/>
                <w:sz w:val="24"/>
                <w:szCs w:val="24"/>
              </w:rPr>
              <w:t>50</w:t>
            </w:r>
            <w:r w:rsidRPr="00362F1A">
              <w:rPr>
                <w:rFonts w:ascii="Times New Roman" w:hAnsi="Times New Roman" w:cs="Times New Roman"/>
                <w:sz w:val="24"/>
                <w:szCs w:val="24"/>
              </w:rPr>
              <w:t>).</w:t>
            </w:r>
          </w:p>
        </w:tc>
        <w:tc>
          <w:tcPr>
            <w:tcW w:w="3526" w:type="dxa"/>
          </w:tcPr>
          <w:p w14:paraId="60C90CEB" w14:textId="50A13DBA" w:rsidR="00E02B4E" w:rsidRDefault="00210691" w:rsidP="009A5499">
            <w:pPr>
              <w:jc w:val="center"/>
            </w:pPr>
            <w:r w:rsidRPr="001C44A1">
              <w:rPr>
                <w:rFonts w:ascii="Times New Roman" w:hAnsi="Times New Roman" w:cs="Times New Roman"/>
                <w:sz w:val="24"/>
                <w:szCs w:val="24"/>
              </w:rPr>
              <w:t>MOS 6502 turi galimybę rašyti trumpesnes ir efektyvesnes instrukcijas, kai naudoja tik vieną adresą, tačiau tai apriboja pasirinkimą tarp duomenų šaltinių ir gavėjų. CP1600 instrukcijos naudojančios du operandus nebus tokios efektyvios, tačiau suteikia didesnę pasirinkimo galimybę.</w:t>
            </w:r>
          </w:p>
        </w:tc>
      </w:tr>
      <w:tr w:rsidR="004738CB" w14:paraId="0647E14C" w14:textId="77777777" w:rsidTr="00C35A1C">
        <w:trPr>
          <w:trHeight w:val="260"/>
        </w:trPr>
        <w:tc>
          <w:tcPr>
            <w:tcW w:w="10576" w:type="dxa"/>
            <w:gridSpan w:val="3"/>
          </w:tcPr>
          <w:p w14:paraId="5B708269" w14:textId="0DFA74BB" w:rsidR="004738CB" w:rsidRPr="004738CB" w:rsidRDefault="004738CB" w:rsidP="009A5499">
            <w:pPr>
              <w:jc w:val="center"/>
              <w:rPr>
                <w:rFonts w:ascii="Times New Roman" w:hAnsi="Times New Roman" w:cs="Times New Roman"/>
                <w:b/>
                <w:bCs/>
                <w:sz w:val="24"/>
                <w:szCs w:val="24"/>
              </w:rPr>
            </w:pPr>
            <w:r w:rsidRPr="004738CB">
              <w:rPr>
                <w:rFonts w:ascii="Times New Roman" w:hAnsi="Times New Roman" w:cs="Times New Roman"/>
                <w:b/>
                <w:bCs/>
                <w:sz w:val="24"/>
                <w:szCs w:val="24"/>
              </w:rPr>
              <w:t>Registrai</w:t>
            </w:r>
          </w:p>
        </w:tc>
      </w:tr>
      <w:tr w:rsidR="004738CB" w14:paraId="66CC5EC7" w14:textId="77777777" w:rsidTr="00E02B4E">
        <w:trPr>
          <w:trHeight w:val="260"/>
        </w:trPr>
        <w:tc>
          <w:tcPr>
            <w:tcW w:w="3525" w:type="dxa"/>
          </w:tcPr>
          <w:p w14:paraId="1CB85AAB" w14:textId="46B126DF" w:rsidR="004738CB" w:rsidRDefault="004738CB" w:rsidP="009A5499">
            <w:pPr>
              <w:jc w:val="center"/>
            </w:pPr>
            <w:r w:rsidRPr="008875B2">
              <w:rPr>
                <w:rFonts w:ascii="Times New Roman" w:hAnsi="Times New Roman" w:cs="Times New Roman"/>
                <w:sz w:val="24"/>
                <w:szCs w:val="24"/>
              </w:rPr>
              <w:t>MOS 6502</w:t>
            </w:r>
            <w:r w:rsidR="002F07F3" w:rsidRPr="008875B2">
              <w:rPr>
                <w:rFonts w:ascii="Times New Roman" w:hAnsi="Times New Roman" w:cs="Times New Roman"/>
                <w:sz w:val="24"/>
                <w:szCs w:val="24"/>
              </w:rPr>
              <w:t xml:space="preserve"> yra 8 bitų mikroprocesorius, todėl registruose tokio dydžio </w:t>
            </w:r>
            <w:r w:rsidR="002F07F3" w:rsidRPr="008875B2">
              <w:rPr>
                <w:rFonts w:ascii="Times New Roman" w:hAnsi="Times New Roman" w:cs="Times New Roman"/>
                <w:sz w:val="24"/>
                <w:szCs w:val="24"/>
              </w:rPr>
              <w:lastRenderedPageBreak/>
              <w:t>duomenys ir apdorojami. Šis procesorius turi specialios paskirties registrus: požymių registras – procesoriaus statuso bitai, akumuliatoriaus registr</w:t>
            </w:r>
            <w:r w:rsidR="008875B2" w:rsidRPr="008875B2">
              <w:rPr>
                <w:rFonts w:ascii="Times New Roman" w:hAnsi="Times New Roman" w:cs="Times New Roman"/>
                <w:sz w:val="24"/>
                <w:szCs w:val="24"/>
              </w:rPr>
              <w:t>as</w:t>
            </w:r>
            <w:r w:rsidR="002F07F3" w:rsidRPr="008875B2">
              <w:rPr>
                <w:rFonts w:ascii="Times New Roman" w:hAnsi="Times New Roman" w:cs="Times New Roman"/>
                <w:sz w:val="24"/>
                <w:szCs w:val="24"/>
              </w:rPr>
              <w:t xml:space="preserve"> tarpiniams rezultatams.</w:t>
            </w:r>
            <w:r w:rsidR="004F5571" w:rsidRPr="008875B2">
              <w:rPr>
                <w:rFonts w:ascii="Times New Roman" w:hAnsi="Times New Roman" w:cs="Times New Roman"/>
                <w:sz w:val="24"/>
                <w:szCs w:val="24"/>
              </w:rPr>
              <w:t xml:space="preserve"> Yra du indeksų registrai X ir Y naudojami formuoti efektyvius adresus (pasinaudojant programos skaitliuką).</w:t>
            </w:r>
            <w:r w:rsidR="008875B2" w:rsidRPr="008875B2">
              <w:rPr>
                <w:rFonts w:ascii="Times New Roman" w:hAnsi="Times New Roman" w:cs="Times New Roman"/>
                <w:sz w:val="24"/>
                <w:szCs w:val="24"/>
              </w:rPr>
              <w:t xml:space="preserve"> Taip pat yra steko adresų registras.</w:t>
            </w:r>
            <w:r w:rsidR="002F07F3" w:rsidRPr="008875B2">
              <w:rPr>
                <w:rFonts w:ascii="Times New Roman" w:hAnsi="Times New Roman" w:cs="Times New Roman"/>
                <w:sz w:val="24"/>
                <w:szCs w:val="24"/>
              </w:rPr>
              <w:t xml:space="preserve"> Išimtis – programos skaitliukas, kuris sudarytas iš dviejų 8-bitų registrų</w:t>
            </w:r>
            <w:r w:rsidR="004F5571" w:rsidRPr="008875B2">
              <w:rPr>
                <w:rFonts w:ascii="Times New Roman" w:hAnsi="Times New Roman" w:cs="Times New Roman"/>
                <w:sz w:val="24"/>
                <w:szCs w:val="24"/>
              </w:rPr>
              <w:t>, kuris elgiasi kaip vienas 16 bitų registras.</w:t>
            </w:r>
            <w:r w:rsidR="004F5571">
              <w:t xml:space="preserve"> </w:t>
            </w:r>
            <w:r w:rsidR="008875B2" w:rsidRPr="00C979C3">
              <w:rPr>
                <w:rFonts w:ascii="Times New Roman" w:hAnsi="Times New Roman" w:cs="Times New Roman"/>
              </w:rPr>
              <w:t xml:space="preserve">(Mos TECHNOLOGY INC, 1976, </w:t>
            </w:r>
            <w:r w:rsidR="007A659C">
              <w:rPr>
                <w:rFonts w:ascii="Times New Roman" w:hAnsi="Times New Roman" w:cs="Times New Roman"/>
                <w:sz w:val="24"/>
                <w:szCs w:val="24"/>
              </w:rPr>
              <w:t xml:space="preserve">MCS6500 Microcomputer Family Programming Manual - </w:t>
            </w:r>
            <w:r w:rsidR="008875B2" w:rsidRPr="00C979C3">
              <w:rPr>
                <w:rFonts w:ascii="Times New Roman" w:hAnsi="Times New Roman" w:cs="Times New Roman"/>
              </w:rPr>
              <w:t xml:space="preserve">p. </w:t>
            </w:r>
            <w:r w:rsidR="008875B2">
              <w:rPr>
                <w:rFonts w:ascii="Times New Roman" w:hAnsi="Times New Roman" w:cs="Times New Roman"/>
              </w:rPr>
              <w:t>2,3, 23, 32, 69, 78, 115</w:t>
            </w:r>
            <w:r w:rsidR="008875B2" w:rsidRPr="00C979C3">
              <w:rPr>
                <w:rFonts w:ascii="Times New Roman" w:hAnsi="Times New Roman" w:cs="Times New Roman"/>
              </w:rPr>
              <w:t>).</w:t>
            </w:r>
          </w:p>
        </w:tc>
        <w:tc>
          <w:tcPr>
            <w:tcW w:w="3525" w:type="dxa"/>
          </w:tcPr>
          <w:p w14:paraId="677B1D0C" w14:textId="6CEAFEF6" w:rsidR="004738CB" w:rsidRPr="00C619E4" w:rsidRDefault="00C619E4" w:rsidP="009A5499">
            <w:pPr>
              <w:jc w:val="center"/>
              <w:rPr>
                <w:rFonts w:ascii="Times New Roman" w:hAnsi="Times New Roman" w:cs="Times New Roman"/>
                <w:sz w:val="24"/>
                <w:szCs w:val="24"/>
              </w:rPr>
            </w:pPr>
            <w:r w:rsidRPr="00C619E4">
              <w:rPr>
                <w:rFonts w:ascii="Times New Roman" w:hAnsi="Times New Roman" w:cs="Times New Roman"/>
                <w:sz w:val="24"/>
                <w:szCs w:val="24"/>
              </w:rPr>
              <w:lastRenderedPageBreak/>
              <w:t xml:space="preserve">CP1600 turi aštuonis registrus, kurių plotis – 16 bitų, R6 registras naudojamas kaip stekas, o R7 – </w:t>
            </w:r>
            <w:r w:rsidRPr="00C619E4">
              <w:rPr>
                <w:rFonts w:ascii="Times New Roman" w:hAnsi="Times New Roman" w:cs="Times New Roman"/>
                <w:sz w:val="24"/>
                <w:szCs w:val="24"/>
              </w:rPr>
              <w:lastRenderedPageBreak/>
              <w:t>programos skaitliukas. Visi kiti registrai bendros paskirties ir gali būti naudojami kaip akumuliatoriai arba adresavimo rodyklės (addresing pointers)</w:t>
            </w:r>
            <w:r w:rsidR="005A0A2B">
              <w:rPr>
                <w:rFonts w:ascii="Times New Roman" w:hAnsi="Times New Roman" w:cs="Times New Roman"/>
                <w:sz w:val="24"/>
                <w:szCs w:val="24"/>
              </w:rPr>
              <w:t>, dar papildomai nurodomas procesoriaus statuso registras</w:t>
            </w:r>
            <w:r w:rsidRPr="00C619E4">
              <w:rPr>
                <w:rFonts w:ascii="Times New Roman" w:hAnsi="Times New Roman" w:cs="Times New Roman"/>
                <w:sz w:val="24"/>
                <w:szCs w:val="24"/>
              </w:rPr>
              <w:t xml:space="preserve"> (General Instrument Corporation Microelectronics, 1975, p. </w:t>
            </w:r>
            <w:r w:rsidR="00300240">
              <w:rPr>
                <w:rFonts w:ascii="Times New Roman" w:hAnsi="Times New Roman" w:cs="Times New Roman"/>
                <w:sz w:val="24"/>
                <w:szCs w:val="24"/>
              </w:rPr>
              <w:t xml:space="preserve">7, </w:t>
            </w:r>
            <w:r w:rsidRPr="00C619E4">
              <w:rPr>
                <w:rFonts w:ascii="Times New Roman" w:hAnsi="Times New Roman" w:cs="Times New Roman"/>
                <w:sz w:val="24"/>
                <w:szCs w:val="24"/>
              </w:rPr>
              <w:t>15).</w:t>
            </w:r>
          </w:p>
        </w:tc>
        <w:tc>
          <w:tcPr>
            <w:tcW w:w="3526" w:type="dxa"/>
          </w:tcPr>
          <w:p w14:paraId="791647C6" w14:textId="43E3E03F" w:rsidR="004738CB" w:rsidRPr="008875B2" w:rsidRDefault="008875B2" w:rsidP="009A5499">
            <w:pPr>
              <w:jc w:val="center"/>
              <w:rPr>
                <w:rFonts w:ascii="Times New Roman" w:hAnsi="Times New Roman" w:cs="Times New Roman"/>
                <w:sz w:val="24"/>
                <w:szCs w:val="24"/>
              </w:rPr>
            </w:pPr>
            <w:r w:rsidRPr="008875B2">
              <w:rPr>
                <w:rFonts w:ascii="Times New Roman" w:hAnsi="Times New Roman" w:cs="Times New Roman"/>
                <w:sz w:val="24"/>
                <w:szCs w:val="24"/>
              </w:rPr>
              <w:lastRenderedPageBreak/>
              <w:t xml:space="preserve">CP1600 turi daugiau bendros paskirties registrų, tad programuojant – didesnė </w:t>
            </w:r>
            <w:r w:rsidRPr="008875B2">
              <w:rPr>
                <w:rFonts w:ascii="Times New Roman" w:hAnsi="Times New Roman" w:cs="Times New Roman"/>
                <w:sz w:val="24"/>
                <w:szCs w:val="24"/>
              </w:rPr>
              <w:lastRenderedPageBreak/>
              <w:t>pasirinkimo laisvė. MOS 6502 turi specializuotus registrus, kas galėtų supaprastinti mašinos kodo rašymą.</w:t>
            </w:r>
          </w:p>
        </w:tc>
      </w:tr>
      <w:tr w:rsidR="008875B2" w14:paraId="0FBC69A6" w14:textId="77777777" w:rsidTr="003A73B2">
        <w:trPr>
          <w:trHeight w:val="260"/>
        </w:trPr>
        <w:tc>
          <w:tcPr>
            <w:tcW w:w="10576" w:type="dxa"/>
            <w:gridSpan w:val="3"/>
          </w:tcPr>
          <w:p w14:paraId="22B4DE2F" w14:textId="13E1E6D2" w:rsidR="008875B2" w:rsidRPr="005A0A2B" w:rsidRDefault="008875B2" w:rsidP="009A5499">
            <w:pPr>
              <w:jc w:val="center"/>
              <w:rPr>
                <w:rFonts w:ascii="Times New Roman" w:hAnsi="Times New Roman" w:cs="Times New Roman"/>
                <w:b/>
                <w:bCs/>
                <w:sz w:val="24"/>
                <w:szCs w:val="24"/>
              </w:rPr>
            </w:pPr>
            <w:r w:rsidRPr="005A0A2B">
              <w:rPr>
                <w:rFonts w:ascii="Times New Roman" w:hAnsi="Times New Roman" w:cs="Times New Roman"/>
                <w:b/>
                <w:bCs/>
                <w:sz w:val="24"/>
                <w:szCs w:val="24"/>
              </w:rPr>
              <w:lastRenderedPageBreak/>
              <w:t>Požymių bitai</w:t>
            </w:r>
          </w:p>
        </w:tc>
      </w:tr>
      <w:tr w:rsidR="004738CB" w14:paraId="1315DEBF" w14:textId="77777777" w:rsidTr="00E02B4E">
        <w:trPr>
          <w:trHeight w:val="260"/>
        </w:trPr>
        <w:tc>
          <w:tcPr>
            <w:tcW w:w="3525" w:type="dxa"/>
          </w:tcPr>
          <w:p w14:paraId="187055E8" w14:textId="5685F197" w:rsidR="004738CB" w:rsidRPr="00F14E9F" w:rsidRDefault="005A0A2B" w:rsidP="009A5499">
            <w:pPr>
              <w:jc w:val="center"/>
              <w:rPr>
                <w:rFonts w:ascii="Times New Roman" w:hAnsi="Times New Roman" w:cs="Times New Roman"/>
                <w:sz w:val="24"/>
                <w:szCs w:val="24"/>
              </w:rPr>
            </w:pPr>
            <w:r w:rsidRPr="00F14E9F">
              <w:rPr>
                <w:rFonts w:ascii="Times New Roman" w:hAnsi="Times New Roman" w:cs="Times New Roman"/>
                <w:sz w:val="24"/>
                <w:szCs w:val="24"/>
              </w:rPr>
              <w:t xml:space="preserve">Nurodomi </w:t>
            </w:r>
            <w:r w:rsidR="00F14E9F" w:rsidRPr="00F14E9F">
              <w:rPr>
                <w:rFonts w:ascii="Times New Roman" w:hAnsi="Times New Roman" w:cs="Times New Roman"/>
                <w:sz w:val="24"/>
                <w:szCs w:val="24"/>
              </w:rPr>
              <w:t xml:space="preserve">MOS 6502 požymių bitai: carry, zero result, interrupt disable, decimal mode, break command, overflow, negative result (Mos TECHNOLOGY INC, 1976, </w:t>
            </w:r>
            <w:r w:rsidR="00CF7E7F">
              <w:rPr>
                <w:rFonts w:ascii="Times New Roman" w:hAnsi="Times New Roman" w:cs="Times New Roman"/>
                <w:sz w:val="24"/>
                <w:szCs w:val="24"/>
              </w:rPr>
              <w:t xml:space="preserve">MCS6500 Microcomputer Family Programming Manual - </w:t>
            </w:r>
            <w:r w:rsidR="00F14E9F" w:rsidRPr="00F14E9F">
              <w:rPr>
                <w:rFonts w:ascii="Times New Roman" w:hAnsi="Times New Roman" w:cs="Times New Roman"/>
                <w:sz w:val="24"/>
                <w:szCs w:val="24"/>
              </w:rPr>
              <w:t>p. 24).</w:t>
            </w:r>
          </w:p>
        </w:tc>
        <w:tc>
          <w:tcPr>
            <w:tcW w:w="3525" w:type="dxa"/>
          </w:tcPr>
          <w:p w14:paraId="289C5D2E" w14:textId="218B4417" w:rsidR="004738CB" w:rsidRPr="005A0A2B" w:rsidRDefault="005A0A2B" w:rsidP="009A5499">
            <w:pPr>
              <w:jc w:val="center"/>
              <w:rPr>
                <w:rFonts w:ascii="Times New Roman" w:hAnsi="Times New Roman" w:cs="Times New Roman"/>
                <w:sz w:val="24"/>
                <w:szCs w:val="24"/>
              </w:rPr>
            </w:pPr>
            <w:r w:rsidRPr="005A0A2B">
              <w:rPr>
                <w:rFonts w:ascii="Times New Roman" w:hAnsi="Times New Roman" w:cs="Times New Roman"/>
                <w:sz w:val="24"/>
                <w:szCs w:val="24"/>
              </w:rPr>
              <w:t>Nurodomi</w:t>
            </w:r>
            <w:r>
              <w:rPr>
                <w:rFonts w:ascii="Times New Roman" w:hAnsi="Times New Roman" w:cs="Times New Roman"/>
                <w:sz w:val="24"/>
                <w:szCs w:val="24"/>
              </w:rPr>
              <w:t xml:space="preserve"> CP1600</w:t>
            </w:r>
            <w:r w:rsidRPr="005A0A2B">
              <w:rPr>
                <w:rFonts w:ascii="Times New Roman" w:hAnsi="Times New Roman" w:cs="Times New Roman"/>
                <w:sz w:val="24"/>
                <w:szCs w:val="24"/>
              </w:rPr>
              <w:t xml:space="preserve"> požymių bitai: overflow, carry, sign, zero, interrupt enable (General Instrument Corporation Microelectronics, 1975, p. </w:t>
            </w:r>
            <w:r>
              <w:rPr>
                <w:rFonts w:ascii="Times New Roman" w:hAnsi="Times New Roman" w:cs="Times New Roman"/>
                <w:sz w:val="24"/>
                <w:szCs w:val="24"/>
              </w:rPr>
              <w:t>7</w:t>
            </w:r>
            <w:r w:rsidRPr="005A0A2B">
              <w:rPr>
                <w:rFonts w:ascii="Times New Roman" w:hAnsi="Times New Roman" w:cs="Times New Roman"/>
                <w:sz w:val="24"/>
                <w:szCs w:val="24"/>
              </w:rPr>
              <w:t>).</w:t>
            </w:r>
          </w:p>
        </w:tc>
        <w:tc>
          <w:tcPr>
            <w:tcW w:w="3526" w:type="dxa"/>
          </w:tcPr>
          <w:p w14:paraId="11AF7485" w14:textId="1AFF0EA2" w:rsidR="004738CB" w:rsidRPr="00F14E9F" w:rsidRDefault="00F14E9F" w:rsidP="009A5499">
            <w:pPr>
              <w:jc w:val="center"/>
              <w:rPr>
                <w:rFonts w:ascii="Times New Roman" w:hAnsi="Times New Roman" w:cs="Times New Roman"/>
                <w:sz w:val="24"/>
                <w:szCs w:val="24"/>
              </w:rPr>
            </w:pPr>
            <w:r w:rsidRPr="00F14E9F">
              <w:rPr>
                <w:rFonts w:ascii="Times New Roman" w:hAnsi="Times New Roman" w:cs="Times New Roman"/>
                <w:sz w:val="24"/>
                <w:szCs w:val="24"/>
              </w:rPr>
              <w:t>MOS 6502 turi daugiau požymių bitų, kas leidžia labiau kontroliuoti  procesoriaus veiklą.</w:t>
            </w:r>
          </w:p>
        </w:tc>
      </w:tr>
      <w:tr w:rsidR="00C91A7E" w14:paraId="45853986" w14:textId="77777777" w:rsidTr="003655DD">
        <w:trPr>
          <w:trHeight w:val="260"/>
        </w:trPr>
        <w:tc>
          <w:tcPr>
            <w:tcW w:w="10576" w:type="dxa"/>
            <w:gridSpan w:val="3"/>
          </w:tcPr>
          <w:p w14:paraId="28F476FB" w14:textId="60C614CB" w:rsidR="00C91A7E" w:rsidRPr="00474B70" w:rsidRDefault="00C91A7E"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Duomenų plotis</w:t>
            </w:r>
          </w:p>
        </w:tc>
      </w:tr>
      <w:tr w:rsidR="00C91A7E" w14:paraId="10A41A1F" w14:textId="77777777" w:rsidTr="00E02B4E">
        <w:trPr>
          <w:trHeight w:val="260"/>
        </w:trPr>
        <w:tc>
          <w:tcPr>
            <w:tcW w:w="3525" w:type="dxa"/>
          </w:tcPr>
          <w:p w14:paraId="3A8F622D" w14:textId="2053E14E" w:rsidR="00C91A7E" w:rsidRPr="00F14E9F" w:rsidRDefault="00C91A7E" w:rsidP="009A5499">
            <w:pPr>
              <w:jc w:val="center"/>
              <w:rPr>
                <w:rFonts w:ascii="Times New Roman" w:hAnsi="Times New Roman" w:cs="Times New Roman"/>
                <w:sz w:val="24"/>
                <w:szCs w:val="24"/>
              </w:rPr>
            </w:pPr>
            <w:r>
              <w:rPr>
                <w:rFonts w:ascii="Times New Roman" w:hAnsi="Times New Roman" w:cs="Times New Roman"/>
                <w:sz w:val="24"/>
                <w:szCs w:val="24"/>
              </w:rPr>
              <w:t>MOS 6502 duomenų magistralės (mašinos žodžio) plotis – 8 bitai (</w:t>
            </w:r>
            <w:r w:rsidRPr="00F14E9F">
              <w:rPr>
                <w:rFonts w:ascii="Times New Roman" w:hAnsi="Times New Roman" w:cs="Times New Roman"/>
                <w:sz w:val="24"/>
                <w:szCs w:val="24"/>
              </w:rPr>
              <w:t xml:space="preserve">Mos TECHNOLOGY INC, 1976, </w:t>
            </w:r>
            <w:r w:rsidR="00CF7E7F">
              <w:rPr>
                <w:rFonts w:ascii="Times New Roman" w:hAnsi="Times New Roman" w:cs="Times New Roman"/>
                <w:sz w:val="24"/>
                <w:szCs w:val="24"/>
              </w:rPr>
              <w:t xml:space="preserve">MCS6500 Microcomputer Family Hardware Manual - </w:t>
            </w:r>
            <w:r w:rsidRPr="00F14E9F">
              <w:rPr>
                <w:rFonts w:ascii="Times New Roman" w:hAnsi="Times New Roman" w:cs="Times New Roman"/>
                <w:sz w:val="24"/>
                <w:szCs w:val="24"/>
              </w:rPr>
              <w:t>p</w:t>
            </w:r>
            <w:r w:rsidR="00CF7E7F">
              <w:rPr>
                <w:rFonts w:ascii="Times New Roman" w:hAnsi="Times New Roman" w:cs="Times New Roman"/>
                <w:sz w:val="24"/>
                <w:szCs w:val="24"/>
              </w:rPr>
              <w:t xml:space="preserve">. </w:t>
            </w:r>
            <w:r>
              <w:rPr>
                <w:rFonts w:ascii="Times New Roman" w:hAnsi="Times New Roman" w:cs="Times New Roman"/>
                <w:sz w:val="24"/>
                <w:szCs w:val="24"/>
              </w:rPr>
              <w:t>15</w:t>
            </w:r>
            <w:r w:rsidR="00CF7E7F">
              <w:rPr>
                <w:rFonts w:ascii="Times New Roman" w:hAnsi="Times New Roman" w:cs="Times New Roman"/>
                <w:sz w:val="24"/>
                <w:szCs w:val="24"/>
              </w:rPr>
              <w:t xml:space="preserve">, MCS6500 Microcomputer Family Programming Manual - </w:t>
            </w:r>
            <w:r w:rsidR="00CF7E7F" w:rsidRPr="00C979C3">
              <w:rPr>
                <w:rFonts w:ascii="Times New Roman" w:hAnsi="Times New Roman" w:cs="Times New Roman"/>
              </w:rPr>
              <w:t xml:space="preserve">p. </w:t>
            </w:r>
            <w:r w:rsidR="00CF7E7F">
              <w:rPr>
                <w:rFonts w:ascii="Times New Roman" w:hAnsi="Times New Roman" w:cs="Times New Roman"/>
              </w:rPr>
              <w:t>2</w:t>
            </w:r>
            <w:r>
              <w:rPr>
                <w:rFonts w:ascii="Times New Roman" w:hAnsi="Times New Roman" w:cs="Times New Roman"/>
                <w:sz w:val="24"/>
                <w:szCs w:val="24"/>
              </w:rPr>
              <w:t>)</w:t>
            </w:r>
          </w:p>
        </w:tc>
        <w:tc>
          <w:tcPr>
            <w:tcW w:w="3525" w:type="dxa"/>
          </w:tcPr>
          <w:p w14:paraId="29B628E6" w14:textId="51B0AA19" w:rsidR="00C91A7E" w:rsidRPr="005A0A2B" w:rsidRDefault="00C91A7E" w:rsidP="009A5499">
            <w:pPr>
              <w:jc w:val="center"/>
              <w:rPr>
                <w:rFonts w:ascii="Times New Roman" w:hAnsi="Times New Roman" w:cs="Times New Roman"/>
                <w:sz w:val="24"/>
                <w:szCs w:val="24"/>
              </w:rPr>
            </w:pPr>
            <w:r>
              <w:rPr>
                <w:rFonts w:ascii="Times New Roman" w:hAnsi="Times New Roman" w:cs="Times New Roman"/>
                <w:sz w:val="24"/>
                <w:szCs w:val="24"/>
              </w:rPr>
              <w:t xml:space="preserve">CP1600 mašinos žodis – 16 bitų, kuris organizuotas į du </w:t>
            </w:r>
            <w:r w:rsidR="00474B70">
              <w:rPr>
                <w:rFonts w:ascii="Times New Roman" w:hAnsi="Times New Roman" w:cs="Times New Roman"/>
                <w:sz w:val="24"/>
                <w:szCs w:val="24"/>
              </w:rPr>
              <w:t xml:space="preserve">baitus </w:t>
            </w:r>
            <w:r w:rsidR="00474B70" w:rsidRPr="005A0A2B">
              <w:rPr>
                <w:rFonts w:ascii="Times New Roman" w:hAnsi="Times New Roman" w:cs="Times New Roman"/>
                <w:sz w:val="24"/>
                <w:szCs w:val="24"/>
              </w:rPr>
              <w:t xml:space="preserve">(General Instrument Corporation Microelectronics, 1975, p. </w:t>
            </w:r>
            <w:r w:rsidR="00474B70">
              <w:rPr>
                <w:rFonts w:ascii="Times New Roman" w:hAnsi="Times New Roman" w:cs="Times New Roman"/>
                <w:sz w:val="24"/>
                <w:szCs w:val="24"/>
              </w:rPr>
              <w:t>15</w:t>
            </w:r>
            <w:r w:rsidR="00474B70" w:rsidRPr="005A0A2B">
              <w:rPr>
                <w:rFonts w:ascii="Times New Roman" w:hAnsi="Times New Roman" w:cs="Times New Roman"/>
                <w:sz w:val="24"/>
                <w:szCs w:val="24"/>
              </w:rPr>
              <w:t>).</w:t>
            </w:r>
          </w:p>
        </w:tc>
        <w:tc>
          <w:tcPr>
            <w:tcW w:w="3526" w:type="dxa"/>
          </w:tcPr>
          <w:p w14:paraId="4C4BBD25" w14:textId="5B54BB62" w:rsidR="00C91A7E" w:rsidRPr="00F14E9F" w:rsidRDefault="00474B70" w:rsidP="009A5499">
            <w:pPr>
              <w:jc w:val="center"/>
              <w:rPr>
                <w:rFonts w:ascii="Times New Roman" w:hAnsi="Times New Roman" w:cs="Times New Roman"/>
                <w:sz w:val="24"/>
                <w:szCs w:val="24"/>
              </w:rPr>
            </w:pPr>
            <w:r>
              <w:rPr>
                <w:rFonts w:ascii="Times New Roman" w:hAnsi="Times New Roman" w:cs="Times New Roman"/>
                <w:sz w:val="24"/>
                <w:szCs w:val="24"/>
              </w:rPr>
              <w:t>CP1600 gali apdoroti didesnius duomenų kiekius vieno procesoriaus ciklo metu, tačiau tai nebūtinai reiškia didesnį efektyvumą MOS 6502</w:t>
            </w:r>
            <w:r w:rsidR="00CF7E7F">
              <w:rPr>
                <w:rFonts w:ascii="Times New Roman" w:hAnsi="Times New Roman" w:cs="Times New Roman"/>
                <w:sz w:val="24"/>
                <w:szCs w:val="24"/>
              </w:rPr>
              <w:t xml:space="preserve"> atžvilgiu</w:t>
            </w:r>
            <w:r>
              <w:rPr>
                <w:rFonts w:ascii="Times New Roman" w:hAnsi="Times New Roman" w:cs="Times New Roman"/>
                <w:sz w:val="24"/>
                <w:szCs w:val="24"/>
              </w:rPr>
              <w:t>, kadangi 8 bitai informacijos gali būti apdorojami greičiau.</w:t>
            </w:r>
          </w:p>
        </w:tc>
      </w:tr>
      <w:tr w:rsidR="00474B70" w14:paraId="4F70F1C8" w14:textId="77777777" w:rsidTr="001A3527">
        <w:trPr>
          <w:trHeight w:val="260"/>
        </w:trPr>
        <w:tc>
          <w:tcPr>
            <w:tcW w:w="10576" w:type="dxa"/>
            <w:gridSpan w:val="3"/>
          </w:tcPr>
          <w:p w14:paraId="181A991F" w14:textId="291AE117" w:rsidR="00474B70" w:rsidRPr="00474B70" w:rsidRDefault="00474B70" w:rsidP="009A5499">
            <w:pPr>
              <w:jc w:val="center"/>
              <w:rPr>
                <w:rFonts w:ascii="Times New Roman" w:hAnsi="Times New Roman" w:cs="Times New Roman"/>
                <w:b/>
                <w:bCs/>
                <w:sz w:val="24"/>
                <w:szCs w:val="24"/>
              </w:rPr>
            </w:pPr>
            <w:r w:rsidRPr="00474B70">
              <w:rPr>
                <w:rFonts w:ascii="Times New Roman" w:hAnsi="Times New Roman" w:cs="Times New Roman"/>
                <w:b/>
                <w:bCs/>
                <w:sz w:val="24"/>
                <w:szCs w:val="24"/>
              </w:rPr>
              <w:t>Atminties kiekis</w:t>
            </w:r>
          </w:p>
        </w:tc>
      </w:tr>
      <w:tr w:rsidR="00C91A7E" w14:paraId="305F7AC2" w14:textId="77777777" w:rsidTr="00E02B4E">
        <w:trPr>
          <w:trHeight w:val="260"/>
        </w:trPr>
        <w:tc>
          <w:tcPr>
            <w:tcW w:w="3525" w:type="dxa"/>
          </w:tcPr>
          <w:p w14:paraId="1F3ADEED" w14:textId="682DE366" w:rsidR="00C91A7E" w:rsidRPr="00F14E9F" w:rsidRDefault="006509BA" w:rsidP="009A5499">
            <w:pPr>
              <w:jc w:val="center"/>
              <w:rPr>
                <w:rFonts w:ascii="Times New Roman" w:hAnsi="Times New Roman" w:cs="Times New Roman"/>
                <w:sz w:val="24"/>
                <w:szCs w:val="24"/>
              </w:rPr>
            </w:pPr>
            <w:r>
              <w:rPr>
                <w:rFonts w:ascii="Times New Roman" w:hAnsi="Times New Roman" w:cs="Times New Roman"/>
                <w:sz w:val="24"/>
                <w:szCs w:val="24"/>
              </w:rPr>
              <w:t>MOS 6502</w:t>
            </w:r>
            <w:r w:rsidR="001307A9">
              <w:rPr>
                <w:rFonts w:ascii="Times New Roman" w:hAnsi="Times New Roman" w:cs="Times New Roman"/>
                <w:sz w:val="24"/>
                <w:szCs w:val="24"/>
              </w:rPr>
              <w:t xml:space="preserve"> </w:t>
            </w:r>
            <w:r>
              <w:rPr>
                <w:rFonts w:ascii="Times New Roman" w:hAnsi="Times New Roman" w:cs="Times New Roman"/>
                <w:sz w:val="24"/>
                <w:szCs w:val="24"/>
              </w:rPr>
              <w:t>- adresų magistralės plotis – 16 bitų</w:t>
            </w:r>
            <w:r w:rsidR="001307A9">
              <w:rPr>
                <w:rFonts w:ascii="Times New Roman" w:hAnsi="Times New Roman" w:cs="Times New Roman"/>
                <w:sz w:val="24"/>
                <w:szCs w:val="24"/>
              </w:rPr>
              <w:t>. 16 bitų gali sugeneruoti 65,536 skirtingus adresus</w:t>
            </w:r>
            <w:r w:rsidR="001A334E">
              <w:rPr>
                <w:rFonts w:ascii="Times New Roman" w:hAnsi="Times New Roman" w:cs="Times New Roman"/>
                <w:sz w:val="24"/>
                <w:szCs w:val="24"/>
              </w:rPr>
              <w:t>, rodančias į tiek pat skirtingų atminties baitų</w:t>
            </w:r>
            <w:r w:rsidR="001307A9">
              <w:rPr>
                <w:rFonts w:ascii="Times New Roman" w:hAnsi="Times New Roman" w:cs="Times New Roman"/>
                <w:sz w:val="24"/>
                <w:szCs w:val="24"/>
              </w:rPr>
              <w:t xml:space="preserve">. Adresai suskirstyti į 256 „puslapius“, kurių kiekvienas turi 256 specifinius adresus, vienas iš </w:t>
            </w:r>
            <w:r w:rsidR="00BE1A53">
              <w:rPr>
                <w:rFonts w:ascii="Times New Roman" w:hAnsi="Times New Roman" w:cs="Times New Roman"/>
                <w:sz w:val="24"/>
                <w:szCs w:val="24"/>
              </w:rPr>
              <w:t xml:space="preserve">dviejų </w:t>
            </w:r>
            <w:r w:rsidR="001307A9">
              <w:rPr>
                <w:rFonts w:ascii="Times New Roman" w:hAnsi="Times New Roman" w:cs="Times New Roman"/>
                <w:sz w:val="24"/>
                <w:szCs w:val="24"/>
              </w:rPr>
              <w:t>programos skaitliuko baitų (registrų) pasirenką puslapį, o kitas – specifinį adresą. Taigi, efektyvus adresas – 16 bitų (</w:t>
            </w:r>
            <w:r w:rsidR="001307A9" w:rsidRPr="00F14E9F">
              <w:rPr>
                <w:rFonts w:ascii="Times New Roman" w:hAnsi="Times New Roman" w:cs="Times New Roman"/>
                <w:sz w:val="24"/>
                <w:szCs w:val="24"/>
              </w:rPr>
              <w:t>Mos TECHNOLOGY INC</w:t>
            </w:r>
            <w:r w:rsidR="001307A9">
              <w:rPr>
                <w:rFonts w:ascii="Times New Roman" w:hAnsi="Times New Roman" w:cs="Times New Roman"/>
                <w:sz w:val="24"/>
                <w:szCs w:val="24"/>
              </w:rPr>
              <w:t xml:space="preserve">, </w:t>
            </w:r>
            <w:r w:rsidR="001307A9" w:rsidRPr="00F14E9F">
              <w:rPr>
                <w:rFonts w:ascii="Times New Roman" w:hAnsi="Times New Roman" w:cs="Times New Roman"/>
                <w:sz w:val="24"/>
                <w:szCs w:val="24"/>
              </w:rPr>
              <w:t>1976, p.</w:t>
            </w:r>
            <w:r w:rsidR="00CF7E7F">
              <w:rPr>
                <w:rFonts w:ascii="Times New Roman" w:hAnsi="Times New Roman" w:cs="Times New Roman"/>
                <w:sz w:val="24"/>
                <w:szCs w:val="24"/>
              </w:rPr>
              <w:t xml:space="preserve"> MCS6500 Microcomputer Family Hardware Manual</w:t>
            </w:r>
            <w:r w:rsidR="001307A9" w:rsidRPr="00F14E9F">
              <w:rPr>
                <w:rFonts w:ascii="Times New Roman" w:hAnsi="Times New Roman" w:cs="Times New Roman"/>
                <w:sz w:val="24"/>
                <w:szCs w:val="24"/>
              </w:rPr>
              <w:t xml:space="preserve"> </w:t>
            </w:r>
            <w:r w:rsidR="001307A9">
              <w:rPr>
                <w:rFonts w:ascii="Times New Roman" w:hAnsi="Times New Roman" w:cs="Times New Roman"/>
                <w:sz w:val="24"/>
                <w:szCs w:val="24"/>
              </w:rPr>
              <w:t>6 – 8 psl.)</w:t>
            </w:r>
            <w:r w:rsidR="00251FE4">
              <w:rPr>
                <w:rFonts w:ascii="Times New Roman" w:hAnsi="Times New Roman" w:cs="Times New Roman"/>
                <w:sz w:val="24"/>
                <w:szCs w:val="24"/>
              </w:rPr>
              <w:t xml:space="preserve"> Galimas adresų erdvės suskirstymas: 0000 – 3FFF adresai skirti RAM, 4000 – 7FFF </w:t>
            </w:r>
            <w:r w:rsidR="00251FE4">
              <w:rPr>
                <w:rFonts w:ascii="Times New Roman" w:hAnsi="Times New Roman" w:cs="Times New Roman"/>
                <w:sz w:val="24"/>
                <w:szCs w:val="24"/>
              </w:rPr>
              <w:lastRenderedPageBreak/>
              <w:t xml:space="preserve">– I/O, 8000 – FFFF adresai skirti ROM. </w:t>
            </w:r>
            <w:r w:rsidR="006F52F6" w:rsidRPr="00F14E9F">
              <w:rPr>
                <w:rFonts w:ascii="Times New Roman" w:hAnsi="Times New Roman" w:cs="Times New Roman"/>
                <w:sz w:val="24"/>
                <w:szCs w:val="24"/>
              </w:rPr>
              <w:t>(Mos TECHNOLOGY</w:t>
            </w:r>
            <w:r w:rsidR="00CF7E7F">
              <w:rPr>
                <w:rFonts w:ascii="Times New Roman" w:hAnsi="Times New Roman" w:cs="Times New Roman"/>
                <w:sz w:val="24"/>
                <w:szCs w:val="24"/>
              </w:rPr>
              <w:t xml:space="preserve"> </w:t>
            </w:r>
            <w:r w:rsidR="006F52F6" w:rsidRPr="00F14E9F">
              <w:rPr>
                <w:rFonts w:ascii="Times New Roman" w:hAnsi="Times New Roman" w:cs="Times New Roman"/>
                <w:sz w:val="24"/>
                <w:szCs w:val="24"/>
              </w:rPr>
              <w:t xml:space="preserve">INC, 1976, </w:t>
            </w:r>
            <w:r w:rsidR="00CF7E7F">
              <w:rPr>
                <w:rFonts w:ascii="Times New Roman" w:hAnsi="Times New Roman" w:cs="Times New Roman"/>
                <w:sz w:val="24"/>
                <w:szCs w:val="24"/>
              </w:rPr>
              <w:t xml:space="preserve">MCS6500 Microcomputer Family Programming Manual </w:t>
            </w:r>
            <w:r w:rsidR="006F52F6" w:rsidRPr="00F14E9F">
              <w:rPr>
                <w:rFonts w:ascii="Times New Roman" w:hAnsi="Times New Roman" w:cs="Times New Roman"/>
                <w:sz w:val="24"/>
                <w:szCs w:val="24"/>
              </w:rPr>
              <w:t xml:space="preserve">p. </w:t>
            </w:r>
            <w:r w:rsidR="00374552">
              <w:rPr>
                <w:rFonts w:ascii="Times New Roman" w:hAnsi="Times New Roman" w:cs="Times New Roman"/>
                <w:sz w:val="24"/>
                <w:szCs w:val="24"/>
              </w:rPr>
              <w:t>57</w:t>
            </w:r>
            <w:r w:rsidR="006F52F6" w:rsidRPr="00F14E9F">
              <w:rPr>
                <w:rFonts w:ascii="Times New Roman" w:hAnsi="Times New Roman" w:cs="Times New Roman"/>
                <w:sz w:val="24"/>
                <w:szCs w:val="24"/>
              </w:rPr>
              <w:t>).</w:t>
            </w:r>
            <w:r w:rsidR="006F52F6">
              <w:rPr>
                <w:rFonts w:ascii="Times New Roman" w:hAnsi="Times New Roman" w:cs="Times New Roman"/>
                <w:sz w:val="24"/>
                <w:szCs w:val="24"/>
              </w:rPr>
              <w:t xml:space="preserve"> </w:t>
            </w:r>
            <w:r w:rsidR="00561534">
              <w:rPr>
                <w:rFonts w:ascii="Times New Roman" w:hAnsi="Times New Roman" w:cs="Times New Roman"/>
                <w:sz w:val="24"/>
                <w:szCs w:val="24"/>
              </w:rPr>
              <w:t>Taip pat, stekui skirtas pirmasis</w:t>
            </w:r>
            <w:r w:rsidR="003312F3">
              <w:rPr>
                <w:rFonts w:ascii="Times New Roman" w:hAnsi="Times New Roman" w:cs="Times New Roman"/>
                <w:sz w:val="24"/>
                <w:szCs w:val="24"/>
              </w:rPr>
              <w:t xml:space="preserve"> (01)</w:t>
            </w:r>
            <w:r w:rsidR="00561534">
              <w:rPr>
                <w:rFonts w:ascii="Times New Roman" w:hAnsi="Times New Roman" w:cs="Times New Roman"/>
                <w:sz w:val="24"/>
                <w:szCs w:val="24"/>
              </w:rPr>
              <w:t xml:space="preserve"> adresų puslapis (</w:t>
            </w:r>
            <w:r w:rsidR="00561534" w:rsidRPr="00F14E9F">
              <w:rPr>
                <w:rFonts w:ascii="Times New Roman" w:hAnsi="Times New Roman" w:cs="Times New Roman"/>
                <w:sz w:val="24"/>
                <w:szCs w:val="24"/>
              </w:rPr>
              <w:t xml:space="preserve">Mos TECHNOLOGY INC, 1976, </w:t>
            </w:r>
            <w:r w:rsidR="00374552">
              <w:rPr>
                <w:rFonts w:ascii="Times New Roman" w:hAnsi="Times New Roman" w:cs="Times New Roman"/>
                <w:sz w:val="24"/>
                <w:szCs w:val="24"/>
              </w:rPr>
              <w:t xml:space="preserve">MCS6500 Microcomputer Family Programming Manual </w:t>
            </w:r>
            <w:r w:rsidR="00561534" w:rsidRPr="00F14E9F">
              <w:rPr>
                <w:rFonts w:ascii="Times New Roman" w:hAnsi="Times New Roman" w:cs="Times New Roman"/>
                <w:sz w:val="24"/>
                <w:szCs w:val="24"/>
              </w:rPr>
              <w:t xml:space="preserve">p. </w:t>
            </w:r>
            <w:r w:rsidR="00561534">
              <w:rPr>
                <w:rFonts w:ascii="Times New Roman" w:hAnsi="Times New Roman" w:cs="Times New Roman"/>
                <w:sz w:val="24"/>
                <w:szCs w:val="24"/>
              </w:rPr>
              <w:t>114).</w:t>
            </w:r>
            <w:r w:rsidR="003312F3">
              <w:rPr>
                <w:rFonts w:ascii="Times New Roman" w:hAnsi="Times New Roman" w:cs="Times New Roman"/>
                <w:sz w:val="24"/>
                <w:szCs w:val="24"/>
              </w:rPr>
              <w:t xml:space="preserve"> Apple I mikrokompiuteris, kuris naudojo MOS 6502 siūlė 4 KB atminties (Wikipedia</w:t>
            </w:r>
            <w:r w:rsidR="00374552">
              <w:rPr>
                <w:rFonts w:ascii="Times New Roman" w:hAnsi="Times New Roman" w:cs="Times New Roman"/>
                <w:sz w:val="24"/>
                <w:szCs w:val="24"/>
              </w:rPr>
              <w:t>: Apple I</w:t>
            </w:r>
            <w:r w:rsidR="003312F3">
              <w:rPr>
                <w:rFonts w:ascii="Times New Roman" w:hAnsi="Times New Roman" w:cs="Times New Roman"/>
                <w:sz w:val="24"/>
                <w:szCs w:val="24"/>
              </w:rPr>
              <w:t>, 2024).</w:t>
            </w:r>
          </w:p>
        </w:tc>
        <w:tc>
          <w:tcPr>
            <w:tcW w:w="3525" w:type="dxa"/>
          </w:tcPr>
          <w:p w14:paraId="3086F5ED" w14:textId="3802698E" w:rsidR="00C91A7E" w:rsidRPr="005A0A2B" w:rsidRDefault="007E0977" w:rsidP="009A549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CP1600 turi 16 bitų adresų magistralę, leidžiančią sugeneruoti 65,536  skirtingus adresus. </w:t>
            </w:r>
            <w:r w:rsidR="00891391">
              <w:rPr>
                <w:rFonts w:ascii="Times New Roman" w:hAnsi="Times New Roman" w:cs="Times New Roman"/>
                <w:sz w:val="24"/>
                <w:szCs w:val="24"/>
              </w:rPr>
              <w:t>Adresų erdvė – ištisinė</w:t>
            </w:r>
            <w:r w:rsidR="002F3648">
              <w:rPr>
                <w:rFonts w:ascii="Times New Roman" w:hAnsi="Times New Roman" w:cs="Times New Roman"/>
                <w:sz w:val="24"/>
                <w:szCs w:val="24"/>
              </w:rPr>
              <w:t>, o efektyvus adreso plotis – 16 bitų</w:t>
            </w:r>
            <w:r w:rsidR="00891391">
              <w:rPr>
                <w:rFonts w:ascii="Times New Roman" w:hAnsi="Times New Roman" w:cs="Times New Roman"/>
                <w:sz w:val="24"/>
                <w:szCs w:val="24"/>
              </w:rPr>
              <w:t xml:space="preserve"> </w:t>
            </w:r>
            <w:r w:rsidR="00891391" w:rsidRPr="005A0A2B">
              <w:rPr>
                <w:rFonts w:ascii="Times New Roman" w:hAnsi="Times New Roman" w:cs="Times New Roman"/>
                <w:sz w:val="24"/>
                <w:szCs w:val="24"/>
              </w:rPr>
              <w:t xml:space="preserve">(General Instrument Corporation Microelectronics, 1975, p. </w:t>
            </w:r>
            <w:r w:rsidR="00891391">
              <w:rPr>
                <w:rFonts w:ascii="Times New Roman" w:hAnsi="Times New Roman" w:cs="Times New Roman"/>
                <w:sz w:val="24"/>
                <w:szCs w:val="24"/>
              </w:rPr>
              <w:t>7</w:t>
            </w:r>
            <w:r w:rsidR="002F3648">
              <w:rPr>
                <w:rFonts w:ascii="Times New Roman" w:hAnsi="Times New Roman" w:cs="Times New Roman"/>
                <w:sz w:val="24"/>
                <w:szCs w:val="24"/>
              </w:rPr>
              <w:t>, 48</w:t>
            </w:r>
            <w:r w:rsidR="00891391" w:rsidRPr="005A0A2B">
              <w:rPr>
                <w:rFonts w:ascii="Times New Roman" w:hAnsi="Times New Roman" w:cs="Times New Roman"/>
                <w:sz w:val="24"/>
                <w:szCs w:val="24"/>
              </w:rPr>
              <w:t>).</w:t>
            </w:r>
            <w:r w:rsidR="00BE1A53">
              <w:rPr>
                <w:rFonts w:ascii="Times New Roman" w:hAnsi="Times New Roman" w:cs="Times New Roman"/>
                <w:sz w:val="24"/>
                <w:szCs w:val="24"/>
              </w:rPr>
              <w:t xml:space="preserve"> Informacijos apie adresų ervės </w:t>
            </w:r>
            <w:r w:rsidR="002F3648">
              <w:rPr>
                <w:rFonts w:ascii="Times New Roman" w:hAnsi="Times New Roman" w:cs="Times New Roman"/>
                <w:sz w:val="24"/>
                <w:szCs w:val="24"/>
              </w:rPr>
              <w:t>priskyrimą</w:t>
            </w:r>
            <w:r w:rsidR="00BE1A53">
              <w:rPr>
                <w:rFonts w:ascii="Times New Roman" w:hAnsi="Times New Roman" w:cs="Times New Roman"/>
                <w:sz w:val="24"/>
                <w:szCs w:val="24"/>
              </w:rPr>
              <w:t xml:space="preserve"> RAM ar ROM rasti nepavyko. </w:t>
            </w:r>
            <w:r w:rsidR="00A6645F">
              <w:rPr>
                <w:rFonts w:ascii="Times New Roman" w:hAnsi="Times New Roman" w:cs="Times New Roman"/>
                <w:sz w:val="24"/>
                <w:szCs w:val="24"/>
              </w:rPr>
              <w:t>Intellivision žaidimų ko</w:t>
            </w:r>
            <w:r w:rsidR="00374552">
              <w:rPr>
                <w:rFonts w:ascii="Times New Roman" w:hAnsi="Times New Roman" w:cs="Times New Roman"/>
                <w:sz w:val="24"/>
                <w:szCs w:val="24"/>
              </w:rPr>
              <w:t>nso</w:t>
            </w:r>
            <w:r w:rsidR="00A6645F">
              <w:rPr>
                <w:rFonts w:ascii="Times New Roman" w:hAnsi="Times New Roman" w:cs="Times New Roman"/>
                <w:sz w:val="24"/>
                <w:szCs w:val="24"/>
              </w:rPr>
              <w:t>lėje, kuri naudojo CP1600 procesoriaus CP1610 versij</w:t>
            </w:r>
            <w:r w:rsidR="00374552">
              <w:rPr>
                <w:rFonts w:ascii="Times New Roman" w:hAnsi="Times New Roman" w:cs="Times New Roman"/>
                <w:sz w:val="24"/>
                <w:szCs w:val="24"/>
              </w:rPr>
              <w:t>ą,</w:t>
            </w:r>
            <w:r w:rsidR="00A6645F">
              <w:rPr>
                <w:rFonts w:ascii="Times New Roman" w:hAnsi="Times New Roman" w:cs="Times New Roman"/>
                <w:sz w:val="24"/>
                <w:szCs w:val="24"/>
              </w:rPr>
              <w:t xml:space="preserve"> buvo 1456 baitai RAM ir 7168 baitai ROM</w:t>
            </w:r>
            <w:r w:rsidR="009A5499">
              <w:rPr>
                <w:rFonts w:ascii="Times New Roman" w:hAnsi="Times New Roman" w:cs="Times New Roman"/>
                <w:sz w:val="24"/>
                <w:szCs w:val="24"/>
              </w:rPr>
              <w:t xml:space="preserve"> (Wikipedia</w:t>
            </w:r>
            <w:r w:rsidR="00374552">
              <w:rPr>
                <w:rFonts w:ascii="Times New Roman" w:hAnsi="Times New Roman" w:cs="Times New Roman"/>
                <w:sz w:val="24"/>
                <w:szCs w:val="24"/>
              </w:rPr>
              <w:t>: Intellivision</w:t>
            </w:r>
            <w:r w:rsidR="009A5499">
              <w:rPr>
                <w:rFonts w:ascii="Times New Roman" w:hAnsi="Times New Roman" w:cs="Times New Roman"/>
                <w:sz w:val="24"/>
                <w:szCs w:val="24"/>
              </w:rPr>
              <w:t>, 2024).</w:t>
            </w:r>
          </w:p>
        </w:tc>
        <w:tc>
          <w:tcPr>
            <w:tcW w:w="3526" w:type="dxa"/>
          </w:tcPr>
          <w:p w14:paraId="4495580B" w14:textId="618AE07D" w:rsidR="00C91A7E" w:rsidRPr="00F14E9F" w:rsidRDefault="009A5499" w:rsidP="009A5499">
            <w:pPr>
              <w:jc w:val="center"/>
              <w:rPr>
                <w:rFonts w:ascii="Times New Roman" w:hAnsi="Times New Roman" w:cs="Times New Roman"/>
                <w:sz w:val="24"/>
                <w:szCs w:val="24"/>
              </w:rPr>
            </w:pPr>
            <w:r>
              <w:rPr>
                <w:rFonts w:ascii="Times New Roman" w:hAnsi="Times New Roman" w:cs="Times New Roman"/>
                <w:sz w:val="24"/>
                <w:szCs w:val="24"/>
              </w:rPr>
              <w:t xml:space="preserve">MOS 6502 adresų erdvė yra suskirstyta, o CP1600 adresų erdvė yra ištisinė. CP1600 architektūra leidžia laisviau rinktis šio procesoriaus naudotojui, kaip naudoti adresų erdvę, o MOS 6502 adresų erdvės suskirtymas gali būti naudingas palengvinant procesoriaus </w:t>
            </w:r>
            <w:r w:rsidR="00374552">
              <w:rPr>
                <w:rFonts w:ascii="Times New Roman" w:hAnsi="Times New Roman" w:cs="Times New Roman"/>
                <w:sz w:val="24"/>
                <w:szCs w:val="24"/>
              </w:rPr>
              <w:t>instrukcijų rašymą</w:t>
            </w:r>
            <w:r>
              <w:rPr>
                <w:rFonts w:ascii="Times New Roman" w:hAnsi="Times New Roman" w:cs="Times New Roman"/>
                <w:sz w:val="24"/>
                <w:szCs w:val="24"/>
              </w:rPr>
              <w:t>.</w:t>
            </w:r>
          </w:p>
        </w:tc>
      </w:tr>
      <w:tr w:rsidR="009A5499" w14:paraId="682643D5" w14:textId="77777777" w:rsidTr="00035D0B">
        <w:trPr>
          <w:trHeight w:val="260"/>
        </w:trPr>
        <w:tc>
          <w:tcPr>
            <w:tcW w:w="10576" w:type="dxa"/>
            <w:gridSpan w:val="3"/>
          </w:tcPr>
          <w:p w14:paraId="00DAE23F" w14:textId="24DD02F3" w:rsidR="009A5499" w:rsidRPr="009A5499" w:rsidRDefault="009A5499" w:rsidP="009A5499">
            <w:pPr>
              <w:jc w:val="center"/>
              <w:rPr>
                <w:rFonts w:ascii="Times New Roman" w:hAnsi="Times New Roman" w:cs="Times New Roman"/>
                <w:b/>
                <w:bCs/>
                <w:sz w:val="24"/>
                <w:szCs w:val="24"/>
              </w:rPr>
            </w:pPr>
            <w:r w:rsidRPr="009A5499">
              <w:rPr>
                <w:rFonts w:ascii="Times New Roman" w:hAnsi="Times New Roman" w:cs="Times New Roman"/>
                <w:b/>
                <w:bCs/>
                <w:sz w:val="24"/>
                <w:szCs w:val="24"/>
              </w:rPr>
              <w:t>Virtualioji atmintis</w:t>
            </w:r>
          </w:p>
        </w:tc>
      </w:tr>
      <w:tr w:rsidR="00C91A7E" w14:paraId="60AEB3FF" w14:textId="77777777" w:rsidTr="00E02B4E">
        <w:trPr>
          <w:trHeight w:val="260"/>
        </w:trPr>
        <w:tc>
          <w:tcPr>
            <w:tcW w:w="3525" w:type="dxa"/>
          </w:tcPr>
          <w:p w14:paraId="08B756D6" w14:textId="0C758C94"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 xml:space="preserve">Informacijos apie virtualios atminties panaudojimą rasti nepavyko. </w:t>
            </w:r>
          </w:p>
        </w:tc>
        <w:tc>
          <w:tcPr>
            <w:tcW w:w="3525" w:type="dxa"/>
          </w:tcPr>
          <w:p w14:paraId="7C8B005E" w14:textId="32D22884" w:rsidR="00C91A7E" w:rsidRPr="005A0A2B" w:rsidRDefault="00BB7AA0">
            <w:pPr>
              <w:rPr>
                <w:rFonts w:ascii="Times New Roman" w:hAnsi="Times New Roman" w:cs="Times New Roman"/>
                <w:sz w:val="24"/>
                <w:szCs w:val="24"/>
              </w:rPr>
            </w:pPr>
            <w:r>
              <w:rPr>
                <w:rFonts w:ascii="Times New Roman" w:hAnsi="Times New Roman" w:cs="Times New Roman"/>
                <w:sz w:val="24"/>
                <w:szCs w:val="24"/>
              </w:rPr>
              <w:t>Informacijos apie virtualios atminties panaudojimą rasti nepavyko.</w:t>
            </w:r>
          </w:p>
        </w:tc>
        <w:tc>
          <w:tcPr>
            <w:tcW w:w="3526" w:type="dxa"/>
          </w:tcPr>
          <w:p w14:paraId="7B9A11ED" w14:textId="0EA9C111" w:rsidR="00C91A7E" w:rsidRPr="00F14E9F" w:rsidRDefault="00BB7AA0">
            <w:pPr>
              <w:rPr>
                <w:rFonts w:ascii="Times New Roman" w:hAnsi="Times New Roman" w:cs="Times New Roman"/>
                <w:sz w:val="24"/>
                <w:szCs w:val="24"/>
              </w:rPr>
            </w:pPr>
            <w:r>
              <w:rPr>
                <w:rFonts w:ascii="Times New Roman" w:hAnsi="Times New Roman" w:cs="Times New Roman"/>
                <w:sz w:val="24"/>
                <w:szCs w:val="24"/>
              </w:rPr>
              <w:t>MOS 6502 ir CP1600 architektūros virtualios atminties neturi.</w:t>
            </w:r>
          </w:p>
        </w:tc>
      </w:tr>
      <w:tr w:rsidR="00D52D37" w14:paraId="7435899D" w14:textId="77777777" w:rsidTr="006F1E67">
        <w:trPr>
          <w:trHeight w:val="260"/>
        </w:trPr>
        <w:tc>
          <w:tcPr>
            <w:tcW w:w="10576" w:type="dxa"/>
            <w:gridSpan w:val="3"/>
          </w:tcPr>
          <w:p w14:paraId="20B5A988" w14:textId="55A0E2C3" w:rsidR="00D52D37" w:rsidRPr="00D52D37" w:rsidRDefault="00D52D37" w:rsidP="00D52D37">
            <w:pPr>
              <w:jc w:val="center"/>
              <w:rPr>
                <w:rFonts w:ascii="Times New Roman" w:hAnsi="Times New Roman" w:cs="Times New Roman"/>
                <w:b/>
                <w:bCs/>
                <w:sz w:val="24"/>
                <w:szCs w:val="24"/>
              </w:rPr>
            </w:pPr>
            <w:r w:rsidRPr="00D52D37">
              <w:rPr>
                <w:rFonts w:ascii="Times New Roman" w:hAnsi="Times New Roman" w:cs="Times New Roman"/>
                <w:b/>
                <w:bCs/>
                <w:sz w:val="24"/>
                <w:szCs w:val="24"/>
              </w:rPr>
              <w:t>Komandų sistema</w:t>
            </w:r>
          </w:p>
        </w:tc>
      </w:tr>
      <w:tr w:rsidR="00D52D37" w14:paraId="1B69DA1B" w14:textId="77777777" w:rsidTr="00E02B4E">
        <w:trPr>
          <w:trHeight w:val="260"/>
        </w:trPr>
        <w:tc>
          <w:tcPr>
            <w:tcW w:w="3525" w:type="dxa"/>
          </w:tcPr>
          <w:p w14:paraId="4449A41F" w14:textId="77777777" w:rsidR="00D52D37" w:rsidRDefault="00D52D37">
            <w:pPr>
              <w:rPr>
                <w:rFonts w:ascii="Times New Roman" w:hAnsi="Times New Roman" w:cs="Times New Roman"/>
                <w:sz w:val="24"/>
                <w:szCs w:val="24"/>
              </w:rPr>
            </w:pPr>
            <w:r>
              <w:rPr>
                <w:rFonts w:ascii="Times New Roman" w:hAnsi="Times New Roman" w:cs="Times New Roman"/>
                <w:sz w:val="24"/>
                <w:szCs w:val="24"/>
              </w:rPr>
              <w:t>Komandų klasės:</w:t>
            </w:r>
          </w:p>
          <w:p w14:paraId="227C182A" w14:textId="71E4ADD0"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akumuliatoriaus ir aritmetinės </w:t>
            </w:r>
            <w:r w:rsidR="00C96AA1">
              <w:rPr>
                <w:rFonts w:ascii="Times New Roman" w:hAnsi="Times New Roman" w:cs="Times New Roman"/>
                <w:sz w:val="24"/>
                <w:szCs w:val="24"/>
              </w:rPr>
              <w:t>komandos</w:t>
            </w:r>
            <w:r>
              <w:rPr>
                <w:rFonts w:ascii="Times New Roman" w:hAnsi="Times New Roman" w:cs="Times New Roman"/>
                <w:sz w:val="24"/>
                <w:szCs w:val="24"/>
              </w:rPr>
              <w:t xml:space="preserve"> (pvz. LDA – Load Accumulator with Memory, ADC – Add Memory with Carry to Accumulator). </w:t>
            </w:r>
          </w:p>
          <w:p w14:paraId="76A45724"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Septynios požymių ir procesoriaus statuso komandos (pvz. SEC – Set Carry Flag, CLV – Clear Overflow Flag)</w:t>
            </w:r>
          </w:p>
          <w:p w14:paraId="4340E1A1" w14:textId="77777777" w:rsidR="00D52D37" w:rsidRDefault="00D52D37"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Dešimt Test, Branch ir Jump komandų (pvz.</w:t>
            </w:r>
            <w:r w:rsidR="00C96AA1">
              <w:rPr>
                <w:rFonts w:ascii="Times New Roman" w:hAnsi="Times New Roman" w:cs="Times New Roman"/>
                <w:sz w:val="24"/>
                <w:szCs w:val="24"/>
              </w:rPr>
              <w:t xml:space="preserve"> BEQ – Branch on Result Zero, CMP – Compare Memory and Accumulator).</w:t>
            </w:r>
          </w:p>
          <w:p w14:paraId="761CBF6A"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Keturiolika indeksų registrų komandų (pvz. INX – Increment Index Register X by One, TAY – Transfer Accumulator to Index Y).</w:t>
            </w:r>
          </w:p>
          <w:p w14:paraId="5878261C" w14:textId="77777777" w:rsidR="00C96AA1" w:rsidRDefault="00C96AA1"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Aštuonios steko komandos (pvz. PHA – Push Accumulator on Stack, PLP – Pull Processor Status from Stack).</w:t>
            </w:r>
          </w:p>
          <w:p w14:paraId="667485F2" w14:textId="77777777" w:rsidR="00C96AA1"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Trys Reset ir pertraukimų komandos (pvz. RTI – Return from Interrupt, BRK – Break Command).</w:t>
            </w:r>
          </w:p>
          <w:p w14:paraId="2D87B08C" w14:textId="77777777" w:rsidR="00017DDE" w:rsidRDefault="00017DDE" w:rsidP="00D52D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Šešios bitų perkėlimo ir atminties modifikacijų komandos (pvz. ROR – </w:t>
            </w:r>
            <w:r>
              <w:rPr>
                <w:rFonts w:ascii="Times New Roman" w:hAnsi="Times New Roman" w:cs="Times New Roman"/>
                <w:sz w:val="24"/>
                <w:szCs w:val="24"/>
              </w:rPr>
              <w:lastRenderedPageBreak/>
              <w:t xml:space="preserve">Rotate Right, DEC – Decrement Memory by One). </w:t>
            </w:r>
            <w:r w:rsidR="002D46BD">
              <w:rPr>
                <w:rFonts w:ascii="Times New Roman" w:hAnsi="Times New Roman" w:cs="Times New Roman"/>
                <w:sz w:val="24"/>
                <w:szCs w:val="24"/>
              </w:rPr>
              <w:t>Iš viso: 54 komados</w:t>
            </w:r>
            <w:r w:rsidR="00DE5407">
              <w:rPr>
                <w:rFonts w:ascii="Times New Roman" w:hAnsi="Times New Roman" w:cs="Times New Roman"/>
                <w:sz w:val="24"/>
                <w:szCs w:val="24"/>
              </w:rPr>
              <w:t xml:space="preserve"> (</w:t>
            </w:r>
            <w:r w:rsidR="00DE5407" w:rsidRPr="00F14E9F">
              <w:rPr>
                <w:rFonts w:ascii="Times New Roman" w:hAnsi="Times New Roman" w:cs="Times New Roman"/>
                <w:sz w:val="24"/>
                <w:szCs w:val="24"/>
              </w:rPr>
              <w:t xml:space="preserve">Mos TECHNOLOGY INC, 1976, </w:t>
            </w:r>
            <w:r w:rsidR="00DE5407">
              <w:rPr>
                <w:rFonts w:ascii="Times New Roman" w:hAnsi="Times New Roman" w:cs="Times New Roman"/>
                <w:sz w:val="24"/>
                <w:szCs w:val="24"/>
              </w:rPr>
              <w:t xml:space="preserve">MCS6500 Microcomputer Family Programming Manual </w:t>
            </w:r>
            <w:r w:rsidR="00DE5407" w:rsidRPr="00F14E9F">
              <w:rPr>
                <w:rFonts w:ascii="Times New Roman" w:hAnsi="Times New Roman" w:cs="Times New Roman"/>
                <w:sz w:val="24"/>
                <w:szCs w:val="24"/>
              </w:rPr>
              <w:t xml:space="preserve">p. </w:t>
            </w:r>
            <w:r w:rsidR="00DE5407">
              <w:rPr>
                <w:rFonts w:ascii="Times New Roman" w:hAnsi="Times New Roman" w:cs="Times New Roman"/>
                <w:sz w:val="24"/>
                <w:szCs w:val="24"/>
              </w:rPr>
              <w:t xml:space="preserve">ii - v).  </w:t>
            </w:r>
          </w:p>
          <w:p w14:paraId="5CD03BE9" w14:textId="3EE7CF49" w:rsidR="00DE5407" w:rsidRPr="00DE5407" w:rsidRDefault="00DE5407" w:rsidP="00DE5407">
            <w:pPr>
              <w:rPr>
                <w:rFonts w:ascii="Times New Roman" w:hAnsi="Times New Roman" w:cs="Times New Roman"/>
                <w:sz w:val="24"/>
                <w:szCs w:val="24"/>
              </w:rPr>
            </w:pPr>
            <w:r>
              <w:rPr>
                <w:rFonts w:ascii="Times New Roman" w:hAnsi="Times New Roman" w:cs="Times New Roman"/>
                <w:sz w:val="24"/>
                <w:szCs w:val="24"/>
              </w:rPr>
              <w:t>Palaikomi instrukcijų formatai: instrukcija gali būti 1, 2 ar 3 baitų ilgio. Vienas baitas nurodo operacijos kodą, o likę 0, 1 arba 2 baitai nurodo adresą, o šių baitų kiekis priklauso nuo konkrečios operacijos. Implied instrukcijose turint tik operacijos kodą, jau žinomi duomenų šaltiniai ir gavėjai. Absolučiame adresavime nurodomas adresas operando, kuriam bus vykdoma operacija (</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 xml:space="preserve">51).  </w:t>
            </w:r>
          </w:p>
        </w:tc>
        <w:tc>
          <w:tcPr>
            <w:tcW w:w="3525" w:type="dxa"/>
          </w:tcPr>
          <w:p w14:paraId="422B4B9E" w14:textId="7D0C6343" w:rsidR="00D52D37" w:rsidRDefault="00706230">
            <w:pPr>
              <w:rPr>
                <w:rFonts w:ascii="Times New Roman" w:hAnsi="Times New Roman" w:cs="Times New Roman"/>
                <w:sz w:val="24"/>
                <w:szCs w:val="24"/>
              </w:rPr>
            </w:pPr>
            <w:r>
              <w:rPr>
                <w:rFonts w:ascii="Times New Roman" w:hAnsi="Times New Roman" w:cs="Times New Roman"/>
                <w:sz w:val="24"/>
                <w:szCs w:val="24"/>
              </w:rPr>
              <w:lastRenderedPageBreak/>
              <w:t xml:space="preserve">Instrukcijų formatas: 10 bitų. Keturi vyriausi šios instrukcijos bitai yra pavadinti Operational Field, kurie duoda šešiolika pagrindinių operacijų, padalintų į Internal Reference ir External Reference </w:t>
            </w:r>
            <w:r w:rsidR="004345F7">
              <w:rPr>
                <w:rFonts w:ascii="Times New Roman" w:hAnsi="Times New Roman" w:cs="Times New Roman"/>
                <w:sz w:val="24"/>
                <w:szCs w:val="24"/>
              </w:rPr>
              <w:t>komandos</w:t>
            </w:r>
            <w:r>
              <w:rPr>
                <w:rFonts w:ascii="Times New Roman" w:hAnsi="Times New Roman" w:cs="Times New Roman"/>
                <w:sz w:val="24"/>
                <w:szCs w:val="24"/>
              </w:rPr>
              <w:t>. Prie operacijos kodo dažniausiai būna vienas arba du operandai (Šaltinis/adresavimo tipas ir duomenų gavėjas</w:t>
            </w:r>
            <w:r w:rsidR="004345F7">
              <w:rPr>
                <w:rFonts w:ascii="Times New Roman" w:hAnsi="Times New Roman" w:cs="Times New Roman"/>
                <w:sz w:val="24"/>
                <w:szCs w:val="24"/>
              </w:rPr>
              <w:t>, iš viso dar 6 bitai</w:t>
            </w:r>
            <w:r>
              <w:rPr>
                <w:rFonts w:ascii="Times New Roman" w:hAnsi="Times New Roman" w:cs="Times New Roman"/>
                <w:sz w:val="24"/>
                <w:szCs w:val="24"/>
              </w:rPr>
              <w:t>)</w:t>
            </w:r>
            <w:r w:rsidR="004345F7">
              <w:rPr>
                <w:rFonts w:ascii="Times New Roman" w:hAnsi="Times New Roman" w:cs="Times New Roman"/>
                <w:sz w:val="24"/>
                <w:szCs w:val="24"/>
              </w:rPr>
              <w:t xml:space="preserve"> – taip gaunamas dar didesnis skaičius skirtingų komandų</w:t>
            </w:r>
            <w:r>
              <w:rPr>
                <w:rFonts w:ascii="Times New Roman" w:hAnsi="Times New Roman" w:cs="Times New Roman"/>
                <w:sz w:val="24"/>
                <w:szCs w:val="24"/>
              </w:rPr>
              <w:t>. External Reference komandos:</w:t>
            </w:r>
          </w:p>
          <w:p w14:paraId="38B4DC8F" w14:textId="77777777"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 Access komandos (pvz. ADD, CMP).</w:t>
            </w:r>
          </w:p>
          <w:p w14:paraId="6F3B853E" w14:textId="7D30C6AD" w:rsidR="00706230" w:rsidRDefault="00706230" w:rsidP="007062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Branch komand</w:t>
            </w:r>
            <w:r w:rsidR="00DF659E">
              <w:rPr>
                <w:rFonts w:ascii="Times New Roman" w:hAnsi="Times New Roman" w:cs="Times New Roman"/>
                <w:sz w:val="24"/>
                <w:szCs w:val="24"/>
              </w:rPr>
              <w:t>os (</w:t>
            </w:r>
            <w:r w:rsidR="00976697">
              <w:rPr>
                <w:rFonts w:ascii="Times New Roman" w:hAnsi="Times New Roman" w:cs="Times New Roman"/>
                <w:sz w:val="24"/>
                <w:szCs w:val="24"/>
              </w:rPr>
              <w:t xml:space="preserve">pvz. </w:t>
            </w:r>
            <w:r w:rsidR="00DF659E">
              <w:rPr>
                <w:rFonts w:ascii="Times New Roman" w:hAnsi="Times New Roman" w:cs="Times New Roman"/>
                <w:sz w:val="24"/>
                <w:szCs w:val="24"/>
              </w:rPr>
              <w:t>BMI – Branch on Minus, BGT – Branch if Greater Than)</w:t>
            </w:r>
          </w:p>
          <w:p w14:paraId="7574BDCC" w14:textId="77777777" w:rsidR="00706230" w:rsidRDefault="00706230" w:rsidP="00706230">
            <w:pPr>
              <w:rPr>
                <w:rFonts w:ascii="Times New Roman" w:hAnsi="Times New Roman" w:cs="Times New Roman"/>
                <w:sz w:val="24"/>
                <w:szCs w:val="24"/>
              </w:rPr>
            </w:pPr>
            <w:r>
              <w:rPr>
                <w:rFonts w:ascii="Times New Roman" w:hAnsi="Times New Roman" w:cs="Times New Roman"/>
                <w:sz w:val="24"/>
                <w:szCs w:val="24"/>
              </w:rPr>
              <w:t>Internal Reference komandos:</w:t>
            </w:r>
          </w:p>
          <w:p w14:paraId="0FF8BE41" w14:textId="7EF11479" w:rsidR="00706230"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Iš registro į registrą (</w:t>
            </w:r>
            <w:r w:rsidR="00976697">
              <w:rPr>
                <w:rFonts w:ascii="Times New Roman" w:hAnsi="Times New Roman" w:cs="Times New Roman"/>
                <w:sz w:val="24"/>
                <w:szCs w:val="24"/>
              </w:rPr>
              <w:t xml:space="preserve">pvz. </w:t>
            </w:r>
            <w:r>
              <w:rPr>
                <w:rFonts w:ascii="Times New Roman" w:hAnsi="Times New Roman" w:cs="Times New Roman"/>
                <w:sz w:val="24"/>
                <w:szCs w:val="24"/>
              </w:rPr>
              <w:t>ADDR – Add Register, CMPR – Compare Register)</w:t>
            </w:r>
          </w:p>
          <w:p w14:paraId="6888AA2D" w14:textId="55DDE441"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Registrų bitų postūmio komandos (</w:t>
            </w:r>
            <w:r w:rsidR="00976697">
              <w:rPr>
                <w:rFonts w:ascii="Times New Roman" w:hAnsi="Times New Roman" w:cs="Times New Roman"/>
                <w:sz w:val="24"/>
                <w:szCs w:val="24"/>
              </w:rPr>
              <w:t xml:space="preserve">pvz. </w:t>
            </w:r>
            <w:r>
              <w:rPr>
                <w:rFonts w:ascii="Times New Roman" w:hAnsi="Times New Roman" w:cs="Times New Roman"/>
                <w:sz w:val="24"/>
                <w:szCs w:val="24"/>
              </w:rPr>
              <w:t>RLC – Rotate Left using Carry Bit, SAR – Shift Arithmetic Right)</w:t>
            </w:r>
          </w:p>
          <w:p w14:paraId="6A54553A" w14:textId="77777777"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Vieno registro (INCR – Increment Register, ADCR – Add Carry bit Register</w:t>
            </w:r>
          </w:p>
          <w:p w14:paraId="779DE6EF" w14:textId="252FDDC6" w:rsidR="00DF659E" w:rsidRDefault="00DF659E"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Vidaus valdymo (</w:t>
            </w:r>
            <w:r w:rsidR="00976697">
              <w:rPr>
                <w:rFonts w:ascii="Times New Roman" w:hAnsi="Times New Roman" w:cs="Times New Roman"/>
                <w:sz w:val="24"/>
                <w:szCs w:val="24"/>
              </w:rPr>
              <w:t xml:space="preserve">pvz. </w:t>
            </w:r>
            <w:r>
              <w:rPr>
                <w:rFonts w:ascii="Times New Roman" w:hAnsi="Times New Roman" w:cs="Times New Roman"/>
                <w:sz w:val="24"/>
                <w:szCs w:val="24"/>
              </w:rPr>
              <w:t>EIS – Enable Interrupt System, CLRC – Clear Carry Bit)</w:t>
            </w:r>
          </w:p>
          <w:p w14:paraId="3571CF6F" w14:textId="4BE7D5C5" w:rsidR="004345F7" w:rsidRDefault="004345F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Jump komandos (</w:t>
            </w:r>
            <w:r w:rsidR="00976697">
              <w:rPr>
                <w:rFonts w:ascii="Times New Roman" w:hAnsi="Times New Roman" w:cs="Times New Roman"/>
                <w:sz w:val="24"/>
                <w:szCs w:val="24"/>
              </w:rPr>
              <w:t xml:space="preserve">pvz. </w:t>
            </w:r>
            <w:r>
              <w:rPr>
                <w:rFonts w:ascii="Times New Roman" w:hAnsi="Times New Roman" w:cs="Times New Roman"/>
                <w:sz w:val="24"/>
                <w:szCs w:val="24"/>
              </w:rPr>
              <w:t>JSR – Jump and Save Return Address, JD – Jump to Address).</w:t>
            </w:r>
          </w:p>
          <w:p w14:paraId="2F5F0987" w14:textId="15CB5788" w:rsidR="00976697" w:rsidRDefault="00976697" w:rsidP="0070623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Steko komandos (pvz. PULR – fetch top element, PSHR – push element)</w:t>
            </w:r>
          </w:p>
          <w:p w14:paraId="3B974A30" w14:textId="041BC31D" w:rsidR="004345F7" w:rsidRPr="004345F7" w:rsidRDefault="004345F7" w:rsidP="004345F7">
            <w:pPr>
              <w:rPr>
                <w:rFonts w:ascii="Times New Roman" w:hAnsi="Times New Roman" w:cs="Times New Roman"/>
                <w:sz w:val="24"/>
                <w:szCs w:val="24"/>
              </w:rPr>
            </w:pPr>
            <w:r>
              <w:rPr>
                <w:rFonts w:ascii="Times New Roman" w:hAnsi="Times New Roman" w:cs="Times New Roman"/>
                <w:sz w:val="24"/>
                <w:szCs w:val="24"/>
              </w:rPr>
              <w:t xml:space="preserve">Iš viso apraše minimos 87 komandos </w:t>
            </w: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 xml:space="preserve">7, 42 </w:t>
            </w:r>
            <w:r w:rsidR="00976697">
              <w:rPr>
                <w:rFonts w:ascii="Times New Roman" w:hAnsi="Times New Roman" w:cs="Times New Roman"/>
                <w:sz w:val="24"/>
                <w:szCs w:val="24"/>
              </w:rPr>
              <w:t>–</w:t>
            </w:r>
            <w:r>
              <w:rPr>
                <w:rFonts w:ascii="Times New Roman" w:hAnsi="Times New Roman" w:cs="Times New Roman"/>
                <w:sz w:val="24"/>
                <w:szCs w:val="24"/>
              </w:rPr>
              <w:t xml:space="preserve"> 58</w:t>
            </w:r>
            <w:r w:rsidR="00976697">
              <w:rPr>
                <w:rFonts w:ascii="Times New Roman" w:hAnsi="Times New Roman" w:cs="Times New Roman"/>
                <w:sz w:val="24"/>
                <w:szCs w:val="24"/>
              </w:rPr>
              <w:t>, 62</w:t>
            </w:r>
            <w:r w:rsidRPr="005A0A2B">
              <w:rPr>
                <w:rFonts w:ascii="Times New Roman" w:hAnsi="Times New Roman" w:cs="Times New Roman"/>
                <w:sz w:val="24"/>
                <w:szCs w:val="24"/>
              </w:rPr>
              <w:t>).</w:t>
            </w:r>
          </w:p>
        </w:tc>
        <w:tc>
          <w:tcPr>
            <w:tcW w:w="3526" w:type="dxa"/>
          </w:tcPr>
          <w:p w14:paraId="3605E689" w14:textId="7C59BB2B" w:rsidR="00D52D37" w:rsidRPr="00F14E9F" w:rsidRDefault="004345F7">
            <w:pPr>
              <w:rPr>
                <w:rFonts w:ascii="Times New Roman" w:hAnsi="Times New Roman" w:cs="Times New Roman"/>
                <w:sz w:val="24"/>
                <w:szCs w:val="24"/>
              </w:rPr>
            </w:pPr>
            <w:r>
              <w:rPr>
                <w:rFonts w:ascii="Times New Roman" w:hAnsi="Times New Roman" w:cs="Times New Roman"/>
                <w:sz w:val="24"/>
                <w:szCs w:val="24"/>
              </w:rPr>
              <w:lastRenderedPageBreak/>
              <w:t xml:space="preserve">Abiejose architektūrose didžioji dalis komandų sutampa, tačiau MOS 6502 komandos dažnu atveju skirtos </w:t>
            </w:r>
            <w:r w:rsidR="00976697">
              <w:rPr>
                <w:rFonts w:ascii="Times New Roman" w:hAnsi="Times New Roman" w:cs="Times New Roman"/>
                <w:sz w:val="24"/>
                <w:szCs w:val="24"/>
              </w:rPr>
              <w:t xml:space="preserve">specifiniams registrams (pvz. akumuliatoriaus, indeksų X arba Y registrams), o CP1600 komandos - bendros paskirtiems registrams. CP1600 architektūra turi daugiau skirtingų sąlygų Jump ir Branch komandoms. Vidaus valdymo, aritmetinių operacijų komandos abiejose architektūrose panašios. </w:t>
            </w:r>
          </w:p>
        </w:tc>
      </w:tr>
      <w:tr w:rsidR="00F6339C" w14:paraId="6DFF1C45" w14:textId="77777777" w:rsidTr="00EC1CF8">
        <w:trPr>
          <w:trHeight w:val="260"/>
        </w:trPr>
        <w:tc>
          <w:tcPr>
            <w:tcW w:w="10576" w:type="dxa"/>
            <w:gridSpan w:val="3"/>
          </w:tcPr>
          <w:p w14:paraId="3BA2C227" w14:textId="61295ADD" w:rsidR="00F6339C" w:rsidRPr="00F6339C" w:rsidRDefault="00F6339C" w:rsidP="00F6339C">
            <w:pPr>
              <w:jc w:val="center"/>
              <w:rPr>
                <w:rFonts w:ascii="Times New Roman" w:hAnsi="Times New Roman" w:cs="Times New Roman"/>
                <w:b/>
                <w:bCs/>
                <w:sz w:val="24"/>
                <w:szCs w:val="24"/>
              </w:rPr>
            </w:pPr>
            <w:r w:rsidRPr="00F6339C">
              <w:rPr>
                <w:rFonts w:ascii="Times New Roman" w:hAnsi="Times New Roman" w:cs="Times New Roman"/>
                <w:b/>
                <w:bCs/>
                <w:sz w:val="24"/>
                <w:szCs w:val="24"/>
              </w:rPr>
              <w:t>Adresavimo būdai</w:t>
            </w:r>
          </w:p>
        </w:tc>
      </w:tr>
      <w:tr w:rsidR="00D52D37" w14:paraId="1A07D019" w14:textId="77777777" w:rsidTr="00E02B4E">
        <w:trPr>
          <w:trHeight w:val="260"/>
        </w:trPr>
        <w:tc>
          <w:tcPr>
            <w:tcW w:w="3525" w:type="dxa"/>
          </w:tcPr>
          <w:p w14:paraId="27C2B9FF" w14:textId="481F364A" w:rsidR="007A0E68"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MOS 6502 architektūros adresavimo būdai skirstomi į </w:t>
            </w:r>
            <w:r w:rsidR="0044664A">
              <w:rPr>
                <w:rFonts w:ascii="Times New Roman" w:hAnsi="Times New Roman" w:cs="Times New Roman"/>
                <w:sz w:val="24"/>
                <w:szCs w:val="24"/>
              </w:rPr>
              <w:t>tris</w:t>
            </w:r>
            <w:r w:rsidRPr="008A48E2">
              <w:rPr>
                <w:rFonts w:ascii="Times New Roman" w:hAnsi="Times New Roman" w:cs="Times New Roman"/>
                <w:sz w:val="24"/>
                <w:szCs w:val="24"/>
              </w:rPr>
              <w:t xml:space="preserve"> kategorijas</w:t>
            </w:r>
            <w:r w:rsidR="00C536E5">
              <w:rPr>
                <w:rFonts w:ascii="Times New Roman" w:hAnsi="Times New Roman" w:cs="Times New Roman"/>
                <w:sz w:val="24"/>
                <w:szCs w:val="24"/>
              </w:rPr>
              <w:t>.</w:t>
            </w:r>
          </w:p>
          <w:p w14:paraId="1F3D7CCD" w14:textId="0FE0A963" w:rsidR="008A48E2" w:rsidRPr="008A48E2" w:rsidRDefault="00F6339C" w:rsidP="008A48E2">
            <w:pPr>
              <w:rPr>
                <w:rFonts w:ascii="Times New Roman" w:hAnsi="Times New Roman" w:cs="Times New Roman"/>
                <w:sz w:val="24"/>
                <w:szCs w:val="24"/>
              </w:rPr>
            </w:pPr>
            <w:r w:rsidRPr="008A48E2">
              <w:rPr>
                <w:rFonts w:ascii="Times New Roman" w:hAnsi="Times New Roman" w:cs="Times New Roman"/>
                <w:sz w:val="24"/>
                <w:szCs w:val="24"/>
              </w:rPr>
              <w:t xml:space="preserve"> </w:t>
            </w:r>
            <w:r w:rsidR="007A0E68">
              <w:rPr>
                <w:rFonts w:ascii="Times New Roman" w:hAnsi="Times New Roman" w:cs="Times New Roman"/>
                <w:sz w:val="24"/>
                <w:szCs w:val="24"/>
              </w:rPr>
              <w:t>N</w:t>
            </w:r>
            <w:r w:rsidR="0044664A">
              <w:rPr>
                <w:rFonts w:ascii="Times New Roman" w:hAnsi="Times New Roman" w:cs="Times New Roman"/>
                <w:sz w:val="24"/>
                <w:szCs w:val="24"/>
              </w:rPr>
              <w:t>e</w:t>
            </w:r>
            <w:r w:rsidRPr="008A48E2">
              <w:rPr>
                <w:rFonts w:ascii="Times New Roman" w:hAnsi="Times New Roman" w:cs="Times New Roman"/>
                <w:sz w:val="24"/>
                <w:szCs w:val="24"/>
              </w:rPr>
              <w:t>indeks</w:t>
            </w:r>
            <w:r w:rsidR="008A48E2" w:rsidRPr="008A48E2">
              <w:rPr>
                <w:rFonts w:ascii="Times New Roman" w:hAnsi="Times New Roman" w:cs="Times New Roman"/>
                <w:sz w:val="24"/>
                <w:szCs w:val="24"/>
              </w:rPr>
              <w:t>iniai</w:t>
            </w:r>
            <w:r w:rsidR="008A48E2">
              <w:rPr>
                <w:rFonts w:ascii="Times New Roman" w:hAnsi="Times New Roman" w:cs="Times New Roman"/>
                <w:sz w:val="24"/>
                <w:szCs w:val="24"/>
              </w:rPr>
              <w:t xml:space="preserve"> adresavimo būdai:</w:t>
            </w:r>
            <w:r w:rsidR="008A48E2" w:rsidRPr="008A48E2">
              <w:rPr>
                <w:rFonts w:ascii="Times New Roman" w:hAnsi="Times New Roman" w:cs="Times New Roman"/>
                <w:sz w:val="24"/>
                <w:szCs w:val="24"/>
              </w:rPr>
              <w:t xml:space="preserve"> </w:t>
            </w:r>
          </w:p>
          <w:p w14:paraId="5E09FBA9" w14:textId="2D30532E"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implied addresing</w:t>
            </w:r>
            <w:r w:rsidRPr="008A48E2">
              <w:rPr>
                <w:rFonts w:ascii="Times New Roman" w:hAnsi="Times New Roman" w:cs="Times New Roman"/>
                <w:sz w:val="24"/>
                <w:szCs w:val="24"/>
              </w:rPr>
              <w:t xml:space="preserve"> – tik operacijos kodo baitas</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1DA18622" w14:textId="5F72C046" w:rsidR="008A48E2" w:rsidRDefault="008A48E2"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betarpiškas</w:t>
            </w:r>
            <w:r w:rsidR="00F6339C" w:rsidRPr="008A48E2">
              <w:rPr>
                <w:rFonts w:ascii="Times New Roman" w:hAnsi="Times New Roman" w:cs="Times New Roman"/>
                <w:sz w:val="24"/>
                <w:szCs w:val="24"/>
              </w:rPr>
              <w:t xml:space="preserve"> – dviejų baitų instrukcija, pirmasis baitas – operacijos kodas, o antrasis baitas – konstanta, </w:t>
            </w:r>
          </w:p>
          <w:p w14:paraId="14099A3B" w14:textId="3A03B43F" w:rsidR="008A48E2" w:rsidRDefault="00F6339C"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absoliutus adresavimas</w:t>
            </w:r>
            <w:r w:rsidRPr="008A48E2">
              <w:rPr>
                <w:rFonts w:ascii="Times New Roman" w:hAnsi="Times New Roman" w:cs="Times New Roman"/>
                <w:sz w:val="24"/>
                <w:szCs w:val="24"/>
              </w:rPr>
              <w:t xml:space="preserve"> – pirmas baitas – operacijos kodas, antrasis baitas – žemesnieji efektyvaus adreso bitai, o trečias baitas – aukštesnieji efektyvaus adreso bitai</w:t>
            </w:r>
            <w:r w:rsidR="00582D0A">
              <w:rPr>
                <w:rFonts w:ascii="Times New Roman" w:hAnsi="Times New Roman" w:cs="Times New Roman"/>
                <w:sz w:val="24"/>
                <w:szCs w:val="24"/>
              </w:rPr>
              <w:t>;</w:t>
            </w:r>
          </w:p>
          <w:p w14:paraId="5F86881D" w14:textId="552F7112" w:rsidR="008A48E2"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nulinio puslapio adresavimas</w:t>
            </w:r>
            <w:r w:rsidRPr="008A48E2">
              <w:rPr>
                <w:rFonts w:ascii="Times New Roman" w:hAnsi="Times New Roman" w:cs="Times New Roman"/>
                <w:sz w:val="24"/>
                <w:szCs w:val="24"/>
              </w:rPr>
              <w:t xml:space="preserve"> –</w:t>
            </w:r>
            <w:r w:rsidR="00AD194C">
              <w:rPr>
                <w:rFonts w:ascii="Times New Roman" w:hAnsi="Times New Roman" w:cs="Times New Roman"/>
                <w:sz w:val="24"/>
                <w:szCs w:val="24"/>
              </w:rPr>
              <w:t xml:space="preserve"> </w:t>
            </w:r>
            <w:r w:rsidRPr="008A48E2">
              <w:rPr>
                <w:rFonts w:ascii="Times New Roman" w:hAnsi="Times New Roman" w:cs="Times New Roman"/>
                <w:sz w:val="24"/>
                <w:szCs w:val="24"/>
              </w:rPr>
              <w:t>viename baite operacijos kodas, o kitame efektyvus adresas nuliniame atminties (adresų erdvės) puslapyje</w:t>
            </w:r>
            <w:r w:rsidR="00582D0A">
              <w:rPr>
                <w:rFonts w:ascii="Times New Roman" w:hAnsi="Times New Roman" w:cs="Times New Roman"/>
                <w:sz w:val="24"/>
                <w:szCs w:val="24"/>
              </w:rPr>
              <w:t>;</w:t>
            </w:r>
            <w:r w:rsidRPr="008A48E2">
              <w:rPr>
                <w:rFonts w:ascii="Times New Roman" w:hAnsi="Times New Roman" w:cs="Times New Roman"/>
                <w:sz w:val="24"/>
                <w:szCs w:val="24"/>
              </w:rPr>
              <w:t xml:space="preserve"> </w:t>
            </w:r>
          </w:p>
          <w:p w14:paraId="6CE4EFE1" w14:textId="77777777" w:rsidR="00F6339C" w:rsidRDefault="00624FA6" w:rsidP="008A48E2">
            <w:pPr>
              <w:pStyle w:val="ListParagraph"/>
              <w:numPr>
                <w:ilvl w:val="0"/>
                <w:numId w:val="5"/>
              </w:numPr>
              <w:rPr>
                <w:rFonts w:ascii="Times New Roman" w:hAnsi="Times New Roman" w:cs="Times New Roman"/>
                <w:sz w:val="24"/>
                <w:szCs w:val="24"/>
              </w:rPr>
            </w:pPr>
            <w:r w:rsidRPr="00C536E5">
              <w:rPr>
                <w:rFonts w:ascii="Times New Roman" w:hAnsi="Times New Roman" w:cs="Times New Roman"/>
                <w:b/>
                <w:bCs/>
                <w:sz w:val="24"/>
                <w:szCs w:val="24"/>
              </w:rPr>
              <w:t>rel</w:t>
            </w:r>
            <w:r w:rsidR="008A48E2" w:rsidRPr="00C536E5">
              <w:rPr>
                <w:rFonts w:ascii="Times New Roman" w:hAnsi="Times New Roman" w:cs="Times New Roman"/>
                <w:b/>
                <w:bCs/>
                <w:sz w:val="24"/>
                <w:szCs w:val="24"/>
              </w:rPr>
              <w:t>iatyvus</w:t>
            </w:r>
            <w:r w:rsidRPr="00C536E5">
              <w:rPr>
                <w:rFonts w:ascii="Times New Roman" w:hAnsi="Times New Roman" w:cs="Times New Roman"/>
                <w:b/>
                <w:bCs/>
                <w:sz w:val="24"/>
                <w:szCs w:val="24"/>
              </w:rPr>
              <w:t xml:space="preserve"> ad</w:t>
            </w:r>
            <w:r w:rsidR="008A48E2" w:rsidRPr="00C536E5">
              <w:rPr>
                <w:rFonts w:ascii="Times New Roman" w:hAnsi="Times New Roman" w:cs="Times New Roman"/>
                <w:b/>
                <w:bCs/>
                <w:sz w:val="24"/>
                <w:szCs w:val="24"/>
              </w:rPr>
              <w:t>resavimas</w:t>
            </w:r>
            <w:r w:rsidRPr="008A48E2">
              <w:rPr>
                <w:rFonts w:ascii="Times New Roman" w:hAnsi="Times New Roman" w:cs="Times New Roman"/>
                <w:sz w:val="24"/>
                <w:szCs w:val="24"/>
              </w:rPr>
              <w:t xml:space="preserve"> – operacijos kodas ir postūmis nuo dabartinio adreso (offset).</w:t>
            </w:r>
          </w:p>
          <w:p w14:paraId="66210BAF" w14:textId="6E8FF075" w:rsidR="008A48E2" w:rsidRDefault="0044664A" w:rsidP="008A48E2">
            <w:pPr>
              <w:rPr>
                <w:rFonts w:ascii="Times New Roman" w:hAnsi="Times New Roman" w:cs="Times New Roman"/>
                <w:sz w:val="24"/>
                <w:szCs w:val="24"/>
              </w:rPr>
            </w:pPr>
            <w:r>
              <w:rPr>
                <w:rFonts w:ascii="Times New Roman" w:hAnsi="Times New Roman" w:cs="Times New Roman"/>
                <w:sz w:val="24"/>
                <w:szCs w:val="24"/>
              </w:rPr>
              <w:t>I</w:t>
            </w:r>
            <w:r w:rsidR="008A48E2">
              <w:rPr>
                <w:rFonts w:ascii="Times New Roman" w:hAnsi="Times New Roman" w:cs="Times New Roman"/>
                <w:sz w:val="24"/>
                <w:szCs w:val="24"/>
              </w:rPr>
              <w:t>ndeksiniai adresavimo būdai:</w:t>
            </w:r>
          </w:p>
          <w:p w14:paraId="756358FB" w14:textId="771625D2" w:rsidR="008A48E2" w:rsidRDefault="0044664A" w:rsidP="0044664A">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absoliutus indeksinis</w:t>
            </w:r>
            <w:r>
              <w:rPr>
                <w:rFonts w:ascii="Times New Roman" w:hAnsi="Times New Roman" w:cs="Times New Roman"/>
                <w:sz w:val="24"/>
                <w:szCs w:val="24"/>
              </w:rPr>
              <w:t xml:space="preserve"> – prie absoliutaus adreso </w:t>
            </w:r>
            <w:r>
              <w:rPr>
                <w:rFonts w:ascii="Times New Roman" w:hAnsi="Times New Roman" w:cs="Times New Roman"/>
                <w:sz w:val="24"/>
                <w:szCs w:val="24"/>
              </w:rPr>
              <w:lastRenderedPageBreak/>
              <w:t>pridedamas indekso registras</w:t>
            </w:r>
            <w:r w:rsidR="00582D0A">
              <w:rPr>
                <w:rFonts w:ascii="Times New Roman" w:hAnsi="Times New Roman" w:cs="Times New Roman"/>
                <w:sz w:val="24"/>
                <w:szCs w:val="24"/>
              </w:rPr>
              <w:t>;</w:t>
            </w:r>
          </w:p>
          <w:p w14:paraId="4E096F59" w14:textId="2C957E41" w:rsidR="007A0E68" w:rsidRDefault="0044664A" w:rsidP="007A0E68">
            <w:pPr>
              <w:pStyle w:val="ListParagraph"/>
              <w:numPr>
                <w:ilvl w:val="0"/>
                <w:numId w:val="6"/>
              </w:numPr>
              <w:rPr>
                <w:rFonts w:ascii="Times New Roman" w:hAnsi="Times New Roman" w:cs="Times New Roman"/>
                <w:sz w:val="24"/>
                <w:szCs w:val="24"/>
              </w:rPr>
            </w:pPr>
            <w:r w:rsidRPr="00C536E5">
              <w:rPr>
                <w:rFonts w:ascii="Times New Roman" w:hAnsi="Times New Roman" w:cs="Times New Roman"/>
                <w:b/>
                <w:bCs/>
                <w:sz w:val="24"/>
                <w:szCs w:val="24"/>
              </w:rPr>
              <w:t>nulinio puslapio indeks</w:t>
            </w:r>
            <w:r w:rsidR="007A0E68" w:rsidRPr="00C536E5">
              <w:rPr>
                <w:rFonts w:ascii="Times New Roman" w:hAnsi="Times New Roman" w:cs="Times New Roman"/>
                <w:b/>
                <w:bCs/>
                <w:sz w:val="24"/>
                <w:szCs w:val="24"/>
              </w:rPr>
              <w:t>inis</w:t>
            </w:r>
            <w:r w:rsidR="007A0E68">
              <w:rPr>
                <w:rFonts w:ascii="Times New Roman" w:hAnsi="Times New Roman" w:cs="Times New Roman"/>
                <w:sz w:val="24"/>
                <w:szCs w:val="24"/>
              </w:rPr>
              <w:t xml:space="preserve"> – </w:t>
            </w:r>
            <w:r w:rsidR="00AD194C">
              <w:rPr>
                <w:rFonts w:ascii="Times New Roman" w:hAnsi="Times New Roman" w:cs="Times New Roman"/>
                <w:sz w:val="24"/>
                <w:szCs w:val="24"/>
              </w:rPr>
              <w:t xml:space="preserve">nulinio puslapio </w:t>
            </w:r>
            <w:r w:rsidR="007A0E68">
              <w:rPr>
                <w:rFonts w:ascii="Times New Roman" w:hAnsi="Times New Roman" w:cs="Times New Roman"/>
                <w:sz w:val="24"/>
                <w:szCs w:val="24"/>
              </w:rPr>
              <w:t>adresas modifikuojamas indekso registro.</w:t>
            </w:r>
          </w:p>
          <w:p w14:paraId="27339BF0" w14:textId="1ABFBE14" w:rsidR="007A0E68" w:rsidRDefault="007A0E68" w:rsidP="007A0E68">
            <w:pPr>
              <w:rPr>
                <w:rFonts w:ascii="Times New Roman" w:hAnsi="Times New Roman" w:cs="Times New Roman"/>
                <w:sz w:val="24"/>
                <w:szCs w:val="24"/>
              </w:rPr>
            </w:pPr>
            <w:r>
              <w:rPr>
                <w:rFonts w:ascii="Times New Roman" w:hAnsi="Times New Roman" w:cs="Times New Roman"/>
                <w:sz w:val="24"/>
                <w:szCs w:val="24"/>
              </w:rPr>
              <w:t>Netiesioginio adresavimo būdai (naudojamas nulinio puslapio adresas prieiti efektyviam adresui):</w:t>
            </w:r>
          </w:p>
          <w:p w14:paraId="675683DF" w14:textId="068C7264" w:rsidR="00AD194C" w:rsidRPr="00AD194C" w:rsidRDefault="00AD194C" w:rsidP="00AD194C">
            <w:pPr>
              <w:pStyle w:val="ListParagraph"/>
              <w:numPr>
                <w:ilvl w:val="0"/>
                <w:numId w:val="8"/>
              </w:numPr>
              <w:rPr>
                <w:rFonts w:ascii="Times New Roman" w:hAnsi="Times New Roman" w:cs="Times New Roman"/>
                <w:sz w:val="24"/>
                <w:szCs w:val="24"/>
              </w:rPr>
            </w:pPr>
            <w:r w:rsidRPr="00AD194C">
              <w:rPr>
                <w:rFonts w:ascii="Times New Roman" w:hAnsi="Times New Roman" w:cs="Times New Roman"/>
                <w:b/>
                <w:bCs/>
                <w:sz w:val="24"/>
                <w:szCs w:val="24"/>
              </w:rPr>
              <w:t>netiesioginis</w:t>
            </w:r>
            <w:r>
              <w:rPr>
                <w:rFonts w:ascii="Times New Roman" w:hAnsi="Times New Roman" w:cs="Times New Roman"/>
                <w:sz w:val="24"/>
                <w:szCs w:val="24"/>
              </w:rPr>
              <w:t xml:space="preserve"> – prie operacijos kodo pateikiamas efektyvaus adreso adresas</w:t>
            </w:r>
            <w:r w:rsidR="00582D0A">
              <w:rPr>
                <w:rFonts w:ascii="Times New Roman" w:hAnsi="Times New Roman" w:cs="Times New Roman"/>
                <w:sz w:val="24"/>
                <w:szCs w:val="24"/>
              </w:rPr>
              <w:t>;</w:t>
            </w:r>
          </w:p>
          <w:p w14:paraId="6AF807A8" w14:textId="70A6FC65"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indeks</w:t>
            </w:r>
            <w:r w:rsidR="00AF5973" w:rsidRPr="00C536E5">
              <w:rPr>
                <w:rFonts w:ascii="Times New Roman" w:hAnsi="Times New Roman" w:cs="Times New Roman"/>
                <w:b/>
                <w:bCs/>
                <w:sz w:val="24"/>
                <w:szCs w:val="24"/>
              </w:rPr>
              <w:t>inis</w:t>
            </w:r>
            <w:r w:rsidRPr="00C536E5">
              <w:rPr>
                <w:rFonts w:ascii="Times New Roman" w:hAnsi="Times New Roman" w:cs="Times New Roman"/>
                <w:b/>
                <w:bCs/>
                <w:sz w:val="24"/>
                <w:szCs w:val="24"/>
              </w:rPr>
              <w:t xml:space="preserve"> netiesioginis adresavimas</w:t>
            </w:r>
            <w:r>
              <w:rPr>
                <w:rFonts w:ascii="Times New Roman" w:hAnsi="Times New Roman" w:cs="Times New Roman"/>
                <w:sz w:val="24"/>
                <w:szCs w:val="24"/>
              </w:rPr>
              <w:t xml:space="preserve"> – prie nulinio puslapio adreso pridedamas indekso registro X turinys</w:t>
            </w:r>
            <w:r w:rsidR="00C536E5">
              <w:rPr>
                <w:rFonts w:ascii="Times New Roman" w:hAnsi="Times New Roman" w:cs="Times New Roman"/>
                <w:sz w:val="24"/>
                <w:szCs w:val="24"/>
              </w:rPr>
              <w:t>, kad gautume rodyklę</w:t>
            </w:r>
            <w:r w:rsidR="00582D0A">
              <w:rPr>
                <w:rFonts w:ascii="Times New Roman" w:hAnsi="Times New Roman" w:cs="Times New Roman"/>
                <w:sz w:val="24"/>
                <w:szCs w:val="24"/>
              </w:rPr>
              <w:t>;</w:t>
            </w:r>
          </w:p>
          <w:p w14:paraId="291E1F55" w14:textId="609E38BB" w:rsidR="007A0E68" w:rsidRDefault="007A0E68" w:rsidP="007A0E68">
            <w:pPr>
              <w:pStyle w:val="ListParagraph"/>
              <w:numPr>
                <w:ilvl w:val="0"/>
                <w:numId w:val="7"/>
              </w:numPr>
              <w:rPr>
                <w:rFonts w:ascii="Times New Roman" w:hAnsi="Times New Roman" w:cs="Times New Roman"/>
                <w:sz w:val="24"/>
                <w:szCs w:val="24"/>
              </w:rPr>
            </w:pPr>
            <w:r w:rsidRPr="00C536E5">
              <w:rPr>
                <w:rFonts w:ascii="Times New Roman" w:hAnsi="Times New Roman" w:cs="Times New Roman"/>
                <w:b/>
                <w:bCs/>
                <w:sz w:val="24"/>
                <w:szCs w:val="24"/>
              </w:rPr>
              <w:t>netiesioginis indeksinis adresavimas</w:t>
            </w:r>
            <w:r w:rsidR="00C536E5">
              <w:rPr>
                <w:rFonts w:ascii="Times New Roman" w:hAnsi="Times New Roman" w:cs="Times New Roman"/>
                <w:sz w:val="24"/>
                <w:szCs w:val="24"/>
              </w:rPr>
              <w:t xml:space="preserve"> – prie nulinio puslapio adrese esančio adreso pridedamas Y registro turinys</w:t>
            </w:r>
            <w:r w:rsidR="00582D0A">
              <w:rPr>
                <w:rFonts w:ascii="Times New Roman" w:hAnsi="Times New Roman" w:cs="Times New Roman"/>
                <w:sz w:val="24"/>
                <w:szCs w:val="24"/>
              </w:rPr>
              <w:t>;</w:t>
            </w:r>
          </w:p>
          <w:p w14:paraId="1B226708" w14:textId="67764DF3" w:rsidR="00C536E5" w:rsidRDefault="00C536E5" w:rsidP="007A0E68">
            <w:pPr>
              <w:pStyle w:val="ListParagraph"/>
              <w:numPr>
                <w:ilvl w:val="0"/>
                <w:numId w:val="7"/>
              </w:numPr>
              <w:rPr>
                <w:rFonts w:ascii="Times New Roman" w:hAnsi="Times New Roman" w:cs="Times New Roman"/>
                <w:b/>
                <w:bCs/>
                <w:sz w:val="24"/>
                <w:szCs w:val="24"/>
              </w:rPr>
            </w:pPr>
            <w:r w:rsidRPr="00C536E5">
              <w:rPr>
                <w:rFonts w:ascii="Times New Roman" w:hAnsi="Times New Roman" w:cs="Times New Roman"/>
                <w:b/>
                <w:bCs/>
                <w:sz w:val="24"/>
                <w:szCs w:val="24"/>
              </w:rPr>
              <w:t>netiesioginis absoliutus</w:t>
            </w:r>
            <w:r w:rsidR="00AD194C">
              <w:rPr>
                <w:rFonts w:ascii="Times New Roman" w:hAnsi="Times New Roman" w:cs="Times New Roman"/>
                <w:b/>
                <w:bCs/>
                <w:sz w:val="24"/>
                <w:szCs w:val="24"/>
              </w:rPr>
              <w:t xml:space="preserve"> </w:t>
            </w:r>
            <w:r w:rsidR="00F46CB7">
              <w:rPr>
                <w:rFonts w:ascii="Times New Roman" w:hAnsi="Times New Roman" w:cs="Times New Roman"/>
                <w:b/>
                <w:bCs/>
                <w:sz w:val="24"/>
                <w:szCs w:val="24"/>
              </w:rPr>
              <w:t>–</w:t>
            </w:r>
            <w:r w:rsidR="00AD194C">
              <w:rPr>
                <w:rFonts w:ascii="Times New Roman" w:hAnsi="Times New Roman" w:cs="Times New Roman"/>
                <w:b/>
                <w:bCs/>
                <w:sz w:val="24"/>
                <w:szCs w:val="24"/>
              </w:rPr>
              <w:t xml:space="preserve"> </w:t>
            </w:r>
            <w:r w:rsidR="00F46CB7" w:rsidRPr="00F46CB7">
              <w:rPr>
                <w:rFonts w:ascii="Times New Roman" w:hAnsi="Times New Roman" w:cs="Times New Roman"/>
                <w:sz w:val="24"/>
                <w:szCs w:val="24"/>
              </w:rPr>
              <w:t>naudojamas netiesioginėms jmp operacijoms</w:t>
            </w:r>
          </w:p>
          <w:p w14:paraId="59AE3EB6" w14:textId="7AC0DF17" w:rsidR="00C536E5" w:rsidRPr="00C536E5" w:rsidRDefault="00C536E5" w:rsidP="00C536E5">
            <w:pPr>
              <w:rPr>
                <w:rFonts w:ascii="Times New Roman" w:hAnsi="Times New Roman" w:cs="Times New Roman"/>
                <w:b/>
                <w:bCs/>
                <w:sz w:val="24"/>
                <w:szCs w:val="24"/>
              </w:rPr>
            </w:pPr>
            <w:r>
              <w:rPr>
                <w:rFonts w:ascii="Times New Roman" w:hAnsi="Times New Roman" w:cs="Times New Roman"/>
                <w:sz w:val="24"/>
                <w:szCs w:val="24"/>
              </w:rPr>
              <w:t>(</w:t>
            </w:r>
            <w:r w:rsidRPr="00F14E9F">
              <w:rPr>
                <w:rFonts w:ascii="Times New Roman" w:hAnsi="Times New Roman" w:cs="Times New Roman"/>
                <w:sz w:val="24"/>
                <w:szCs w:val="24"/>
              </w:rPr>
              <w:t xml:space="preserve">Mos TECHNOLOGY INC, 1976, </w:t>
            </w:r>
            <w:r>
              <w:rPr>
                <w:rFonts w:ascii="Times New Roman" w:hAnsi="Times New Roman" w:cs="Times New Roman"/>
                <w:sz w:val="24"/>
                <w:szCs w:val="24"/>
              </w:rPr>
              <w:t xml:space="preserve">MCS6500 Microcomputer Family Programming Manual </w:t>
            </w:r>
            <w:r w:rsidRPr="00F14E9F">
              <w:rPr>
                <w:rFonts w:ascii="Times New Roman" w:hAnsi="Times New Roman" w:cs="Times New Roman"/>
                <w:sz w:val="24"/>
                <w:szCs w:val="24"/>
              </w:rPr>
              <w:t xml:space="preserve">p. </w:t>
            </w:r>
            <w:r>
              <w:rPr>
                <w:rFonts w:ascii="Times New Roman" w:hAnsi="Times New Roman" w:cs="Times New Roman"/>
                <w:sz w:val="24"/>
                <w:szCs w:val="24"/>
              </w:rPr>
              <w:t>5</w:t>
            </w:r>
            <w:r>
              <w:rPr>
                <w:rFonts w:ascii="Times New Roman" w:hAnsi="Times New Roman" w:cs="Times New Roman"/>
                <w:sz w:val="24"/>
                <w:szCs w:val="24"/>
              </w:rPr>
              <w:t>0, 57-63, 79</w:t>
            </w:r>
            <w:r w:rsidR="00864B9A">
              <w:rPr>
                <w:rFonts w:ascii="Times New Roman" w:hAnsi="Times New Roman" w:cs="Times New Roman"/>
                <w:sz w:val="24"/>
                <w:szCs w:val="24"/>
              </w:rPr>
              <w:t xml:space="preserve"> - 92</w:t>
            </w:r>
            <w:r>
              <w:rPr>
                <w:rFonts w:ascii="Times New Roman" w:hAnsi="Times New Roman" w:cs="Times New Roman"/>
                <w:sz w:val="24"/>
                <w:szCs w:val="24"/>
              </w:rPr>
              <w:t xml:space="preserve">).  </w:t>
            </w:r>
          </w:p>
        </w:tc>
        <w:tc>
          <w:tcPr>
            <w:tcW w:w="3525" w:type="dxa"/>
          </w:tcPr>
          <w:p w14:paraId="7A524593" w14:textId="77777777" w:rsidR="00D52D37" w:rsidRDefault="00510184">
            <w:pPr>
              <w:rPr>
                <w:rFonts w:ascii="Times New Roman" w:hAnsi="Times New Roman" w:cs="Times New Roman"/>
                <w:sz w:val="24"/>
                <w:szCs w:val="24"/>
              </w:rPr>
            </w:pPr>
            <w:r>
              <w:rPr>
                <w:rFonts w:ascii="Times New Roman" w:hAnsi="Times New Roman" w:cs="Times New Roman"/>
                <w:sz w:val="24"/>
                <w:szCs w:val="24"/>
              </w:rPr>
              <w:lastRenderedPageBreak/>
              <w:t>CP1600 prie keturių bitų operacijos kodo nurodo trijų bitų adresavimo režimo bitą:</w:t>
            </w:r>
          </w:p>
          <w:p w14:paraId="3BCBE9D8" w14:textId="1896414E"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0 režimas – </w:t>
            </w:r>
            <w:r w:rsidR="0085014F">
              <w:rPr>
                <w:rFonts w:ascii="Times New Roman" w:hAnsi="Times New Roman" w:cs="Times New Roman"/>
                <w:sz w:val="24"/>
                <w:szCs w:val="24"/>
              </w:rPr>
              <w:t>nurodyto adreso turinys naudojamas</w:t>
            </w:r>
            <w:r w:rsidR="00C816B8">
              <w:rPr>
                <w:rFonts w:ascii="Times New Roman" w:hAnsi="Times New Roman" w:cs="Times New Roman"/>
                <w:sz w:val="24"/>
                <w:szCs w:val="24"/>
              </w:rPr>
              <w:t xml:space="preserve"> kaip</w:t>
            </w:r>
            <w:r w:rsidR="0085014F">
              <w:rPr>
                <w:rFonts w:ascii="Times New Roman" w:hAnsi="Times New Roman" w:cs="Times New Roman"/>
                <w:sz w:val="24"/>
                <w:szCs w:val="24"/>
              </w:rPr>
              <w:t xml:space="preserve"> „išorinis“ adresas</w:t>
            </w:r>
            <w:r w:rsidR="00582D0A">
              <w:rPr>
                <w:rFonts w:ascii="Times New Roman" w:hAnsi="Times New Roman" w:cs="Times New Roman"/>
                <w:sz w:val="24"/>
                <w:szCs w:val="24"/>
              </w:rPr>
              <w:t>;</w:t>
            </w:r>
          </w:p>
          <w:p w14:paraId="654946ED" w14:textId="69F6BFE8"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1, 2 ir  3 režimai – atitinkamai šie registrai saugo „išorinį“ adresą</w:t>
            </w:r>
            <w:r w:rsidR="00582D0A">
              <w:rPr>
                <w:rFonts w:ascii="Times New Roman" w:hAnsi="Times New Roman" w:cs="Times New Roman"/>
                <w:sz w:val="24"/>
                <w:szCs w:val="24"/>
              </w:rPr>
              <w:t xml:space="preserve"> (netiesioginis adresavimas);</w:t>
            </w:r>
          </w:p>
          <w:p w14:paraId="3CC8F5C8" w14:textId="3A2D10A2"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 ir 5 režimai - netiesioginis adresavimas naudojantis 4 ir 5 registrais – po operacijos šių registrų turinys inkrementuojamas</w:t>
            </w:r>
            <w:r w:rsidR="00582D0A">
              <w:rPr>
                <w:rFonts w:ascii="Times New Roman" w:hAnsi="Times New Roman" w:cs="Times New Roman"/>
                <w:sz w:val="24"/>
                <w:szCs w:val="24"/>
              </w:rPr>
              <w:t>;</w:t>
            </w:r>
          </w:p>
          <w:p w14:paraId="530BFAC9" w14:textId="6DE3D929"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6 režimas - adresavimas stekui naudojantis 6 registru</w:t>
            </w:r>
            <w:r w:rsidR="00582D0A">
              <w:rPr>
                <w:rFonts w:ascii="Times New Roman" w:hAnsi="Times New Roman" w:cs="Times New Roman"/>
                <w:sz w:val="24"/>
                <w:szCs w:val="24"/>
              </w:rPr>
              <w:t xml:space="preserve"> (su inkrementavimu ir dekrementavimu);</w:t>
            </w:r>
          </w:p>
          <w:p w14:paraId="727C3AC1" w14:textId="77777777" w:rsidR="00510184" w:rsidRDefault="00510184" w:rsidP="0051018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 režimas – betarpiškas adresavimas</w:t>
            </w:r>
            <w:r w:rsidR="00582D0A">
              <w:rPr>
                <w:rFonts w:ascii="Times New Roman" w:hAnsi="Times New Roman" w:cs="Times New Roman"/>
                <w:sz w:val="24"/>
                <w:szCs w:val="24"/>
              </w:rPr>
              <w:t>.</w:t>
            </w:r>
          </w:p>
          <w:p w14:paraId="1DD673EE" w14:textId="56F2D544" w:rsidR="00582D0A" w:rsidRDefault="00582D0A" w:rsidP="00582D0A">
            <w:pPr>
              <w:rPr>
                <w:rFonts w:ascii="Times New Roman" w:hAnsi="Times New Roman" w:cs="Times New Roman"/>
                <w:sz w:val="24"/>
                <w:szCs w:val="24"/>
              </w:rPr>
            </w:pPr>
            <w:r>
              <w:rPr>
                <w:rFonts w:ascii="Times New Roman" w:hAnsi="Times New Roman" w:cs="Times New Roman"/>
                <w:sz w:val="24"/>
                <w:szCs w:val="24"/>
              </w:rPr>
              <w:t xml:space="preserve">Kitu atveju prie operacijos kodo gali būti nurodomas ne režimas, o </w:t>
            </w:r>
            <w:r w:rsidR="00C816B8">
              <w:rPr>
                <w:rFonts w:ascii="Times New Roman" w:hAnsi="Times New Roman" w:cs="Times New Roman"/>
                <w:sz w:val="24"/>
                <w:szCs w:val="24"/>
              </w:rPr>
              <w:t>priklausomai nuo operacijos</w:t>
            </w:r>
            <w:r w:rsidR="0085014F">
              <w:rPr>
                <w:rFonts w:ascii="Times New Roman" w:hAnsi="Times New Roman" w:cs="Times New Roman"/>
                <w:sz w:val="24"/>
                <w:szCs w:val="24"/>
              </w:rPr>
              <w:t>:</w:t>
            </w:r>
          </w:p>
          <w:p w14:paraId="48AF75B1" w14:textId="4F1FC12C"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duomenų šaltinio ir gavėjo registrai – dirbama su registrų turiniu</w:t>
            </w:r>
            <w:r w:rsidR="0085014F">
              <w:rPr>
                <w:rFonts w:ascii="Times New Roman" w:hAnsi="Times New Roman" w:cs="Times New Roman"/>
                <w:sz w:val="24"/>
                <w:szCs w:val="24"/>
              </w:rPr>
              <w:t>;</w:t>
            </w:r>
          </w:p>
          <w:p w14:paraId="17EB2163" w14:textId="53BC52B2" w:rsidR="00C816B8"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Branch operacijos – nurodomas postūmis, kurį reikia pridėti prie programos skaitliuko;</w:t>
            </w:r>
          </w:p>
          <w:p w14:paraId="2B69E862" w14:textId="6293BBA9"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w:t>
            </w:r>
            <w:r w:rsidR="0085014F">
              <w:rPr>
                <w:rFonts w:ascii="Times New Roman" w:hAnsi="Times New Roman" w:cs="Times New Roman"/>
                <w:sz w:val="24"/>
                <w:szCs w:val="24"/>
              </w:rPr>
              <w:t>erduodamas tik šaltinio registras;</w:t>
            </w:r>
          </w:p>
          <w:p w14:paraId="4F757A9A" w14:textId="77777777" w:rsidR="0085014F" w:rsidRDefault="00C816B8" w:rsidP="0085014F">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w:t>
            </w:r>
            <w:r w:rsidR="0085014F">
              <w:rPr>
                <w:rFonts w:ascii="Times New Roman" w:hAnsi="Times New Roman" w:cs="Times New Roman"/>
                <w:sz w:val="24"/>
                <w:szCs w:val="24"/>
              </w:rPr>
              <w:t>eperduodamas joks adresas ar registras</w:t>
            </w:r>
            <w:r>
              <w:rPr>
                <w:rFonts w:ascii="Times New Roman" w:hAnsi="Times New Roman" w:cs="Times New Roman"/>
                <w:sz w:val="24"/>
                <w:szCs w:val="24"/>
              </w:rPr>
              <w:t xml:space="preserve"> (atitiktų MOS 6502 implied addresing)</w:t>
            </w:r>
            <w:r w:rsidR="0085014F">
              <w:rPr>
                <w:rFonts w:ascii="Times New Roman" w:hAnsi="Times New Roman" w:cs="Times New Roman"/>
                <w:sz w:val="24"/>
                <w:szCs w:val="24"/>
              </w:rPr>
              <w:t>.</w:t>
            </w:r>
          </w:p>
          <w:p w14:paraId="0CA8C0C9" w14:textId="643D87B3" w:rsidR="000A7B9C" w:rsidRPr="000A7B9C" w:rsidRDefault="000A7B9C" w:rsidP="000A7B9C">
            <w:pPr>
              <w:rPr>
                <w:rFonts w:ascii="Times New Roman" w:hAnsi="Times New Roman" w:cs="Times New Roman"/>
                <w:sz w:val="24"/>
                <w:szCs w:val="24"/>
              </w:rPr>
            </w:pPr>
            <w:r w:rsidRPr="005A0A2B">
              <w:rPr>
                <w:rFonts w:ascii="Times New Roman" w:hAnsi="Times New Roman" w:cs="Times New Roman"/>
                <w:sz w:val="24"/>
                <w:szCs w:val="24"/>
              </w:rPr>
              <w:t xml:space="preserve">(General Instrument Corporation Microelectronics, 1975, p. </w:t>
            </w:r>
            <w:r>
              <w:rPr>
                <w:rFonts w:ascii="Times New Roman" w:hAnsi="Times New Roman" w:cs="Times New Roman"/>
                <w:sz w:val="24"/>
                <w:szCs w:val="24"/>
              </w:rPr>
              <w:t>46</w:t>
            </w:r>
            <w:r>
              <w:rPr>
                <w:rFonts w:ascii="Times New Roman" w:hAnsi="Times New Roman" w:cs="Times New Roman"/>
                <w:sz w:val="24"/>
                <w:szCs w:val="24"/>
              </w:rPr>
              <w:t xml:space="preserve"> – 58</w:t>
            </w:r>
            <w:r w:rsidRPr="005A0A2B">
              <w:rPr>
                <w:rFonts w:ascii="Times New Roman" w:hAnsi="Times New Roman" w:cs="Times New Roman"/>
                <w:sz w:val="24"/>
                <w:szCs w:val="24"/>
              </w:rPr>
              <w:t>).</w:t>
            </w:r>
          </w:p>
        </w:tc>
        <w:tc>
          <w:tcPr>
            <w:tcW w:w="3526" w:type="dxa"/>
          </w:tcPr>
          <w:p w14:paraId="40F88B61" w14:textId="08AE5DDA" w:rsidR="00D52D37" w:rsidRPr="00F14E9F" w:rsidRDefault="000A7B9C">
            <w:pPr>
              <w:rPr>
                <w:rFonts w:ascii="Times New Roman" w:hAnsi="Times New Roman" w:cs="Times New Roman"/>
                <w:sz w:val="24"/>
                <w:szCs w:val="24"/>
              </w:rPr>
            </w:pPr>
            <w:r>
              <w:rPr>
                <w:rFonts w:ascii="Times New Roman" w:hAnsi="Times New Roman" w:cs="Times New Roman"/>
                <w:sz w:val="24"/>
                <w:szCs w:val="24"/>
              </w:rPr>
              <w:lastRenderedPageBreak/>
              <w:t>Pagrindiniai adresavimo principai abiejose architektūrose panašūs (tiesioginis, netiesioginis, betarpiškas, reliatyvus ir implied tipo). MOS 6502 architektūra turi daug adresavimo tipų susijusių su nuliniu adresų erdvės puslapiu, ko nėra CP1600 architektūroje. Tačiau pastaroji architektūra turi nemažai adresavimo režimų susietų su konkrečiais registrais (pvz. 4 ir 5 registrų inkrementavimas gauti netiesioginiam adresui).</w:t>
            </w:r>
          </w:p>
        </w:tc>
      </w:tr>
      <w:tr w:rsidR="00F6339C" w14:paraId="4374F82D" w14:textId="77777777" w:rsidTr="00E02B4E">
        <w:trPr>
          <w:trHeight w:val="260"/>
        </w:trPr>
        <w:tc>
          <w:tcPr>
            <w:tcW w:w="3525" w:type="dxa"/>
          </w:tcPr>
          <w:p w14:paraId="4D509AF6" w14:textId="77777777" w:rsidR="00F6339C" w:rsidRPr="00F14E9F" w:rsidRDefault="00F6339C">
            <w:pPr>
              <w:rPr>
                <w:rFonts w:ascii="Times New Roman" w:hAnsi="Times New Roman" w:cs="Times New Roman"/>
                <w:sz w:val="24"/>
                <w:szCs w:val="24"/>
              </w:rPr>
            </w:pPr>
          </w:p>
        </w:tc>
        <w:tc>
          <w:tcPr>
            <w:tcW w:w="3525" w:type="dxa"/>
          </w:tcPr>
          <w:p w14:paraId="2855AEE7" w14:textId="77777777" w:rsidR="00F6339C" w:rsidRPr="005A0A2B" w:rsidRDefault="00F6339C">
            <w:pPr>
              <w:rPr>
                <w:rFonts w:ascii="Times New Roman" w:hAnsi="Times New Roman" w:cs="Times New Roman"/>
                <w:sz w:val="24"/>
                <w:szCs w:val="24"/>
              </w:rPr>
            </w:pPr>
          </w:p>
        </w:tc>
        <w:tc>
          <w:tcPr>
            <w:tcW w:w="3526" w:type="dxa"/>
          </w:tcPr>
          <w:p w14:paraId="7A239E18" w14:textId="77777777" w:rsidR="00F6339C" w:rsidRPr="00F14E9F" w:rsidRDefault="00F6339C">
            <w:pPr>
              <w:rPr>
                <w:rFonts w:ascii="Times New Roman" w:hAnsi="Times New Roman" w:cs="Times New Roman"/>
                <w:sz w:val="24"/>
                <w:szCs w:val="24"/>
              </w:rPr>
            </w:pPr>
          </w:p>
        </w:tc>
      </w:tr>
      <w:tr w:rsidR="00F6339C" w14:paraId="587DAC21" w14:textId="77777777" w:rsidTr="00E02B4E">
        <w:trPr>
          <w:trHeight w:val="260"/>
        </w:trPr>
        <w:tc>
          <w:tcPr>
            <w:tcW w:w="3525" w:type="dxa"/>
          </w:tcPr>
          <w:p w14:paraId="67A9FA5C" w14:textId="77777777" w:rsidR="00F6339C" w:rsidRPr="00F14E9F" w:rsidRDefault="00F6339C">
            <w:pPr>
              <w:rPr>
                <w:rFonts w:ascii="Times New Roman" w:hAnsi="Times New Roman" w:cs="Times New Roman"/>
                <w:sz w:val="24"/>
                <w:szCs w:val="24"/>
              </w:rPr>
            </w:pPr>
          </w:p>
        </w:tc>
        <w:tc>
          <w:tcPr>
            <w:tcW w:w="3525" w:type="dxa"/>
          </w:tcPr>
          <w:p w14:paraId="7EF69747" w14:textId="77777777" w:rsidR="00F6339C" w:rsidRPr="005A0A2B" w:rsidRDefault="00F6339C">
            <w:pPr>
              <w:rPr>
                <w:rFonts w:ascii="Times New Roman" w:hAnsi="Times New Roman" w:cs="Times New Roman"/>
                <w:sz w:val="24"/>
                <w:szCs w:val="24"/>
              </w:rPr>
            </w:pPr>
          </w:p>
        </w:tc>
        <w:tc>
          <w:tcPr>
            <w:tcW w:w="3526" w:type="dxa"/>
          </w:tcPr>
          <w:p w14:paraId="55166DC3" w14:textId="77777777" w:rsidR="00F6339C" w:rsidRPr="00F14E9F" w:rsidRDefault="00F6339C">
            <w:pPr>
              <w:rPr>
                <w:rFonts w:ascii="Times New Roman" w:hAnsi="Times New Roman" w:cs="Times New Roman"/>
                <w:sz w:val="24"/>
                <w:szCs w:val="24"/>
              </w:rPr>
            </w:pPr>
          </w:p>
        </w:tc>
      </w:tr>
      <w:tr w:rsidR="00F6339C" w14:paraId="49DE6C1C" w14:textId="77777777" w:rsidTr="00E02B4E">
        <w:trPr>
          <w:trHeight w:val="260"/>
        </w:trPr>
        <w:tc>
          <w:tcPr>
            <w:tcW w:w="3525" w:type="dxa"/>
          </w:tcPr>
          <w:p w14:paraId="338585F8" w14:textId="77777777" w:rsidR="00F6339C" w:rsidRPr="00F14E9F" w:rsidRDefault="00F6339C">
            <w:pPr>
              <w:rPr>
                <w:rFonts w:ascii="Times New Roman" w:hAnsi="Times New Roman" w:cs="Times New Roman"/>
                <w:sz w:val="24"/>
                <w:szCs w:val="24"/>
              </w:rPr>
            </w:pPr>
          </w:p>
        </w:tc>
        <w:tc>
          <w:tcPr>
            <w:tcW w:w="3525" w:type="dxa"/>
          </w:tcPr>
          <w:p w14:paraId="24713E9B" w14:textId="77777777" w:rsidR="00F6339C" w:rsidRPr="005A0A2B" w:rsidRDefault="00F6339C">
            <w:pPr>
              <w:rPr>
                <w:rFonts w:ascii="Times New Roman" w:hAnsi="Times New Roman" w:cs="Times New Roman"/>
                <w:sz w:val="24"/>
                <w:szCs w:val="24"/>
              </w:rPr>
            </w:pPr>
          </w:p>
        </w:tc>
        <w:tc>
          <w:tcPr>
            <w:tcW w:w="3526" w:type="dxa"/>
          </w:tcPr>
          <w:p w14:paraId="277B8D09" w14:textId="77777777" w:rsidR="00F6339C" w:rsidRPr="00F14E9F" w:rsidRDefault="00F6339C">
            <w:pPr>
              <w:rPr>
                <w:rFonts w:ascii="Times New Roman" w:hAnsi="Times New Roman" w:cs="Times New Roman"/>
                <w:sz w:val="24"/>
                <w:szCs w:val="24"/>
              </w:rPr>
            </w:pPr>
          </w:p>
        </w:tc>
      </w:tr>
    </w:tbl>
    <w:p w14:paraId="6AAD5A04" w14:textId="48AF6433" w:rsidR="00E02B4E" w:rsidRDefault="003A0793">
      <w:r>
        <w:t xml:space="preserve"> </w:t>
      </w:r>
    </w:p>
    <w:p w14:paraId="247FCC34" w14:textId="070E91D4" w:rsidR="003A0793" w:rsidRDefault="003A0793">
      <w:hyperlink r:id="rId5" w:anchor="Large-scale_integration_(LSI)" w:history="1">
        <w:r w:rsidRPr="006613B8">
          <w:rPr>
            <w:rStyle w:val="Hyperlink"/>
          </w:rPr>
          <w:t>https://en.wikipedia.org/wiki/Integrated_circuit#Large-scale_integration_(LSI)</w:t>
        </w:r>
      </w:hyperlink>
    </w:p>
    <w:p w14:paraId="48CDA4CE" w14:textId="1B6CE65E" w:rsidR="003A0793" w:rsidRDefault="003A0793">
      <w:hyperlink r:id="rId6" w:history="1">
        <w:r w:rsidRPr="006613B8">
          <w:rPr>
            <w:rStyle w:val="Hyperlink"/>
          </w:rPr>
          <w:t>https://en.wikipedia.org/wiki/General_Instrument_CP1600</w:t>
        </w:r>
      </w:hyperlink>
    </w:p>
    <w:p w14:paraId="6099E70D" w14:textId="04FAED3D" w:rsidR="003A0793" w:rsidRDefault="003A0793">
      <w:hyperlink r:id="rId7" w:anchor="Design_notes" w:history="1">
        <w:r w:rsidRPr="006613B8">
          <w:rPr>
            <w:rStyle w:val="Hyperlink"/>
          </w:rPr>
          <w:t>https://en.wikipedia.org/wiki/MOS_Technology_6502#Design_notes</w:t>
        </w:r>
      </w:hyperlink>
    </w:p>
    <w:p w14:paraId="505E3BA9" w14:textId="4BF50D0C" w:rsidR="003A0793" w:rsidRDefault="003A0793">
      <w:hyperlink r:id="rId8" w:history="1">
        <w:r w:rsidRPr="006613B8">
          <w:rPr>
            <w:rStyle w:val="Hyperlink"/>
          </w:rPr>
          <w:t>https://en.wikipedia.org/wiki/Depletion-load_NMOS_logic</w:t>
        </w:r>
      </w:hyperlink>
      <w:r>
        <w:t xml:space="preserve"> </w:t>
      </w:r>
    </w:p>
    <w:p w14:paraId="300D169F" w14:textId="187DE1F3" w:rsidR="00317F0C" w:rsidRDefault="00317F0C">
      <w:hyperlink r:id="rId9" w:history="1">
        <w:r w:rsidRPr="006613B8">
          <w:rPr>
            <w:rStyle w:val="Hyperlink"/>
          </w:rPr>
          <w:t>https://en.wikipedia.org/wiki/Depletion_and_enhancement_modes</w:t>
        </w:r>
      </w:hyperlink>
      <w:r>
        <w:t xml:space="preserve"> </w:t>
      </w:r>
    </w:p>
    <w:p w14:paraId="417A74BB" w14:textId="5B424CB2" w:rsidR="003312F3" w:rsidRDefault="003312F3">
      <w:hyperlink r:id="rId10" w:history="1">
        <w:r w:rsidRPr="00A07E18">
          <w:rPr>
            <w:rStyle w:val="Hyperlink"/>
          </w:rPr>
          <w:t>https://en.wikipedia.org/wiki/Apple_I</w:t>
        </w:r>
      </w:hyperlink>
    </w:p>
    <w:p w14:paraId="76E7B234" w14:textId="4FF993A9" w:rsidR="009A5499" w:rsidRDefault="009A5499">
      <w:hyperlink r:id="rId11" w:history="1">
        <w:r w:rsidRPr="00A07E18">
          <w:rPr>
            <w:rStyle w:val="Hyperlink"/>
          </w:rPr>
          <w:t>https://lt.wikipedia.org/wiki/Intellivision</w:t>
        </w:r>
      </w:hyperlink>
      <w:r>
        <w:t xml:space="preserve"> </w:t>
      </w:r>
    </w:p>
    <w:p w14:paraId="0009BCE7" w14:textId="77777777" w:rsidR="003312F3" w:rsidRDefault="003312F3"/>
    <w:sectPr w:rsidR="003312F3" w:rsidSect="00E02B4E">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753EF"/>
    <w:multiLevelType w:val="hybridMultilevel"/>
    <w:tmpl w:val="7010768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15271AFF"/>
    <w:multiLevelType w:val="hybridMultilevel"/>
    <w:tmpl w:val="B6243C4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03008BF"/>
    <w:multiLevelType w:val="hybridMultilevel"/>
    <w:tmpl w:val="8836F8A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1AA30C9"/>
    <w:multiLevelType w:val="hybridMultilevel"/>
    <w:tmpl w:val="AC8022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5026E81"/>
    <w:multiLevelType w:val="hybridMultilevel"/>
    <w:tmpl w:val="4A16AA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52357F74"/>
    <w:multiLevelType w:val="hybridMultilevel"/>
    <w:tmpl w:val="95C42DC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578438EB"/>
    <w:multiLevelType w:val="hybridMultilevel"/>
    <w:tmpl w:val="A992D2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584D5530"/>
    <w:multiLevelType w:val="hybridMultilevel"/>
    <w:tmpl w:val="CCD80BE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DBF23E6"/>
    <w:multiLevelType w:val="hybridMultilevel"/>
    <w:tmpl w:val="E00A98A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7BA2514E"/>
    <w:multiLevelType w:val="hybridMultilevel"/>
    <w:tmpl w:val="C38EC8F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515966336">
    <w:abstractNumId w:val="4"/>
  </w:num>
  <w:num w:numId="2" w16cid:durableId="965115514">
    <w:abstractNumId w:val="8"/>
  </w:num>
  <w:num w:numId="3" w16cid:durableId="862399996">
    <w:abstractNumId w:val="6"/>
  </w:num>
  <w:num w:numId="4" w16cid:durableId="1549102043">
    <w:abstractNumId w:val="9"/>
  </w:num>
  <w:num w:numId="5" w16cid:durableId="498079890">
    <w:abstractNumId w:val="7"/>
  </w:num>
  <w:num w:numId="6" w16cid:durableId="818114197">
    <w:abstractNumId w:val="1"/>
  </w:num>
  <w:num w:numId="7" w16cid:durableId="590699012">
    <w:abstractNumId w:val="0"/>
  </w:num>
  <w:num w:numId="8" w16cid:durableId="1364138252">
    <w:abstractNumId w:val="3"/>
  </w:num>
  <w:num w:numId="9" w16cid:durableId="429929160">
    <w:abstractNumId w:val="5"/>
  </w:num>
  <w:num w:numId="10" w16cid:durableId="1798378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1DA"/>
    <w:rsid w:val="00017DDE"/>
    <w:rsid w:val="000912D0"/>
    <w:rsid w:val="000A7B9C"/>
    <w:rsid w:val="000B3663"/>
    <w:rsid w:val="000D5C0F"/>
    <w:rsid w:val="000D68E4"/>
    <w:rsid w:val="001307A9"/>
    <w:rsid w:val="001A334E"/>
    <w:rsid w:val="001E6543"/>
    <w:rsid w:val="00210691"/>
    <w:rsid w:val="00251FE4"/>
    <w:rsid w:val="002955B7"/>
    <w:rsid w:val="002D46BD"/>
    <w:rsid w:val="002F07F3"/>
    <w:rsid w:val="002F3648"/>
    <w:rsid w:val="00300240"/>
    <w:rsid w:val="0031273A"/>
    <w:rsid w:val="00317F0C"/>
    <w:rsid w:val="003312F3"/>
    <w:rsid w:val="00374552"/>
    <w:rsid w:val="003759E8"/>
    <w:rsid w:val="003A0793"/>
    <w:rsid w:val="004345F7"/>
    <w:rsid w:val="0044664A"/>
    <w:rsid w:val="004738CB"/>
    <w:rsid w:val="00474B70"/>
    <w:rsid w:val="00495C18"/>
    <w:rsid w:val="004F5571"/>
    <w:rsid w:val="004F7DAF"/>
    <w:rsid w:val="00500561"/>
    <w:rsid w:val="00510184"/>
    <w:rsid w:val="00552C2F"/>
    <w:rsid w:val="00561534"/>
    <w:rsid w:val="00582D0A"/>
    <w:rsid w:val="005A0A2B"/>
    <w:rsid w:val="005C045C"/>
    <w:rsid w:val="00624FA6"/>
    <w:rsid w:val="006509BA"/>
    <w:rsid w:val="006533BF"/>
    <w:rsid w:val="006A78AD"/>
    <w:rsid w:val="006F52F6"/>
    <w:rsid w:val="00706230"/>
    <w:rsid w:val="00783696"/>
    <w:rsid w:val="007A0E68"/>
    <w:rsid w:val="007A659C"/>
    <w:rsid w:val="007B7885"/>
    <w:rsid w:val="007E0977"/>
    <w:rsid w:val="007E3A7B"/>
    <w:rsid w:val="0085014F"/>
    <w:rsid w:val="00864B9A"/>
    <w:rsid w:val="008875B2"/>
    <w:rsid w:val="00891391"/>
    <w:rsid w:val="008A48E2"/>
    <w:rsid w:val="009221DA"/>
    <w:rsid w:val="00976697"/>
    <w:rsid w:val="00976D31"/>
    <w:rsid w:val="009A5499"/>
    <w:rsid w:val="009F27D8"/>
    <w:rsid w:val="00A6645F"/>
    <w:rsid w:val="00AD194C"/>
    <w:rsid w:val="00AF5973"/>
    <w:rsid w:val="00B87E09"/>
    <w:rsid w:val="00B936AD"/>
    <w:rsid w:val="00BB7AA0"/>
    <w:rsid w:val="00BE1A53"/>
    <w:rsid w:val="00C536E5"/>
    <w:rsid w:val="00C619E4"/>
    <w:rsid w:val="00C816B8"/>
    <w:rsid w:val="00C91A7E"/>
    <w:rsid w:val="00C96AA1"/>
    <w:rsid w:val="00CF294B"/>
    <w:rsid w:val="00CF7E7F"/>
    <w:rsid w:val="00D21A18"/>
    <w:rsid w:val="00D52D37"/>
    <w:rsid w:val="00D8326A"/>
    <w:rsid w:val="00DE5407"/>
    <w:rsid w:val="00DF659E"/>
    <w:rsid w:val="00E02B4E"/>
    <w:rsid w:val="00F14E9F"/>
    <w:rsid w:val="00F46CB7"/>
    <w:rsid w:val="00F6339C"/>
    <w:rsid w:val="00F73F65"/>
    <w:rsid w:val="00FB5EED"/>
    <w:rsid w:val="00FE5F6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D67"/>
  <w15:chartTrackingRefBased/>
  <w15:docId w15:val="{75574B20-7376-481E-9653-0CA35A38A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1DA"/>
    <w:rPr>
      <w:rFonts w:eastAsiaTheme="majorEastAsia" w:cstheme="majorBidi"/>
      <w:color w:val="272727" w:themeColor="text1" w:themeTint="D8"/>
    </w:rPr>
  </w:style>
  <w:style w:type="paragraph" w:styleId="Title">
    <w:name w:val="Title"/>
    <w:basedOn w:val="Normal"/>
    <w:next w:val="Normal"/>
    <w:link w:val="TitleChar"/>
    <w:uiPriority w:val="10"/>
    <w:qFormat/>
    <w:rsid w:val="00922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1DA"/>
    <w:pPr>
      <w:spacing w:before="160"/>
      <w:jc w:val="center"/>
    </w:pPr>
    <w:rPr>
      <w:i/>
      <w:iCs/>
      <w:color w:val="404040" w:themeColor="text1" w:themeTint="BF"/>
    </w:rPr>
  </w:style>
  <w:style w:type="character" w:customStyle="1" w:styleId="QuoteChar">
    <w:name w:val="Quote Char"/>
    <w:basedOn w:val="DefaultParagraphFont"/>
    <w:link w:val="Quote"/>
    <w:uiPriority w:val="29"/>
    <w:rsid w:val="009221DA"/>
    <w:rPr>
      <w:i/>
      <w:iCs/>
      <w:color w:val="404040" w:themeColor="text1" w:themeTint="BF"/>
    </w:rPr>
  </w:style>
  <w:style w:type="paragraph" w:styleId="ListParagraph">
    <w:name w:val="List Paragraph"/>
    <w:basedOn w:val="Normal"/>
    <w:uiPriority w:val="34"/>
    <w:qFormat/>
    <w:rsid w:val="009221DA"/>
    <w:pPr>
      <w:ind w:left="720"/>
      <w:contextualSpacing/>
    </w:pPr>
  </w:style>
  <w:style w:type="character" w:styleId="IntenseEmphasis">
    <w:name w:val="Intense Emphasis"/>
    <w:basedOn w:val="DefaultParagraphFont"/>
    <w:uiPriority w:val="21"/>
    <w:qFormat/>
    <w:rsid w:val="009221DA"/>
    <w:rPr>
      <w:i/>
      <w:iCs/>
      <w:color w:val="0F4761" w:themeColor="accent1" w:themeShade="BF"/>
    </w:rPr>
  </w:style>
  <w:style w:type="paragraph" w:styleId="IntenseQuote">
    <w:name w:val="Intense Quote"/>
    <w:basedOn w:val="Normal"/>
    <w:next w:val="Normal"/>
    <w:link w:val="IntenseQuoteChar"/>
    <w:uiPriority w:val="30"/>
    <w:qFormat/>
    <w:rsid w:val="00922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1DA"/>
    <w:rPr>
      <w:i/>
      <w:iCs/>
      <w:color w:val="0F4761" w:themeColor="accent1" w:themeShade="BF"/>
    </w:rPr>
  </w:style>
  <w:style w:type="character" w:styleId="IntenseReference">
    <w:name w:val="Intense Reference"/>
    <w:basedOn w:val="DefaultParagraphFont"/>
    <w:uiPriority w:val="32"/>
    <w:qFormat/>
    <w:rsid w:val="009221DA"/>
    <w:rPr>
      <w:b/>
      <w:bCs/>
      <w:smallCaps/>
      <w:color w:val="0F4761" w:themeColor="accent1" w:themeShade="BF"/>
      <w:spacing w:val="5"/>
    </w:rPr>
  </w:style>
  <w:style w:type="table" w:styleId="TableGrid">
    <w:name w:val="Table Grid"/>
    <w:basedOn w:val="TableNormal"/>
    <w:uiPriority w:val="39"/>
    <w:rsid w:val="00E0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793"/>
    <w:rPr>
      <w:color w:val="467886" w:themeColor="hyperlink"/>
      <w:u w:val="single"/>
    </w:rPr>
  </w:style>
  <w:style w:type="character" w:styleId="UnresolvedMention">
    <w:name w:val="Unresolved Mention"/>
    <w:basedOn w:val="DefaultParagraphFont"/>
    <w:uiPriority w:val="99"/>
    <w:semiHidden/>
    <w:unhideWhenUsed/>
    <w:rsid w:val="003A0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letion-load_NMOS_log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OS_Technology_650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neral_Instrument_CP1600" TargetMode="External"/><Relationship Id="rId11" Type="http://schemas.openxmlformats.org/officeDocument/2006/relationships/hyperlink" Target="https://lt.wikipedia.org/wiki/Intellivision" TargetMode="External"/><Relationship Id="rId5" Type="http://schemas.openxmlformats.org/officeDocument/2006/relationships/hyperlink" Target="https://en.wikipedia.org/wiki/Integrated_circuit" TargetMode="External"/><Relationship Id="rId10" Type="http://schemas.openxmlformats.org/officeDocument/2006/relationships/hyperlink" Target="https://en.wikipedia.org/wiki/Apple_I" TargetMode="External"/><Relationship Id="rId4" Type="http://schemas.openxmlformats.org/officeDocument/2006/relationships/webSettings" Target="webSettings.xml"/><Relationship Id="rId9" Type="http://schemas.openxmlformats.org/officeDocument/2006/relationships/hyperlink" Target="https://en.wikipedia.org/wiki/Depletion_and_enhancement_mode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5</Pages>
  <Words>8835</Words>
  <Characters>5037</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Skaistė Bartkutė</dc:creator>
  <cp:keywords/>
  <dc:description/>
  <cp:lastModifiedBy>Skaistė Bartkutė</cp:lastModifiedBy>
  <cp:revision>9</cp:revision>
  <dcterms:created xsi:type="dcterms:W3CDTF">2024-11-28T15:10:00Z</dcterms:created>
  <dcterms:modified xsi:type="dcterms:W3CDTF">2024-12-06T15:01:00Z</dcterms:modified>
</cp:coreProperties>
</file>