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445" w:rsidRPr="006C4343" w:rsidRDefault="00983445" w:rsidP="00983445">
      <w:pPr>
        <w:spacing w:line="360" w:lineRule="auto"/>
        <w:jc w:val="center"/>
      </w:pPr>
    </w:p>
    <w:p w:rsidR="00983445" w:rsidRPr="006C4343" w:rsidRDefault="00983445" w:rsidP="00983445">
      <w:pPr>
        <w:spacing w:line="360" w:lineRule="auto"/>
        <w:jc w:val="center"/>
      </w:pPr>
      <w:r w:rsidRPr="006C4343">
        <w:rPr>
          <w:noProof/>
          <w:lang w:eastAsia="lt-LT"/>
        </w:rPr>
        <w:drawing>
          <wp:inline distT="0" distB="0" distL="0" distR="0" wp14:anchorId="3964B0EA" wp14:editId="66E3E170">
            <wp:extent cx="1431925" cy="543560"/>
            <wp:effectExtent l="19050" t="0" r="0" b="0"/>
            <wp:docPr id="39" name="Picture 39" descr="20110128090340_vg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0128090340_vgtu_logo"/>
                    <pic:cNvPicPr>
                      <a:picLocks noChangeAspect="1" noChangeArrowheads="1"/>
                    </pic:cNvPicPr>
                  </pic:nvPicPr>
                  <pic:blipFill>
                    <a:blip r:embed="rId7" cstate="print"/>
                    <a:srcRect/>
                    <a:stretch>
                      <a:fillRect/>
                    </a:stretch>
                  </pic:blipFill>
                  <pic:spPr bwMode="auto">
                    <a:xfrm>
                      <a:off x="0" y="0"/>
                      <a:ext cx="1431925" cy="543560"/>
                    </a:xfrm>
                    <a:prstGeom prst="rect">
                      <a:avLst/>
                    </a:prstGeom>
                    <a:noFill/>
                    <a:ln w="9525">
                      <a:noFill/>
                      <a:miter lim="800000"/>
                      <a:headEnd/>
                      <a:tailEnd/>
                    </a:ln>
                    <a:effectLst>
                      <a:outerShdw algn="ctr" rotWithShape="0">
                        <a:srgbClr val="808080"/>
                      </a:outerShdw>
                    </a:effectLst>
                  </pic:spPr>
                </pic:pic>
              </a:graphicData>
            </a:graphic>
          </wp:inline>
        </w:drawing>
      </w:r>
    </w:p>
    <w:p w:rsidR="00983445" w:rsidRPr="006C4343" w:rsidRDefault="00983445" w:rsidP="00983445">
      <w:pPr>
        <w:spacing w:line="360" w:lineRule="auto"/>
        <w:jc w:val="center"/>
      </w:pPr>
    </w:p>
    <w:p w:rsidR="00983445" w:rsidRPr="006C4343" w:rsidRDefault="00983445" w:rsidP="00983445">
      <w:pPr>
        <w:spacing w:line="360" w:lineRule="auto"/>
        <w:jc w:val="center"/>
      </w:pPr>
    </w:p>
    <w:p w:rsidR="00983445" w:rsidRPr="006C4343" w:rsidRDefault="00983445" w:rsidP="00983445">
      <w:pPr>
        <w:spacing w:line="360" w:lineRule="auto"/>
        <w:jc w:val="center"/>
        <w:rPr>
          <w:sz w:val="28"/>
          <w:szCs w:val="28"/>
        </w:rPr>
      </w:pPr>
      <w:r w:rsidRPr="006C4343">
        <w:rPr>
          <w:sz w:val="28"/>
          <w:szCs w:val="28"/>
        </w:rPr>
        <w:t>VILNIAUS GEDIMINO TECHNIKOS UNIVERSITETAS</w:t>
      </w:r>
    </w:p>
    <w:p w:rsidR="00983445" w:rsidRPr="006C4343" w:rsidRDefault="00983445" w:rsidP="00983445">
      <w:pPr>
        <w:spacing w:line="360" w:lineRule="auto"/>
        <w:jc w:val="center"/>
        <w:rPr>
          <w:szCs w:val="24"/>
        </w:rPr>
      </w:pPr>
      <w:r w:rsidRPr="006C4343">
        <w:rPr>
          <w:szCs w:val="24"/>
        </w:rPr>
        <w:t>FUNDAMENTINIŲ MOKSLŲ FAKULTETAS</w:t>
      </w:r>
    </w:p>
    <w:p w:rsidR="00983445" w:rsidRPr="006C4343" w:rsidRDefault="00983445" w:rsidP="00983445">
      <w:pPr>
        <w:spacing w:line="360" w:lineRule="auto"/>
        <w:jc w:val="center"/>
        <w:rPr>
          <w:szCs w:val="24"/>
        </w:rPr>
      </w:pPr>
      <w:r w:rsidRPr="006C4343">
        <w:rPr>
          <w:szCs w:val="24"/>
        </w:rPr>
        <w:t>INFORMACINIŲ SISTEMŲ KATEDRA</w:t>
      </w:r>
    </w:p>
    <w:p w:rsidR="00983445" w:rsidRPr="006C4343" w:rsidRDefault="00983445" w:rsidP="00983445">
      <w:pPr>
        <w:spacing w:line="360" w:lineRule="auto"/>
        <w:jc w:val="center"/>
        <w:rPr>
          <w:szCs w:val="24"/>
        </w:rPr>
      </w:pPr>
    </w:p>
    <w:p w:rsidR="00983445" w:rsidRPr="006C4343" w:rsidRDefault="00983445" w:rsidP="00983445">
      <w:pPr>
        <w:spacing w:line="360" w:lineRule="auto"/>
        <w:rPr>
          <w:szCs w:val="24"/>
        </w:rPr>
      </w:pPr>
    </w:p>
    <w:p w:rsidR="00983445" w:rsidRPr="006C4343" w:rsidRDefault="00983445" w:rsidP="00983445">
      <w:pPr>
        <w:spacing w:line="360" w:lineRule="auto"/>
        <w:jc w:val="center"/>
        <w:rPr>
          <w:szCs w:val="24"/>
        </w:rPr>
      </w:pPr>
    </w:p>
    <w:p w:rsidR="00983445" w:rsidRPr="00534A50" w:rsidRDefault="00983445" w:rsidP="00983445">
      <w:pPr>
        <w:spacing w:line="360" w:lineRule="auto"/>
        <w:jc w:val="center"/>
        <w:rPr>
          <w:b/>
          <w:bCs/>
          <w:caps/>
          <w:sz w:val="28"/>
          <w:szCs w:val="28"/>
        </w:rPr>
      </w:pPr>
      <w:r>
        <w:rPr>
          <w:b/>
          <w:bCs/>
          <w:caps/>
          <w:sz w:val="28"/>
          <w:szCs w:val="28"/>
        </w:rPr>
        <w:t>programų kūrimo procesas</w:t>
      </w:r>
    </w:p>
    <w:p w:rsidR="00983445" w:rsidRPr="006C4343" w:rsidRDefault="00983445" w:rsidP="00983445">
      <w:pPr>
        <w:spacing w:line="360" w:lineRule="auto"/>
        <w:jc w:val="center"/>
        <w:rPr>
          <w:b/>
          <w:bCs/>
          <w:sz w:val="28"/>
          <w:szCs w:val="28"/>
        </w:rPr>
      </w:pPr>
      <w:r>
        <w:rPr>
          <w:b/>
          <w:bCs/>
          <w:sz w:val="28"/>
          <w:szCs w:val="28"/>
        </w:rPr>
        <w:t>„Skaitliukai“</w:t>
      </w:r>
    </w:p>
    <w:p w:rsidR="00983445" w:rsidRPr="006C4343" w:rsidRDefault="00983445" w:rsidP="00983445">
      <w:pPr>
        <w:spacing w:line="360" w:lineRule="auto"/>
        <w:jc w:val="center"/>
        <w:rPr>
          <w:sz w:val="28"/>
          <w:szCs w:val="28"/>
        </w:rPr>
      </w:pPr>
    </w:p>
    <w:p w:rsidR="00983445" w:rsidRPr="006C4343" w:rsidRDefault="00983445" w:rsidP="00983445">
      <w:pPr>
        <w:spacing w:line="360" w:lineRule="auto"/>
        <w:jc w:val="center"/>
        <w:rPr>
          <w:sz w:val="28"/>
          <w:szCs w:val="28"/>
        </w:rPr>
      </w:pPr>
    </w:p>
    <w:p w:rsidR="00983445" w:rsidRPr="006C4343" w:rsidRDefault="00983445" w:rsidP="00983445">
      <w:pPr>
        <w:spacing w:line="360" w:lineRule="auto"/>
        <w:jc w:val="center"/>
        <w:rPr>
          <w:sz w:val="28"/>
          <w:szCs w:val="28"/>
        </w:rPr>
      </w:pPr>
    </w:p>
    <w:p w:rsidR="00983445" w:rsidRPr="006C4343" w:rsidRDefault="00983445" w:rsidP="00983445">
      <w:pPr>
        <w:wordWrap w:val="0"/>
        <w:spacing w:line="360" w:lineRule="auto"/>
        <w:jc w:val="right"/>
        <w:rPr>
          <w:szCs w:val="24"/>
        </w:rPr>
      </w:pPr>
      <w:r w:rsidRPr="006C4343">
        <w:rPr>
          <w:szCs w:val="24"/>
        </w:rPr>
        <w:t xml:space="preserve">Atliko: </w:t>
      </w:r>
      <w:proofErr w:type="spellStart"/>
      <w:r w:rsidRPr="006C4343">
        <w:rPr>
          <w:szCs w:val="24"/>
        </w:rPr>
        <w:t>PRIf-14</w:t>
      </w:r>
      <w:proofErr w:type="spellEnd"/>
      <w:r w:rsidRPr="006C4343">
        <w:rPr>
          <w:szCs w:val="24"/>
        </w:rPr>
        <w:t xml:space="preserve">/1 </w:t>
      </w:r>
      <w:proofErr w:type="spellStart"/>
      <w:r w:rsidRPr="006C4343">
        <w:rPr>
          <w:szCs w:val="24"/>
        </w:rPr>
        <w:t>stud</w:t>
      </w:r>
      <w:proofErr w:type="spellEnd"/>
      <w:r w:rsidRPr="006C4343">
        <w:rPr>
          <w:szCs w:val="24"/>
        </w:rPr>
        <w:t xml:space="preserve">. </w:t>
      </w:r>
    </w:p>
    <w:p w:rsidR="00983445" w:rsidRDefault="00983445" w:rsidP="00983445">
      <w:pPr>
        <w:wordWrap w:val="0"/>
        <w:spacing w:line="360" w:lineRule="auto"/>
        <w:jc w:val="right"/>
        <w:rPr>
          <w:szCs w:val="24"/>
        </w:rPr>
      </w:pPr>
      <w:r w:rsidRPr="006C4343">
        <w:rPr>
          <w:szCs w:val="24"/>
        </w:rPr>
        <w:t xml:space="preserve">Simonas </w:t>
      </w:r>
      <w:proofErr w:type="spellStart"/>
      <w:r w:rsidRPr="006C4343">
        <w:rPr>
          <w:szCs w:val="24"/>
        </w:rPr>
        <w:t>Kakanauskas</w:t>
      </w:r>
      <w:proofErr w:type="spellEnd"/>
    </w:p>
    <w:p w:rsidR="00983445" w:rsidRPr="006C4343" w:rsidRDefault="00983445" w:rsidP="00983445">
      <w:pPr>
        <w:wordWrap w:val="0"/>
        <w:spacing w:line="360" w:lineRule="auto"/>
        <w:jc w:val="right"/>
        <w:rPr>
          <w:szCs w:val="24"/>
        </w:rPr>
      </w:pPr>
      <w:r w:rsidRPr="006C4343">
        <w:rPr>
          <w:szCs w:val="24"/>
        </w:rPr>
        <w:t xml:space="preserve">Priėmė: </w:t>
      </w:r>
      <w:r>
        <w:rPr>
          <w:szCs w:val="24"/>
        </w:rPr>
        <w:t>Povilas Treigys</w:t>
      </w:r>
    </w:p>
    <w:p w:rsidR="00983445" w:rsidRDefault="00983445" w:rsidP="00983445">
      <w:pPr>
        <w:jc w:val="center"/>
      </w:pPr>
      <w:r>
        <w:t>Vilnius, 2017</w:t>
      </w:r>
    </w:p>
    <w:p w:rsidR="00983445" w:rsidRDefault="00983445">
      <w:r>
        <w:br w:type="page"/>
      </w:r>
    </w:p>
    <w:sdt>
      <w:sdtPr>
        <w:rPr>
          <w:rFonts w:asciiTheme="minorHAnsi" w:eastAsiaTheme="minorHAnsi" w:hAnsiTheme="minorHAnsi" w:cstheme="minorBidi"/>
          <w:b w:val="0"/>
          <w:bCs w:val="0"/>
          <w:color w:val="auto"/>
          <w:sz w:val="22"/>
          <w:szCs w:val="22"/>
          <w:lang w:eastAsia="en-US"/>
        </w:rPr>
        <w:id w:val="1922213557"/>
        <w:docPartObj>
          <w:docPartGallery w:val="Table of Contents"/>
          <w:docPartUnique/>
        </w:docPartObj>
      </w:sdtPr>
      <w:sdtEndPr/>
      <w:sdtContent>
        <w:p w:rsidR="005673FA" w:rsidRPr="005673FA" w:rsidRDefault="005673FA">
          <w:pPr>
            <w:pStyle w:val="Turinioantrat"/>
            <w:rPr>
              <w:rFonts w:ascii="Times New Roman" w:hAnsi="Times New Roman" w:cs="Times New Roman"/>
              <w:b w:val="0"/>
              <w:color w:val="auto"/>
            </w:rPr>
          </w:pPr>
          <w:r w:rsidRPr="005673FA">
            <w:rPr>
              <w:rFonts w:ascii="Times New Roman" w:hAnsi="Times New Roman" w:cs="Times New Roman"/>
              <w:b w:val="0"/>
              <w:color w:val="auto"/>
            </w:rPr>
            <w:t>Turinio lentelė</w:t>
          </w:r>
        </w:p>
        <w:p w:rsidR="005673FA" w:rsidRPr="005673FA" w:rsidRDefault="005673FA" w:rsidP="005673FA">
          <w:pPr>
            <w:pStyle w:val="Turinys1"/>
            <w:rPr>
              <w:rFonts w:eastAsiaTheme="minorEastAsia"/>
              <w:noProof/>
              <w:lang w:eastAsia="lt-LT"/>
            </w:rPr>
          </w:pPr>
          <w:r w:rsidRPr="005673FA">
            <w:fldChar w:fldCharType="begin"/>
          </w:r>
          <w:r w:rsidRPr="005673FA">
            <w:instrText xml:space="preserve"> TOC \o "1-3" \h \z \u </w:instrText>
          </w:r>
          <w:r w:rsidRPr="005673FA">
            <w:fldChar w:fldCharType="separate"/>
          </w:r>
          <w:hyperlink w:anchor="_Toc481625146" w:history="1">
            <w:r w:rsidRPr="005673FA">
              <w:rPr>
                <w:rStyle w:val="Hipersaitas"/>
                <w:rFonts w:ascii="Times New Roman" w:hAnsi="Times New Roman" w:cs="Times New Roman"/>
                <w:noProof/>
                <w:sz w:val="24"/>
                <w:szCs w:val="24"/>
              </w:rPr>
              <w:t>Įvadas</w:t>
            </w:r>
            <w:r w:rsidRPr="005673FA">
              <w:rPr>
                <w:noProof/>
                <w:webHidden/>
              </w:rPr>
              <w:tab/>
            </w:r>
            <w:r w:rsidRPr="005673FA">
              <w:rPr>
                <w:noProof/>
                <w:webHidden/>
              </w:rPr>
              <w:fldChar w:fldCharType="begin"/>
            </w:r>
            <w:r w:rsidRPr="005673FA">
              <w:rPr>
                <w:noProof/>
                <w:webHidden/>
              </w:rPr>
              <w:instrText xml:space="preserve"> PAGEREF _Toc481625146 \h </w:instrText>
            </w:r>
            <w:r w:rsidRPr="005673FA">
              <w:rPr>
                <w:noProof/>
                <w:webHidden/>
              </w:rPr>
            </w:r>
            <w:r w:rsidRPr="005673FA">
              <w:rPr>
                <w:noProof/>
                <w:webHidden/>
              </w:rPr>
              <w:fldChar w:fldCharType="separate"/>
            </w:r>
            <w:r w:rsidRPr="005673FA">
              <w:rPr>
                <w:noProof/>
                <w:webHidden/>
              </w:rPr>
              <w:t>3</w:t>
            </w:r>
            <w:r w:rsidRPr="005673FA">
              <w:rPr>
                <w:noProof/>
                <w:webHidden/>
              </w:rPr>
              <w:fldChar w:fldCharType="end"/>
            </w:r>
          </w:hyperlink>
        </w:p>
        <w:p w:rsidR="005673FA" w:rsidRPr="005673FA" w:rsidRDefault="009E6A80" w:rsidP="005673FA">
          <w:pPr>
            <w:pStyle w:val="Turinys1"/>
            <w:rPr>
              <w:rFonts w:eastAsiaTheme="minorEastAsia"/>
              <w:noProof/>
              <w:lang w:eastAsia="lt-LT"/>
            </w:rPr>
          </w:pPr>
          <w:hyperlink w:anchor="_Toc481625147" w:history="1">
            <w:r w:rsidR="005673FA" w:rsidRPr="005673FA">
              <w:rPr>
                <w:rStyle w:val="Hipersaitas"/>
                <w:rFonts w:ascii="Times New Roman" w:hAnsi="Times New Roman" w:cs="Times New Roman"/>
                <w:noProof/>
                <w:sz w:val="24"/>
                <w:szCs w:val="24"/>
              </w:rPr>
              <w:t>Naudotojo istorijos</w:t>
            </w:r>
            <w:r w:rsidR="005673FA" w:rsidRPr="005673FA">
              <w:rPr>
                <w:noProof/>
                <w:webHidden/>
              </w:rPr>
              <w:tab/>
            </w:r>
            <w:r w:rsidR="005673FA" w:rsidRPr="005673FA">
              <w:rPr>
                <w:noProof/>
                <w:webHidden/>
              </w:rPr>
              <w:fldChar w:fldCharType="begin"/>
            </w:r>
            <w:r w:rsidR="005673FA" w:rsidRPr="005673FA">
              <w:rPr>
                <w:noProof/>
                <w:webHidden/>
              </w:rPr>
              <w:instrText xml:space="preserve"> PAGEREF _Toc481625147 \h </w:instrText>
            </w:r>
            <w:r w:rsidR="005673FA" w:rsidRPr="005673FA">
              <w:rPr>
                <w:noProof/>
                <w:webHidden/>
              </w:rPr>
            </w:r>
            <w:r w:rsidR="005673FA" w:rsidRPr="005673FA">
              <w:rPr>
                <w:noProof/>
                <w:webHidden/>
              </w:rPr>
              <w:fldChar w:fldCharType="separate"/>
            </w:r>
            <w:r w:rsidR="005673FA" w:rsidRPr="005673FA">
              <w:rPr>
                <w:noProof/>
                <w:webHidden/>
              </w:rPr>
              <w:t>4</w:t>
            </w:r>
            <w:r w:rsidR="005673FA" w:rsidRPr="005673FA">
              <w:rPr>
                <w:noProof/>
                <w:webHidden/>
              </w:rPr>
              <w:fldChar w:fldCharType="end"/>
            </w:r>
          </w:hyperlink>
        </w:p>
        <w:p w:rsidR="005673FA" w:rsidRPr="005673FA" w:rsidRDefault="009E6A80">
          <w:pPr>
            <w:pStyle w:val="Turinys2"/>
            <w:tabs>
              <w:tab w:val="right" w:leader="dot" w:pos="9628"/>
            </w:tabs>
            <w:rPr>
              <w:rFonts w:ascii="Times New Roman" w:eastAsiaTheme="minorEastAsia" w:hAnsi="Times New Roman" w:cs="Times New Roman"/>
              <w:noProof/>
              <w:sz w:val="24"/>
              <w:szCs w:val="24"/>
              <w:lang w:eastAsia="lt-LT"/>
            </w:rPr>
          </w:pPr>
          <w:hyperlink w:anchor="_Toc481625148" w:history="1">
            <w:r w:rsidR="005673FA" w:rsidRPr="005673FA">
              <w:rPr>
                <w:rStyle w:val="Hipersaitas"/>
                <w:rFonts w:ascii="Times New Roman" w:hAnsi="Times New Roman" w:cs="Times New Roman"/>
                <w:noProof/>
                <w:sz w:val="24"/>
                <w:szCs w:val="24"/>
              </w:rPr>
              <w:t>Vaizdo padavimas į programą</w:t>
            </w:r>
            <w:r w:rsidR="005673FA" w:rsidRPr="005673FA">
              <w:rPr>
                <w:rFonts w:ascii="Times New Roman" w:hAnsi="Times New Roman" w:cs="Times New Roman"/>
                <w:noProof/>
                <w:webHidden/>
                <w:sz w:val="24"/>
                <w:szCs w:val="24"/>
              </w:rPr>
              <w:tab/>
            </w:r>
            <w:r w:rsidR="005673FA" w:rsidRPr="005673FA">
              <w:rPr>
                <w:rFonts w:ascii="Times New Roman" w:hAnsi="Times New Roman" w:cs="Times New Roman"/>
                <w:noProof/>
                <w:webHidden/>
                <w:sz w:val="24"/>
                <w:szCs w:val="24"/>
              </w:rPr>
              <w:fldChar w:fldCharType="begin"/>
            </w:r>
            <w:r w:rsidR="005673FA" w:rsidRPr="005673FA">
              <w:rPr>
                <w:rFonts w:ascii="Times New Roman" w:hAnsi="Times New Roman" w:cs="Times New Roman"/>
                <w:noProof/>
                <w:webHidden/>
                <w:sz w:val="24"/>
                <w:szCs w:val="24"/>
              </w:rPr>
              <w:instrText xml:space="preserve"> PAGEREF _Toc481625148 \h </w:instrText>
            </w:r>
            <w:r w:rsidR="005673FA" w:rsidRPr="005673FA">
              <w:rPr>
                <w:rFonts w:ascii="Times New Roman" w:hAnsi="Times New Roman" w:cs="Times New Roman"/>
                <w:noProof/>
                <w:webHidden/>
                <w:sz w:val="24"/>
                <w:szCs w:val="24"/>
              </w:rPr>
            </w:r>
            <w:r w:rsidR="005673FA" w:rsidRPr="005673FA">
              <w:rPr>
                <w:rFonts w:ascii="Times New Roman" w:hAnsi="Times New Roman" w:cs="Times New Roman"/>
                <w:noProof/>
                <w:webHidden/>
                <w:sz w:val="24"/>
                <w:szCs w:val="24"/>
              </w:rPr>
              <w:fldChar w:fldCharType="separate"/>
            </w:r>
            <w:r w:rsidR="005673FA" w:rsidRPr="005673FA">
              <w:rPr>
                <w:rFonts w:ascii="Times New Roman" w:hAnsi="Times New Roman" w:cs="Times New Roman"/>
                <w:noProof/>
                <w:webHidden/>
                <w:sz w:val="24"/>
                <w:szCs w:val="24"/>
              </w:rPr>
              <w:t>4</w:t>
            </w:r>
            <w:r w:rsidR="005673FA" w:rsidRPr="005673FA">
              <w:rPr>
                <w:rFonts w:ascii="Times New Roman" w:hAnsi="Times New Roman" w:cs="Times New Roman"/>
                <w:noProof/>
                <w:webHidden/>
                <w:sz w:val="24"/>
                <w:szCs w:val="24"/>
              </w:rPr>
              <w:fldChar w:fldCharType="end"/>
            </w:r>
          </w:hyperlink>
        </w:p>
        <w:p w:rsidR="005673FA" w:rsidRPr="005673FA" w:rsidRDefault="009E6A80">
          <w:pPr>
            <w:pStyle w:val="Turinys2"/>
            <w:tabs>
              <w:tab w:val="right" w:leader="dot" w:pos="9628"/>
            </w:tabs>
            <w:rPr>
              <w:rFonts w:ascii="Times New Roman" w:eastAsiaTheme="minorEastAsia" w:hAnsi="Times New Roman" w:cs="Times New Roman"/>
              <w:noProof/>
              <w:sz w:val="24"/>
              <w:szCs w:val="24"/>
              <w:lang w:eastAsia="lt-LT"/>
            </w:rPr>
          </w:pPr>
          <w:hyperlink w:anchor="_Toc481625149" w:history="1">
            <w:r w:rsidR="005673FA" w:rsidRPr="005673FA">
              <w:rPr>
                <w:rStyle w:val="Hipersaitas"/>
                <w:rFonts w:ascii="Times New Roman" w:hAnsi="Times New Roman" w:cs="Times New Roman"/>
                <w:noProof/>
                <w:sz w:val="24"/>
                <w:szCs w:val="24"/>
              </w:rPr>
              <w:t>Pateikto vaizdo duomenų apdorojimas</w:t>
            </w:r>
            <w:r w:rsidR="005673FA" w:rsidRPr="005673FA">
              <w:rPr>
                <w:rFonts w:ascii="Times New Roman" w:hAnsi="Times New Roman" w:cs="Times New Roman"/>
                <w:noProof/>
                <w:webHidden/>
                <w:sz w:val="24"/>
                <w:szCs w:val="24"/>
              </w:rPr>
              <w:tab/>
            </w:r>
            <w:r w:rsidR="005673FA" w:rsidRPr="005673FA">
              <w:rPr>
                <w:rFonts w:ascii="Times New Roman" w:hAnsi="Times New Roman" w:cs="Times New Roman"/>
                <w:noProof/>
                <w:webHidden/>
                <w:sz w:val="24"/>
                <w:szCs w:val="24"/>
              </w:rPr>
              <w:fldChar w:fldCharType="begin"/>
            </w:r>
            <w:r w:rsidR="005673FA" w:rsidRPr="005673FA">
              <w:rPr>
                <w:rFonts w:ascii="Times New Roman" w:hAnsi="Times New Roman" w:cs="Times New Roman"/>
                <w:noProof/>
                <w:webHidden/>
                <w:sz w:val="24"/>
                <w:szCs w:val="24"/>
              </w:rPr>
              <w:instrText xml:space="preserve"> PAGEREF _Toc481625149 \h </w:instrText>
            </w:r>
            <w:r w:rsidR="005673FA" w:rsidRPr="005673FA">
              <w:rPr>
                <w:rFonts w:ascii="Times New Roman" w:hAnsi="Times New Roman" w:cs="Times New Roman"/>
                <w:noProof/>
                <w:webHidden/>
                <w:sz w:val="24"/>
                <w:szCs w:val="24"/>
              </w:rPr>
            </w:r>
            <w:r w:rsidR="005673FA" w:rsidRPr="005673FA">
              <w:rPr>
                <w:rFonts w:ascii="Times New Roman" w:hAnsi="Times New Roman" w:cs="Times New Roman"/>
                <w:noProof/>
                <w:webHidden/>
                <w:sz w:val="24"/>
                <w:szCs w:val="24"/>
              </w:rPr>
              <w:fldChar w:fldCharType="separate"/>
            </w:r>
            <w:r w:rsidR="005673FA" w:rsidRPr="005673FA">
              <w:rPr>
                <w:rFonts w:ascii="Times New Roman" w:hAnsi="Times New Roman" w:cs="Times New Roman"/>
                <w:noProof/>
                <w:webHidden/>
                <w:sz w:val="24"/>
                <w:szCs w:val="24"/>
              </w:rPr>
              <w:t>4</w:t>
            </w:r>
            <w:r w:rsidR="005673FA" w:rsidRPr="005673FA">
              <w:rPr>
                <w:rFonts w:ascii="Times New Roman" w:hAnsi="Times New Roman" w:cs="Times New Roman"/>
                <w:noProof/>
                <w:webHidden/>
                <w:sz w:val="24"/>
                <w:szCs w:val="24"/>
              </w:rPr>
              <w:fldChar w:fldCharType="end"/>
            </w:r>
          </w:hyperlink>
        </w:p>
        <w:p w:rsidR="005673FA" w:rsidRPr="005673FA" w:rsidRDefault="009E6A80">
          <w:pPr>
            <w:pStyle w:val="Turinys2"/>
            <w:tabs>
              <w:tab w:val="right" w:leader="dot" w:pos="9628"/>
            </w:tabs>
            <w:rPr>
              <w:rFonts w:ascii="Times New Roman" w:eastAsiaTheme="minorEastAsia" w:hAnsi="Times New Roman" w:cs="Times New Roman"/>
              <w:noProof/>
              <w:sz w:val="24"/>
              <w:szCs w:val="24"/>
              <w:lang w:eastAsia="lt-LT"/>
            </w:rPr>
          </w:pPr>
          <w:hyperlink w:anchor="_Toc481625150" w:history="1">
            <w:r w:rsidR="005673FA" w:rsidRPr="005673FA">
              <w:rPr>
                <w:rStyle w:val="Hipersaitas"/>
                <w:rFonts w:ascii="Times New Roman" w:hAnsi="Times New Roman" w:cs="Times New Roman"/>
                <w:noProof/>
                <w:sz w:val="24"/>
                <w:szCs w:val="24"/>
              </w:rPr>
              <w:t>Duomenų išsaugojimas duomenų bazėje</w:t>
            </w:r>
            <w:r w:rsidR="005673FA" w:rsidRPr="005673FA">
              <w:rPr>
                <w:rFonts w:ascii="Times New Roman" w:hAnsi="Times New Roman" w:cs="Times New Roman"/>
                <w:noProof/>
                <w:webHidden/>
                <w:sz w:val="24"/>
                <w:szCs w:val="24"/>
              </w:rPr>
              <w:tab/>
            </w:r>
            <w:r w:rsidR="005673FA" w:rsidRPr="005673FA">
              <w:rPr>
                <w:rFonts w:ascii="Times New Roman" w:hAnsi="Times New Roman" w:cs="Times New Roman"/>
                <w:noProof/>
                <w:webHidden/>
                <w:sz w:val="24"/>
                <w:szCs w:val="24"/>
              </w:rPr>
              <w:fldChar w:fldCharType="begin"/>
            </w:r>
            <w:r w:rsidR="005673FA" w:rsidRPr="005673FA">
              <w:rPr>
                <w:rFonts w:ascii="Times New Roman" w:hAnsi="Times New Roman" w:cs="Times New Roman"/>
                <w:noProof/>
                <w:webHidden/>
                <w:sz w:val="24"/>
                <w:szCs w:val="24"/>
              </w:rPr>
              <w:instrText xml:space="preserve"> PAGEREF _Toc481625150 \h </w:instrText>
            </w:r>
            <w:r w:rsidR="005673FA" w:rsidRPr="005673FA">
              <w:rPr>
                <w:rFonts w:ascii="Times New Roman" w:hAnsi="Times New Roman" w:cs="Times New Roman"/>
                <w:noProof/>
                <w:webHidden/>
                <w:sz w:val="24"/>
                <w:szCs w:val="24"/>
              </w:rPr>
            </w:r>
            <w:r w:rsidR="005673FA" w:rsidRPr="005673FA">
              <w:rPr>
                <w:rFonts w:ascii="Times New Roman" w:hAnsi="Times New Roman" w:cs="Times New Roman"/>
                <w:noProof/>
                <w:webHidden/>
                <w:sz w:val="24"/>
                <w:szCs w:val="24"/>
              </w:rPr>
              <w:fldChar w:fldCharType="separate"/>
            </w:r>
            <w:r w:rsidR="005673FA" w:rsidRPr="005673FA">
              <w:rPr>
                <w:rFonts w:ascii="Times New Roman" w:hAnsi="Times New Roman" w:cs="Times New Roman"/>
                <w:noProof/>
                <w:webHidden/>
                <w:sz w:val="24"/>
                <w:szCs w:val="24"/>
              </w:rPr>
              <w:t>5</w:t>
            </w:r>
            <w:r w:rsidR="005673FA" w:rsidRPr="005673FA">
              <w:rPr>
                <w:rFonts w:ascii="Times New Roman" w:hAnsi="Times New Roman" w:cs="Times New Roman"/>
                <w:noProof/>
                <w:webHidden/>
                <w:sz w:val="24"/>
                <w:szCs w:val="24"/>
              </w:rPr>
              <w:fldChar w:fldCharType="end"/>
            </w:r>
          </w:hyperlink>
        </w:p>
        <w:p w:rsidR="005673FA" w:rsidRPr="005673FA" w:rsidRDefault="009E6A80" w:rsidP="005673FA">
          <w:pPr>
            <w:pStyle w:val="Turinys1"/>
            <w:rPr>
              <w:rFonts w:eastAsiaTheme="minorEastAsia"/>
              <w:noProof/>
              <w:lang w:eastAsia="lt-LT"/>
            </w:rPr>
          </w:pPr>
          <w:hyperlink w:anchor="_Toc481625151" w:history="1">
            <w:r w:rsidR="005673FA" w:rsidRPr="005673FA">
              <w:rPr>
                <w:rStyle w:val="Hipersaitas"/>
                <w:rFonts w:ascii="Times New Roman" w:hAnsi="Times New Roman" w:cs="Times New Roman"/>
                <w:noProof/>
                <w:sz w:val="24"/>
                <w:szCs w:val="24"/>
              </w:rPr>
              <w:t>Neįgyvendintos naudotojų istorijos</w:t>
            </w:r>
            <w:r w:rsidR="005673FA" w:rsidRPr="005673FA">
              <w:rPr>
                <w:noProof/>
                <w:webHidden/>
              </w:rPr>
              <w:tab/>
            </w:r>
            <w:r w:rsidR="005673FA" w:rsidRPr="005673FA">
              <w:rPr>
                <w:noProof/>
                <w:webHidden/>
              </w:rPr>
              <w:fldChar w:fldCharType="begin"/>
            </w:r>
            <w:r w:rsidR="005673FA" w:rsidRPr="005673FA">
              <w:rPr>
                <w:noProof/>
                <w:webHidden/>
              </w:rPr>
              <w:instrText xml:space="preserve"> PAGEREF _Toc481625151 \h </w:instrText>
            </w:r>
            <w:r w:rsidR="005673FA" w:rsidRPr="005673FA">
              <w:rPr>
                <w:noProof/>
                <w:webHidden/>
              </w:rPr>
            </w:r>
            <w:r w:rsidR="005673FA" w:rsidRPr="005673FA">
              <w:rPr>
                <w:noProof/>
                <w:webHidden/>
              </w:rPr>
              <w:fldChar w:fldCharType="separate"/>
            </w:r>
            <w:r w:rsidR="005673FA" w:rsidRPr="005673FA">
              <w:rPr>
                <w:noProof/>
                <w:webHidden/>
              </w:rPr>
              <w:t>5</w:t>
            </w:r>
            <w:r w:rsidR="005673FA" w:rsidRPr="005673FA">
              <w:rPr>
                <w:noProof/>
                <w:webHidden/>
              </w:rPr>
              <w:fldChar w:fldCharType="end"/>
            </w:r>
          </w:hyperlink>
        </w:p>
        <w:p w:rsidR="005673FA" w:rsidRDefault="005673FA">
          <w:r w:rsidRPr="005673FA">
            <w:rPr>
              <w:rFonts w:ascii="Times New Roman" w:hAnsi="Times New Roman" w:cs="Times New Roman"/>
              <w:b/>
              <w:bCs/>
            </w:rPr>
            <w:fldChar w:fldCharType="end"/>
          </w:r>
        </w:p>
      </w:sdtContent>
    </w:sdt>
    <w:p w:rsidR="005673FA" w:rsidRDefault="005673FA">
      <w:r>
        <w:br w:type="page"/>
      </w:r>
    </w:p>
    <w:p w:rsidR="005673FA" w:rsidRDefault="005673FA"/>
    <w:p w:rsidR="00532AD6" w:rsidRPr="00983445" w:rsidRDefault="00983445" w:rsidP="00983445">
      <w:pPr>
        <w:pStyle w:val="Antrat1"/>
        <w:jc w:val="center"/>
        <w:rPr>
          <w:rFonts w:ascii="Times New Roman" w:hAnsi="Times New Roman" w:cs="Times New Roman"/>
          <w:b w:val="0"/>
          <w:color w:val="auto"/>
        </w:rPr>
      </w:pPr>
      <w:bookmarkStart w:id="0" w:name="_Toc481625146"/>
      <w:r w:rsidRPr="00983445">
        <w:rPr>
          <w:rFonts w:ascii="Times New Roman" w:hAnsi="Times New Roman" w:cs="Times New Roman"/>
          <w:b w:val="0"/>
          <w:color w:val="auto"/>
        </w:rPr>
        <w:t>Įvadas</w:t>
      </w:r>
      <w:bookmarkEnd w:id="0"/>
    </w:p>
    <w:p w:rsidR="00983445" w:rsidRDefault="00983445" w:rsidP="00983445">
      <w:pPr>
        <w:jc w:val="center"/>
        <w:rPr>
          <w:rFonts w:ascii="Times New Roman" w:hAnsi="Times New Roman" w:cs="Times New Roman"/>
          <w:sz w:val="28"/>
          <w:szCs w:val="28"/>
        </w:rPr>
      </w:pPr>
    </w:p>
    <w:p w:rsidR="00983445" w:rsidRDefault="00983445" w:rsidP="0046352A">
      <w:pPr>
        <w:spacing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Programa „Skaitliukai“ yra skaičių atpažinimo vaizduose sistema. Paduodant elektros arba dujų skaitiklio nufotografuotą vaizdą iš jo yra ištraukiama informacija apie jame pavaizduotus skaičius. P</w:t>
      </w:r>
      <w:r w:rsidR="0046352A">
        <w:rPr>
          <w:rFonts w:ascii="Times New Roman" w:hAnsi="Times New Roman" w:cs="Times New Roman"/>
          <w:sz w:val="24"/>
          <w:szCs w:val="24"/>
        </w:rPr>
        <w:t>rogramą yra parašyta naudojant C</w:t>
      </w:r>
      <w:r w:rsidR="009E6A80">
        <w:rPr>
          <w:rFonts w:ascii="Times New Roman" w:hAnsi="Times New Roman" w:cs="Times New Roman"/>
          <w:sz w:val="24"/>
          <w:szCs w:val="24"/>
        </w:rPr>
        <w:t>#</w:t>
      </w:r>
      <w:r>
        <w:rPr>
          <w:rFonts w:ascii="Times New Roman" w:hAnsi="Times New Roman" w:cs="Times New Roman"/>
          <w:sz w:val="24"/>
          <w:szCs w:val="24"/>
        </w:rPr>
        <w:t xml:space="preserve"> kalbos sintaksę ir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bib</w:t>
      </w:r>
      <w:r w:rsidR="0046352A">
        <w:rPr>
          <w:rFonts w:ascii="Times New Roman" w:hAnsi="Times New Roman" w:cs="Times New Roman"/>
          <w:sz w:val="24"/>
          <w:szCs w:val="24"/>
        </w:rPr>
        <w:t>lioteką, kuri taip pat naudoja C</w:t>
      </w:r>
      <w:r w:rsidR="009E6A80">
        <w:rPr>
          <w:rFonts w:ascii="Times New Roman" w:hAnsi="Times New Roman" w:cs="Times New Roman"/>
          <w:sz w:val="24"/>
          <w:szCs w:val="24"/>
        </w:rPr>
        <w:t>#</w:t>
      </w:r>
      <w:r>
        <w:rPr>
          <w:rFonts w:ascii="Times New Roman" w:hAnsi="Times New Roman" w:cs="Times New Roman"/>
          <w:sz w:val="24"/>
          <w:szCs w:val="24"/>
        </w:rPr>
        <w:t xml:space="preserve"> sintaksę.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biblioteka yra </w:t>
      </w:r>
      <w:r w:rsidR="0046352A">
        <w:rPr>
          <w:rFonts w:ascii="Times New Roman" w:hAnsi="Times New Roman" w:cs="Times New Roman"/>
          <w:sz w:val="24"/>
          <w:szCs w:val="24"/>
        </w:rPr>
        <w:t>.</w:t>
      </w:r>
      <w:r>
        <w:rPr>
          <w:rFonts w:ascii="Times New Roman" w:hAnsi="Times New Roman" w:cs="Times New Roman"/>
          <w:sz w:val="24"/>
          <w:szCs w:val="24"/>
        </w:rPr>
        <w:t>skirta dirbti su vaizdų atpažinimu.</w:t>
      </w:r>
      <w:r w:rsidR="0046352A">
        <w:rPr>
          <w:rFonts w:ascii="Times New Roman" w:hAnsi="Times New Roman" w:cs="Times New Roman"/>
          <w:sz w:val="24"/>
          <w:szCs w:val="24"/>
        </w:rPr>
        <w:t xml:space="preserve"> Skanuodama vaizdo pikselius pagal atitinkamus algoritmus, biblioteka gali atpažinti įvairius objektus, tarp šių objektų taip pat yra ir skaičiai. Grafinei sąsajai buvo naudojama Windows </w:t>
      </w:r>
      <w:proofErr w:type="spellStart"/>
      <w:r w:rsidR="0046352A">
        <w:rPr>
          <w:rFonts w:ascii="Times New Roman" w:hAnsi="Times New Roman" w:cs="Times New Roman"/>
          <w:sz w:val="24"/>
          <w:szCs w:val="24"/>
        </w:rPr>
        <w:t>form‘a</w:t>
      </w:r>
      <w:proofErr w:type="spellEnd"/>
      <w:r w:rsidR="0046352A">
        <w:rPr>
          <w:rFonts w:ascii="Times New Roman" w:hAnsi="Times New Roman" w:cs="Times New Roman"/>
          <w:sz w:val="24"/>
          <w:szCs w:val="24"/>
        </w:rPr>
        <w:t>. Patogiausia ir lengviausiai naudojami C</w:t>
      </w:r>
      <w:r w:rsidR="009E6A80">
        <w:rPr>
          <w:rFonts w:ascii="Times New Roman" w:hAnsi="Times New Roman" w:cs="Times New Roman"/>
          <w:sz w:val="24"/>
          <w:szCs w:val="24"/>
        </w:rPr>
        <w:t>#</w:t>
      </w:r>
      <w:r w:rsidR="0046352A">
        <w:rPr>
          <w:rFonts w:ascii="Times New Roman" w:hAnsi="Times New Roman" w:cs="Times New Roman"/>
          <w:sz w:val="24"/>
          <w:szCs w:val="24"/>
        </w:rPr>
        <w:t xml:space="preserve"> vartotojo grafinė sąsaja. Programa yra paprasto naudojimo ir mažo funkcionalumo.</w:t>
      </w:r>
    </w:p>
    <w:p w:rsidR="0046352A" w:rsidRDefault="0046352A" w:rsidP="0046352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6352A" w:rsidRDefault="0046352A" w:rsidP="00290665">
      <w:pPr>
        <w:pStyle w:val="Antrat1"/>
        <w:spacing w:line="360" w:lineRule="auto"/>
        <w:jc w:val="center"/>
        <w:rPr>
          <w:rFonts w:ascii="Times New Roman" w:hAnsi="Times New Roman" w:cs="Times New Roman"/>
          <w:b w:val="0"/>
          <w:color w:val="auto"/>
        </w:rPr>
      </w:pPr>
      <w:bookmarkStart w:id="1" w:name="_Toc481625147"/>
      <w:r w:rsidRPr="0046352A">
        <w:rPr>
          <w:rFonts w:ascii="Times New Roman" w:hAnsi="Times New Roman" w:cs="Times New Roman"/>
          <w:b w:val="0"/>
          <w:color w:val="auto"/>
        </w:rPr>
        <w:lastRenderedPageBreak/>
        <w:t>Naudotojo istorijos</w:t>
      </w:r>
      <w:bookmarkEnd w:id="1"/>
    </w:p>
    <w:p w:rsidR="0046352A" w:rsidRDefault="0046352A" w:rsidP="00290665">
      <w:pPr>
        <w:spacing w:line="360" w:lineRule="auto"/>
      </w:pPr>
    </w:p>
    <w:p w:rsidR="00DC61A2" w:rsidRDefault="0046352A" w:rsidP="00290665">
      <w:pPr>
        <w:spacing w:line="360" w:lineRule="auto"/>
        <w:rPr>
          <w:rFonts w:ascii="Times New Roman" w:hAnsi="Times New Roman" w:cs="Times New Roman"/>
          <w:sz w:val="24"/>
          <w:szCs w:val="24"/>
        </w:rPr>
      </w:pPr>
      <w:r>
        <w:tab/>
      </w:r>
      <w:r w:rsidR="00DC61A2">
        <w:rPr>
          <w:rFonts w:ascii="Times New Roman" w:hAnsi="Times New Roman" w:cs="Times New Roman"/>
          <w:sz w:val="24"/>
          <w:szCs w:val="24"/>
        </w:rPr>
        <w:t>Darbas susidėjo iš įvairių naudotojų istorijų. Ne visas iš jų pavyko pilnai ar visiškai įgyvendinti. Naudotojo istorijos:</w:t>
      </w:r>
    </w:p>
    <w:p w:rsidR="00DC61A2" w:rsidRPr="00DC61A2" w:rsidRDefault="00DC61A2" w:rsidP="00290665">
      <w:pPr>
        <w:pStyle w:val="Sraopastraipa"/>
        <w:numPr>
          <w:ilvl w:val="0"/>
          <w:numId w:val="1"/>
        </w:numPr>
        <w:spacing w:line="360" w:lineRule="auto"/>
        <w:rPr>
          <w:rFonts w:ascii="Times New Roman" w:hAnsi="Times New Roman" w:cs="Times New Roman"/>
          <w:sz w:val="24"/>
          <w:szCs w:val="24"/>
        </w:rPr>
      </w:pPr>
      <w:r w:rsidRPr="00DC61A2">
        <w:rPr>
          <w:rFonts w:ascii="Times New Roman" w:hAnsi="Times New Roman" w:cs="Times New Roman"/>
          <w:color w:val="000000"/>
          <w:sz w:val="24"/>
          <w:szCs w:val="24"/>
          <w:shd w:val="clear" w:color="auto" w:fill="FFFFFF"/>
        </w:rPr>
        <w:t>Viešas servisas į kuri paduodamas dujų arba elektros skaitliuko vaizdas.</w:t>
      </w:r>
    </w:p>
    <w:p w:rsidR="00DC61A2" w:rsidRPr="00DC61A2" w:rsidRDefault="00DC61A2" w:rsidP="00290665">
      <w:pPr>
        <w:pStyle w:val="Sraopastraipa"/>
        <w:numPr>
          <w:ilvl w:val="0"/>
          <w:numId w:val="1"/>
        </w:numPr>
        <w:spacing w:line="360" w:lineRule="auto"/>
        <w:rPr>
          <w:rFonts w:ascii="Times New Roman" w:hAnsi="Times New Roman" w:cs="Times New Roman"/>
          <w:sz w:val="24"/>
          <w:szCs w:val="24"/>
        </w:rPr>
      </w:pPr>
      <w:r w:rsidRPr="00DC61A2">
        <w:rPr>
          <w:rFonts w:ascii="Times New Roman" w:hAnsi="Times New Roman" w:cs="Times New Roman"/>
          <w:color w:val="000000"/>
          <w:sz w:val="24"/>
          <w:szCs w:val="24"/>
          <w:shd w:val="clear" w:color="auto" w:fill="FFFFFF"/>
        </w:rPr>
        <w:t>Pasirinkto vaizdo atvaizdavimas ir galimybė pasirinkti jame teritoriją, kurioje yra skaitliuko duomenys.</w:t>
      </w:r>
    </w:p>
    <w:p w:rsidR="00DC61A2" w:rsidRPr="00DC61A2" w:rsidRDefault="00DC61A2" w:rsidP="00290665">
      <w:pPr>
        <w:pStyle w:val="Sraopastraipa"/>
        <w:numPr>
          <w:ilvl w:val="0"/>
          <w:numId w:val="1"/>
        </w:numPr>
        <w:spacing w:line="360" w:lineRule="auto"/>
        <w:rPr>
          <w:rFonts w:ascii="Times New Roman" w:hAnsi="Times New Roman" w:cs="Times New Roman"/>
          <w:sz w:val="24"/>
          <w:szCs w:val="24"/>
        </w:rPr>
      </w:pPr>
      <w:r w:rsidRPr="00DC61A2">
        <w:rPr>
          <w:rFonts w:ascii="Times New Roman" w:hAnsi="Times New Roman" w:cs="Times New Roman"/>
          <w:color w:val="000000"/>
          <w:sz w:val="24"/>
          <w:szCs w:val="24"/>
          <w:shd w:val="clear" w:color="auto" w:fill="FFFFFF"/>
        </w:rPr>
        <w:t>Pateikto vaizdo apdorojimas ir duomenų ištraukimas.</w:t>
      </w:r>
    </w:p>
    <w:p w:rsidR="00DC61A2" w:rsidRPr="00DC61A2" w:rsidRDefault="00DC61A2" w:rsidP="00290665">
      <w:pPr>
        <w:pStyle w:val="Sraopastraipa"/>
        <w:numPr>
          <w:ilvl w:val="0"/>
          <w:numId w:val="1"/>
        </w:numPr>
        <w:spacing w:line="360" w:lineRule="auto"/>
        <w:rPr>
          <w:rFonts w:ascii="Times New Roman" w:hAnsi="Times New Roman" w:cs="Times New Roman"/>
          <w:sz w:val="24"/>
          <w:szCs w:val="24"/>
        </w:rPr>
      </w:pPr>
      <w:r w:rsidRPr="00DC61A2">
        <w:rPr>
          <w:rFonts w:ascii="Times New Roman" w:hAnsi="Times New Roman" w:cs="Times New Roman"/>
          <w:color w:val="000000"/>
          <w:sz w:val="24"/>
          <w:szCs w:val="24"/>
          <w:shd w:val="clear" w:color="auto" w:fill="FFFFFF"/>
        </w:rPr>
        <w:t>Vaizdas yra išsaugomas serveryje.</w:t>
      </w:r>
    </w:p>
    <w:p w:rsidR="0046352A" w:rsidRPr="00DC61A2" w:rsidRDefault="00DC61A2" w:rsidP="00290665">
      <w:pPr>
        <w:pStyle w:val="Sraopastraipa"/>
        <w:numPr>
          <w:ilvl w:val="0"/>
          <w:numId w:val="1"/>
        </w:numPr>
        <w:spacing w:line="360" w:lineRule="auto"/>
        <w:rPr>
          <w:rFonts w:ascii="Times New Roman" w:hAnsi="Times New Roman" w:cs="Times New Roman"/>
          <w:sz w:val="24"/>
          <w:szCs w:val="24"/>
        </w:rPr>
      </w:pPr>
      <w:r w:rsidRPr="00DC61A2">
        <w:rPr>
          <w:rFonts w:ascii="Times New Roman" w:hAnsi="Times New Roman" w:cs="Times New Roman"/>
          <w:color w:val="000000"/>
          <w:sz w:val="24"/>
          <w:szCs w:val="24"/>
          <w:shd w:val="clear" w:color="auto" w:fill="FFFFFF"/>
        </w:rPr>
        <w:t>Gauti duomenys išsaugomi duomenų bazėje</w:t>
      </w:r>
      <w:r w:rsidR="0046352A" w:rsidRPr="00DC61A2">
        <w:rPr>
          <w:rFonts w:ascii="Times New Roman" w:hAnsi="Times New Roman" w:cs="Times New Roman"/>
          <w:color w:val="000000"/>
          <w:sz w:val="24"/>
          <w:szCs w:val="24"/>
          <w:shd w:val="clear" w:color="auto" w:fill="FFFFFF"/>
        </w:rPr>
        <w:t>.</w:t>
      </w:r>
    </w:p>
    <w:p w:rsidR="00DC61A2" w:rsidRPr="00DC61A2" w:rsidRDefault="00DC61A2" w:rsidP="00290665">
      <w:pPr>
        <w:pStyle w:val="Sraopastraipa"/>
        <w:numPr>
          <w:ilvl w:val="0"/>
          <w:numId w:val="1"/>
        </w:numPr>
        <w:spacing w:line="360" w:lineRule="auto"/>
        <w:rPr>
          <w:rFonts w:ascii="Times New Roman" w:hAnsi="Times New Roman" w:cs="Times New Roman"/>
          <w:sz w:val="24"/>
          <w:szCs w:val="24"/>
        </w:rPr>
      </w:pPr>
      <w:r w:rsidRPr="00DC61A2">
        <w:rPr>
          <w:rFonts w:ascii="Times New Roman" w:hAnsi="Times New Roman" w:cs="Times New Roman"/>
          <w:color w:val="000000"/>
          <w:sz w:val="24"/>
          <w:szCs w:val="24"/>
          <w:shd w:val="clear" w:color="auto" w:fill="FFFFFF"/>
        </w:rPr>
        <w:t>Testavimas</w:t>
      </w:r>
    </w:p>
    <w:p w:rsidR="00DC61A2" w:rsidRPr="00DC61A2" w:rsidRDefault="00DC61A2" w:rsidP="00290665">
      <w:pPr>
        <w:pStyle w:val="Antrat2"/>
        <w:spacing w:line="360" w:lineRule="auto"/>
        <w:jc w:val="center"/>
        <w:rPr>
          <w:rFonts w:ascii="Times New Roman" w:hAnsi="Times New Roman" w:cs="Times New Roman"/>
          <w:b w:val="0"/>
          <w:color w:val="auto"/>
        </w:rPr>
      </w:pPr>
    </w:p>
    <w:p w:rsidR="00DC61A2" w:rsidRDefault="00DC61A2" w:rsidP="00290665">
      <w:pPr>
        <w:pStyle w:val="Antrat2"/>
        <w:spacing w:line="360" w:lineRule="auto"/>
        <w:jc w:val="center"/>
        <w:rPr>
          <w:rFonts w:ascii="Times New Roman" w:hAnsi="Times New Roman" w:cs="Times New Roman"/>
          <w:b w:val="0"/>
          <w:color w:val="auto"/>
        </w:rPr>
      </w:pPr>
      <w:bookmarkStart w:id="2" w:name="_Toc481625148"/>
      <w:r w:rsidRPr="00DC61A2">
        <w:rPr>
          <w:rFonts w:ascii="Times New Roman" w:hAnsi="Times New Roman" w:cs="Times New Roman"/>
          <w:b w:val="0"/>
          <w:color w:val="auto"/>
        </w:rPr>
        <w:t>Vaizdo padavima</w:t>
      </w:r>
      <w:r>
        <w:rPr>
          <w:rFonts w:ascii="Times New Roman" w:hAnsi="Times New Roman" w:cs="Times New Roman"/>
          <w:b w:val="0"/>
          <w:color w:val="auto"/>
        </w:rPr>
        <w:t>s</w:t>
      </w:r>
      <w:r w:rsidR="00842646">
        <w:rPr>
          <w:rFonts w:ascii="Times New Roman" w:hAnsi="Times New Roman" w:cs="Times New Roman"/>
          <w:b w:val="0"/>
          <w:color w:val="auto"/>
        </w:rPr>
        <w:t xml:space="preserve"> į programą</w:t>
      </w:r>
      <w:bookmarkEnd w:id="2"/>
    </w:p>
    <w:p w:rsidR="00DC61A2" w:rsidRDefault="00DC61A2" w:rsidP="00290665">
      <w:pPr>
        <w:spacing w:line="360" w:lineRule="auto"/>
      </w:pPr>
    </w:p>
    <w:p w:rsidR="00DC61A2" w:rsidRDefault="00DC61A2" w:rsidP="00290665">
      <w:pPr>
        <w:spacing w:line="360" w:lineRule="auto"/>
        <w:rPr>
          <w:rFonts w:ascii="Times New Roman" w:hAnsi="Times New Roman" w:cs="Times New Roman"/>
          <w:sz w:val="24"/>
          <w:szCs w:val="24"/>
        </w:rPr>
      </w:pPr>
      <w:r>
        <w:tab/>
      </w:r>
      <w:r w:rsidR="00842646" w:rsidRPr="00D63557">
        <w:rPr>
          <w:rFonts w:ascii="Times New Roman" w:hAnsi="Times New Roman" w:cs="Times New Roman"/>
          <w:sz w:val="24"/>
          <w:szCs w:val="24"/>
        </w:rPr>
        <w:t xml:space="preserve">Programa turi leisti pasiimti vaizdą iš bet kurios kompiuterio vietos naudojant paieškos metodą arba pateikiant vaizdo buvimo vietą Parenkant vaizdą naudotojas turi galimybę pasirinkti ar tai yra elektros ar dujų skaitliuko vaizdas. Darbas susidėjo iš keturių užduočių. Pirmiausia reikėjo susirasti tinkama grafinė vartotojo sąsaja šiam darbui atlikti. Radus tinkamą grafinę sąsaja, kuri yra Windows </w:t>
      </w:r>
      <w:proofErr w:type="spellStart"/>
      <w:r w:rsidR="00842646" w:rsidRPr="00D63557">
        <w:rPr>
          <w:rFonts w:ascii="Times New Roman" w:hAnsi="Times New Roman" w:cs="Times New Roman"/>
          <w:sz w:val="24"/>
          <w:szCs w:val="24"/>
        </w:rPr>
        <w:t>form‘a</w:t>
      </w:r>
      <w:proofErr w:type="spellEnd"/>
      <w:r w:rsidR="00842646" w:rsidRPr="00D63557">
        <w:rPr>
          <w:rFonts w:ascii="Times New Roman" w:hAnsi="Times New Roman" w:cs="Times New Roman"/>
          <w:sz w:val="24"/>
          <w:szCs w:val="24"/>
        </w:rPr>
        <w:t xml:space="preserve"> reikėjo sukurti du meniu elementus, kurie leistų vartotojui pasirinkt ar tai elektros ar dujų skaitliuko vaizdas. </w:t>
      </w:r>
      <w:r w:rsidR="00D63557" w:rsidRPr="00D63557">
        <w:rPr>
          <w:rFonts w:ascii="Times New Roman" w:hAnsi="Times New Roman" w:cs="Times New Roman"/>
          <w:sz w:val="24"/>
          <w:szCs w:val="24"/>
        </w:rPr>
        <w:t xml:space="preserve">Toliau reikėjo įterpti </w:t>
      </w:r>
      <w:proofErr w:type="spellStart"/>
      <w:r w:rsidR="00D63557" w:rsidRPr="00D63557">
        <w:rPr>
          <w:rFonts w:ascii="Times New Roman" w:hAnsi="Times New Roman" w:cs="Times New Roman"/>
          <w:sz w:val="24"/>
          <w:szCs w:val="24"/>
        </w:rPr>
        <w:t>openFileDialog</w:t>
      </w:r>
      <w:proofErr w:type="spellEnd"/>
      <w:r w:rsidR="00D63557" w:rsidRPr="00D63557">
        <w:rPr>
          <w:rFonts w:ascii="Times New Roman" w:hAnsi="Times New Roman" w:cs="Times New Roman"/>
          <w:sz w:val="24"/>
          <w:szCs w:val="24"/>
        </w:rPr>
        <w:t>, kuris leidžia iš kompiuterio pasirinkti norimą vaizdą. Galiausia buvo ištrauktas vaizdo nurodytas kelias ir įrašytas į kintamąjį tolimesniam darbui.</w:t>
      </w:r>
      <w:r w:rsidR="00D63557">
        <w:rPr>
          <w:rFonts w:ascii="Times New Roman" w:hAnsi="Times New Roman" w:cs="Times New Roman"/>
          <w:sz w:val="24"/>
          <w:szCs w:val="24"/>
        </w:rPr>
        <w:t xml:space="preserve"> Visi punktai buvo įgyvendinti laiku ir be trikdžių.</w:t>
      </w:r>
    </w:p>
    <w:p w:rsidR="00D63557" w:rsidRDefault="00D63557" w:rsidP="00290665">
      <w:pPr>
        <w:spacing w:line="360" w:lineRule="auto"/>
        <w:rPr>
          <w:rFonts w:ascii="Times New Roman" w:hAnsi="Times New Roman" w:cs="Times New Roman"/>
          <w:sz w:val="24"/>
          <w:szCs w:val="24"/>
        </w:rPr>
      </w:pPr>
    </w:p>
    <w:p w:rsidR="00D63557" w:rsidRDefault="00D63557" w:rsidP="00290665">
      <w:pPr>
        <w:pStyle w:val="Antrat2"/>
        <w:spacing w:line="360" w:lineRule="auto"/>
        <w:jc w:val="center"/>
        <w:rPr>
          <w:rFonts w:ascii="Times New Roman" w:hAnsi="Times New Roman" w:cs="Times New Roman"/>
          <w:b w:val="0"/>
          <w:color w:val="auto"/>
        </w:rPr>
      </w:pPr>
      <w:bookmarkStart w:id="3" w:name="_Toc481625149"/>
      <w:r w:rsidRPr="00D63557">
        <w:rPr>
          <w:rFonts w:ascii="Times New Roman" w:hAnsi="Times New Roman" w:cs="Times New Roman"/>
          <w:b w:val="0"/>
          <w:color w:val="auto"/>
        </w:rPr>
        <w:t>Pateikto vaizdo duomenų apdorojimas</w:t>
      </w:r>
      <w:bookmarkEnd w:id="3"/>
    </w:p>
    <w:p w:rsidR="00D63557" w:rsidRDefault="00D63557" w:rsidP="00290665">
      <w:pPr>
        <w:spacing w:line="360" w:lineRule="auto"/>
      </w:pPr>
    </w:p>
    <w:p w:rsidR="00D63557" w:rsidRDefault="00D63557" w:rsidP="00290665">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Naudojant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bibliotekos funkcijas gautą vaizdą apdoroti ir iš jo ištraukti skaičių reikšmes. Atliekant šią užduoti reikėjo susikelti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biblioteką į projektą ir išmokti ją naudotis pagal reikmes.</w:t>
      </w:r>
      <w:r w:rsidR="007825E6">
        <w:rPr>
          <w:rFonts w:ascii="Times New Roman" w:hAnsi="Times New Roman" w:cs="Times New Roman"/>
          <w:sz w:val="24"/>
          <w:szCs w:val="24"/>
        </w:rPr>
        <w:t xml:space="preserve"> Suprasti ir tinkamai panaudoti funkcijas </w:t>
      </w:r>
      <w:proofErr w:type="spellStart"/>
      <w:r w:rsidR="007825E6">
        <w:rPr>
          <w:rFonts w:ascii="Times New Roman" w:hAnsi="Times New Roman" w:cs="Times New Roman"/>
          <w:sz w:val="24"/>
          <w:szCs w:val="24"/>
        </w:rPr>
        <w:t>Greyscale</w:t>
      </w:r>
      <w:proofErr w:type="spellEnd"/>
      <w:r w:rsidR="007825E6">
        <w:rPr>
          <w:rFonts w:ascii="Times New Roman" w:hAnsi="Times New Roman" w:cs="Times New Roman"/>
          <w:sz w:val="24"/>
          <w:szCs w:val="24"/>
        </w:rPr>
        <w:t xml:space="preserve"> ir </w:t>
      </w:r>
      <w:proofErr w:type="spellStart"/>
      <w:r w:rsidR="007825E6">
        <w:rPr>
          <w:rFonts w:ascii="Times New Roman" w:hAnsi="Times New Roman" w:cs="Times New Roman"/>
          <w:sz w:val="24"/>
          <w:szCs w:val="24"/>
        </w:rPr>
        <w:t>Threshold</w:t>
      </w:r>
      <w:proofErr w:type="spellEnd"/>
      <w:r w:rsidR="007825E6">
        <w:rPr>
          <w:rFonts w:ascii="Times New Roman" w:hAnsi="Times New Roman" w:cs="Times New Roman"/>
          <w:sz w:val="24"/>
          <w:szCs w:val="24"/>
        </w:rPr>
        <w:t xml:space="preserve">. Sugebėti pasinaudoti funkcijomis skirtoms aptikti skaičių sekas. Perprasti ir išsiaiškinti funkcijas skirtas </w:t>
      </w:r>
      <w:r w:rsidR="007825E6">
        <w:rPr>
          <w:rFonts w:ascii="Times New Roman" w:hAnsi="Times New Roman" w:cs="Times New Roman"/>
          <w:sz w:val="24"/>
          <w:szCs w:val="24"/>
        </w:rPr>
        <w:lastRenderedPageBreak/>
        <w:t xml:space="preserve">simboliu aptikimui. Susikurti </w:t>
      </w:r>
      <w:proofErr w:type="spellStart"/>
      <w:r w:rsidR="007825E6">
        <w:rPr>
          <w:rFonts w:ascii="Times New Roman" w:hAnsi="Times New Roman" w:cs="Times New Roman"/>
          <w:sz w:val="24"/>
          <w:szCs w:val="24"/>
        </w:rPr>
        <w:t>calssification.xml</w:t>
      </w:r>
      <w:proofErr w:type="spellEnd"/>
      <w:r w:rsidR="007825E6">
        <w:rPr>
          <w:rFonts w:ascii="Times New Roman" w:hAnsi="Times New Roman" w:cs="Times New Roman"/>
          <w:sz w:val="24"/>
          <w:szCs w:val="24"/>
        </w:rPr>
        <w:t xml:space="preserve"> ir </w:t>
      </w:r>
      <w:proofErr w:type="spellStart"/>
      <w:r w:rsidR="007825E6">
        <w:rPr>
          <w:rFonts w:ascii="Times New Roman" w:hAnsi="Times New Roman" w:cs="Times New Roman"/>
          <w:sz w:val="24"/>
          <w:szCs w:val="24"/>
        </w:rPr>
        <w:t>images.xml</w:t>
      </w:r>
      <w:proofErr w:type="spellEnd"/>
      <w:r w:rsidR="007825E6">
        <w:rPr>
          <w:rFonts w:ascii="Times New Roman" w:hAnsi="Times New Roman" w:cs="Times New Roman"/>
          <w:sz w:val="24"/>
          <w:szCs w:val="24"/>
        </w:rPr>
        <w:t xml:space="preserve"> failus skirtus geresniam skaičių ir simbolių atpažin</w:t>
      </w:r>
      <w:r w:rsidR="005673FA">
        <w:rPr>
          <w:rFonts w:ascii="Times New Roman" w:hAnsi="Times New Roman" w:cs="Times New Roman"/>
          <w:sz w:val="24"/>
          <w:szCs w:val="24"/>
        </w:rPr>
        <w:t>im</w:t>
      </w:r>
      <w:r w:rsidR="007825E6">
        <w:rPr>
          <w:rFonts w:ascii="Times New Roman" w:hAnsi="Times New Roman" w:cs="Times New Roman"/>
          <w:sz w:val="24"/>
          <w:szCs w:val="24"/>
        </w:rPr>
        <w:t xml:space="preserve">ui iš vaizdo. Sugebėti simbolius palyginti su </w:t>
      </w:r>
      <w:proofErr w:type="spellStart"/>
      <w:r w:rsidR="007825E6">
        <w:rPr>
          <w:rFonts w:ascii="Times New Roman" w:hAnsi="Times New Roman" w:cs="Times New Roman"/>
          <w:sz w:val="24"/>
          <w:szCs w:val="24"/>
        </w:rPr>
        <w:t>classification.xml</w:t>
      </w:r>
      <w:proofErr w:type="spellEnd"/>
      <w:r w:rsidR="007825E6">
        <w:rPr>
          <w:rFonts w:ascii="Times New Roman" w:hAnsi="Times New Roman" w:cs="Times New Roman"/>
          <w:sz w:val="24"/>
          <w:szCs w:val="24"/>
        </w:rPr>
        <w:t xml:space="preserve"> atitikmenimis. Galiausiai apdoroto vaizdo duomenų atvaizdavimas konsolėje. Buvo siekta pagerinta vaizdo atpažinimo algoritmą, bet tai buvo per sunku ir nepavyko.</w:t>
      </w:r>
    </w:p>
    <w:p w:rsidR="007825E6" w:rsidRDefault="007825E6" w:rsidP="00290665">
      <w:pPr>
        <w:spacing w:line="360" w:lineRule="auto"/>
        <w:rPr>
          <w:rFonts w:ascii="Times New Roman" w:hAnsi="Times New Roman" w:cs="Times New Roman"/>
          <w:sz w:val="24"/>
          <w:szCs w:val="24"/>
        </w:rPr>
      </w:pPr>
    </w:p>
    <w:p w:rsidR="007825E6" w:rsidRDefault="007825E6" w:rsidP="00290665">
      <w:pPr>
        <w:pStyle w:val="Antrat2"/>
        <w:spacing w:line="360" w:lineRule="auto"/>
        <w:jc w:val="center"/>
        <w:rPr>
          <w:rFonts w:ascii="Times New Roman" w:hAnsi="Times New Roman" w:cs="Times New Roman"/>
          <w:b w:val="0"/>
          <w:color w:val="auto"/>
        </w:rPr>
      </w:pPr>
      <w:bookmarkStart w:id="4" w:name="_Toc481625150"/>
      <w:r>
        <w:rPr>
          <w:rFonts w:ascii="Times New Roman" w:hAnsi="Times New Roman" w:cs="Times New Roman"/>
          <w:b w:val="0"/>
          <w:color w:val="auto"/>
        </w:rPr>
        <w:t>Duomenų išsaugojimas duomenų bazėje</w:t>
      </w:r>
      <w:bookmarkEnd w:id="4"/>
    </w:p>
    <w:p w:rsidR="007825E6" w:rsidRDefault="007825E6" w:rsidP="00290665">
      <w:pPr>
        <w:spacing w:line="360" w:lineRule="auto"/>
      </w:pPr>
    </w:p>
    <w:p w:rsidR="007825E6" w:rsidRDefault="00290665" w:rsidP="00290665">
      <w:pPr>
        <w:spacing w:line="360" w:lineRule="auto"/>
        <w:rPr>
          <w:rFonts w:ascii="Times New Roman" w:hAnsi="Times New Roman" w:cs="Times New Roman"/>
          <w:sz w:val="24"/>
          <w:szCs w:val="24"/>
        </w:rPr>
      </w:pPr>
      <w:r>
        <w:rPr>
          <w:rFonts w:ascii="Times New Roman" w:hAnsi="Times New Roman" w:cs="Times New Roman"/>
          <w:sz w:val="24"/>
          <w:szCs w:val="24"/>
        </w:rPr>
        <w:tab/>
        <w:t>Apdoroto vaizdo duomenų išsaugojimas į duomenų bazę. Pradžiai reikėjo susirasti tinkamą duomenų bazę talpinti duomenis, buvo pasirinkta Microsoft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SQL duomenų bazė. Taip pat jai teko sukurti serveriui duomenų bazę. Be to dar buvo bandyta sukurti debesies aplinkoje mokama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 duomenų bazės versija. Toliau reikėjo sujungti Microsoft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su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duomenų baze kaip ir jos serveriui skirtą versiją. Toliau reikėjo surasti ir pridėti bibliotekas skirtas dirbti su duomenų perdavimų ir saugojimu minėtoje duomenų bazėje. Pridėjus bibliotekas nepavyko išsaugoti duomenų, todėl buvo ieškoma kitų alternatyvų. Buvo nuspręsta sukurti tekstinį dokumentą, kuriame būtų saugomi duomenys nuskaityti iš vaizdo. Taip pat buvo sukurta galimybė naudotojui ranka įvesti duomenis, nes programa negarantuoja 100% vaizde atvaizduotų duomenų atitikimo. Šį dalyką įtakoja prasta nuotraukų kokybė.</w:t>
      </w:r>
    </w:p>
    <w:p w:rsidR="00290665" w:rsidRDefault="00290665" w:rsidP="005673FA">
      <w:pPr>
        <w:spacing w:line="360" w:lineRule="auto"/>
        <w:rPr>
          <w:rFonts w:ascii="Times New Roman" w:hAnsi="Times New Roman" w:cs="Times New Roman"/>
          <w:sz w:val="24"/>
          <w:szCs w:val="24"/>
        </w:rPr>
      </w:pPr>
    </w:p>
    <w:p w:rsidR="009E6A80" w:rsidRDefault="009E6A80" w:rsidP="005673FA">
      <w:pPr>
        <w:pStyle w:val="Antrat1"/>
        <w:jc w:val="center"/>
        <w:rPr>
          <w:rFonts w:ascii="Times New Roman" w:hAnsi="Times New Roman" w:cs="Times New Roman"/>
          <w:b w:val="0"/>
          <w:color w:val="auto"/>
        </w:rPr>
      </w:pPr>
      <w:bookmarkStart w:id="5" w:name="_Toc481625151"/>
      <w:r>
        <w:rPr>
          <w:rFonts w:ascii="Times New Roman" w:hAnsi="Times New Roman" w:cs="Times New Roman"/>
          <w:b w:val="0"/>
          <w:color w:val="auto"/>
        </w:rPr>
        <w:t>Paveiksliuke norimos teritorijos pasirinkimas</w:t>
      </w:r>
    </w:p>
    <w:p w:rsidR="009E6A80" w:rsidRDefault="009E6A80" w:rsidP="009E6A80">
      <w:pPr>
        <w:pStyle w:val="Antrat1"/>
        <w:rPr>
          <w:rFonts w:ascii="Times New Roman" w:hAnsi="Times New Roman" w:cs="Times New Roman"/>
          <w:b w:val="0"/>
          <w:color w:val="auto"/>
          <w:sz w:val="24"/>
          <w:szCs w:val="24"/>
        </w:rPr>
      </w:pPr>
    </w:p>
    <w:p w:rsidR="009E6A80" w:rsidRPr="009E6A80" w:rsidRDefault="009E6A80" w:rsidP="009E6A80">
      <w:pPr>
        <w:spacing w:line="360" w:lineRule="auto"/>
        <w:rPr>
          <w:rFonts w:ascii="Times New Roman" w:hAnsi="Times New Roman" w:cs="Times New Roman"/>
          <w:sz w:val="24"/>
          <w:szCs w:val="24"/>
        </w:rPr>
      </w:pPr>
      <w:r>
        <w:tab/>
      </w:r>
      <w:r w:rsidRPr="009E6A80">
        <w:rPr>
          <w:rFonts w:ascii="Times New Roman" w:hAnsi="Times New Roman" w:cs="Times New Roman"/>
          <w:sz w:val="24"/>
          <w:szCs w:val="24"/>
        </w:rPr>
        <w:t xml:space="preserve">Naudojant C# Windows </w:t>
      </w:r>
      <w:proofErr w:type="spellStart"/>
      <w:r w:rsidRPr="009E6A80">
        <w:rPr>
          <w:rFonts w:ascii="Times New Roman" w:hAnsi="Times New Roman" w:cs="Times New Roman"/>
          <w:sz w:val="24"/>
          <w:szCs w:val="24"/>
        </w:rPr>
        <w:t>form‘ą</w:t>
      </w:r>
      <w:proofErr w:type="spellEnd"/>
      <w:r w:rsidRPr="009E6A80">
        <w:rPr>
          <w:rFonts w:ascii="Times New Roman" w:hAnsi="Times New Roman" w:cs="Times New Roman"/>
          <w:sz w:val="24"/>
          <w:szCs w:val="24"/>
        </w:rPr>
        <w:t xml:space="preserve"> buvo sukurtas keturkampis objektas, kuris </w:t>
      </w:r>
      <w:bookmarkStart w:id="6" w:name="_GoBack"/>
      <w:bookmarkEnd w:id="6"/>
      <w:r w:rsidRPr="009E6A80">
        <w:rPr>
          <w:rFonts w:ascii="Times New Roman" w:hAnsi="Times New Roman" w:cs="Times New Roman"/>
          <w:sz w:val="24"/>
          <w:szCs w:val="24"/>
        </w:rPr>
        <w:t>įvedant jo plotį ir aukštį ir užvedus jį ant norimos teritorijos parinkti būtent tą paveiksliuko dalį.</w:t>
      </w:r>
    </w:p>
    <w:p w:rsidR="005673FA" w:rsidRPr="005673FA" w:rsidRDefault="005673FA" w:rsidP="005673FA">
      <w:pPr>
        <w:pStyle w:val="Antrat1"/>
        <w:jc w:val="center"/>
        <w:rPr>
          <w:rFonts w:ascii="Times New Roman" w:hAnsi="Times New Roman" w:cs="Times New Roman"/>
          <w:b w:val="0"/>
          <w:color w:val="auto"/>
        </w:rPr>
      </w:pPr>
      <w:r w:rsidRPr="005673FA">
        <w:rPr>
          <w:rFonts w:ascii="Times New Roman" w:hAnsi="Times New Roman" w:cs="Times New Roman"/>
          <w:b w:val="0"/>
          <w:color w:val="auto"/>
        </w:rPr>
        <w:t>Neįgyvendintos naudotojų istorijos</w:t>
      </w:r>
      <w:bookmarkEnd w:id="5"/>
    </w:p>
    <w:p w:rsidR="005673FA" w:rsidRDefault="005673FA" w:rsidP="005673FA">
      <w:pPr>
        <w:spacing w:line="360" w:lineRule="auto"/>
        <w:rPr>
          <w:rFonts w:ascii="Times New Roman" w:hAnsi="Times New Roman" w:cs="Times New Roman"/>
          <w:sz w:val="24"/>
          <w:szCs w:val="24"/>
        </w:rPr>
      </w:pPr>
    </w:p>
    <w:p w:rsidR="005673FA" w:rsidRPr="005673FA" w:rsidRDefault="005673FA" w:rsidP="005673FA">
      <w:pPr>
        <w:spacing w:line="360" w:lineRule="auto"/>
        <w:rPr>
          <w:rFonts w:ascii="Times New Roman" w:hAnsi="Times New Roman" w:cs="Times New Roman"/>
          <w:sz w:val="24"/>
          <w:szCs w:val="24"/>
        </w:rPr>
      </w:pPr>
      <w:r>
        <w:rPr>
          <w:rFonts w:ascii="Times New Roman" w:hAnsi="Times New Roman" w:cs="Times New Roman"/>
          <w:sz w:val="24"/>
          <w:szCs w:val="24"/>
        </w:rPr>
        <w:tab/>
      </w:r>
      <w:r w:rsidR="009E6A80">
        <w:rPr>
          <w:rFonts w:ascii="Times New Roman" w:hAnsi="Times New Roman" w:cs="Times New Roman"/>
          <w:sz w:val="24"/>
          <w:szCs w:val="24"/>
        </w:rPr>
        <w:t>Dvi</w:t>
      </w:r>
      <w:r>
        <w:rPr>
          <w:rFonts w:ascii="Times New Roman" w:hAnsi="Times New Roman" w:cs="Times New Roman"/>
          <w:sz w:val="24"/>
          <w:szCs w:val="24"/>
        </w:rPr>
        <w:t xml:space="preserve"> naudotojų istorijos liko neįgyvendintos. Programoje nebuvo sukurta grafinė sąsaja skirta atvaizduoti pasirinktą paveiksliuką ir leisti jame pasirinkti norimą teritoriją, kurioje yra atvaizduoti skaitliuko rodmenys. Taip pat parinkta paveiksliuko iškarpa turėtų būti saugoma </w:t>
      </w:r>
      <w:r>
        <w:rPr>
          <w:rFonts w:ascii="Times New Roman" w:hAnsi="Times New Roman" w:cs="Times New Roman"/>
          <w:sz w:val="24"/>
          <w:szCs w:val="24"/>
        </w:rPr>
        <w:lastRenderedPageBreak/>
        <w:t>lokaliame arba kitokiame serveryje, bet tai nebuvo įgyvendinta. Galiausiai, sistema nebuvo tinkamai ištestuoti ir patikrinta efektyviam darbui.</w:t>
      </w:r>
    </w:p>
    <w:sectPr w:rsidR="005673FA" w:rsidRPr="005673F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77581"/>
    <w:multiLevelType w:val="hybridMultilevel"/>
    <w:tmpl w:val="62F6F5D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40071D87"/>
    <w:multiLevelType w:val="hybridMultilevel"/>
    <w:tmpl w:val="185C05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B2"/>
    <w:rsid w:val="00290665"/>
    <w:rsid w:val="003E17B2"/>
    <w:rsid w:val="0046352A"/>
    <w:rsid w:val="00532AD6"/>
    <w:rsid w:val="005673FA"/>
    <w:rsid w:val="007825E6"/>
    <w:rsid w:val="00842646"/>
    <w:rsid w:val="00983445"/>
    <w:rsid w:val="009E6A80"/>
    <w:rsid w:val="00D63557"/>
    <w:rsid w:val="00DC61A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983445"/>
  </w:style>
  <w:style w:type="paragraph" w:styleId="Antrat1">
    <w:name w:val="heading 1"/>
    <w:basedOn w:val="prastasis"/>
    <w:next w:val="prastasis"/>
    <w:link w:val="Antrat1Diagrama"/>
    <w:uiPriority w:val="9"/>
    <w:qFormat/>
    <w:rsid w:val="00983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Antrat2">
    <w:name w:val="heading 2"/>
    <w:basedOn w:val="prastasis"/>
    <w:next w:val="prastasis"/>
    <w:link w:val="Antrat2Diagrama"/>
    <w:uiPriority w:val="9"/>
    <w:unhideWhenUsed/>
    <w:qFormat/>
    <w:rsid w:val="00DC6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983445"/>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983445"/>
    <w:rPr>
      <w:rFonts w:ascii="Tahoma" w:hAnsi="Tahoma" w:cs="Tahoma"/>
      <w:sz w:val="16"/>
      <w:szCs w:val="16"/>
    </w:rPr>
  </w:style>
  <w:style w:type="character" w:customStyle="1" w:styleId="Antrat1Diagrama">
    <w:name w:val="Antraštė 1 Diagrama"/>
    <w:basedOn w:val="Numatytasispastraiposriftas"/>
    <w:link w:val="Antrat1"/>
    <w:uiPriority w:val="9"/>
    <w:rsid w:val="00983445"/>
    <w:rPr>
      <w:rFonts w:asciiTheme="majorHAnsi" w:eastAsiaTheme="majorEastAsia" w:hAnsiTheme="majorHAnsi" w:cstheme="majorBidi"/>
      <w:b/>
      <w:bCs/>
      <w:color w:val="365F91" w:themeColor="accent1" w:themeShade="BF"/>
      <w:sz w:val="28"/>
      <w:szCs w:val="28"/>
    </w:rPr>
  </w:style>
  <w:style w:type="paragraph" w:styleId="Sraopastraipa">
    <w:name w:val="List Paragraph"/>
    <w:basedOn w:val="prastasis"/>
    <w:uiPriority w:val="34"/>
    <w:qFormat/>
    <w:rsid w:val="00DC61A2"/>
    <w:pPr>
      <w:ind w:left="720"/>
      <w:contextualSpacing/>
    </w:pPr>
  </w:style>
  <w:style w:type="character" w:customStyle="1" w:styleId="Antrat2Diagrama">
    <w:name w:val="Antraštė 2 Diagrama"/>
    <w:basedOn w:val="Numatytasispastraiposriftas"/>
    <w:link w:val="Antrat2"/>
    <w:uiPriority w:val="9"/>
    <w:rsid w:val="00DC61A2"/>
    <w:rPr>
      <w:rFonts w:asciiTheme="majorHAnsi" w:eastAsiaTheme="majorEastAsia" w:hAnsiTheme="majorHAnsi" w:cstheme="majorBidi"/>
      <w:b/>
      <w:bCs/>
      <w:color w:val="4F81BD" w:themeColor="accent1"/>
      <w:sz w:val="26"/>
      <w:szCs w:val="26"/>
    </w:rPr>
  </w:style>
  <w:style w:type="paragraph" w:styleId="Turinioantrat">
    <w:name w:val="TOC Heading"/>
    <w:basedOn w:val="Antrat1"/>
    <w:next w:val="prastasis"/>
    <w:uiPriority w:val="39"/>
    <w:semiHidden/>
    <w:unhideWhenUsed/>
    <w:qFormat/>
    <w:rsid w:val="005673FA"/>
    <w:pPr>
      <w:outlineLvl w:val="9"/>
    </w:pPr>
    <w:rPr>
      <w:lang w:eastAsia="lt-LT"/>
    </w:rPr>
  </w:style>
  <w:style w:type="paragraph" w:styleId="Turinys1">
    <w:name w:val="toc 1"/>
    <w:basedOn w:val="prastasis"/>
    <w:next w:val="prastasis"/>
    <w:autoRedefine/>
    <w:uiPriority w:val="39"/>
    <w:unhideWhenUsed/>
    <w:qFormat/>
    <w:rsid w:val="005673FA"/>
    <w:pPr>
      <w:tabs>
        <w:tab w:val="right" w:leader="dot" w:pos="9628"/>
      </w:tabs>
      <w:spacing w:after="100"/>
    </w:pPr>
  </w:style>
  <w:style w:type="paragraph" w:styleId="Turinys2">
    <w:name w:val="toc 2"/>
    <w:basedOn w:val="prastasis"/>
    <w:next w:val="prastasis"/>
    <w:autoRedefine/>
    <w:uiPriority w:val="39"/>
    <w:unhideWhenUsed/>
    <w:qFormat/>
    <w:rsid w:val="005673FA"/>
    <w:pPr>
      <w:spacing w:after="100"/>
      <w:ind w:left="220"/>
    </w:pPr>
  </w:style>
  <w:style w:type="character" w:styleId="Hipersaitas">
    <w:name w:val="Hyperlink"/>
    <w:basedOn w:val="Numatytasispastraiposriftas"/>
    <w:uiPriority w:val="99"/>
    <w:unhideWhenUsed/>
    <w:rsid w:val="005673FA"/>
    <w:rPr>
      <w:color w:val="0000FF" w:themeColor="hyperlink"/>
      <w:u w:val="single"/>
    </w:rPr>
  </w:style>
  <w:style w:type="paragraph" w:styleId="Turinys3">
    <w:name w:val="toc 3"/>
    <w:basedOn w:val="prastasis"/>
    <w:next w:val="prastasis"/>
    <w:autoRedefine/>
    <w:uiPriority w:val="39"/>
    <w:semiHidden/>
    <w:unhideWhenUsed/>
    <w:qFormat/>
    <w:rsid w:val="005673FA"/>
    <w:pPr>
      <w:spacing w:after="100"/>
      <w:ind w:left="440"/>
    </w:pPr>
    <w:rPr>
      <w:rFonts w:eastAsiaTheme="minorEastAsia"/>
      <w:lang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983445"/>
  </w:style>
  <w:style w:type="paragraph" w:styleId="Antrat1">
    <w:name w:val="heading 1"/>
    <w:basedOn w:val="prastasis"/>
    <w:next w:val="prastasis"/>
    <w:link w:val="Antrat1Diagrama"/>
    <w:uiPriority w:val="9"/>
    <w:qFormat/>
    <w:rsid w:val="00983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Antrat2">
    <w:name w:val="heading 2"/>
    <w:basedOn w:val="prastasis"/>
    <w:next w:val="prastasis"/>
    <w:link w:val="Antrat2Diagrama"/>
    <w:uiPriority w:val="9"/>
    <w:unhideWhenUsed/>
    <w:qFormat/>
    <w:rsid w:val="00DC6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983445"/>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983445"/>
    <w:rPr>
      <w:rFonts w:ascii="Tahoma" w:hAnsi="Tahoma" w:cs="Tahoma"/>
      <w:sz w:val="16"/>
      <w:szCs w:val="16"/>
    </w:rPr>
  </w:style>
  <w:style w:type="character" w:customStyle="1" w:styleId="Antrat1Diagrama">
    <w:name w:val="Antraštė 1 Diagrama"/>
    <w:basedOn w:val="Numatytasispastraiposriftas"/>
    <w:link w:val="Antrat1"/>
    <w:uiPriority w:val="9"/>
    <w:rsid w:val="00983445"/>
    <w:rPr>
      <w:rFonts w:asciiTheme="majorHAnsi" w:eastAsiaTheme="majorEastAsia" w:hAnsiTheme="majorHAnsi" w:cstheme="majorBidi"/>
      <w:b/>
      <w:bCs/>
      <w:color w:val="365F91" w:themeColor="accent1" w:themeShade="BF"/>
      <w:sz w:val="28"/>
      <w:szCs w:val="28"/>
    </w:rPr>
  </w:style>
  <w:style w:type="paragraph" w:styleId="Sraopastraipa">
    <w:name w:val="List Paragraph"/>
    <w:basedOn w:val="prastasis"/>
    <w:uiPriority w:val="34"/>
    <w:qFormat/>
    <w:rsid w:val="00DC61A2"/>
    <w:pPr>
      <w:ind w:left="720"/>
      <w:contextualSpacing/>
    </w:pPr>
  </w:style>
  <w:style w:type="character" w:customStyle="1" w:styleId="Antrat2Diagrama">
    <w:name w:val="Antraštė 2 Diagrama"/>
    <w:basedOn w:val="Numatytasispastraiposriftas"/>
    <w:link w:val="Antrat2"/>
    <w:uiPriority w:val="9"/>
    <w:rsid w:val="00DC61A2"/>
    <w:rPr>
      <w:rFonts w:asciiTheme="majorHAnsi" w:eastAsiaTheme="majorEastAsia" w:hAnsiTheme="majorHAnsi" w:cstheme="majorBidi"/>
      <w:b/>
      <w:bCs/>
      <w:color w:val="4F81BD" w:themeColor="accent1"/>
      <w:sz w:val="26"/>
      <w:szCs w:val="26"/>
    </w:rPr>
  </w:style>
  <w:style w:type="paragraph" w:styleId="Turinioantrat">
    <w:name w:val="TOC Heading"/>
    <w:basedOn w:val="Antrat1"/>
    <w:next w:val="prastasis"/>
    <w:uiPriority w:val="39"/>
    <w:semiHidden/>
    <w:unhideWhenUsed/>
    <w:qFormat/>
    <w:rsid w:val="005673FA"/>
    <w:pPr>
      <w:outlineLvl w:val="9"/>
    </w:pPr>
    <w:rPr>
      <w:lang w:eastAsia="lt-LT"/>
    </w:rPr>
  </w:style>
  <w:style w:type="paragraph" w:styleId="Turinys1">
    <w:name w:val="toc 1"/>
    <w:basedOn w:val="prastasis"/>
    <w:next w:val="prastasis"/>
    <w:autoRedefine/>
    <w:uiPriority w:val="39"/>
    <w:unhideWhenUsed/>
    <w:qFormat/>
    <w:rsid w:val="005673FA"/>
    <w:pPr>
      <w:tabs>
        <w:tab w:val="right" w:leader="dot" w:pos="9628"/>
      </w:tabs>
      <w:spacing w:after="100"/>
    </w:pPr>
  </w:style>
  <w:style w:type="paragraph" w:styleId="Turinys2">
    <w:name w:val="toc 2"/>
    <w:basedOn w:val="prastasis"/>
    <w:next w:val="prastasis"/>
    <w:autoRedefine/>
    <w:uiPriority w:val="39"/>
    <w:unhideWhenUsed/>
    <w:qFormat/>
    <w:rsid w:val="005673FA"/>
    <w:pPr>
      <w:spacing w:after="100"/>
      <w:ind w:left="220"/>
    </w:pPr>
  </w:style>
  <w:style w:type="character" w:styleId="Hipersaitas">
    <w:name w:val="Hyperlink"/>
    <w:basedOn w:val="Numatytasispastraiposriftas"/>
    <w:uiPriority w:val="99"/>
    <w:unhideWhenUsed/>
    <w:rsid w:val="005673FA"/>
    <w:rPr>
      <w:color w:val="0000FF" w:themeColor="hyperlink"/>
      <w:u w:val="single"/>
    </w:rPr>
  </w:style>
  <w:style w:type="paragraph" w:styleId="Turinys3">
    <w:name w:val="toc 3"/>
    <w:basedOn w:val="prastasis"/>
    <w:next w:val="prastasis"/>
    <w:autoRedefine/>
    <w:uiPriority w:val="39"/>
    <w:semiHidden/>
    <w:unhideWhenUsed/>
    <w:qFormat/>
    <w:rsid w:val="005673FA"/>
    <w:pPr>
      <w:spacing w:after="100"/>
      <w:ind w:left="440"/>
    </w:pPr>
    <w:rPr>
      <w:rFonts w:eastAsiaTheme="minorEastAsia"/>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037F9-E90D-4EF0-AA0B-AB2A958E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3285</Words>
  <Characters>1873</Characters>
  <Application>Microsoft Office Word</Application>
  <DocSecurity>0</DocSecurity>
  <Lines>15</Lines>
  <Paragraphs>10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vartotojas</dc:creator>
  <cp:keywords/>
  <dc:description/>
  <cp:lastModifiedBy>„Windows“ vartotojas</cp:lastModifiedBy>
  <cp:revision>3</cp:revision>
  <dcterms:created xsi:type="dcterms:W3CDTF">2017-05-03T21:12:00Z</dcterms:created>
  <dcterms:modified xsi:type="dcterms:W3CDTF">2017-05-11T15:49:00Z</dcterms:modified>
</cp:coreProperties>
</file>