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8965" w14:textId="63F1B7AF" w:rsidR="00AD526D" w:rsidRDefault="00A343B2">
      <w:pPr>
        <w:rPr>
          <w:rFonts w:ascii="Cambria Math" w:hAnsi="Cambria Math"/>
          <w:sz w:val="36"/>
          <w:szCs w:val="36"/>
        </w:rPr>
      </w:pPr>
      <w:r w:rsidRPr="00A343B2">
        <w:rPr>
          <w:rFonts w:ascii="Cambria Math" w:hAnsi="Cambria Math"/>
          <w:sz w:val="36"/>
          <w:szCs w:val="36"/>
        </w:rPr>
        <w:t>K-Means</w:t>
      </w:r>
    </w:p>
    <w:p w14:paraId="2BB511D0" w14:textId="7A85213B" w:rsidR="00A343B2" w:rsidRDefault="00A343B2">
      <w:pPr>
        <w:rPr>
          <w:rFonts w:ascii="Cambria Math" w:hAnsi="Cambria Math"/>
          <w:sz w:val="24"/>
          <w:szCs w:val="24"/>
        </w:rPr>
      </w:pPr>
      <w:r>
        <w:rPr>
          <w:rFonts w:ascii="Cambria Math" w:hAnsi="Cambria Math"/>
          <w:sz w:val="24"/>
          <w:szCs w:val="24"/>
        </w:rPr>
        <w:t>This is an unsupervised learning algorithm which is used for clustering. For our case, we will be grouping the data in two classes with labels 1 and 0.</w:t>
      </w:r>
    </w:p>
    <w:p w14:paraId="0A9E0441" w14:textId="77777777" w:rsidR="00A343B2" w:rsidRDefault="00A343B2">
      <w:pPr>
        <w:rPr>
          <w:rFonts w:ascii="Cambria Math" w:eastAsiaTheme="minorEastAsia" w:hAnsi="Cambria Math"/>
          <w:sz w:val="24"/>
          <w:szCs w:val="24"/>
        </w:rPr>
      </w:pPr>
      <w:r>
        <w:rPr>
          <w:rFonts w:ascii="Cambria Math" w:hAnsi="Cambria Math"/>
          <w:sz w:val="24"/>
          <w:szCs w:val="24"/>
        </w:rPr>
        <w:t xml:space="preserve">For each cluster, we will be defining a cluster centroid, which is basically the mean of the data belonging to that cluster. </w:t>
      </w:r>
    </w:p>
    <w:p w14:paraId="7A785925" w14:textId="2D1E2DA6" w:rsidR="00A343B2" w:rsidRDefault="00A343B2">
      <w:pPr>
        <w:rPr>
          <w:rFonts w:ascii="Cambria Math" w:eastAsiaTheme="minorEastAsia" w:hAnsi="Cambria Math"/>
          <w:sz w:val="24"/>
          <w:szCs w:val="24"/>
        </w:rPr>
      </w:p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Pr>
          <w:rFonts w:ascii="Cambria Math" w:eastAsiaTheme="minorEastAsia" w:hAnsi="Cambria Math"/>
          <w:sz w:val="24"/>
          <w:szCs w:val="24"/>
        </w:rPr>
        <w:t xml:space="preserve"> is the centroid of the class ‘</w:t>
      </w:r>
      <w:proofErr w:type="spellStart"/>
      <w:r>
        <w:rPr>
          <w:rFonts w:ascii="Cambria Math" w:eastAsiaTheme="minorEastAsia" w:hAnsi="Cambria Math"/>
          <w:sz w:val="24"/>
          <w:szCs w:val="24"/>
        </w:rPr>
        <w:t>i</w:t>
      </w:r>
      <w:proofErr w:type="spellEnd"/>
      <w:r>
        <w:rPr>
          <w:rFonts w:ascii="Cambria Math" w:eastAsiaTheme="minorEastAsia" w:hAnsi="Cambria Math"/>
          <w:sz w:val="24"/>
          <w:szCs w:val="24"/>
        </w:rPr>
        <w:t>’.</w:t>
      </w:r>
    </w:p>
    <w:p w14:paraId="6F787E04" w14:textId="7A37F58A" w:rsidR="00987761" w:rsidRPr="00987761" w:rsidRDefault="00987761">
      <w:pPr>
        <w:rPr>
          <w:rFonts w:ascii="Cambria Math" w:eastAsiaTheme="minorEastAsia" w:hAnsi="Cambria Math"/>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(i)</m:t>
            </m:r>
          </m:sup>
        </m:sSup>
      </m:oMath>
      <w:r>
        <w:rPr>
          <w:rFonts w:ascii="Cambria Math" w:eastAsiaTheme="minorEastAsia" w:hAnsi="Cambria Math"/>
          <w:sz w:val="24"/>
          <w:szCs w:val="24"/>
        </w:rPr>
        <w:t xml:space="preserve"> is the index of the cluster to which sample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(i)</m:t>
            </m:r>
          </m:sup>
        </m:sSup>
      </m:oMath>
      <w:r>
        <w:rPr>
          <w:rFonts w:ascii="Cambria Math" w:eastAsiaTheme="minorEastAsia" w:hAnsi="Cambria Math"/>
          <w:sz w:val="24"/>
          <w:szCs w:val="24"/>
        </w:rPr>
        <w:t xml:space="preserve"> is assigned to.</w:t>
      </w:r>
    </w:p>
    <w:p w14:paraId="130CBDBF" w14:textId="77777777" w:rsidR="00FF227D" w:rsidRDefault="00A343B2">
      <w:pPr>
        <w:rPr>
          <w:rFonts w:ascii="Cambria Math" w:eastAsiaTheme="minorEastAsia" w:hAnsi="Cambria Math"/>
          <w:sz w:val="24"/>
          <w:szCs w:val="24"/>
        </w:rPr>
      </w:pPr>
      <w:r>
        <w:rPr>
          <w:rFonts w:ascii="Cambria Math" w:eastAsiaTheme="minorEastAsia" w:hAnsi="Cambria Math"/>
          <w:sz w:val="24"/>
          <w:szCs w:val="24"/>
        </w:rPr>
        <w:t>First</w:t>
      </w:r>
      <w:r w:rsidR="00FF227D">
        <w:rPr>
          <w:rFonts w:ascii="Cambria Math" w:eastAsiaTheme="minorEastAsia" w:hAnsi="Cambria Math"/>
          <w:sz w:val="24"/>
          <w:szCs w:val="24"/>
        </w:rPr>
        <w:t>,</w:t>
      </w:r>
      <w:r>
        <w:rPr>
          <w:rFonts w:ascii="Cambria Math" w:eastAsiaTheme="minorEastAsia" w:hAnsi="Cambria Math"/>
          <w:sz w:val="24"/>
          <w:szCs w:val="24"/>
        </w:rPr>
        <w:t xml:space="preserve"> we will initialize the centroids randomly or we can also randomly choose points from the </w:t>
      </w:r>
      <w:r w:rsidR="00FF227D">
        <w:rPr>
          <w:rFonts w:ascii="Cambria Math" w:eastAsiaTheme="minorEastAsia" w:hAnsi="Cambria Math"/>
          <w:sz w:val="24"/>
          <w:szCs w:val="24"/>
        </w:rPr>
        <w:t>training set</w:t>
      </w:r>
      <w:r>
        <w:rPr>
          <w:rFonts w:ascii="Cambria Math" w:eastAsiaTheme="minorEastAsia" w:hAnsi="Cambria Math"/>
          <w:sz w:val="24"/>
          <w:szCs w:val="24"/>
        </w:rPr>
        <w:t xml:space="preserve">. Then in each iteration, we will first </w:t>
      </w:r>
      <w:r w:rsidR="00FF227D">
        <w:rPr>
          <w:rFonts w:ascii="Cambria Math" w:eastAsiaTheme="minorEastAsia" w:hAnsi="Cambria Math"/>
          <w:sz w:val="24"/>
          <w:szCs w:val="24"/>
        </w:rPr>
        <w:t xml:space="preserve">assign each point in the training set to one of the classes based on the nearest centroid to that point. The distance used here is the Euclidean distance. Then we will update the centroids of each class to be the average of all the points assigned to that class. </w:t>
      </w:r>
    </w:p>
    <w:p w14:paraId="412012F3" w14:textId="788963F1" w:rsidR="00FF227D" w:rsidRDefault="00FF227D">
      <w:p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r>
                  <m:rPr>
                    <m:scr m:val="script"/>
                  </m:rP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d>
                      <m:dPr>
                        <m:ctrlPr>
                          <w:rPr>
                            <w:rFonts w:ascii="Cambria Math" w:eastAsiaTheme="minorEastAsia" w:hAnsi="Cambria Math"/>
                            <w:i/>
                            <w:sz w:val="24"/>
                            <w:szCs w:val="24"/>
                          </w:rPr>
                        </m:ctrlPr>
                      </m:dPr>
                      <m:e>
                        <m:r>
                          <w:rPr>
                            <w:rFonts w:ascii="Cambria Math" w:eastAsiaTheme="minorEastAsia" w:hAnsi="Cambria Math"/>
                            <w:sz w:val="24"/>
                            <w:szCs w:val="24"/>
                          </w:rPr>
                          <m:t>j</m:t>
                        </m:r>
                      </m:e>
                    </m:d>
                  </m:sup>
                </m:sSup>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(j)</m:t>
                    </m:r>
                  </m:sup>
                </m:sSup>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r>
                  <m:rPr>
                    <m:scr m:val="script"/>
                  </m:rP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d>
                      <m:dPr>
                        <m:ctrlPr>
                          <w:rPr>
                            <w:rFonts w:ascii="Cambria Math" w:eastAsiaTheme="minorEastAsia" w:hAnsi="Cambria Math"/>
                            <w:i/>
                            <w:sz w:val="24"/>
                            <w:szCs w:val="24"/>
                          </w:rPr>
                        </m:ctrlPr>
                      </m:dPr>
                      <m:e>
                        <m:r>
                          <w:rPr>
                            <w:rFonts w:ascii="Cambria Math" w:eastAsiaTheme="minorEastAsia" w:hAnsi="Cambria Math"/>
                            <w:sz w:val="24"/>
                            <w:szCs w:val="24"/>
                          </w:rPr>
                          <m:t>j</m:t>
                        </m:r>
                      </m:e>
                    </m:d>
                  </m:sup>
                </m:sSup>
                <m:r>
                  <w:rPr>
                    <w:rFonts w:ascii="Cambria Math" w:eastAsiaTheme="minorEastAsia" w:hAnsi="Cambria Math"/>
                    <w:sz w:val="24"/>
                    <w:szCs w:val="24"/>
                  </w:rPr>
                  <m:t>=i)</m:t>
                </m:r>
              </m:e>
            </m:nary>
          </m:den>
        </m:f>
      </m:oMath>
      <w:r>
        <w:rPr>
          <w:rFonts w:ascii="Cambria Math" w:eastAsiaTheme="minorEastAsia" w:hAnsi="Cambria Math"/>
          <w:sz w:val="24"/>
          <w:szCs w:val="24"/>
        </w:rPr>
        <w:t xml:space="preserve"> </w:t>
      </w:r>
      <w:r w:rsidR="00987761">
        <w:rPr>
          <w:rFonts w:ascii="Cambria Math" w:eastAsiaTheme="minorEastAsia" w:hAnsi="Cambria Math"/>
          <w:sz w:val="24"/>
          <w:szCs w:val="24"/>
        </w:rPr>
        <w:t xml:space="preserve">, m = No. of samples </w:t>
      </w:r>
    </w:p>
    <w:p w14:paraId="1B2234BB" w14:textId="1E3DD515" w:rsidR="00FF227D" w:rsidRDefault="00FF227D">
      <w:pPr>
        <w:rPr>
          <w:rFonts w:ascii="Cambria Math" w:eastAsiaTheme="minorEastAsia" w:hAnsi="Cambria Math"/>
          <w:sz w:val="24"/>
          <w:szCs w:val="24"/>
        </w:rPr>
      </w:pPr>
      <w:r>
        <w:rPr>
          <w:rFonts w:ascii="Cambria Math" w:eastAsiaTheme="minorEastAsia" w:hAnsi="Cambria Math"/>
          <w:sz w:val="24"/>
          <w:szCs w:val="24"/>
        </w:rPr>
        <w:t>What we are actually doing here is, minimizing the cost function,</w:t>
      </w:r>
    </w:p>
    <w:p w14:paraId="1E005F81" w14:textId="345D7222" w:rsidR="00FF227D" w:rsidRPr="00987761" w:rsidRDefault="00987761">
      <w:pPr>
        <w:rPr>
          <w:rFonts w:ascii="Cambria Math" w:eastAsiaTheme="minorEastAsia" w:hAnsi="Cambria Math"/>
          <w:sz w:val="22"/>
          <w:szCs w:val="22"/>
        </w:rPr>
      </w:pPr>
      <m:oMathPara>
        <m:oMath>
          <m:r>
            <w:rPr>
              <w:rFonts w:ascii="Cambria Math" w:eastAsiaTheme="minorEastAsia" w:hAnsi="Cambria Math"/>
              <w:sz w:val="22"/>
              <w:szCs w:val="22"/>
            </w:rPr>
            <m:t>J</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0</m:t>
                  </m:r>
                </m:sub>
              </m:sSub>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1</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m</m:t>
                  </m:r>
                </m:sup>
              </m:sSup>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p>
                        </m:sub>
                      </m:sSub>
                    </m:e>
                  </m:d>
                  <m:r>
                    <w:rPr>
                      <w:rFonts w:ascii="Cambria Math" w:eastAsiaTheme="minorEastAsia" w:hAnsi="Cambria Math"/>
                      <w:sz w:val="22"/>
                      <w:szCs w:val="22"/>
                    </w:rPr>
                    <m:t>|</m:t>
                  </m:r>
                </m:e>
                <m:sup>
                  <m:r>
                    <w:rPr>
                      <w:rFonts w:ascii="Cambria Math" w:eastAsiaTheme="minorEastAsia" w:hAnsi="Cambria Math"/>
                      <w:sz w:val="22"/>
                      <w:szCs w:val="22"/>
                    </w:rPr>
                    <m:t>2</m:t>
                  </m:r>
                </m:sup>
              </m:sSup>
            </m:e>
          </m:nary>
        </m:oMath>
      </m:oMathPara>
    </w:p>
    <w:p w14:paraId="2E1C15B3" w14:textId="0679348B" w:rsidR="00CE3547" w:rsidRDefault="00CE3547">
      <w:pPr>
        <w:rPr>
          <w:rFonts w:ascii="Cambria Math" w:eastAsiaTheme="minorEastAsia" w:hAnsi="Cambria Math"/>
          <w:sz w:val="24"/>
          <w:szCs w:val="24"/>
        </w:rPr>
      </w:pPr>
      <w:r>
        <w:rPr>
          <w:rFonts w:ascii="Cambria Math" w:eastAsiaTheme="minorEastAsia" w:hAnsi="Cambria Math"/>
          <w:sz w:val="24"/>
          <w:szCs w:val="24"/>
        </w:rPr>
        <w:t>This is the total distance between the points in the training set and their corresponding cluster centroids.</w:t>
      </w:r>
    </w:p>
    <w:p w14:paraId="4F39C722" w14:textId="5D5DF0CA" w:rsidR="00CE3547" w:rsidRDefault="00CE3547">
      <w:pPr>
        <w:rPr>
          <w:rFonts w:ascii="Cambria Math" w:eastAsiaTheme="minorEastAsia" w:hAnsi="Cambria Math"/>
          <w:sz w:val="24"/>
          <w:szCs w:val="24"/>
        </w:rPr>
      </w:pPr>
      <w:r>
        <w:rPr>
          <w:rFonts w:ascii="Cambria Math" w:eastAsiaTheme="minorEastAsia" w:hAnsi="Cambria Math"/>
          <w:sz w:val="24"/>
          <w:szCs w:val="24"/>
        </w:rPr>
        <w:t xml:space="preserve">In the first step in each iteration, we try to minimize this cost function by changing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(i)</m:t>
            </m:r>
          </m:sup>
        </m:sSup>
      </m:oMath>
      <w:r>
        <w:rPr>
          <w:rFonts w:ascii="Cambria Math" w:eastAsiaTheme="minorEastAsia" w:hAnsi="Cambria Math"/>
          <w:sz w:val="24"/>
          <w:szCs w:val="24"/>
        </w:rPr>
        <w:t xml:space="preserve">, </w:t>
      </w:r>
      <w:proofErr w:type="spellStart"/>
      <w:r>
        <w:rPr>
          <w:rFonts w:ascii="Cambria Math" w:eastAsiaTheme="minorEastAsia" w:hAnsi="Cambria Math"/>
          <w:sz w:val="24"/>
          <w:szCs w:val="24"/>
        </w:rPr>
        <w:t>i.e</w:t>
      </w:r>
      <w:proofErr w:type="spellEnd"/>
      <w:r>
        <w:rPr>
          <w:rFonts w:ascii="Cambria Math" w:eastAsiaTheme="minorEastAsia" w:hAnsi="Cambria Math"/>
          <w:sz w:val="24"/>
          <w:szCs w:val="24"/>
        </w:rPr>
        <w:t xml:space="preserve">, by assigning the points </w:t>
      </w:r>
      <w:r>
        <w:rPr>
          <w:rFonts w:ascii="Cambria Math" w:eastAsiaTheme="minorEastAsia" w:hAnsi="Cambria Math"/>
          <w:sz w:val="24"/>
          <w:szCs w:val="24"/>
        </w:rPr>
        <w:t xml:space="preserve">to the cluster with the nearest centroid. Then in the next step we again try to minimize this cost by changing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Pr>
          <w:rFonts w:ascii="Cambria Math" w:eastAsiaTheme="minorEastAsia" w:hAnsi="Cambria Math"/>
          <w:sz w:val="24"/>
          <w:szCs w:val="24"/>
        </w:rPr>
        <w:t xml:space="preserve">, </w:t>
      </w:r>
      <w:proofErr w:type="spellStart"/>
      <w:r>
        <w:rPr>
          <w:rFonts w:ascii="Cambria Math" w:eastAsiaTheme="minorEastAsia" w:hAnsi="Cambria Math"/>
          <w:sz w:val="24"/>
          <w:szCs w:val="24"/>
        </w:rPr>
        <w:t>i.e</w:t>
      </w:r>
      <w:proofErr w:type="spellEnd"/>
      <w:r>
        <w:rPr>
          <w:rFonts w:ascii="Cambria Math" w:eastAsiaTheme="minorEastAsia" w:hAnsi="Cambria Math"/>
          <w:sz w:val="24"/>
          <w:szCs w:val="24"/>
        </w:rPr>
        <w:t>, by updating the centroids to be the mean of the points assigned to that cluster.</w:t>
      </w:r>
    </w:p>
    <w:p w14:paraId="59B98F86" w14:textId="7A8778A6" w:rsidR="0022402D" w:rsidRDefault="0022402D">
      <w:pPr>
        <w:rPr>
          <w:rFonts w:ascii="Cambria Math" w:eastAsiaTheme="minorEastAsia" w:hAnsi="Cambria Math"/>
          <w:sz w:val="24"/>
          <w:szCs w:val="24"/>
        </w:rPr>
      </w:pPr>
      <w:r>
        <w:rPr>
          <w:rFonts w:ascii="Cambria Math" w:eastAsiaTheme="minorEastAsia" w:hAnsi="Cambria Math"/>
          <w:sz w:val="24"/>
          <w:szCs w:val="24"/>
        </w:rPr>
        <w:t>Then during prediction, we again assign the sample to the cluster whose centroid is closest to the sample.</w:t>
      </w:r>
    </w:p>
    <w:p w14:paraId="748CC16C" w14:textId="37E45160" w:rsidR="0022402D" w:rsidRDefault="0022402D">
      <w:pPr>
        <w:rPr>
          <w:rFonts w:ascii="Cambria Math" w:eastAsiaTheme="minorEastAsia" w:hAnsi="Cambria Math"/>
          <w:sz w:val="24"/>
          <w:szCs w:val="24"/>
        </w:rPr>
      </w:pPr>
      <w:r>
        <w:rPr>
          <w:rFonts w:ascii="Cambria Math" w:eastAsiaTheme="minorEastAsia" w:hAnsi="Cambria Math"/>
          <w:sz w:val="24"/>
          <w:szCs w:val="24"/>
        </w:rPr>
        <w:t xml:space="preserve">One of the problems with </w:t>
      </w:r>
      <w:proofErr w:type="spellStart"/>
      <w:r>
        <w:rPr>
          <w:rFonts w:ascii="Cambria Math" w:eastAsiaTheme="minorEastAsia" w:hAnsi="Cambria Math"/>
          <w:sz w:val="24"/>
          <w:szCs w:val="24"/>
        </w:rPr>
        <w:t>KMeans</w:t>
      </w:r>
      <w:proofErr w:type="spellEnd"/>
      <w:r>
        <w:rPr>
          <w:rFonts w:ascii="Cambria Math" w:eastAsiaTheme="minorEastAsia" w:hAnsi="Cambria Math"/>
          <w:sz w:val="24"/>
          <w:szCs w:val="24"/>
        </w:rPr>
        <w:t xml:space="preserve"> is that with different initializations of initial centroids, we may end up with different clusters. To tackle this, during training we will run the algorithm more than once and then choose the set of centroids which gave us the minimum cost J.</w:t>
      </w:r>
    </w:p>
    <w:p w14:paraId="609C7D74" w14:textId="008F57FF" w:rsidR="0022402D" w:rsidRDefault="00CE3547">
      <w:pPr>
        <w:rPr>
          <w:rFonts w:ascii="Cambria Math" w:eastAsiaTheme="minorEastAsia" w:hAnsi="Cambria Math"/>
          <w:sz w:val="24"/>
          <w:szCs w:val="24"/>
        </w:rPr>
      </w:pPr>
      <w:r>
        <w:rPr>
          <w:rFonts w:ascii="Cambria Math" w:eastAsiaTheme="minorEastAsia" w:hAnsi="Cambria Math"/>
          <w:sz w:val="24"/>
          <w:szCs w:val="24"/>
        </w:rPr>
        <w:t xml:space="preserve">The problem faced when using this on a labelled dataset is that the algorithm just classifies the training set into two groups. The actual labels and the labels assigned by the algorithm may be reversed. </w:t>
      </w:r>
      <w:proofErr w:type="gramStart"/>
      <w:r>
        <w:rPr>
          <w:rFonts w:ascii="Cambria Math" w:eastAsiaTheme="minorEastAsia" w:hAnsi="Cambria Math"/>
          <w:sz w:val="24"/>
          <w:szCs w:val="24"/>
        </w:rPr>
        <w:t>So</w:t>
      </w:r>
      <w:proofErr w:type="gramEnd"/>
      <w:r>
        <w:rPr>
          <w:rFonts w:ascii="Cambria Math" w:eastAsiaTheme="minorEastAsia" w:hAnsi="Cambria Math"/>
          <w:sz w:val="24"/>
          <w:szCs w:val="24"/>
        </w:rPr>
        <w:t xml:space="preserve"> in my code, I checked the accuracy of the model </w:t>
      </w:r>
      <w:r w:rsidR="0022402D">
        <w:rPr>
          <w:rFonts w:ascii="Cambria Math" w:eastAsiaTheme="minorEastAsia" w:hAnsi="Cambria Math"/>
          <w:sz w:val="24"/>
          <w:szCs w:val="24"/>
        </w:rPr>
        <w:t xml:space="preserve">which is the fraction of prediction that is true and if it turns out to be less than 1, then I print the accuracy to be (1-accuracy). The predictions can also be returned as (1-predicion) in our case. </w:t>
      </w:r>
    </w:p>
    <w:p w14:paraId="36BF4A78" w14:textId="77777777" w:rsidR="0022402D" w:rsidRPr="00CE3547" w:rsidRDefault="0022402D">
      <w:pPr>
        <w:rPr>
          <w:rFonts w:ascii="Cambria Math" w:eastAsiaTheme="minorEastAsia" w:hAnsi="Cambria Math"/>
          <w:sz w:val="24"/>
          <w:szCs w:val="24"/>
        </w:rPr>
      </w:pPr>
    </w:p>
    <w:p w14:paraId="6ABD5F9A" w14:textId="77777777" w:rsidR="00987761" w:rsidRPr="00987761" w:rsidRDefault="00987761">
      <w:pPr>
        <w:rPr>
          <w:rFonts w:ascii="Cambria Math" w:eastAsiaTheme="minorEastAsia" w:hAnsi="Cambria Math"/>
          <w:sz w:val="22"/>
          <w:szCs w:val="22"/>
        </w:rPr>
      </w:pPr>
    </w:p>
    <w:sectPr w:rsidR="00987761" w:rsidRPr="00987761" w:rsidSect="00A343B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B2"/>
    <w:rsid w:val="001150DE"/>
    <w:rsid w:val="0022402D"/>
    <w:rsid w:val="00987761"/>
    <w:rsid w:val="00A343B2"/>
    <w:rsid w:val="00AD526D"/>
    <w:rsid w:val="00B206FF"/>
    <w:rsid w:val="00CE3547"/>
    <w:rsid w:val="00D3640D"/>
    <w:rsid w:val="00D53864"/>
    <w:rsid w:val="00FF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10DA"/>
  <w15:chartTrackingRefBased/>
  <w15:docId w15:val="{46DF8E2A-29F6-4E53-A648-014EF366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0DE"/>
  </w:style>
  <w:style w:type="paragraph" w:styleId="Heading1">
    <w:name w:val="heading 1"/>
    <w:basedOn w:val="Normal"/>
    <w:next w:val="Normal"/>
    <w:link w:val="Heading1Char"/>
    <w:uiPriority w:val="9"/>
    <w:qFormat/>
    <w:rsid w:val="001150DE"/>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150DE"/>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150DE"/>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1150DE"/>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150DE"/>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150DE"/>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150DE"/>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150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50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DE"/>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1150DE"/>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1150DE"/>
    <w:rPr>
      <w:caps/>
      <w:color w:val="021730" w:themeColor="accent1" w:themeShade="7F"/>
      <w:spacing w:val="15"/>
    </w:rPr>
  </w:style>
  <w:style w:type="character" w:customStyle="1" w:styleId="Heading4Char">
    <w:name w:val="Heading 4 Char"/>
    <w:basedOn w:val="DefaultParagraphFont"/>
    <w:link w:val="Heading4"/>
    <w:uiPriority w:val="9"/>
    <w:semiHidden/>
    <w:rsid w:val="001150DE"/>
    <w:rPr>
      <w:caps/>
      <w:color w:val="032348" w:themeColor="accent1" w:themeShade="BF"/>
      <w:spacing w:val="10"/>
    </w:rPr>
  </w:style>
  <w:style w:type="character" w:customStyle="1" w:styleId="Heading5Char">
    <w:name w:val="Heading 5 Char"/>
    <w:basedOn w:val="DefaultParagraphFont"/>
    <w:link w:val="Heading5"/>
    <w:uiPriority w:val="9"/>
    <w:semiHidden/>
    <w:rsid w:val="001150DE"/>
    <w:rPr>
      <w:caps/>
      <w:color w:val="032348" w:themeColor="accent1" w:themeShade="BF"/>
      <w:spacing w:val="10"/>
    </w:rPr>
  </w:style>
  <w:style w:type="character" w:customStyle="1" w:styleId="Heading6Char">
    <w:name w:val="Heading 6 Char"/>
    <w:basedOn w:val="DefaultParagraphFont"/>
    <w:link w:val="Heading6"/>
    <w:uiPriority w:val="9"/>
    <w:semiHidden/>
    <w:rsid w:val="001150DE"/>
    <w:rPr>
      <w:caps/>
      <w:color w:val="032348" w:themeColor="accent1" w:themeShade="BF"/>
      <w:spacing w:val="10"/>
    </w:rPr>
  </w:style>
  <w:style w:type="character" w:customStyle="1" w:styleId="Heading7Char">
    <w:name w:val="Heading 7 Char"/>
    <w:basedOn w:val="DefaultParagraphFont"/>
    <w:link w:val="Heading7"/>
    <w:uiPriority w:val="9"/>
    <w:semiHidden/>
    <w:rsid w:val="001150DE"/>
    <w:rPr>
      <w:caps/>
      <w:color w:val="032348" w:themeColor="accent1" w:themeShade="BF"/>
      <w:spacing w:val="10"/>
    </w:rPr>
  </w:style>
  <w:style w:type="character" w:customStyle="1" w:styleId="Heading8Char">
    <w:name w:val="Heading 8 Char"/>
    <w:basedOn w:val="DefaultParagraphFont"/>
    <w:link w:val="Heading8"/>
    <w:uiPriority w:val="9"/>
    <w:semiHidden/>
    <w:rsid w:val="001150DE"/>
    <w:rPr>
      <w:caps/>
      <w:spacing w:val="10"/>
      <w:sz w:val="18"/>
      <w:szCs w:val="18"/>
    </w:rPr>
  </w:style>
  <w:style w:type="character" w:customStyle="1" w:styleId="Heading9Char">
    <w:name w:val="Heading 9 Char"/>
    <w:basedOn w:val="DefaultParagraphFont"/>
    <w:link w:val="Heading9"/>
    <w:uiPriority w:val="9"/>
    <w:semiHidden/>
    <w:rsid w:val="001150DE"/>
    <w:rPr>
      <w:i/>
      <w:iCs/>
      <w:caps/>
      <w:spacing w:val="10"/>
      <w:sz w:val="18"/>
      <w:szCs w:val="18"/>
    </w:rPr>
  </w:style>
  <w:style w:type="paragraph" w:styleId="Caption">
    <w:name w:val="caption"/>
    <w:basedOn w:val="Normal"/>
    <w:next w:val="Normal"/>
    <w:uiPriority w:val="35"/>
    <w:semiHidden/>
    <w:unhideWhenUsed/>
    <w:qFormat/>
    <w:rsid w:val="001150DE"/>
    <w:rPr>
      <w:b/>
      <w:bCs/>
      <w:color w:val="032348" w:themeColor="accent1" w:themeShade="BF"/>
      <w:sz w:val="16"/>
      <w:szCs w:val="16"/>
    </w:rPr>
  </w:style>
  <w:style w:type="paragraph" w:styleId="Title">
    <w:name w:val="Title"/>
    <w:basedOn w:val="Normal"/>
    <w:next w:val="Normal"/>
    <w:link w:val="TitleChar"/>
    <w:uiPriority w:val="10"/>
    <w:qFormat/>
    <w:rsid w:val="001150DE"/>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150DE"/>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150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150DE"/>
    <w:rPr>
      <w:caps/>
      <w:color w:val="595959" w:themeColor="text1" w:themeTint="A6"/>
      <w:spacing w:val="10"/>
      <w:sz w:val="21"/>
      <w:szCs w:val="21"/>
    </w:rPr>
  </w:style>
  <w:style w:type="character" w:styleId="Strong">
    <w:name w:val="Strong"/>
    <w:uiPriority w:val="22"/>
    <w:qFormat/>
    <w:rsid w:val="001150DE"/>
    <w:rPr>
      <w:b/>
      <w:bCs/>
    </w:rPr>
  </w:style>
  <w:style w:type="character" w:styleId="Emphasis">
    <w:name w:val="Emphasis"/>
    <w:uiPriority w:val="20"/>
    <w:qFormat/>
    <w:rsid w:val="001150DE"/>
    <w:rPr>
      <w:caps/>
      <w:color w:val="021730" w:themeColor="accent1" w:themeShade="7F"/>
      <w:spacing w:val="5"/>
    </w:rPr>
  </w:style>
  <w:style w:type="paragraph" w:styleId="NoSpacing">
    <w:name w:val="No Spacing"/>
    <w:uiPriority w:val="1"/>
    <w:qFormat/>
    <w:rsid w:val="001150DE"/>
    <w:pPr>
      <w:spacing w:after="0" w:line="240" w:lineRule="auto"/>
    </w:pPr>
  </w:style>
  <w:style w:type="paragraph" w:styleId="Quote">
    <w:name w:val="Quote"/>
    <w:basedOn w:val="Normal"/>
    <w:next w:val="Normal"/>
    <w:link w:val="QuoteChar"/>
    <w:uiPriority w:val="29"/>
    <w:qFormat/>
    <w:rsid w:val="001150DE"/>
    <w:rPr>
      <w:i/>
      <w:iCs/>
      <w:sz w:val="24"/>
      <w:szCs w:val="24"/>
    </w:rPr>
  </w:style>
  <w:style w:type="character" w:customStyle="1" w:styleId="QuoteChar">
    <w:name w:val="Quote Char"/>
    <w:basedOn w:val="DefaultParagraphFont"/>
    <w:link w:val="Quote"/>
    <w:uiPriority w:val="29"/>
    <w:rsid w:val="001150DE"/>
    <w:rPr>
      <w:i/>
      <w:iCs/>
      <w:sz w:val="24"/>
      <w:szCs w:val="24"/>
    </w:rPr>
  </w:style>
  <w:style w:type="paragraph" w:styleId="IntenseQuote">
    <w:name w:val="Intense Quote"/>
    <w:basedOn w:val="Normal"/>
    <w:next w:val="Normal"/>
    <w:link w:val="IntenseQuoteChar"/>
    <w:uiPriority w:val="30"/>
    <w:qFormat/>
    <w:rsid w:val="001150DE"/>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150DE"/>
    <w:rPr>
      <w:color w:val="052F61" w:themeColor="accent1"/>
      <w:sz w:val="24"/>
      <w:szCs w:val="24"/>
    </w:rPr>
  </w:style>
  <w:style w:type="character" w:styleId="SubtleEmphasis">
    <w:name w:val="Subtle Emphasis"/>
    <w:uiPriority w:val="19"/>
    <w:qFormat/>
    <w:rsid w:val="001150DE"/>
    <w:rPr>
      <w:i/>
      <w:iCs/>
      <w:color w:val="021730" w:themeColor="accent1" w:themeShade="7F"/>
    </w:rPr>
  </w:style>
  <w:style w:type="character" w:styleId="IntenseEmphasis">
    <w:name w:val="Intense Emphasis"/>
    <w:uiPriority w:val="21"/>
    <w:qFormat/>
    <w:rsid w:val="001150DE"/>
    <w:rPr>
      <w:b/>
      <w:bCs/>
      <w:caps/>
      <w:color w:val="021730" w:themeColor="accent1" w:themeShade="7F"/>
      <w:spacing w:val="10"/>
    </w:rPr>
  </w:style>
  <w:style w:type="character" w:styleId="SubtleReference">
    <w:name w:val="Subtle Reference"/>
    <w:uiPriority w:val="31"/>
    <w:qFormat/>
    <w:rsid w:val="001150DE"/>
    <w:rPr>
      <w:b/>
      <w:bCs/>
      <w:color w:val="052F61" w:themeColor="accent1"/>
    </w:rPr>
  </w:style>
  <w:style w:type="character" w:styleId="IntenseReference">
    <w:name w:val="Intense Reference"/>
    <w:uiPriority w:val="32"/>
    <w:qFormat/>
    <w:rsid w:val="001150DE"/>
    <w:rPr>
      <w:b/>
      <w:bCs/>
      <w:i/>
      <w:iCs/>
      <w:caps/>
      <w:color w:val="052F61" w:themeColor="accent1"/>
    </w:rPr>
  </w:style>
  <w:style w:type="character" w:styleId="BookTitle">
    <w:name w:val="Book Title"/>
    <w:uiPriority w:val="33"/>
    <w:qFormat/>
    <w:rsid w:val="001150DE"/>
    <w:rPr>
      <w:b/>
      <w:bCs/>
      <w:i/>
      <w:iCs/>
      <w:spacing w:val="0"/>
    </w:rPr>
  </w:style>
  <w:style w:type="paragraph" w:styleId="TOCHeading">
    <w:name w:val="TOC Heading"/>
    <w:basedOn w:val="Heading1"/>
    <w:next w:val="Normal"/>
    <w:uiPriority w:val="39"/>
    <w:semiHidden/>
    <w:unhideWhenUsed/>
    <w:qFormat/>
    <w:rsid w:val="001150DE"/>
    <w:pPr>
      <w:outlineLvl w:val="9"/>
    </w:pPr>
  </w:style>
  <w:style w:type="character" w:styleId="PlaceholderText">
    <w:name w:val="Placeholder Text"/>
    <w:basedOn w:val="DefaultParagraphFont"/>
    <w:uiPriority w:val="99"/>
    <w:semiHidden/>
    <w:rsid w:val="00A34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Aithal Skanda</dc:creator>
  <cp:keywords/>
  <dc:description/>
  <cp:lastModifiedBy>Aithal Skanda</cp:lastModifiedBy>
  <cp:revision>1</cp:revision>
  <dcterms:created xsi:type="dcterms:W3CDTF">2023-07-26T11:05:00Z</dcterms:created>
  <dcterms:modified xsi:type="dcterms:W3CDTF">2023-07-26T11:56:00Z</dcterms:modified>
</cp:coreProperties>
</file>