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16C3" w14:textId="5C486F0C" w:rsidR="00B87FCB" w:rsidRDefault="00B87FCB" w:rsidP="00B87FC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FI4171 TUGAS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30950704" w14:textId="77777777" w:rsidR="00B87FCB" w:rsidRDefault="00B87FCB" w:rsidP="00B87F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Fadhil Rausyanfikr</w:t>
      </w:r>
    </w:p>
    <w:p w14:paraId="603AE590" w14:textId="77777777" w:rsidR="00B87FCB" w:rsidRPr="004C0C10" w:rsidRDefault="00B87FCB" w:rsidP="00B87F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10217006</w:t>
      </w:r>
    </w:p>
    <w:p w14:paraId="54D82CA6" w14:textId="7F6CB374" w:rsidR="00C143D6" w:rsidRDefault="00C143D6"/>
    <w:p w14:paraId="304BCB08" w14:textId="77777777" w:rsidR="00FF0747" w:rsidRDefault="00FF0747">
      <w:r>
        <w:t xml:space="preserve">Pada </w:t>
      </w:r>
      <w:proofErr w:type="spellStart"/>
      <w:r>
        <w:t>permodelan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10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lenting</w:t>
      </w:r>
      <w:proofErr w:type="spellEnd"/>
      <w:r>
        <w:t xml:space="preserve"> </w:t>
      </w:r>
      <w:proofErr w:type="spellStart"/>
      <w:r>
        <w:t>semputna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bola </w:t>
      </w:r>
      <w:proofErr w:type="spellStart"/>
      <w:r>
        <w:t>dibuat</w:t>
      </w:r>
      <w:proofErr w:type="spellEnd"/>
      <w:r>
        <w:t xml:space="preserve"> random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5A425850" w14:textId="77777777" w:rsidR="00FF0747" w:rsidRPr="00FF0747" w:rsidRDefault="00FF0747" w:rsidP="00FF0747"/>
    <w:p w14:paraId="2E7A2903" w14:textId="3949F65F" w:rsidR="00FF0747" w:rsidRDefault="00FF0747" w:rsidP="00FF0747">
      <w:r w:rsidRPr="00FF0747">
        <w:t xml:space="preserve"> </w:t>
      </w:r>
      <w:proofErr w:type="spellStart"/>
      <w:r w:rsidRPr="00FF0747">
        <w:t>Sedangkan</w:t>
      </w:r>
      <w:proofErr w:type="spellEnd"/>
      <w:r w:rsidRPr="00FF0747">
        <w:t xml:space="preserve"> </w:t>
      </w:r>
      <w:proofErr w:type="spellStart"/>
      <w:r w:rsidRPr="00FF0747">
        <w:t>saat</w:t>
      </w:r>
      <w:proofErr w:type="spellEnd"/>
      <w:r w:rsidRPr="00FF0747">
        <w:t xml:space="preserve"> </w:t>
      </w:r>
      <w:proofErr w:type="spellStart"/>
      <w:r w:rsidRPr="00FF0747">
        <w:t>bertumbukan</w:t>
      </w:r>
      <w:proofErr w:type="spellEnd"/>
      <w:r w:rsidRPr="00FF0747">
        <w:t xml:space="preserve"> </w:t>
      </w:r>
      <w:proofErr w:type="spellStart"/>
      <w:r w:rsidRPr="00FF0747">
        <w:t>dengan</w:t>
      </w:r>
      <w:proofErr w:type="spellEnd"/>
      <w:r w:rsidRPr="00FF0747">
        <w:t xml:space="preserve"> </w:t>
      </w:r>
      <w:proofErr w:type="spellStart"/>
      <w:r>
        <w:t>partikel</w:t>
      </w:r>
      <w:proofErr w:type="spellEnd"/>
      <w:r w:rsidRPr="00FF0747">
        <w:t xml:space="preserve"> lain </w:t>
      </w:r>
      <w:proofErr w:type="spellStart"/>
      <w:r w:rsidRPr="00FF0747">
        <w:t>kecepatannya</w:t>
      </w:r>
      <w:proofErr w:type="spellEnd"/>
      <w:r w:rsidRPr="00FF0747">
        <w:t xml:space="preserve"> </w:t>
      </w:r>
      <w:proofErr w:type="spellStart"/>
      <w:r w:rsidRPr="00FF0747">
        <w:t>menjadi</w:t>
      </w:r>
      <w:proofErr w:type="spellEnd"/>
      <w:r w:rsidRPr="00FF0747">
        <w:t xml:space="preserve"> </w:t>
      </w:r>
    </w:p>
    <w:p w14:paraId="02404DB2" w14:textId="77777777" w:rsidR="00FF0747" w:rsidRDefault="00FF0747" w:rsidP="00FF0747"/>
    <w:p w14:paraId="2A68AC92" w14:textId="77777777" w:rsidR="00FF0747" w:rsidRDefault="00FF0747" w:rsidP="00FF0747">
      <w:r w:rsidRPr="00FF0747">
        <w:rPr>
          <w:rFonts w:ascii="Cambria Math" w:hAnsi="Cambria Math" w:cs="Cambria Math"/>
        </w:rPr>
        <w:t>𝑣𝑥𝑖</w:t>
      </w:r>
      <w:r w:rsidRPr="00FF0747">
        <w:t>′ =</w:t>
      </w:r>
      <w:r w:rsidRPr="00FF0747">
        <w:rPr>
          <w:rFonts w:ascii="Cambria Math" w:hAnsi="Cambria Math" w:cs="Cambria Math"/>
        </w:rPr>
        <w:t>𝑣𝑖</w:t>
      </w:r>
      <w:proofErr w:type="gramStart"/>
      <w:r w:rsidRPr="00FF0747">
        <w:t>cos(</w:t>
      </w:r>
      <w:proofErr w:type="spellStart"/>
      <w:proofErr w:type="gramEnd"/>
      <w:r w:rsidRPr="00FF0747">
        <w:t>θi</w:t>
      </w:r>
      <w:proofErr w:type="spellEnd"/>
      <w:r w:rsidRPr="00FF0747">
        <w:t>+ ϕ)(</w:t>
      </w:r>
      <w:r w:rsidRPr="00FF0747">
        <w:rPr>
          <w:rFonts w:ascii="Cambria Math" w:hAnsi="Cambria Math" w:cs="Cambria Math"/>
        </w:rPr>
        <w:t>𝑚𝑖</w:t>
      </w:r>
      <w:r w:rsidRPr="00FF0747">
        <w:t>−</w:t>
      </w:r>
      <w:r w:rsidRPr="00FF0747">
        <w:rPr>
          <w:rFonts w:ascii="Cambria Math" w:hAnsi="Cambria Math" w:cs="Cambria Math"/>
        </w:rPr>
        <w:t>𝑚𝑗</w:t>
      </w:r>
      <w:r w:rsidRPr="00FF0747">
        <w:t>)+2</w:t>
      </w:r>
      <w:r w:rsidRPr="00FF0747">
        <w:rPr>
          <w:rFonts w:ascii="Cambria Math" w:hAnsi="Cambria Math" w:cs="Cambria Math"/>
        </w:rPr>
        <w:t>𝑚𝑗𝑣𝑗</w:t>
      </w:r>
      <w:r w:rsidRPr="00FF0747">
        <w:t>cos(θ</w:t>
      </w:r>
      <w:r w:rsidRPr="00FF0747">
        <w:rPr>
          <w:rFonts w:ascii="Cambria Math" w:hAnsi="Cambria Math" w:cs="Cambria Math"/>
        </w:rPr>
        <w:t>𝑗</w:t>
      </w:r>
      <w:r w:rsidRPr="00FF0747">
        <w:t>+ ϕ)</w:t>
      </w:r>
      <w:r w:rsidRPr="00FF0747">
        <w:rPr>
          <w:rFonts w:ascii="Cambria Math" w:hAnsi="Cambria Math" w:cs="Cambria Math"/>
        </w:rPr>
        <w:t>𝑚𝑖</w:t>
      </w:r>
      <w:r w:rsidRPr="00FF0747">
        <w:t>+</w:t>
      </w:r>
      <w:r w:rsidRPr="00FF0747">
        <w:rPr>
          <w:rFonts w:ascii="Cambria Math" w:hAnsi="Cambria Math" w:cs="Cambria Math"/>
        </w:rPr>
        <w:t>𝑚𝑗</w:t>
      </w:r>
      <w:r w:rsidRPr="00FF0747">
        <w:t>+cos(</w:t>
      </w:r>
      <w:r w:rsidRPr="00FF0747">
        <w:rPr>
          <w:rFonts w:ascii="Cambria Math" w:hAnsi="Cambria Math" w:cs="Cambria Math"/>
        </w:rPr>
        <w:t>𝜙</w:t>
      </w:r>
      <w:r w:rsidRPr="00FF0747">
        <w:t>)+</w:t>
      </w:r>
      <w:r w:rsidRPr="00FF0747">
        <w:rPr>
          <w:rFonts w:ascii="Cambria Math" w:hAnsi="Cambria Math" w:cs="Cambria Math"/>
        </w:rPr>
        <w:t>𝑣𝑖</w:t>
      </w:r>
      <w:r w:rsidRPr="00FF0747">
        <w:t>sin(θ</w:t>
      </w:r>
      <w:r w:rsidRPr="00FF0747">
        <w:rPr>
          <w:rFonts w:ascii="Cambria Math" w:hAnsi="Cambria Math" w:cs="Cambria Math"/>
        </w:rPr>
        <w:t>𝑖</w:t>
      </w:r>
      <w:r w:rsidRPr="00FF0747">
        <w:t>− ϕ)</w:t>
      </w:r>
      <w:r w:rsidRPr="00FF0747">
        <w:rPr>
          <w:rFonts w:ascii="Cambria Math" w:hAnsi="Cambria Math" w:cs="Cambria Math"/>
        </w:rPr>
        <w:t>𝑐𝑜𝑠</w:t>
      </w:r>
      <w:r w:rsidRPr="00FF0747">
        <w:t>(</w:t>
      </w:r>
      <w:r w:rsidRPr="00FF0747">
        <w:rPr>
          <w:rFonts w:ascii="Cambria Math" w:hAnsi="Cambria Math" w:cs="Cambria Math"/>
        </w:rPr>
        <w:t>𝜙</w:t>
      </w:r>
      <w:r w:rsidRPr="00FF0747">
        <w:t xml:space="preserve">+π2) </w:t>
      </w:r>
    </w:p>
    <w:p w14:paraId="3E42D44C" w14:textId="77F150E5" w:rsidR="00FF0747" w:rsidRDefault="00FF0747" w:rsidP="00FF0747">
      <w:r w:rsidRPr="00FF0747">
        <w:rPr>
          <w:rFonts w:ascii="Cambria Math" w:hAnsi="Cambria Math" w:cs="Cambria Math"/>
        </w:rPr>
        <w:t>𝑣𝑦𝑖</w:t>
      </w:r>
      <w:r w:rsidRPr="00FF0747">
        <w:t>′ =</w:t>
      </w:r>
      <w:r w:rsidRPr="00FF0747">
        <w:rPr>
          <w:rFonts w:ascii="Cambria Math" w:hAnsi="Cambria Math" w:cs="Cambria Math"/>
        </w:rPr>
        <w:t>𝑣𝑖</w:t>
      </w:r>
      <w:proofErr w:type="gramStart"/>
      <w:r w:rsidRPr="00FF0747">
        <w:t>cos(</w:t>
      </w:r>
      <w:proofErr w:type="spellStart"/>
      <w:proofErr w:type="gramEnd"/>
      <w:r w:rsidRPr="00FF0747">
        <w:t>θi</w:t>
      </w:r>
      <w:proofErr w:type="spellEnd"/>
      <w:r w:rsidRPr="00FF0747">
        <w:t>+ ϕ)(</w:t>
      </w:r>
      <w:r w:rsidRPr="00FF0747">
        <w:rPr>
          <w:rFonts w:ascii="Cambria Math" w:hAnsi="Cambria Math" w:cs="Cambria Math"/>
        </w:rPr>
        <w:t>𝑚𝑖</w:t>
      </w:r>
      <w:r w:rsidRPr="00FF0747">
        <w:t>−</w:t>
      </w:r>
      <w:r w:rsidRPr="00FF0747">
        <w:rPr>
          <w:rFonts w:ascii="Cambria Math" w:hAnsi="Cambria Math" w:cs="Cambria Math"/>
        </w:rPr>
        <w:t>𝑚𝑗</w:t>
      </w:r>
      <w:r w:rsidRPr="00FF0747">
        <w:t>)+2</w:t>
      </w:r>
      <w:r w:rsidRPr="00FF0747">
        <w:rPr>
          <w:rFonts w:ascii="Cambria Math" w:hAnsi="Cambria Math" w:cs="Cambria Math"/>
        </w:rPr>
        <w:t>𝑚𝑗𝑣𝑗</w:t>
      </w:r>
      <w:r w:rsidRPr="00FF0747">
        <w:t>cos(θ</w:t>
      </w:r>
      <w:r w:rsidRPr="00FF0747">
        <w:rPr>
          <w:rFonts w:ascii="Cambria Math" w:hAnsi="Cambria Math" w:cs="Cambria Math"/>
        </w:rPr>
        <w:t>𝑗</w:t>
      </w:r>
      <w:r w:rsidRPr="00FF0747">
        <w:t>+ ϕ)</w:t>
      </w:r>
      <w:r w:rsidRPr="00FF0747">
        <w:rPr>
          <w:rFonts w:ascii="Cambria Math" w:hAnsi="Cambria Math" w:cs="Cambria Math"/>
        </w:rPr>
        <w:t>𝑚𝑖</w:t>
      </w:r>
      <w:r w:rsidRPr="00FF0747">
        <w:t>+</w:t>
      </w:r>
      <w:r w:rsidRPr="00FF0747">
        <w:rPr>
          <w:rFonts w:ascii="Cambria Math" w:hAnsi="Cambria Math" w:cs="Cambria Math"/>
        </w:rPr>
        <w:t>𝑚𝑗</w:t>
      </w:r>
      <w:r w:rsidRPr="00FF0747">
        <w:t>+cos(</w:t>
      </w:r>
      <w:r w:rsidRPr="00FF0747">
        <w:rPr>
          <w:rFonts w:ascii="Cambria Math" w:hAnsi="Cambria Math" w:cs="Cambria Math"/>
        </w:rPr>
        <w:t>𝜙</w:t>
      </w:r>
      <w:r w:rsidRPr="00FF0747">
        <w:t>)+</w:t>
      </w:r>
      <w:r w:rsidRPr="00FF0747">
        <w:rPr>
          <w:rFonts w:ascii="Cambria Math" w:hAnsi="Cambria Math" w:cs="Cambria Math"/>
        </w:rPr>
        <w:t>𝑣𝑖</w:t>
      </w:r>
      <w:r w:rsidRPr="00FF0747">
        <w:t>sin(θ</w:t>
      </w:r>
      <w:r w:rsidRPr="00FF0747">
        <w:rPr>
          <w:rFonts w:ascii="Cambria Math" w:hAnsi="Cambria Math" w:cs="Cambria Math"/>
        </w:rPr>
        <w:t>𝑖</w:t>
      </w:r>
      <w:r w:rsidRPr="00FF0747">
        <w:t>− ϕ)</w:t>
      </w:r>
      <w:r w:rsidRPr="00FF0747">
        <w:rPr>
          <w:rFonts w:ascii="Cambria Math" w:hAnsi="Cambria Math" w:cs="Cambria Math"/>
        </w:rPr>
        <w:t>𝑠𝑖𝑛</w:t>
      </w:r>
      <w:r w:rsidRPr="00FF0747">
        <w:t>(</w:t>
      </w:r>
      <w:r w:rsidRPr="00FF0747">
        <w:rPr>
          <w:rFonts w:ascii="Cambria Math" w:hAnsi="Cambria Math" w:cs="Cambria Math"/>
        </w:rPr>
        <w:t>𝜙</w:t>
      </w:r>
      <w:r w:rsidRPr="00FF0747">
        <w:t xml:space="preserve">+π2) </w:t>
      </w:r>
    </w:p>
    <w:p w14:paraId="7FB959F9" w14:textId="77777777" w:rsidR="00FF0747" w:rsidRPr="00FF0747" w:rsidRDefault="00FF0747" w:rsidP="00FF0747"/>
    <w:p w14:paraId="082D696C" w14:textId="24D73C48" w:rsidR="00FF0747" w:rsidRDefault="00FF0747" w:rsidP="00FF0747">
      <w:proofErr w:type="spellStart"/>
      <w:r w:rsidRPr="00FF0747">
        <w:t>Dengan</w:t>
      </w:r>
      <w:proofErr w:type="spellEnd"/>
      <w:r w:rsidRPr="00FF0747">
        <w:t xml:space="preserve"> </w:t>
      </w:r>
      <w:r w:rsidRPr="00FF0747">
        <w:rPr>
          <w:rFonts w:ascii="Cambria Math" w:hAnsi="Cambria Math" w:cs="Cambria Math"/>
        </w:rPr>
        <w:t>𝜃𝑖</w:t>
      </w:r>
      <w:r w:rsidRPr="00FF0747">
        <w:t>=</w:t>
      </w:r>
      <w:proofErr w:type="gramStart"/>
      <w:r w:rsidRPr="00FF0747">
        <w:t>arctan(</w:t>
      </w:r>
      <w:proofErr w:type="gramEnd"/>
      <w:r w:rsidRPr="00FF0747">
        <w:rPr>
          <w:rFonts w:ascii="Cambria Math" w:hAnsi="Cambria Math" w:cs="Cambria Math"/>
        </w:rPr>
        <w:t>𝑣𝑖𝑦𝑣𝑖𝑥</w:t>
      </w:r>
      <w:r w:rsidRPr="00FF0747">
        <w:t xml:space="preserve"> ),</w:t>
      </w:r>
      <w:r w:rsidRPr="00FF0747">
        <w:rPr>
          <w:rFonts w:ascii="Cambria Math" w:hAnsi="Cambria Math" w:cs="Cambria Math"/>
        </w:rPr>
        <w:t>𝑠𝑢𝑑𝑢𝑡</w:t>
      </w:r>
      <w:r w:rsidRPr="00FF0747">
        <w:t xml:space="preserve"> </w:t>
      </w:r>
      <w:r w:rsidRPr="00FF0747">
        <w:rPr>
          <w:rFonts w:ascii="Cambria Math" w:hAnsi="Cambria Math" w:cs="Cambria Math"/>
        </w:rPr>
        <w:t>𝑑𝑎𝑟𝑖</w:t>
      </w:r>
      <w:r w:rsidRPr="00FF0747">
        <w:t xml:space="preserve"> </w:t>
      </w:r>
      <w:r w:rsidRPr="00FF0747">
        <w:rPr>
          <w:rFonts w:ascii="Cambria Math" w:hAnsi="Cambria Math" w:cs="Cambria Math"/>
        </w:rPr>
        <w:t>𝑣𝑖</w:t>
      </w:r>
      <w:r w:rsidRPr="00FF0747">
        <w:t xml:space="preserve"> </w:t>
      </w:r>
      <w:r w:rsidRPr="00FF0747">
        <w:rPr>
          <w:rFonts w:ascii="Cambria Math" w:hAnsi="Cambria Math" w:cs="Cambria Math"/>
        </w:rPr>
        <w:t>𝜙</w:t>
      </w:r>
      <w:r w:rsidRPr="00FF0747">
        <w:t>=arctan(</w:t>
      </w:r>
      <w:r w:rsidRPr="00FF0747">
        <w:rPr>
          <w:rFonts w:ascii="Cambria Math" w:hAnsi="Cambria Math" w:cs="Cambria Math"/>
        </w:rPr>
        <w:t>𝑦</w:t>
      </w:r>
      <w:r w:rsidRPr="00FF0747">
        <w:t>2−</w:t>
      </w:r>
      <w:r w:rsidRPr="00FF0747">
        <w:rPr>
          <w:rFonts w:ascii="Cambria Math" w:hAnsi="Cambria Math" w:cs="Cambria Math"/>
        </w:rPr>
        <w:t>𝑦</w:t>
      </w:r>
      <w:r w:rsidRPr="00FF0747">
        <w:t>1</w:t>
      </w:r>
      <w:r w:rsidRPr="00FF0747">
        <w:rPr>
          <w:rFonts w:ascii="Cambria Math" w:hAnsi="Cambria Math" w:cs="Cambria Math"/>
        </w:rPr>
        <w:t>𝑥</w:t>
      </w:r>
      <w:r w:rsidRPr="00FF0747">
        <w:t>2−</w:t>
      </w:r>
      <w:r w:rsidRPr="00FF0747">
        <w:rPr>
          <w:rFonts w:ascii="Cambria Math" w:hAnsi="Cambria Math" w:cs="Cambria Math"/>
        </w:rPr>
        <w:t>𝑥</w:t>
      </w:r>
      <w:r w:rsidRPr="00FF0747">
        <w:t>1) ,</w:t>
      </w:r>
      <w:r w:rsidRPr="00FF0747">
        <w:rPr>
          <w:rFonts w:ascii="Cambria Math" w:hAnsi="Cambria Math" w:cs="Cambria Math"/>
        </w:rPr>
        <w:t>𝑠𝑢𝑑𝑢𝑡</w:t>
      </w:r>
      <w:r w:rsidRPr="00FF0747">
        <w:t xml:space="preserve"> </w:t>
      </w:r>
      <w:r w:rsidRPr="00FF0747">
        <w:rPr>
          <w:rFonts w:ascii="Cambria Math" w:hAnsi="Cambria Math" w:cs="Cambria Math"/>
        </w:rPr>
        <w:t>𝑘𝑜𝑛𝑡𝑎𝑘</w:t>
      </w:r>
      <w:r w:rsidRPr="00FF0747">
        <w:t xml:space="preserve"> </w:t>
      </w:r>
      <w:r w:rsidRPr="00FF0747">
        <w:rPr>
          <w:rFonts w:ascii="Cambria Math" w:hAnsi="Cambria Math" w:cs="Cambria Math"/>
        </w:rPr>
        <w:t>𝑑𝑎𝑟𝑖</w:t>
      </w:r>
      <w:r w:rsidRPr="00FF0747">
        <w:t xml:space="preserve"> </w:t>
      </w:r>
      <w:r w:rsidRPr="00FF0747">
        <w:rPr>
          <w:rFonts w:ascii="Cambria Math" w:hAnsi="Cambria Math" w:cs="Cambria Math"/>
        </w:rPr>
        <w:t>𝑏𝑜𝑙𝑎</w:t>
      </w:r>
      <w:r w:rsidRPr="00FF0747">
        <w:t xml:space="preserve"> </w:t>
      </w:r>
      <w:r w:rsidRPr="00FF0747">
        <w:rPr>
          <w:rFonts w:ascii="Cambria Math" w:hAnsi="Cambria Math" w:cs="Cambria Math"/>
        </w:rPr>
        <w:t>𝑖</w:t>
      </w:r>
      <w:r w:rsidRPr="00FF0747">
        <w:t xml:space="preserve"> </w:t>
      </w:r>
      <w:r w:rsidRPr="00FF0747">
        <w:rPr>
          <w:rFonts w:ascii="Cambria Math" w:hAnsi="Cambria Math" w:cs="Cambria Math"/>
        </w:rPr>
        <w:t>𝑑𝑎𝑛</w:t>
      </w:r>
      <w:r w:rsidRPr="00FF0747">
        <w:t xml:space="preserve"> </w:t>
      </w:r>
      <w:r w:rsidRPr="00FF0747">
        <w:rPr>
          <w:rFonts w:ascii="Cambria Math" w:hAnsi="Cambria Math" w:cs="Cambria Math"/>
        </w:rPr>
        <w:t>𝑏𝑜𝑙𝑎</w:t>
      </w:r>
      <w:r w:rsidRPr="00FF0747">
        <w:t xml:space="preserve"> </w:t>
      </w:r>
      <w:r w:rsidRPr="00FF0747">
        <w:rPr>
          <w:rFonts w:ascii="Cambria Math" w:hAnsi="Cambria Math" w:cs="Cambria Math"/>
        </w:rPr>
        <w:t>𝑗</w:t>
      </w:r>
      <w:r w:rsidRPr="00FF0747">
        <w:t xml:space="preserve"> </w:t>
      </w:r>
      <w:r>
        <w:t xml:space="preserve"> </w:t>
      </w:r>
    </w:p>
    <w:p w14:paraId="389952E3" w14:textId="657D6A62" w:rsidR="00FF0747" w:rsidRDefault="00FF0747"/>
    <w:p w14:paraId="17672392" w14:textId="0FFFF247" w:rsidR="00FF0747" w:rsidRDefault="00FF0747" w:rsidP="00FF074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92770" wp14:editId="077B5EFE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381250" cy="1733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73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295BC" id="Rectangle 4" o:spid="_x0000_s1026" style="position:absolute;margin-left:0;margin-top:.85pt;width:187.5pt;height:136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63D3F6" wp14:editId="440022A2">
            <wp:extent cx="30765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33" t="28674"/>
                    <a:stretch/>
                  </pic:blipFill>
                  <pic:spPr bwMode="auto">
                    <a:xfrm>
                      <a:off x="0" y="0"/>
                      <a:ext cx="307657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88B79" w14:textId="3C49A7FF" w:rsidR="00FF0747" w:rsidRDefault="00FF0747" w:rsidP="00FF0747">
      <w:pPr>
        <w:ind w:firstLine="283"/>
        <w:jc w:val="center"/>
        <w:rPr>
          <w:rFonts w:ascii="Times New Roman" w:eastAsia="Times New Roman" w:hAnsi="Times New Roman" w:cs="Times New Roman"/>
          <w:iCs/>
        </w:rPr>
      </w:pPr>
      <w:r w:rsidRPr="004C0C10">
        <w:rPr>
          <w:rFonts w:ascii="Times New Roman" w:eastAsia="Times New Roman" w:hAnsi="Times New Roman" w:cs="Times New Roman"/>
          <w:b/>
          <w:bCs/>
          <w:iCs/>
        </w:rPr>
        <w:t>Gambar 1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. </w:t>
      </w:r>
      <w:r>
        <w:rPr>
          <w:rFonts w:ascii="Times New Roman" w:eastAsia="Times New Roman" w:hAnsi="Times New Roman" w:cs="Times New Roman"/>
          <w:iCs/>
        </w:rPr>
        <w:t xml:space="preserve">Screenshot </w:t>
      </w:r>
      <w:proofErr w:type="spellStart"/>
      <w:r>
        <w:rPr>
          <w:rFonts w:ascii="Times New Roman" w:eastAsia="Times New Roman" w:hAnsi="Times New Roman" w:cs="Times New Roman"/>
          <w:iCs/>
        </w:rPr>
        <w:t>simulasi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</w:rPr>
        <w:t>antar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</w:rPr>
        <w:t>partikel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</w:rPr>
        <w:t>lenting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</w:t>
      </w:r>
    </w:p>
    <w:p w14:paraId="350D8A0F" w14:textId="1763F101" w:rsidR="00FF0747" w:rsidRDefault="00FF0747" w:rsidP="00FF0747"/>
    <w:sectPr w:rsidR="00FF0747" w:rsidSect="0011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04EDF"/>
    <w:multiLevelType w:val="hybridMultilevel"/>
    <w:tmpl w:val="DD1AB4C6"/>
    <w:lvl w:ilvl="0" w:tplc="FD369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CB"/>
    <w:rsid w:val="00112CEC"/>
    <w:rsid w:val="00B87FCB"/>
    <w:rsid w:val="00C143D6"/>
    <w:rsid w:val="00F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E7803"/>
  <w15:chartTrackingRefBased/>
  <w15:docId w15:val="{669163A7-39E9-48F3-A0C0-9733748D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FCB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6DE68A727D441AA68416C309AC7D5" ma:contentTypeVersion="10" ma:contentTypeDescription="Create a new document." ma:contentTypeScope="" ma:versionID="6484915905c9f4b2c7998174280a7f32">
  <xsd:schema xmlns:xsd="http://www.w3.org/2001/XMLSchema" xmlns:xs="http://www.w3.org/2001/XMLSchema" xmlns:p="http://schemas.microsoft.com/office/2006/metadata/properties" xmlns:ns2="3945f86c-4c9f-43ee-81de-84a88516be18" targetNamespace="http://schemas.microsoft.com/office/2006/metadata/properties" ma:root="true" ma:fieldsID="7b07e827690a689669afa6935efaf532" ns2:_="">
    <xsd:import namespace="3945f86c-4c9f-43ee-81de-84a88516be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5f86c-4c9f-43ee-81de-84a88516be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20BBFB-5167-4241-B691-986635C1986E}"/>
</file>

<file path=customXml/itemProps2.xml><?xml version="1.0" encoding="utf-8"?>
<ds:datastoreItem xmlns:ds="http://schemas.openxmlformats.org/officeDocument/2006/customXml" ds:itemID="{6245793D-8E70-4FB4-957E-07505680E1B4}"/>
</file>

<file path=customXml/itemProps3.xml><?xml version="1.0" encoding="utf-8"?>
<ds:datastoreItem xmlns:ds="http://schemas.openxmlformats.org/officeDocument/2006/customXml" ds:itemID="{3537C830-C577-4855-890D-2BE0097194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10217006 Fadhil Rausyanfikr</dc:creator>
  <cp:keywords/>
  <dc:description/>
  <cp:lastModifiedBy>10217006 Fadhil Rausyanfikr</cp:lastModifiedBy>
  <cp:revision>1</cp:revision>
  <dcterms:created xsi:type="dcterms:W3CDTF">2020-12-18T11:09:00Z</dcterms:created>
  <dcterms:modified xsi:type="dcterms:W3CDTF">2020-12-18T11:34:00Z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0x010100D976DE68A727D441AA68416C309AC7D5</vt:lpwstr>
  </property>
</Properties>
</file>