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B1C1DA" w14:textId="70AF7EDE" w:rsidR="008631D9" w:rsidRDefault="008631D9">
      <w:r>
        <w:rPr>
          <w:noProof/>
        </w:rPr>
        <w:drawing>
          <wp:inline distT="0" distB="0" distL="0" distR="0" wp14:anchorId="7E2AAAFD" wp14:editId="20E29EBE">
            <wp:extent cx="5760720" cy="85591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55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2FAF8" w14:textId="6282BA5B" w:rsidR="00083154" w:rsidRDefault="00083154"/>
    <w:p w14:paraId="25FB70BF" w14:textId="77777777" w:rsidR="00083154" w:rsidRPr="00EF77EE" w:rsidRDefault="00083154" w:rsidP="00083154">
      <w:pPr>
        <w:rPr>
          <w:rFonts w:ascii="Verdana" w:hAnsi="Verdana"/>
          <w:b/>
          <w:bCs/>
          <w:noProof/>
          <w:u w:val="single"/>
          <w:lang w:val="fr-FR"/>
        </w:rPr>
      </w:pPr>
      <w:r w:rsidRPr="00EF77EE">
        <w:rPr>
          <w:rFonts w:ascii="Verdana" w:hAnsi="Verdana"/>
          <w:b/>
          <w:bCs/>
          <w:noProof/>
          <w:u w:val="single"/>
          <w:lang w:val="fr-FR"/>
        </w:rPr>
        <w:lastRenderedPageBreak/>
        <w:t xml:space="preserve">Description textuelle du diagramme ci-dessus : </w:t>
      </w:r>
    </w:p>
    <w:p w14:paraId="6AF46C54" w14:textId="0063CCEB" w:rsidR="00EF77EE" w:rsidRPr="00EF77EE" w:rsidRDefault="00083154">
      <w:pPr>
        <w:rPr>
          <w:rFonts w:ascii="Verdana" w:hAnsi="Verdana"/>
          <w:lang w:val="fr-FR"/>
        </w:rPr>
      </w:pPr>
      <w:r w:rsidRPr="00EF77EE">
        <w:rPr>
          <w:rFonts w:ascii="Verdana" w:hAnsi="Verdana"/>
        </w:rPr>
        <w:t>Dans ce diagramme de séquence détaillé, le joueur commence par sélectionner le bâtiment à améliorer. Le système récupère ensuite les détails du bâtiment sélectionné dans la base de données et les affiche au joueur. Le joueur sélectionne ensuite les améliorations à apporter</w:t>
      </w:r>
      <w:r w:rsidR="00EF77EE" w:rsidRPr="00EF77EE">
        <w:rPr>
          <w:rFonts w:ascii="Verdana" w:hAnsi="Verdana"/>
          <w:lang w:val="fr-FR"/>
        </w:rPr>
        <w:t>.</w:t>
      </w:r>
    </w:p>
    <w:p w14:paraId="0FB904E7" w14:textId="6DE96F76" w:rsidR="00EF77EE" w:rsidRPr="00EF77EE" w:rsidRDefault="00EF77EE" w:rsidP="00EF77EE">
      <w:pPr>
        <w:pStyle w:val="Default"/>
        <w:rPr>
          <w:b/>
          <w:bCs/>
          <w:sz w:val="22"/>
          <w:szCs w:val="22"/>
          <w:lang w:val="fr-FR"/>
        </w:rPr>
      </w:pPr>
      <w:r w:rsidRPr="00EF77EE">
        <w:rPr>
          <w:b/>
          <w:bCs/>
          <w:sz w:val="22"/>
          <w:szCs w:val="22"/>
          <w:lang w:val="fr-FR"/>
        </w:rPr>
        <w:t xml:space="preserve">Scénario nominal : </w:t>
      </w:r>
    </w:p>
    <w:p w14:paraId="190999A1" w14:textId="58846DCF" w:rsidR="00EF77EE" w:rsidRPr="00EF77EE" w:rsidRDefault="00EF77EE">
      <w:pPr>
        <w:rPr>
          <w:rFonts w:ascii="Verdana" w:hAnsi="Verdana"/>
        </w:rPr>
      </w:pPr>
      <w:r w:rsidRPr="00EF77EE">
        <w:rPr>
          <w:rFonts w:ascii="Verdana" w:hAnsi="Verdana"/>
          <w:lang w:val="fr-FR"/>
        </w:rPr>
        <w:t>L</w:t>
      </w:r>
      <w:r w:rsidR="00083154" w:rsidRPr="00EF77EE">
        <w:rPr>
          <w:rFonts w:ascii="Verdana" w:hAnsi="Verdana"/>
        </w:rPr>
        <w:t xml:space="preserve">e système vérifie le niveau atteint par le joueur et les ressources financières </w:t>
      </w:r>
      <w:r w:rsidR="00083154" w:rsidRPr="00EF77EE">
        <w:rPr>
          <w:rFonts w:ascii="Verdana" w:hAnsi="Verdana"/>
        </w:rPr>
        <w:t>disponibles. Si</w:t>
      </w:r>
      <w:r w:rsidR="00083154" w:rsidRPr="00EF77EE">
        <w:rPr>
          <w:rFonts w:ascii="Verdana" w:hAnsi="Verdana"/>
        </w:rPr>
        <w:t xml:space="preserve"> le niveau est </w:t>
      </w:r>
      <w:r w:rsidR="00083154" w:rsidRPr="00EF77EE">
        <w:rPr>
          <w:rFonts w:ascii="Verdana" w:hAnsi="Verdana"/>
        </w:rPr>
        <w:t>atteint, il</w:t>
      </w:r>
      <w:r w:rsidR="00083154" w:rsidRPr="00EF77EE">
        <w:rPr>
          <w:rFonts w:ascii="Verdana" w:hAnsi="Verdana"/>
        </w:rPr>
        <w:t xml:space="preserve"> calcule le coût total des améliorations sélectionnées en interrogeant la base de données. </w:t>
      </w:r>
    </w:p>
    <w:p w14:paraId="172B8B0C" w14:textId="7C81F923" w:rsidR="00EF77EE" w:rsidRPr="00EF77EE" w:rsidRDefault="00EF77EE" w:rsidP="00EF77EE">
      <w:pPr>
        <w:pStyle w:val="Default"/>
        <w:ind w:left="720"/>
        <w:rPr>
          <w:b/>
          <w:bCs/>
          <w:sz w:val="22"/>
          <w:szCs w:val="22"/>
          <w:lang w:val="fr-FR"/>
        </w:rPr>
      </w:pPr>
      <w:r w:rsidRPr="00EF77EE">
        <w:rPr>
          <w:b/>
          <w:bCs/>
          <w:sz w:val="22"/>
          <w:szCs w:val="22"/>
          <w:lang w:val="fr-FR"/>
        </w:rPr>
        <w:t xml:space="preserve">Scénario nominal : </w:t>
      </w:r>
    </w:p>
    <w:p w14:paraId="6B8E561C" w14:textId="1B280FDE" w:rsidR="00EF77EE" w:rsidRPr="00EF77EE" w:rsidRDefault="00EF77EE" w:rsidP="00EF77EE">
      <w:pPr>
        <w:pStyle w:val="Default"/>
        <w:ind w:left="720"/>
        <w:rPr>
          <w:sz w:val="22"/>
          <w:szCs w:val="22"/>
          <w:lang w:val="fr-FR"/>
        </w:rPr>
      </w:pPr>
      <w:r w:rsidRPr="00EF77EE">
        <w:rPr>
          <w:sz w:val="22"/>
          <w:szCs w:val="22"/>
          <w:lang w:val="fr-FR"/>
        </w:rPr>
        <w:t>Le système ensuite interroge la base de données sur les ressources financières du joueur : Si le joueur possède les ressources financières suffisantes pour payer les améliorations choisies, le système lui renvoie une notification de confirmation de paiement.</w:t>
      </w:r>
    </w:p>
    <w:p w14:paraId="64C514AA" w14:textId="77777777" w:rsidR="00EF77EE" w:rsidRPr="00EF77EE" w:rsidRDefault="00EF77EE" w:rsidP="00EF77EE">
      <w:pPr>
        <w:pStyle w:val="Default"/>
        <w:ind w:left="1440"/>
        <w:rPr>
          <w:b/>
          <w:bCs/>
          <w:sz w:val="22"/>
          <w:szCs w:val="22"/>
          <w:lang w:val="fr-FR"/>
        </w:rPr>
      </w:pPr>
      <w:r w:rsidRPr="00EF77EE">
        <w:rPr>
          <w:b/>
          <w:bCs/>
          <w:sz w:val="22"/>
          <w:szCs w:val="22"/>
          <w:lang w:val="fr-FR"/>
        </w:rPr>
        <w:t xml:space="preserve">Scénario nominal : </w:t>
      </w:r>
    </w:p>
    <w:p w14:paraId="36A2AF0F" w14:textId="1A22B07D" w:rsidR="00EF77EE" w:rsidRPr="00EF77EE" w:rsidRDefault="00083154" w:rsidP="00EF77EE">
      <w:pPr>
        <w:ind w:left="1440"/>
        <w:rPr>
          <w:rFonts w:ascii="Verdana" w:hAnsi="Verdana"/>
        </w:rPr>
      </w:pPr>
      <w:r w:rsidRPr="00EF77EE">
        <w:rPr>
          <w:rFonts w:ascii="Verdana" w:hAnsi="Verdana"/>
        </w:rPr>
        <w:t xml:space="preserve">Si le joueur confirme le paiement, le système applique les améliorations sélectionnées au bâtiment en interrogeant la base de données et affiche un message de confirmation au joueur. </w:t>
      </w:r>
    </w:p>
    <w:p w14:paraId="17D67212" w14:textId="18E2D1D1" w:rsidR="00EF77EE" w:rsidRPr="00EF77EE" w:rsidRDefault="00EF77EE" w:rsidP="00EF77EE">
      <w:pPr>
        <w:ind w:left="1440"/>
        <w:rPr>
          <w:rFonts w:ascii="Verdana" w:hAnsi="Verdana"/>
          <w:b/>
          <w:bCs/>
          <w:lang w:val="fr-FR"/>
        </w:rPr>
      </w:pPr>
      <w:r w:rsidRPr="00EF77EE">
        <w:rPr>
          <w:rFonts w:ascii="Verdana" w:hAnsi="Verdana"/>
          <w:b/>
          <w:bCs/>
          <w:lang w:val="fr-FR"/>
        </w:rPr>
        <w:t xml:space="preserve">Scénario alternatif : </w:t>
      </w:r>
    </w:p>
    <w:p w14:paraId="4C343316" w14:textId="5097F805" w:rsidR="00083154" w:rsidRPr="00EF77EE" w:rsidRDefault="00083154" w:rsidP="00EF77EE">
      <w:pPr>
        <w:ind w:left="1440"/>
        <w:rPr>
          <w:rFonts w:ascii="Verdana" w:hAnsi="Verdana"/>
        </w:rPr>
      </w:pPr>
      <w:r w:rsidRPr="00EF77EE">
        <w:rPr>
          <w:rFonts w:ascii="Verdana" w:hAnsi="Verdana"/>
        </w:rPr>
        <w:t>Si le joueur ne confirme pas le paiement, le système annule la demande d'amélioration.</w:t>
      </w:r>
    </w:p>
    <w:p w14:paraId="7112C163" w14:textId="717CD616" w:rsidR="00EF77EE" w:rsidRPr="00EF77EE" w:rsidRDefault="00EF77EE" w:rsidP="00EF77EE">
      <w:pPr>
        <w:ind w:left="720"/>
        <w:rPr>
          <w:rFonts w:ascii="Verdana" w:hAnsi="Verdana"/>
          <w:b/>
          <w:bCs/>
          <w:lang w:val="fr-FR"/>
        </w:rPr>
      </w:pPr>
      <w:r w:rsidRPr="00EF77EE">
        <w:rPr>
          <w:rFonts w:ascii="Verdana" w:hAnsi="Verdana"/>
          <w:b/>
          <w:bCs/>
          <w:lang w:val="fr-FR"/>
        </w:rPr>
        <w:t xml:space="preserve">Scénario alternatif : </w:t>
      </w:r>
    </w:p>
    <w:p w14:paraId="19CC17AE" w14:textId="7D54F7CA" w:rsidR="008631D9" w:rsidRPr="00EF77EE" w:rsidRDefault="00EF77EE" w:rsidP="00EF77EE">
      <w:pPr>
        <w:ind w:left="720"/>
        <w:rPr>
          <w:rFonts w:ascii="Verdana" w:hAnsi="Verdana"/>
          <w:lang w:val="fr-FR"/>
        </w:rPr>
      </w:pPr>
      <w:r w:rsidRPr="00EF77EE">
        <w:rPr>
          <w:rFonts w:ascii="Verdana" w:hAnsi="Verdana"/>
          <w:lang w:val="fr-FR"/>
        </w:rPr>
        <w:t xml:space="preserve">Si le joueur </w:t>
      </w:r>
      <w:r w:rsidRPr="00EF77EE">
        <w:rPr>
          <w:rFonts w:ascii="Verdana" w:hAnsi="Verdana"/>
          <w:lang w:val="fr-FR"/>
        </w:rPr>
        <w:t xml:space="preserve">ne </w:t>
      </w:r>
      <w:r w:rsidRPr="00EF77EE">
        <w:rPr>
          <w:rFonts w:ascii="Verdana" w:hAnsi="Verdana"/>
          <w:lang w:val="fr-FR"/>
        </w:rPr>
        <w:t xml:space="preserve">possède </w:t>
      </w:r>
      <w:r w:rsidRPr="00EF77EE">
        <w:rPr>
          <w:rFonts w:ascii="Verdana" w:hAnsi="Verdana"/>
          <w:lang w:val="fr-FR"/>
        </w:rPr>
        <w:t xml:space="preserve">pas </w:t>
      </w:r>
      <w:r w:rsidRPr="00EF77EE">
        <w:rPr>
          <w:rFonts w:ascii="Verdana" w:hAnsi="Verdana"/>
          <w:lang w:val="fr-FR"/>
        </w:rPr>
        <w:t>les ressources financières suffisantes pour payer les améliorations choisies,</w:t>
      </w:r>
      <w:r w:rsidRPr="00EF77EE">
        <w:rPr>
          <w:rFonts w:ascii="Verdana" w:hAnsi="Verdana"/>
          <w:lang w:val="fr-FR"/>
        </w:rPr>
        <w:t xml:space="preserve"> le système annule la demande d’amélioration.</w:t>
      </w:r>
    </w:p>
    <w:p w14:paraId="50CF1F55" w14:textId="48FC1440" w:rsidR="00EF77EE" w:rsidRPr="00EF77EE" w:rsidRDefault="00EF77EE">
      <w:pPr>
        <w:rPr>
          <w:rFonts w:ascii="Verdana" w:hAnsi="Verdana"/>
          <w:b/>
          <w:bCs/>
          <w:lang w:val="fr-FR"/>
        </w:rPr>
      </w:pPr>
      <w:r w:rsidRPr="00EF77EE">
        <w:rPr>
          <w:rFonts w:ascii="Verdana" w:hAnsi="Verdana"/>
          <w:b/>
          <w:bCs/>
          <w:lang w:val="fr-FR"/>
        </w:rPr>
        <w:t xml:space="preserve">Scénario alternatif : </w:t>
      </w:r>
    </w:p>
    <w:p w14:paraId="09A1A475" w14:textId="29B63337" w:rsidR="00EF77EE" w:rsidRPr="00EF77EE" w:rsidRDefault="00EF77EE">
      <w:pPr>
        <w:rPr>
          <w:rFonts w:ascii="Verdana" w:hAnsi="Verdana"/>
        </w:rPr>
      </w:pPr>
      <w:r w:rsidRPr="00EF77EE">
        <w:rPr>
          <w:rFonts w:ascii="Verdana" w:hAnsi="Verdana"/>
          <w:lang w:val="fr-FR"/>
        </w:rPr>
        <w:t>Si le joueur n’a pas le niveau de jeu suffisant aux améliorations choisies, le système annule la demande d’amélioration.</w:t>
      </w:r>
    </w:p>
    <w:p w14:paraId="4770ACD5" w14:textId="0998C0C4" w:rsidR="008631D9" w:rsidRDefault="006C5009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6744538" wp14:editId="58A516FA">
            <wp:extent cx="5760720" cy="69659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96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7D6A6" w14:textId="5373B90C" w:rsidR="00083154" w:rsidRPr="00BA3AA7" w:rsidRDefault="00083154" w:rsidP="007D0D4D">
      <w:pPr>
        <w:spacing w:line="240" w:lineRule="auto"/>
        <w:rPr>
          <w:rFonts w:ascii="Verdana" w:hAnsi="Verdana"/>
          <w:b/>
          <w:bCs/>
          <w:noProof/>
          <w:u w:val="single"/>
          <w:lang w:val="fr-FR"/>
        </w:rPr>
      </w:pPr>
      <w:r w:rsidRPr="00BA3AA7">
        <w:rPr>
          <w:rFonts w:ascii="Verdana" w:hAnsi="Verdana"/>
          <w:b/>
          <w:bCs/>
          <w:noProof/>
          <w:u w:val="single"/>
          <w:lang w:val="fr-FR"/>
        </w:rPr>
        <w:t xml:space="preserve">Description textuelle du diagramme ci-dessus : </w:t>
      </w:r>
    </w:p>
    <w:p w14:paraId="2245D276" w14:textId="4AA372EF" w:rsidR="00083154" w:rsidRPr="00083154" w:rsidRDefault="00083154" w:rsidP="007D0D4D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lang w:val="fr-TN"/>
        </w:rPr>
      </w:pPr>
      <w:r w:rsidRPr="00083154">
        <w:rPr>
          <w:rFonts w:ascii="Verdana" w:hAnsi="Verdana" w:cs="Verdana"/>
          <w:color w:val="000000"/>
          <w:lang w:val="fr-TN"/>
        </w:rPr>
        <w:t xml:space="preserve">La procédure de connexion des </w:t>
      </w:r>
      <w:r w:rsidRPr="00BA3AA7">
        <w:rPr>
          <w:rFonts w:ascii="Verdana" w:hAnsi="Verdana" w:cs="Verdana"/>
          <w:color w:val="000000"/>
          <w:lang w:val="fr-FR"/>
        </w:rPr>
        <w:t>joueurs</w:t>
      </w:r>
      <w:r w:rsidRPr="00083154">
        <w:rPr>
          <w:rFonts w:ascii="Verdana" w:hAnsi="Verdana" w:cs="Verdana"/>
          <w:color w:val="000000"/>
          <w:lang w:val="fr-TN"/>
        </w:rPr>
        <w:t xml:space="preserve"> a pour objectif de déterminer si </w:t>
      </w:r>
      <w:r w:rsidRPr="00BA3AA7">
        <w:rPr>
          <w:rFonts w:ascii="Verdana" w:hAnsi="Verdana" w:cs="Verdana"/>
          <w:color w:val="000000"/>
          <w:lang w:val="fr-FR"/>
        </w:rPr>
        <w:t xml:space="preserve">le joueur </w:t>
      </w:r>
      <w:r w:rsidRPr="00083154">
        <w:rPr>
          <w:rFonts w:ascii="Verdana" w:hAnsi="Verdana" w:cs="Verdana"/>
          <w:color w:val="000000"/>
          <w:lang w:val="fr-TN"/>
        </w:rPr>
        <w:t xml:space="preserve">est autorisé à se connecter au </w:t>
      </w:r>
      <w:r w:rsidRPr="00BA3AA7">
        <w:rPr>
          <w:rFonts w:ascii="Verdana" w:hAnsi="Verdana" w:cs="Verdana"/>
          <w:color w:val="000000"/>
          <w:lang w:val="fr-FR"/>
        </w:rPr>
        <w:t>jeu</w:t>
      </w:r>
      <w:r w:rsidRPr="00083154">
        <w:rPr>
          <w:rFonts w:ascii="Verdana" w:hAnsi="Verdana" w:cs="Verdana"/>
          <w:color w:val="000000"/>
          <w:lang w:val="fr-TN"/>
        </w:rPr>
        <w:t xml:space="preserve">. </w:t>
      </w:r>
    </w:p>
    <w:p w14:paraId="5758901A" w14:textId="77777777" w:rsidR="007D0D4D" w:rsidRDefault="00083154" w:rsidP="007D0D4D">
      <w:pPr>
        <w:spacing w:line="240" w:lineRule="auto"/>
        <w:rPr>
          <w:rFonts w:ascii="Verdana" w:hAnsi="Verdana" w:cs="Verdana"/>
          <w:color w:val="000000"/>
          <w:lang w:val="fr-TN"/>
        </w:rPr>
      </w:pPr>
      <w:r w:rsidRPr="00083154">
        <w:rPr>
          <w:rFonts w:ascii="Verdana" w:hAnsi="Verdana" w:cs="Verdana"/>
          <w:color w:val="000000"/>
          <w:lang w:val="fr-TN"/>
        </w:rPr>
        <w:t xml:space="preserve">Les droits des </w:t>
      </w:r>
      <w:r w:rsidRPr="00BA3AA7">
        <w:rPr>
          <w:rFonts w:ascii="Verdana" w:hAnsi="Verdana" w:cs="Verdana"/>
          <w:color w:val="000000"/>
          <w:lang w:val="fr-FR"/>
        </w:rPr>
        <w:t>joueurs</w:t>
      </w:r>
      <w:r w:rsidRPr="00083154">
        <w:rPr>
          <w:rFonts w:ascii="Verdana" w:hAnsi="Verdana" w:cs="Verdana"/>
          <w:color w:val="000000"/>
          <w:lang w:val="fr-TN"/>
        </w:rPr>
        <w:t xml:space="preserve"> seront par ailleurs utilisés pour donner ou interdire l’accès à certaines fonctions du </w:t>
      </w:r>
      <w:r w:rsidRPr="00BA3AA7">
        <w:rPr>
          <w:rFonts w:ascii="Verdana" w:hAnsi="Verdana" w:cs="Verdana"/>
          <w:color w:val="000000"/>
          <w:lang w:val="fr-FR"/>
        </w:rPr>
        <w:t>jeu</w:t>
      </w:r>
      <w:r w:rsidRPr="00083154">
        <w:rPr>
          <w:rFonts w:ascii="Verdana" w:hAnsi="Verdana" w:cs="Verdana"/>
          <w:color w:val="000000"/>
          <w:lang w:val="fr-TN"/>
        </w:rPr>
        <w:t xml:space="preserve"> requérant des privilèges adéquats. </w:t>
      </w:r>
    </w:p>
    <w:p w14:paraId="327B015A" w14:textId="77777777" w:rsidR="007D0D4D" w:rsidRDefault="00083154" w:rsidP="007D0D4D">
      <w:pPr>
        <w:spacing w:line="240" w:lineRule="auto"/>
        <w:rPr>
          <w:rFonts w:ascii="Verdana" w:hAnsi="Verdana"/>
          <w:b/>
          <w:bCs/>
          <w:lang w:val="fr-FR"/>
        </w:rPr>
      </w:pPr>
      <w:r w:rsidRPr="00BA3AA7">
        <w:rPr>
          <w:rFonts w:ascii="Verdana" w:hAnsi="Verdana"/>
          <w:b/>
          <w:bCs/>
          <w:lang w:val="fr-FR"/>
        </w:rPr>
        <w:t>Scénario nominal :</w:t>
      </w:r>
    </w:p>
    <w:p w14:paraId="5745D1CA" w14:textId="55517ED1" w:rsidR="008631D9" w:rsidRPr="007D0D4D" w:rsidRDefault="00083154" w:rsidP="007D0D4D">
      <w:pPr>
        <w:spacing w:line="240" w:lineRule="auto"/>
        <w:rPr>
          <w:rFonts w:ascii="Verdana" w:hAnsi="Verdana"/>
          <w:b/>
          <w:bCs/>
          <w:noProof/>
          <w:u w:val="single"/>
          <w:lang w:val="fr-FR"/>
        </w:rPr>
      </w:pPr>
      <w:r w:rsidRPr="00BA3AA7">
        <w:rPr>
          <w:rFonts w:ascii="Verdana" w:hAnsi="Verdana"/>
          <w:lang w:val="fr-FR"/>
        </w:rPr>
        <w:t>Le joueur</w:t>
      </w:r>
      <w:r w:rsidR="008631D9" w:rsidRPr="00BA3AA7">
        <w:rPr>
          <w:rFonts w:ascii="Verdana" w:hAnsi="Verdana"/>
        </w:rPr>
        <w:t xml:space="preserve"> se connecte au système en fournissant les informations suivantes : Login</w:t>
      </w:r>
      <w:r w:rsidR="00054905" w:rsidRPr="00BA3AA7">
        <w:rPr>
          <w:rFonts w:ascii="Verdana" w:hAnsi="Verdana"/>
          <w:lang w:val="fr-FR"/>
        </w:rPr>
        <w:t xml:space="preserve"> et </w:t>
      </w:r>
      <w:r w:rsidR="008631D9" w:rsidRPr="00BA3AA7">
        <w:rPr>
          <w:rFonts w:ascii="Verdana" w:hAnsi="Verdana"/>
        </w:rPr>
        <w:t>Mot de passe</w:t>
      </w:r>
    </w:p>
    <w:tbl>
      <w:tblPr>
        <w:tblW w:w="9225" w:type="dxa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4612"/>
        <w:gridCol w:w="4435"/>
        <w:gridCol w:w="178"/>
      </w:tblGrid>
      <w:tr w:rsidR="008631D9" w:rsidRPr="00BA3AA7" w14:paraId="7AF74519" w14:textId="77777777" w:rsidTr="006C5009">
        <w:trPr>
          <w:gridAfter w:val="1"/>
          <w:wAfter w:w="178" w:type="dxa"/>
          <w:trHeight w:val="340"/>
        </w:trPr>
        <w:tc>
          <w:tcPr>
            <w:tcW w:w="9047" w:type="dxa"/>
            <w:gridSpan w:val="2"/>
          </w:tcPr>
          <w:p w14:paraId="381AA3CF" w14:textId="77777777" w:rsidR="008631D9" w:rsidRPr="00BA3AA7" w:rsidRDefault="008631D9" w:rsidP="007D0D4D">
            <w:pPr>
              <w:pStyle w:val="Default"/>
              <w:rPr>
                <w:sz w:val="22"/>
                <w:szCs w:val="22"/>
              </w:rPr>
            </w:pPr>
            <w:r w:rsidRPr="00BA3AA7">
              <w:rPr>
                <w:sz w:val="22"/>
                <w:szCs w:val="22"/>
              </w:rPr>
              <w:lastRenderedPageBreak/>
              <w:t>Le système recherche dans la base de données le profil de l’utilisateur sur base du login.</w:t>
            </w:r>
          </w:p>
          <w:p w14:paraId="529BC79F" w14:textId="17FD37BE" w:rsidR="00054905" w:rsidRPr="00BA3AA7" w:rsidRDefault="00054905" w:rsidP="007D0D4D">
            <w:pPr>
              <w:pStyle w:val="Default"/>
              <w:rPr>
                <w:sz w:val="22"/>
                <w:szCs w:val="22"/>
              </w:rPr>
            </w:pPr>
            <w:r w:rsidRPr="00BA3AA7">
              <w:rPr>
                <w:sz w:val="22"/>
                <w:szCs w:val="22"/>
              </w:rPr>
              <w:t xml:space="preserve">Le mot de passe est comparé avec celui transmis par </w:t>
            </w:r>
            <w:r w:rsidR="00083154" w:rsidRPr="00BA3AA7">
              <w:rPr>
                <w:sz w:val="22"/>
                <w:szCs w:val="22"/>
                <w:lang w:val="fr-FR"/>
              </w:rPr>
              <w:t>le joueur</w:t>
            </w:r>
            <w:r w:rsidRPr="00BA3AA7">
              <w:rPr>
                <w:sz w:val="22"/>
                <w:szCs w:val="22"/>
              </w:rPr>
              <w:t>.</w:t>
            </w:r>
          </w:p>
          <w:p w14:paraId="14CC68EF" w14:textId="5CFC4E48" w:rsidR="00054905" w:rsidRPr="00BA3AA7" w:rsidRDefault="00054905" w:rsidP="007D0D4D">
            <w:pPr>
              <w:pStyle w:val="Default"/>
              <w:rPr>
                <w:sz w:val="22"/>
                <w:szCs w:val="22"/>
              </w:rPr>
            </w:pPr>
            <w:r w:rsidRPr="00BA3AA7">
              <w:rPr>
                <w:sz w:val="22"/>
                <w:szCs w:val="22"/>
              </w:rPr>
              <w:t xml:space="preserve">Le système autorise l’accès </w:t>
            </w:r>
            <w:r w:rsidR="00083154" w:rsidRPr="00BA3AA7">
              <w:rPr>
                <w:sz w:val="22"/>
                <w:szCs w:val="22"/>
                <w:lang w:val="fr-FR"/>
              </w:rPr>
              <w:t xml:space="preserve">au joueur </w:t>
            </w:r>
            <w:r w:rsidRPr="00BA3AA7">
              <w:rPr>
                <w:sz w:val="22"/>
                <w:szCs w:val="22"/>
              </w:rPr>
              <w:t>et lui présente la page d’accueil du système.</w:t>
            </w:r>
          </w:p>
          <w:p w14:paraId="230B137C" w14:textId="5B47E881" w:rsidR="00083154" w:rsidRPr="00BA3AA7" w:rsidRDefault="00083154" w:rsidP="007D0D4D">
            <w:pPr>
              <w:pStyle w:val="Default"/>
              <w:rPr>
                <w:b/>
                <w:bCs/>
                <w:sz w:val="22"/>
                <w:szCs w:val="22"/>
                <w:lang w:val="fr-FR"/>
              </w:rPr>
            </w:pPr>
            <w:r w:rsidRPr="00BA3AA7">
              <w:rPr>
                <w:b/>
                <w:bCs/>
                <w:sz w:val="22"/>
                <w:szCs w:val="22"/>
                <w:lang w:val="fr-FR"/>
              </w:rPr>
              <w:t xml:space="preserve">Scénario alternatif : </w:t>
            </w:r>
          </w:p>
        </w:tc>
      </w:tr>
      <w:tr w:rsidR="006C5009" w:rsidRPr="00BA3AA7" w14:paraId="6A9F91A4" w14:textId="77777777" w:rsidTr="006C5009">
        <w:trPr>
          <w:trHeight w:val="96"/>
        </w:trPr>
        <w:tc>
          <w:tcPr>
            <w:tcW w:w="9225" w:type="dxa"/>
            <w:gridSpan w:val="3"/>
          </w:tcPr>
          <w:p w14:paraId="1C0F8574" w14:textId="77777777" w:rsidR="006C5009" w:rsidRPr="00BA3AA7" w:rsidRDefault="006C5009" w:rsidP="007D0D4D">
            <w:pPr>
              <w:pStyle w:val="Default"/>
              <w:rPr>
                <w:sz w:val="22"/>
                <w:szCs w:val="22"/>
              </w:rPr>
            </w:pPr>
            <w:r w:rsidRPr="00BA3AA7">
              <w:rPr>
                <w:sz w:val="22"/>
                <w:szCs w:val="22"/>
              </w:rPr>
              <w:t>Le login est inconnu.</w:t>
            </w:r>
          </w:p>
          <w:p w14:paraId="0073841A" w14:textId="13E5431A" w:rsidR="00054905" w:rsidRPr="00BA3AA7" w:rsidRDefault="00054905" w:rsidP="007D0D4D">
            <w:pPr>
              <w:pStyle w:val="Default"/>
              <w:rPr>
                <w:sz w:val="22"/>
                <w:szCs w:val="22"/>
                <w:lang w:val="fr-FR"/>
              </w:rPr>
            </w:pPr>
            <w:r w:rsidRPr="00BA3AA7">
              <w:rPr>
                <w:sz w:val="22"/>
                <w:szCs w:val="22"/>
              </w:rPr>
              <w:t xml:space="preserve">Le système trace une information a l'attention de </w:t>
            </w:r>
            <w:r w:rsidR="00083154" w:rsidRPr="00BA3AA7">
              <w:rPr>
                <w:sz w:val="22"/>
                <w:szCs w:val="22"/>
              </w:rPr>
              <w:t>l’administrateur. Le</w:t>
            </w:r>
            <w:r w:rsidRPr="00BA3AA7">
              <w:rPr>
                <w:sz w:val="22"/>
                <w:szCs w:val="22"/>
              </w:rPr>
              <w:t xml:space="preserve"> système retourne un message </w:t>
            </w:r>
            <w:r w:rsidR="00083154" w:rsidRPr="00BA3AA7">
              <w:rPr>
                <w:sz w:val="22"/>
                <w:szCs w:val="22"/>
                <w:lang w:val="fr-FR"/>
              </w:rPr>
              <w:t xml:space="preserve">au joueur </w:t>
            </w:r>
            <w:r w:rsidRPr="00BA3AA7">
              <w:rPr>
                <w:sz w:val="22"/>
                <w:szCs w:val="22"/>
              </w:rPr>
              <w:t>l'invitant à recommencer la procédure</w:t>
            </w:r>
            <w:r w:rsidR="00083154" w:rsidRPr="00BA3AA7">
              <w:rPr>
                <w:sz w:val="22"/>
                <w:szCs w:val="22"/>
              </w:rPr>
              <w:t> </w:t>
            </w:r>
            <w:r w:rsidR="00083154" w:rsidRPr="00BA3AA7">
              <w:rPr>
                <w:sz w:val="22"/>
                <w:szCs w:val="22"/>
                <w:lang w:val="fr-FR"/>
              </w:rPr>
              <w:t xml:space="preserve">: </w:t>
            </w:r>
            <w:r w:rsidRPr="00BA3AA7">
              <w:rPr>
                <w:sz w:val="22"/>
                <w:szCs w:val="22"/>
              </w:rPr>
              <w:t xml:space="preserve">Le mot de passe est invalide. Le </w:t>
            </w:r>
            <w:r w:rsidR="00083154" w:rsidRPr="00BA3AA7">
              <w:rPr>
                <w:sz w:val="22"/>
                <w:szCs w:val="22"/>
              </w:rPr>
              <w:t>système</w:t>
            </w:r>
            <w:r w:rsidRPr="00BA3AA7">
              <w:rPr>
                <w:sz w:val="22"/>
                <w:szCs w:val="22"/>
              </w:rPr>
              <w:t xml:space="preserve"> retourne un message </w:t>
            </w:r>
            <w:r w:rsidR="00083154" w:rsidRPr="00BA3AA7">
              <w:rPr>
                <w:sz w:val="22"/>
                <w:szCs w:val="22"/>
                <w:lang w:val="fr-FR"/>
              </w:rPr>
              <w:t xml:space="preserve">au joueur </w:t>
            </w:r>
            <w:r w:rsidRPr="00BA3AA7">
              <w:rPr>
                <w:sz w:val="22"/>
                <w:szCs w:val="22"/>
              </w:rPr>
              <w:t>l'invitant à recommencer la procédure</w:t>
            </w:r>
            <w:r w:rsidR="00083154" w:rsidRPr="00BA3AA7">
              <w:rPr>
                <w:sz w:val="22"/>
                <w:szCs w:val="22"/>
              </w:rPr>
              <w:t>.</w:t>
            </w:r>
          </w:p>
        </w:tc>
      </w:tr>
      <w:tr w:rsidR="006C5009" w:rsidRPr="006C5009" w14:paraId="3EBF8C7B" w14:textId="77777777" w:rsidTr="00054905">
        <w:trPr>
          <w:trHeight w:val="340"/>
        </w:trPr>
        <w:tc>
          <w:tcPr>
            <w:tcW w:w="4612" w:type="dxa"/>
          </w:tcPr>
          <w:p w14:paraId="1B7398E4" w14:textId="06446276" w:rsidR="006C5009" w:rsidRDefault="006C5009" w:rsidP="007D0D4D">
            <w:pPr>
              <w:pStyle w:val="Default"/>
              <w:rPr>
                <w:sz w:val="20"/>
                <w:szCs w:val="20"/>
              </w:rPr>
            </w:pPr>
          </w:p>
        </w:tc>
        <w:tc>
          <w:tcPr>
            <w:tcW w:w="4613" w:type="dxa"/>
            <w:gridSpan w:val="2"/>
          </w:tcPr>
          <w:p w14:paraId="3CBD219E" w14:textId="6E3D5B97" w:rsidR="006C5009" w:rsidRDefault="006C5009" w:rsidP="007D0D4D">
            <w:pPr>
              <w:pStyle w:val="Default"/>
              <w:rPr>
                <w:sz w:val="20"/>
                <w:szCs w:val="20"/>
              </w:rPr>
            </w:pPr>
          </w:p>
        </w:tc>
      </w:tr>
      <w:tr w:rsidR="006C5009" w:rsidRPr="006C5009" w14:paraId="744BEF18" w14:textId="77777777" w:rsidTr="00054905">
        <w:trPr>
          <w:trHeight w:val="96"/>
        </w:trPr>
        <w:tc>
          <w:tcPr>
            <w:tcW w:w="4612" w:type="dxa"/>
          </w:tcPr>
          <w:p w14:paraId="557D1B9B" w14:textId="1805B0A9" w:rsidR="006C5009" w:rsidRDefault="006C5009" w:rsidP="007D0D4D">
            <w:pPr>
              <w:pStyle w:val="Default"/>
              <w:rPr>
                <w:sz w:val="20"/>
                <w:szCs w:val="20"/>
              </w:rPr>
            </w:pPr>
          </w:p>
        </w:tc>
        <w:tc>
          <w:tcPr>
            <w:tcW w:w="4613" w:type="dxa"/>
            <w:gridSpan w:val="2"/>
          </w:tcPr>
          <w:p w14:paraId="3B98E9BE" w14:textId="42EFA113" w:rsidR="006C5009" w:rsidRDefault="006C5009" w:rsidP="007D0D4D">
            <w:pPr>
              <w:pStyle w:val="Default"/>
              <w:rPr>
                <w:sz w:val="20"/>
                <w:szCs w:val="20"/>
              </w:rPr>
            </w:pPr>
          </w:p>
        </w:tc>
      </w:tr>
      <w:tr w:rsidR="006C5009" w:rsidRPr="006C5009" w14:paraId="1A96F311" w14:textId="77777777" w:rsidTr="00054905">
        <w:trPr>
          <w:trHeight w:val="340"/>
        </w:trPr>
        <w:tc>
          <w:tcPr>
            <w:tcW w:w="4612" w:type="dxa"/>
          </w:tcPr>
          <w:p w14:paraId="20205A17" w14:textId="5034C698" w:rsidR="006C5009" w:rsidRDefault="006C5009" w:rsidP="007D0D4D">
            <w:pPr>
              <w:pStyle w:val="Default"/>
              <w:rPr>
                <w:sz w:val="20"/>
                <w:szCs w:val="20"/>
              </w:rPr>
            </w:pPr>
          </w:p>
        </w:tc>
        <w:tc>
          <w:tcPr>
            <w:tcW w:w="4613" w:type="dxa"/>
            <w:gridSpan w:val="2"/>
          </w:tcPr>
          <w:p w14:paraId="142CED44" w14:textId="7E031B0F" w:rsidR="006C5009" w:rsidRDefault="006C5009" w:rsidP="007D0D4D">
            <w:pPr>
              <w:pStyle w:val="Default"/>
              <w:rPr>
                <w:sz w:val="20"/>
                <w:szCs w:val="20"/>
              </w:rPr>
            </w:pPr>
          </w:p>
        </w:tc>
      </w:tr>
    </w:tbl>
    <w:p w14:paraId="45C15489" w14:textId="77777777" w:rsidR="008631D9" w:rsidRDefault="008631D9" w:rsidP="00054905"/>
    <w:sectPr w:rsidR="008631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1D9"/>
    <w:rsid w:val="00054905"/>
    <w:rsid w:val="00083154"/>
    <w:rsid w:val="006C5009"/>
    <w:rsid w:val="007D0D4D"/>
    <w:rsid w:val="008631D9"/>
    <w:rsid w:val="00BA3AA7"/>
    <w:rsid w:val="00EF7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C973D"/>
  <w15:chartTrackingRefBased/>
  <w15:docId w15:val="{E48E4069-8F09-4359-BF51-05BB24FB9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T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31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631D9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367</Words>
  <Characters>2094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Skander  Haj Mabrouk</dc:creator>
  <cp:keywords/>
  <dc:description/>
  <cp:lastModifiedBy>Skander  Haj Mabrouk</cp:lastModifiedBy>
  <cp:revision>3</cp:revision>
  <dcterms:created xsi:type="dcterms:W3CDTF">2023-04-17T23:29:00Z</dcterms:created>
  <dcterms:modified xsi:type="dcterms:W3CDTF">2023-04-18T01:17:00Z</dcterms:modified>
</cp:coreProperties>
</file>