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-567" w:right="-608" w:firstLine="0"/>
        <w:jc w:val="center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 Génie Logiciel et Projet – Rendu 2 – Conception Préliminaire</w:t>
      </w:r>
    </w:p>
    <w:p w:rsidR="00000000" w:rsidDel="00000000" w:rsidP="00000000" w:rsidRDefault="00000000" w:rsidRPr="00000000" w14:paraId="00000002">
      <w:pPr>
        <w:spacing w:after="0" w:line="240" w:lineRule="auto"/>
        <w:ind w:left="-567" w:right="-608" w:firstLine="0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Nasr Maram - Haj Mabrouk Skander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567" w:right="-608" w:firstLine="0"/>
        <w:jc w:val="center"/>
        <w:rPr>
          <w:rFonts w:ascii="Times New Roman" w:cs="Times New Roman" w:eastAsia="Times New Roman" w:hAnsi="Times New Roman"/>
          <w:b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Le:18/04/2023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567" w:right="-608" w:firstLine="0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567" w:right="-608" w:firstLine="0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Etape 1 : Aspects statiques 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right="-608"/>
        <w:rPr>
          <w:rFonts w:ascii="Times New Roman" w:cs="Times New Roman" w:eastAsia="Times New Roman" w:hAnsi="Times New Roman"/>
          <w:b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Diagramme de classe 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-198119</wp:posOffset>
            </wp:positionH>
            <wp:positionV relativeFrom="paragraph">
              <wp:posOffset>170815</wp:posOffset>
            </wp:positionV>
            <wp:extent cx="6645275" cy="3360420"/>
            <wp:effectExtent b="0" l="0" r="0" t="0"/>
            <wp:wrapTopAndBottom distB="0" dist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360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u w:val="single"/>
          <w:rtl w:val="0"/>
        </w:rPr>
        <w:t xml:space="preserve">Description textuelle :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hanging="360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hôpital contient 1 ou plusieurs bâtiments et un bâtiment appartient à 1 et 1 seul hôpital.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hôpital contient 1 ou plusieurs médecins et un médecin appartient à 1 et 1 seul hôpital.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hôpital contient 1 ou plusieurs employés et un employé appartient à 1 et 1 seul hôpital.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hôpital contient 0 ou plusieurs patients et un patient appartient à 1 et 1 seul hôpital :la modification d’un patient se fait par le biais de la classe intermédiaire dossier_médical.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bâtiment contient 1 ou plusieurs services et un service appartient à 1 et 1 seul bâtiment.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service contient 1 ou plusieurs chambres et une chambre appartient à 1 et 1 seul service.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patient réside dans 1 et 1 seule chambre et 1 chambre est réservée à 1 et 1 seul patient.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médecin appartient à 1 et 1 seul service et 1 service est contrôlé par 1 ou plusieurs médecins.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médecin traite 0 ou plusieurs patients et un patient est traité par 1 et 1 seul médecin : classe association traitement qui a une énumération pour son attribut type.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joueur accède à 1 et 1 seul hôpital et un hôpital est accédé par 1 et 1 seul joueur.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traitement nécessite 0 ou plusieurs équipements et un équipement est utilisé dans 0 ou plusieurs traitements.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classe Employé est une classe mère abstraite : les 2 classes filles sont : Infirmier/Secrétaire.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infirmier intervient dans 1 ou plusieurs traitements et un traitement nécessite 1 et 1 ou plusieurs infirmiers.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secrétaire gère 0  ou plusieurs rendez-vous et un rendez-vous est géré par 0 ou plusieurs secrétaires.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patient a 1 et 1 seul rendez-vous  à la fois et un rendez-vous appartient à 1 et  seul patient.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secrétaire gère 0  ou plusieurs factures  et une facture est gérée par 1 ou plusieurs secrétaires.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patient paye 1 et 1 seule facture et une facture est payée par 1 et 1 seul patient .</w:t>
      </w:r>
    </w:p>
    <w:p w:rsidR="00000000" w:rsidDel="00000000" w:rsidP="00000000" w:rsidRDefault="00000000" w:rsidRPr="00000000" w14:paraId="00000021">
      <w:pPr>
        <w:spacing w:after="200" w:line="276" w:lineRule="auto"/>
        <w:ind w:left="360" w:firstLine="0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360" w:firstLine="0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u w:val="single"/>
          <w:rtl w:val="0"/>
        </w:rPr>
        <w:t xml:space="preserve">Premier patron de conception :« Façade »</w:t>
      </w:r>
    </w:p>
    <w:p w:rsidR="00000000" w:rsidDel="00000000" w:rsidP="00000000" w:rsidRDefault="00000000" w:rsidRPr="00000000" w14:paraId="00000023">
      <w:pPr>
        <w:spacing w:after="200" w:line="276" w:lineRule="auto"/>
        <w:ind w:left="360" w:firstLine="0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</w:rPr>
        <w:drawing>
          <wp:inline distB="0" distT="0" distL="0" distR="0">
            <wp:extent cx="5486400" cy="2293620"/>
            <wp:effectExtent b="0" l="0" r="0" t="0"/>
            <wp:docPr descr="image (2).png" id="9" name="image1.png"/>
            <a:graphic>
              <a:graphicData uri="http://schemas.openxmlformats.org/drawingml/2006/picture">
                <pic:pic>
                  <pic:nvPicPr>
                    <pic:cNvPr descr="image (2)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u w:val="single"/>
          <w:rtl w:val="0"/>
        </w:rPr>
        <w:t xml:space="preserve">Etape 2 : Aspects dynamiques :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-608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Diagramme de séquence 1 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91225" cy="84867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848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u w:val="single"/>
          <w:rtl w:val="0"/>
        </w:rPr>
        <w:t xml:space="preserve">Description textuelle 1 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Dans ce diagramme de séquence objet détaillé: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9105"/>
        <w:gridCol w:w="180"/>
        <w:tblGridChange w:id="0">
          <w:tblGrid>
            <w:gridCol w:w="9105"/>
            <w:gridCol w:w="180"/>
          </w:tblGrid>
        </w:tblGridChange>
      </w:tblGrid>
      <w:tr>
        <w:trPr>
          <w:cantSplit w:val="0"/>
          <w:trHeight w:val="4980.54654947916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e joueur cherche le dossier médical. Puis,l’hôpital affiche le dossier médical du patient. Ensuite,le joueur sélectionne les informations à modifier et apporte les modifications nécessaires.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L’hôpital envoie une notification au médecin pour l'informer que le dossier médical du patient a été modifié.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médecin vérifie les modifications apportées par le joueur.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médecin peut approuver ou rejeter les modifications.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Scénario nominal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L’hôpital envoie une notification au patient pour l'informer de l'approbation des modifications.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Mise à jour du dossier médical.</w:t>
            </w:r>
          </w:p>
          <w:p w:rsidR="00000000" w:rsidDel="00000000" w:rsidP="00000000" w:rsidRDefault="00000000" w:rsidRPr="00000000" w14:paraId="0000003B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Scénario alternatif :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line="276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L’hôpital envoie une notification au patient pour l'informer du rejet  des modifications.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L’hôpital affiche les raisons du rejet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u w:val="single"/>
                <w:rtl w:val="0"/>
              </w:rPr>
              <w:t xml:space="preserve">Diagramme de séquence 2 :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1150" cy="7669848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66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i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u w:val="single"/>
          <w:rtl w:val="0"/>
        </w:rPr>
        <w:t xml:space="preserve">Description textuelle 2 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Dans ce diagramme de séquence objet détaillé, le joueur commence par demander d’améliorer un bâtiment puis sélectionner le bâtiment à améliorer. L’hôpital récupère ensuite les détails du bâtiment sélectionné dans la base de données et les affiche au joueur. Le joueur sélectionne ensuite les améliorations à apporter.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Scénario nominal 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le joueur possède les ressources financières suffisantes pour payer les améliorations choisies, l’hôpital lui envoie une notification de confirmation de paiement.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Scénario nominal : 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L’hôpital vérifie le niveau atteint par le joueur et les ressources financières disponibles. Si le niveau                                 est atteint, il calcule le coût total des améliorations sélectionnées.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Scénario nominal : 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Si le joueur confirme le paiement, l’hôpital applique les améliorations sélectionnées au bâtiment et affiche un message de confirmation au joueur. </w:t>
      </w:r>
    </w:p>
    <w:p w:rsidR="00000000" w:rsidDel="00000000" w:rsidP="00000000" w:rsidRDefault="00000000" w:rsidRPr="00000000" w14:paraId="0000006F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Scénario alternatif : 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  <w:t xml:space="preserve">Si le joueur ne confirme pas le paiement,  la demande d’amélioration sera annulée.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Scénario alternatif :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Si le joueur n’a pas le niveau de jeu suffisant aux améliorations choisies,  la demande d’amélioration sera annulée.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Scénario alternatif :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Si le joueur ne possède pas les ressources financières suffisantes pour payer les améliorations choisies, la demande d’amélioration sera annulée.</w:t>
      </w:r>
    </w:p>
    <w:p w:rsidR="00000000" w:rsidDel="00000000" w:rsidP="00000000" w:rsidRDefault="00000000" w:rsidRPr="00000000" w14:paraId="00000075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09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Book Antiqua" w:cs="Book Antiqua" w:eastAsia="Book Antiqua" w:hAnsi="Book Antiqu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53B05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D46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BD4668"/>
    <w:pPr>
      <w:ind w:left="720"/>
      <w:contextualSpacing w:val="1"/>
    </w:pPr>
  </w:style>
  <w:style w:type="table" w:styleId="Grilledutableau">
    <w:name w:val="Table Grid"/>
    <w:basedOn w:val="TableauNormal"/>
    <w:uiPriority w:val="39"/>
    <w:rsid w:val="006E5B9B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2300B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2300BF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6A7F71"/>
    <w:pPr>
      <w:autoSpaceDE w:val="0"/>
      <w:autoSpaceDN w:val="0"/>
      <w:adjustRightInd w:val="0"/>
      <w:spacing w:after="0" w:line="240" w:lineRule="auto"/>
    </w:pPr>
    <w:rPr>
      <w:rFonts w:ascii="Verdana" w:cs="Verdana" w:hAnsi="Verdan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kdBXNRMYxaNjAq0kNouNl9xzeA==">AMUW2mVYuTtZan8wcv7P4PcItOtI6UQbSjXvJWuarRyL+Mfcfba5zka5comm7hZf+W3VCfI46/AsRBe/ghXt9Qo/0hMgcmWWq6LBlK2eHms1TZi8qcwxbBw=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2023-04-23T23:43:00Z</dcterms:created>
  <dc:creator>Skander  Haj Mabrouk</dc:creator>
</cp:coreProperties>
</file>