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1199" w:type="dxa"/>
        <w:tblInd w:w="-176" w:type="dxa"/>
        <w:tblLook w:val="04A0" w:firstRow="1" w:lastRow="0" w:firstColumn="1" w:lastColumn="0" w:noHBand="0" w:noVBand="1"/>
      </w:tblPr>
      <w:tblGrid>
        <w:gridCol w:w="2411"/>
        <w:gridCol w:w="5670"/>
        <w:gridCol w:w="3118"/>
      </w:tblGrid>
      <w:tr w:rsidR="008A39FB" w:rsidTr="00C100AD">
        <w:tc>
          <w:tcPr>
            <w:tcW w:w="2411" w:type="dxa"/>
          </w:tcPr>
          <w:p w:rsidR="008A39FB" w:rsidRDefault="008A39FB">
            <w:r>
              <w:t xml:space="preserve">Nr ćwiczenia: </w:t>
            </w:r>
          </w:p>
          <w:p w:rsidR="008A39FB" w:rsidRDefault="007B2F74">
            <w:r>
              <w:t>4</w:t>
            </w:r>
          </w:p>
        </w:tc>
        <w:tc>
          <w:tcPr>
            <w:tcW w:w="5670" w:type="dxa"/>
          </w:tcPr>
          <w:p w:rsidR="008A39FB" w:rsidRDefault="008A39FB">
            <w:r>
              <w:t>Nazwisko i Imię:</w:t>
            </w:r>
          </w:p>
          <w:p w:rsidR="008A39FB" w:rsidRDefault="008A39FB" w:rsidP="00F940E3"/>
        </w:tc>
        <w:tc>
          <w:tcPr>
            <w:tcW w:w="3118" w:type="dxa"/>
          </w:tcPr>
          <w:p w:rsidR="008A39FB" w:rsidRDefault="008A39FB">
            <w:r>
              <w:t>Prowadzący:</w:t>
            </w:r>
          </w:p>
          <w:p w:rsidR="007B2F74" w:rsidRDefault="007B2F74" w:rsidP="003B7721">
            <w:pPr>
              <w:jc w:val="center"/>
            </w:pPr>
            <w:r>
              <w:t>Dr inż. Małgorzata Witkowska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Data ćwiczenia:</w:t>
            </w:r>
          </w:p>
          <w:p w:rsidR="008A39FB" w:rsidRDefault="008A39FB">
            <w:bookmarkStart w:id="0" w:name="_GoBack"/>
            <w:bookmarkEnd w:id="0"/>
          </w:p>
        </w:tc>
        <w:tc>
          <w:tcPr>
            <w:tcW w:w="5670" w:type="dxa"/>
            <w:vMerge w:val="restart"/>
          </w:tcPr>
          <w:p w:rsidR="008A39FB" w:rsidRDefault="008A39FB">
            <w:r>
              <w:t>Temat ćwiczenia:</w:t>
            </w:r>
          </w:p>
          <w:p w:rsidR="008A39FB" w:rsidRDefault="008A39FB"/>
          <w:p w:rsidR="008A39FB" w:rsidRPr="003B7721" w:rsidRDefault="007B2F74" w:rsidP="007B2F74">
            <w:pPr>
              <w:jc w:val="center"/>
              <w:rPr>
                <w:b/>
              </w:rPr>
            </w:pPr>
            <w:r w:rsidRPr="003B7721">
              <w:rPr>
                <w:b/>
                <w:sz w:val="28"/>
              </w:rPr>
              <w:t>Odkształcenie plastyczne i rekrystalizacja</w:t>
            </w:r>
          </w:p>
        </w:tc>
        <w:tc>
          <w:tcPr>
            <w:tcW w:w="3118" w:type="dxa"/>
            <w:vMerge w:val="restart"/>
          </w:tcPr>
          <w:p w:rsidR="008A39FB" w:rsidRDefault="008A39FB">
            <w:r>
              <w:t>Ocena: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Rok, zespół laboratoryjny:</w:t>
            </w:r>
          </w:p>
          <w:p w:rsidR="008A39FB" w:rsidRDefault="008A39FB"/>
        </w:tc>
        <w:tc>
          <w:tcPr>
            <w:tcW w:w="5670" w:type="dxa"/>
            <w:vMerge/>
          </w:tcPr>
          <w:p w:rsidR="008A39FB" w:rsidRDefault="008A39FB"/>
        </w:tc>
        <w:tc>
          <w:tcPr>
            <w:tcW w:w="3118" w:type="dxa"/>
            <w:vMerge/>
          </w:tcPr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1.Cel ćwiczenia:</w:t>
            </w:r>
          </w:p>
          <w:p w:rsidR="008A39FB" w:rsidRDefault="008A39FB"/>
          <w:p w:rsidR="008A39FB" w:rsidRPr="00DD79B4" w:rsidRDefault="008A39FB" w:rsidP="00DD79B4">
            <w:pPr>
              <w:jc w:val="center"/>
              <w:rPr>
                <w:sz w:val="28"/>
              </w:rPr>
            </w:pPr>
          </w:p>
          <w:p w:rsidR="008A39FB" w:rsidRPr="00DD79B4" w:rsidRDefault="003B7721" w:rsidP="00DD79B4">
            <w:pPr>
              <w:jc w:val="center"/>
              <w:rPr>
                <w:sz w:val="28"/>
              </w:rPr>
            </w:pPr>
            <w:r w:rsidRPr="00DD79B4">
              <w:rPr>
                <w:sz w:val="28"/>
              </w:rPr>
              <w:t>Celem poniższego ćwiczenia jest ustalenie wpływu wielkości odkształcenia ziarna po rekrystalizacji.</w:t>
            </w:r>
          </w:p>
          <w:p w:rsidR="008A39FB" w:rsidRDefault="008A39FB"/>
          <w:p w:rsidR="008A39FB" w:rsidRDefault="008A39FB"/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2. Przebieg ćwiczenia</w:t>
            </w:r>
          </w:p>
          <w:p w:rsidR="00DD79B4" w:rsidRDefault="00DD79B4">
            <w:pPr>
              <w:rPr>
                <w:sz w:val="20"/>
              </w:rPr>
            </w:pPr>
          </w:p>
          <w:p w:rsidR="00C33861" w:rsidRDefault="00C33861">
            <w:pPr>
              <w:rPr>
                <w:sz w:val="20"/>
              </w:rPr>
            </w:pPr>
          </w:p>
          <w:p w:rsidR="00C33861" w:rsidRDefault="00C33861">
            <w:pPr>
              <w:rPr>
                <w:sz w:val="20"/>
              </w:rPr>
            </w:pPr>
          </w:p>
          <w:p w:rsidR="00C33861" w:rsidRPr="00DD79B4" w:rsidRDefault="00C33861">
            <w:pPr>
              <w:rPr>
                <w:sz w:val="20"/>
              </w:rPr>
            </w:pPr>
          </w:p>
          <w:p w:rsidR="008A39FB" w:rsidRPr="00DD79B4" w:rsidRDefault="003B7721">
            <w:pPr>
              <w:rPr>
                <w:sz w:val="24"/>
              </w:rPr>
            </w:pPr>
            <w:r w:rsidRPr="00DD79B4">
              <w:rPr>
                <w:sz w:val="24"/>
              </w:rPr>
              <w:t>Do ćwiczenia użyto 5 próbek aluminiowych o długość l</w:t>
            </w:r>
            <w:r w:rsidR="00E81DB7" w:rsidRPr="00DD79B4">
              <w:rPr>
                <w:sz w:val="24"/>
                <w:vertAlign w:val="subscript"/>
              </w:rPr>
              <w:t xml:space="preserve"> </w:t>
            </w:r>
            <w:r w:rsidRPr="00DD79B4">
              <w:rPr>
                <w:sz w:val="24"/>
              </w:rPr>
              <w:t>= 120</w:t>
            </w:r>
            <w:r w:rsidR="00E81DB7" w:rsidRPr="00DD79B4">
              <w:rPr>
                <w:sz w:val="24"/>
              </w:rPr>
              <w:t xml:space="preserve"> </w:t>
            </w:r>
            <w:r w:rsidRPr="00DD79B4">
              <w:rPr>
                <w:sz w:val="24"/>
              </w:rPr>
              <w:t>mm</w:t>
            </w:r>
            <w:r w:rsidR="00E81DB7" w:rsidRPr="00DD79B4">
              <w:rPr>
                <w:sz w:val="24"/>
              </w:rPr>
              <w:t>. Każdej próbce oznacz się początkową długość pomiarową l</w:t>
            </w:r>
            <w:r w:rsidR="00E81DB7" w:rsidRPr="00DD79B4">
              <w:rPr>
                <w:sz w:val="24"/>
                <w:vertAlign w:val="subscript"/>
              </w:rPr>
              <w:t>0</w:t>
            </w:r>
            <w:r w:rsidR="00E81DB7" w:rsidRPr="00DD79B4">
              <w:rPr>
                <w:sz w:val="24"/>
              </w:rPr>
              <w:t xml:space="preserve"> = 50 mm. Następnie próbkom od 1 do 5 nadano wydłużenie, odpowiednio: 2, 4, 7, 10, 15%. Próbki po odkształceniu umieszczono w piecu w temperaturze ok. 500°C na czas 30 minut. Próbkę następnie studzi się na powietrzu. Kolejnym etapem jest wytrawianie odczynnikiem o składzie: 9 cz. HCL, 3 cz. HNO</w:t>
            </w:r>
            <w:r w:rsidR="00E81DB7" w:rsidRPr="00DD79B4">
              <w:rPr>
                <w:sz w:val="24"/>
                <w:vertAlign w:val="subscript"/>
              </w:rPr>
              <w:t>3</w:t>
            </w:r>
            <w:r w:rsidR="00E81DB7" w:rsidRPr="00DD79B4">
              <w:rPr>
                <w:sz w:val="24"/>
              </w:rPr>
              <w:t>, 2 cz. HF, 5 cz. H</w:t>
            </w:r>
            <w:r w:rsidR="00E81DB7" w:rsidRPr="00DD79B4">
              <w:rPr>
                <w:sz w:val="24"/>
                <w:vertAlign w:val="subscript"/>
              </w:rPr>
              <w:t>2</w:t>
            </w:r>
            <w:r w:rsidR="00E81DB7" w:rsidRPr="00DD79B4">
              <w:rPr>
                <w:sz w:val="24"/>
              </w:rPr>
              <w:t xml:space="preserve">O co ma na celu ujawnić mikrostrukturę powyższych próbek. Następnym krokiem jest oszacowanie ilości ziaren na jednostkę powierzchni próbki i obliczenie średnią powierzchnię ziarna po rekrystalizacji w zależności od wielkości odkształcenia. </w:t>
            </w:r>
            <w:r w:rsidR="00DD79B4" w:rsidRPr="00DD79B4">
              <w:rPr>
                <w:sz w:val="24"/>
              </w:rPr>
              <w:t xml:space="preserve"> Na  podstawie wykresu podajemy wielkość odkształcenia krytycznego</w:t>
            </w:r>
            <w:r w:rsidR="00CD2508">
              <w:rPr>
                <w:sz w:val="24"/>
              </w:rPr>
              <w:t>.</w:t>
            </w:r>
          </w:p>
          <w:p w:rsidR="008A39FB" w:rsidRDefault="008A39FB"/>
          <w:p w:rsidR="008A39FB" w:rsidRDefault="008A39FB"/>
          <w:p w:rsidR="00C33861" w:rsidRDefault="00C33861"/>
          <w:p w:rsidR="00C33861" w:rsidRDefault="00C33861"/>
          <w:p w:rsidR="00C33861" w:rsidRDefault="00C33861"/>
        </w:tc>
      </w:tr>
      <w:tr w:rsidR="008A39FB" w:rsidTr="00C100AD">
        <w:tc>
          <w:tcPr>
            <w:tcW w:w="11199" w:type="dxa"/>
            <w:gridSpan w:val="3"/>
          </w:tcPr>
          <w:p w:rsidR="008A39FB" w:rsidRDefault="00DD79B4">
            <w:r>
              <w:t xml:space="preserve">3. Wyniki </w:t>
            </w:r>
          </w:p>
          <w:p w:rsidR="00C33861" w:rsidRDefault="00C33861"/>
          <w:p w:rsidR="00C33861" w:rsidRDefault="00C33861"/>
          <w:p w:rsidR="00C33861" w:rsidRDefault="00C33861"/>
          <w:p w:rsidR="00C33861" w:rsidRDefault="00C33861"/>
          <w:p w:rsidR="00DD79B4" w:rsidRDefault="00DD79B4"/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1842"/>
              <w:gridCol w:w="2268"/>
              <w:gridCol w:w="1418"/>
              <w:gridCol w:w="2448"/>
              <w:gridCol w:w="1828"/>
            </w:tblGrid>
            <w:tr w:rsidR="00DD79B4" w:rsidTr="00C33861">
              <w:tc>
                <w:tcPr>
                  <w:tcW w:w="1164" w:type="dxa"/>
                </w:tcPr>
                <w:p w:rsidR="00DD79B4" w:rsidRDefault="00DD79B4" w:rsidP="002752D2">
                  <w:pPr>
                    <w:jc w:val="center"/>
                  </w:pPr>
                  <w:r>
                    <w:t>Nr próbki</w:t>
                  </w:r>
                </w:p>
              </w:tc>
              <w:tc>
                <w:tcPr>
                  <w:tcW w:w="1842" w:type="dxa"/>
                </w:tcPr>
                <w:p w:rsidR="00DD79B4" w:rsidRDefault="00DD79B4" w:rsidP="002752D2">
                  <w:pPr>
                    <w:jc w:val="center"/>
                  </w:pPr>
                  <w:r>
                    <w:t>Dł. początkowa l</w:t>
                  </w:r>
                  <w:r w:rsidRPr="002752D2">
                    <w:rPr>
                      <w:vertAlign w:val="subscript"/>
                    </w:rPr>
                    <w:t>0</w:t>
                  </w:r>
                  <w:r>
                    <w:t>[mm]</w:t>
                  </w:r>
                </w:p>
              </w:tc>
              <w:tc>
                <w:tcPr>
                  <w:tcW w:w="2268" w:type="dxa"/>
                </w:tcPr>
                <w:p w:rsidR="00DD79B4" w:rsidRDefault="002752D2" w:rsidP="002752D2">
                  <w:pPr>
                    <w:jc w:val="center"/>
                  </w:pPr>
                  <w:r>
                    <w:t>Zadane odkształcenie ε[%]</w:t>
                  </w:r>
                </w:p>
              </w:tc>
              <w:tc>
                <w:tcPr>
                  <w:tcW w:w="1418" w:type="dxa"/>
                </w:tcPr>
                <w:p w:rsidR="00DD79B4" w:rsidRDefault="002752D2" w:rsidP="002752D2">
                  <w:pPr>
                    <w:jc w:val="center"/>
                  </w:pPr>
                  <w:r>
                    <w:t xml:space="preserve">Obliczone wydłużenie  </w:t>
                  </w:r>
                  <w:proofErr w:type="spellStart"/>
                  <w:r>
                    <w:t>Δl</w:t>
                  </w:r>
                  <w:proofErr w:type="spellEnd"/>
                  <w:r>
                    <w:t xml:space="preserve"> [mm]</w:t>
                  </w:r>
                </w:p>
              </w:tc>
              <w:tc>
                <w:tcPr>
                  <w:tcW w:w="2448" w:type="dxa"/>
                </w:tcPr>
                <w:p w:rsidR="00DD79B4" w:rsidRDefault="002752D2" w:rsidP="002752D2">
                  <w:pPr>
                    <w:jc w:val="center"/>
                  </w:pPr>
                  <w:r>
                    <w:t>Ilość ziaren na jednostkę powierzchni</w:t>
                  </w:r>
                </w:p>
              </w:tc>
              <w:tc>
                <w:tcPr>
                  <w:tcW w:w="1828" w:type="dxa"/>
                </w:tcPr>
                <w:p w:rsidR="00DD79B4" w:rsidRDefault="002752D2" w:rsidP="002752D2">
                  <w:pPr>
                    <w:jc w:val="center"/>
                  </w:pPr>
                  <w:r>
                    <w:t xml:space="preserve">Średnia powierzchnia ziarna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>
                    <w:rPr>
                      <w:rFonts w:eastAsiaTheme="minorEastAsia"/>
                    </w:rPr>
                    <w:t>[mm</w:t>
                  </w:r>
                  <w:r w:rsidRPr="002752D2">
                    <w:rPr>
                      <w:rFonts w:eastAsiaTheme="minorEastAsia"/>
                      <w:vertAlign w:val="superscript"/>
                    </w:rPr>
                    <w:t>2</w:t>
                  </w:r>
                  <w:r>
                    <w:rPr>
                      <w:rFonts w:eastAsiaTheme="minorEastAsia"/>
                    </w:rPr>
                    <w:t>]</w:t>
                  </w:r>
                </w:p>
              </w:tc>
            </w:tr>
            <w:tr w:rsidR="00DD79B4" w:rsidTr="00C33861">
              <w:tc>
                <w:tcPr>
                  <w:tcW w:w="1164" w:type="dxa"/>
                </w:tcPr>
                <w:p w:rsidR="00DD79B4" w:rsidRDefault="00DD79B4" w:rsidP="00C3386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842" w:type="dxa"/>
                </w:tcPr>
                <w:p w:rsidR="002752D2" w:rsidRDefault="002752D2" w:rsidP="00C33861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268" w:type="dxa"/>
                </w:tcPr>
                <w:p w:rsidR="00DD79B4" w:rsidRDefault="002752D2" w:rsidP="00C3386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18" w:type="dxa"/>
                </w:tcPr>
                <w:p w:rsidR="00DD79B4" w:rsidRDefault="002752D2" w:rsidP="00C3386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448" w:type="dxa"/>
                </w:tcPr>
                <w:p w:rsidR="00DD79B4" w:rsidRDefault="006E0E1E" w:rsidP="00C3386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828" w:type="dxa"/>
                </w:tcPr>
                <w:p w:rsidR="00DD79B4" w:rsidRDefault="006E0E1E" w:rsidP="00C33861">
                  <w:pPr>
                    <w:jc w:val="center"/>
                  </w:pPr>
                  <w:r>
                    <w:t>50</w:t>
                  </w:r>
                </w:p>
              </w:tc>
            </w:tr>
            <w:tr w:rsidR="00DD79B4" w:rsidTr="00C33861">
              <w:tc>
                <w:tcPr>
                  <w:tcW w:w="1164" w:type="dxa"/>
                </w:tcPr>
                <w:p w:rsidR="00DD79B4" w:rsidRDefault="00DD79B4" w:rsidP="00C3386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842" w:type="dxa"/>
                </w:tcPr>
                <w:p w:rsidR="00DD79B4" w:rsidRDefault="002752D2" w:rsidP="00C33861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268" w:type="dxa"/>
                </w:tcPr>
                <w:p w:rsidR="00DD79B4" w:rsidRDefault="002752D2" w:rsidP="00C3386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18" w:type="dxa"/>
                </w:tcPr>
                <w:p w:rsidR="00DD79B4" w:rsidRDefault="002752D2" w:rsidP="00C3386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8" w:type="dxa"/>
                </w:tcPr>
                <w:p w:rsidR="00DD79B4" w:rsidRDefault="006E0E1E" w:rsidP="00C33861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828" w:type="dxa"/>
                </w:tcPr>
                <w:p w:rsidR="00DD79B4" w:rsidRDefault="006E0E1E" w:rsidP="00C33861">
                  <w:pPr>
                    <w:jc w:val="center"/>
                  </w:pPr>
                  <w:r>
                    <w:t>12,5</w:t>
                  </w:r>
                </w:p>
              </w:tc>
            </w:tr>
            <w:tr w:rsidR="00DD79B4" w:rsidTr="00C33861">
              <w:tc>
                <w:tcPr>
                  <w:tcW w:w="1164" w:type="dxa"/>
                </w:tcPr>
                <w:p w:rsidR="00DD79B4" w:rsidRDefault="00DD79B4" w:rsidP="00C3386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842" w:type="dxa"/>
                </w:tcPr>
                <w:p w:rsidR="00DD79B4" w:rsidRDefault="002752D2" w:rsidP="00C33861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268" w:type="dxa"/>
                </w:tcPr>
                <w:p w:rsidR="00DD79B4" w:rsidRDefault="002752D2" w:rsidP="00C3386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418" w:type="dxa"/>
                </w:tcPr>
                <w:p w:rsidR="00DD79B4" w:rsidRDefault="002752D2" w:rsidP="00C33861">
                  <w:pPr>
                    <w:jc w:val="center"/>
                  </w:pPr>
                  <w:r>
                    <w:t>3,5</w:t>
                  </w:r>
                </w:p>
              </w:tc>
              <w:tc>
                <w:tcPr>
                  <w:tcW w:w="2448" w:type="dxa"/>
                </w:tcPr>
                <w:p w:rsidR="00DD79B4" w:rsidRDefault="006E0E1E" w:rsidP="00C33861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1828" w:type="dxa"/>
                </w:tcPr>
                <w:p w:rsidR="00DD79B4" w:rsidRDefault="006E0E1E" w:rsidP="00C33861">
                  <w:pPr>
                    <w:jc w:val="center"/>
                  </w:pPr>
                  <w:r>
                    <w:t>8,3</w:t>
                  </w:r>
                </w:p>
              </w:tc>
            </w:tr>
            <w:tr w:rsidR="00DD79B4" w:rsidTr="00C33861">
              <w:tc>
                <w:tcPr>
                  <w:tcW w:w="1164" w:type="dxa"/>
                </w:tcPr>
                <w:p w:rsidR="00DD79B4" w:rsidRDefault="00DD79B4" w:rsidP="00C3386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842" w:type="dxa"/>
                </w:tcPr>
                <w:p w:rsidR="00DD79B4" w:rsidRDefault="002752D2" w:rsidP="00C33861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268" w:type="dxa"/>
                </w:tcPr>
                <w:p w:rsidR="00DD79B4" w:rsidRDefault="002752D2" w:rsidP="00C3386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418" w:type="dxa"/>
                </w:tcPr>
                <w:p w:rsidR="00DD79B4" w:rsidRDefault="002752D2" w:rsidP="00C3386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8" w:type="dxa"/>
                </w:tcPr>
                <w:p w:rsidR="00DD79B4" w:rsidRDefault="006E0E1E" w:rsidP="00C33861">
                  <w:pPr>
                    <w:jc w:val="center"/>
                  </w:pPr>
                  <w:r>
                    <w:t>36</w:t>
                  </w:r>
                </w:p>
              </w:tc>
              <w:tc>
                <w:tcPr>
                  <w:tcW w:w="1828" w:type="dxa"/>
                </w:tcPr>
                <w:p w:rsidR="00DD79B4" w:rsidRDefault="006E0E1E" w:rsidP="00C33861">
                  <w:pPr>
                    <w:jc w:val="center"/>
                  </w:pPr>
                  <w:r>
                    <w:t>2,7</w:t>
                  </w:r>
                </w:p>
              </w:tc>
            </w:tr>
            <w:tr w:rsidR="00DD79B4" w:rsidTr="00C33861">
              <w:tc>
                <w:tcPr>
                  <w:tcW w:w="1164" w:type="dxa"/>
                </w:tcPr>
                <w:p w:rsidR="00DD79B4" w:rsidRDefault="00DD79B4" w:rsidP="00C3386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842" w:type="dxa"/>
                </w:tcPr>
                <w:p w:rsidR="00DD79B4" w:rsidRDefault="002752D2" w:rsidP="00C33861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268" w:type="dxa"/>
                </w:tcPr>
                <w:p w:rsidR="00DD79B4" w:rsidRDefault="002752D2" w:rsidP="00C33861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418" w:type="dxa"/>
                </w:tcPr>
                <w:p w:rsidR="00DD79B4" w:rsidRDefault="002752D2" w:rsidP="00C33861">
                  <w:pPr>
                    <w:jc w:val="center"/>
                  </w:pPr>
                  <w:r>
                    <w:t>7,5</w:t>
                  </w:r>
                </w:p>
              </w:tc>
              <w:tc>
                <w:tcPr>
                  <w:tcW w:w="2448" w:type="dxa"/>
                </w:tcPr>
                <w:p w:rsidR="00DD79B4" w:rsidRDefault="006E0E1E" w:rsidP="00C33861">
                  <w:pPr>
                    <w:jc w:val="center"/>
                  </w:pPr>
                  <w:r>
                    <w:t>132</w:t>
                  </w:r>
                </w:p>
              </w:tc>
              <w:tc>
                <w:tcPr>
                  <w:tcW w:w="1828" w:type="dxa"/>
                </w:tcPr>
                <w:p w:rsidR="00DD79B4" w:rsidRDefault="006E0E1E" w:rsidP="00C33861">
                  <w:pPr>
                    <w:jc w:val="center"/>
                  </w:pPr>
                  <w:r>
                    <w:t>0,8</w:t>
                  </w:r>
                </w:p>
              </w:tc>
            </w:tr>
          </w:tbl>
          <w:p w:rsidR="00DD79B4" w:rsidRDefault="00DD79B4"/>
          <w:p w:rsidR="008A39FB" w:rsidRDefault="008A39FB"/>
          <w:p w:rsidR="008A39FB" w:rsidRDefault="008A39FB"/>
          <w:p w:rsidR="008A39FB" w:rsidRDefault="008A39FB"/>
          <w:p w:rsidR="008A39FB" w:rsidRDefault="008A39FB"/>
          <w:p w:rsidR="00C33861" w:rsidRDefault="00C33861"/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4. Dyskusja wyników</w:t>
            </w:r>
          </w:p>
          <w:p w:rsidR="00E556C0" w:rsidRDefault="00E556C0"/>
          <w:p w:rsidR="008A39FB" w:rsidRDefault="00D94D77">
            <w:r>
              <w:rPr>
                <w:noProof/>
                <w:lang w:eastAsia="pl-PL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CB0217C" wp14:editId="7C016FA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-52070</wp:posOffset>
                  </wp:positionV>
                  <wp:extent cx="6810375" cy="3409950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570" y="21600"/>
                      <wp:lineTo x="21570" y="0"/>
                      <wp:lineTo x="0" y="0"/>
                    </wp:wrapPolygon>
                  </wp:wrapTight>
                  <wp:docPr id="2" name="Wykres 2" title="Zależność powierzchni ziarna od odkształcenia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56C0">
              <w:t xml:space="preserve"> </w:t>
            </w:r>
            <w:r>
              <w:t xml:space="preserve">Jak widzimy dopiero przy zgniocie równym 2% możemy zaobserwować zmiany struktury gruboziarnistej do postaci mniejszych ziaren, wykres jednoznacznie wskazuje na bezpośrednią zależność między odkształceniem a średnicą ziarna, nie jest to oczywiście zależność liniowa. Od 2 do 4 % występuje najszybszy spadek średnicy ziaren, natomiast przy 10-15% ziarna stają się bardzo małe. </w:t>
            </w:r>
            <w:r w:rsidR="007B1054">
              <w:t xml:space="preserve"> Całe zjawisko jest spowodowane zwiększoną ilością pasm poślizgu oraz ścinania na wskutek odkształceń. Pomiędzy ziarnami, pasmami poślizgu są miejsca o podwyższonej energii(granice ziaren), co sprzyja powstawaniu nowych ziaren. Nie można też zapomnieć o wpływie defektów, jako że zarodki powstają w miejscach o podwyższonej energii to naturalnym jest że tworzą się w miejscach największego zagęszczenia defektów sieciowych które jak wiadomo są „magazynami” energii.</w:t>
            </w:r>
          </w:p>
          <w:p w:rsidR="008A39FB" w:rsidRDefault="008A39FB"/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lastRenderedPageBreak/>
              <w:t>5. Wnioski</w:t>
            </w:r>
          </w:p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7B1054">
            <w:r>
              <w:t>Na podstawie przeprowadzonego doświadczenia  na próbkach aluminium empirycznie potwierdziliśmy naszą tezę w której założyliśmy że odkształcenie materiału ma bezpośredni wpływ na strukturę ziaren po rekrystalizacji co zostało uwypuklone na powyższym wykresie zależności średniej powierzchni ziaren od odkształcenia.</w:t>
            </w:r>
          </w:p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</w:tc>
      </w:tr>
    </w:tbl>
    <w:p w:rsidR="003E0B5A" w:rsidRDefault="003E0B5A" w:rsidP="008A39FB"/>
    <w:sectPr w:rsidR="003E0B5A" w:rsidSect="00C100AD">
      <w:pgSz w:w="11906" w:h="16838"/>
      <w:pgMar w:top="720" w:right="720" w:bottom="720" w:left="72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6A9" w:rsidRDefault="008E76A9" w:rsidP="008A39FB">
      <w:pPr>
        <w:spacing w:after="0" w:line="240" w:lineRule="auto"/>
      </w:pPr>
      <w:r>
        <w:separator/>
      </w:r>
    </w:p>
  </w:endnote>
  <w:endnote w:type="continuationSeparator" w:id="0">
    <w:p w:rsidR="008E76A9" w:rsidRDefault="008E76A9" w:rsidP="008A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6A9" w:rsidRDefault="008E76A9" w:rsidP="008A39FB">
      <w:pPr>
        <w:spacing w:after="0" w:line="240" w:lineRule="auto"/>
      </w:pPr>
      <w:r>
        <w:separator/>
      </w:r>
    </w:p>
  </w:footnote>
  <w:footnote w:type="continuationSeparator" w:id="0">
    <w:p w:rsidR="008E76A9" w:rsidRDefault="008E76A9" w:rsidP="008A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3EEB"/>
    <w:multiLevelType w:val="hybridMultilevel"/>
    <w:tmpl w:val="F7842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9FB"/>
    <w:rsid w:val="000F608C"/>
    <w:rsid w:val="00190BD3"/>
    <w:rsid w:val="001C5E47"/>
    <w:rsid w:val="002108F5"/>
    <w:rsid w:val="002752D2"/>
    <w:rsid w:val="00297871"/>
    <w:rsid w:val="003B7721"/>
    <w:rsid w:val="003E0B5A"/>
    <w:rsid w:val="005247E0"/>
    <w:rsid w:val="006D6349"/>
    <w:rsid w:val="006E0E1E"/>
    <w:rsid w:val="007B1054"/>
    <w:rsid w:val="007B2F74"/>
    <w:rsid w:val="008A39FB"/>
    <w:rsid w:val="008E76A9"/>
    <w:rsid w:val="008F7009"/>
    <w:rsid w:val="00AF681A"/>
    <w:rsid w:val="00BE2D32"/>
    <w:rsid w:val="00C00734"/>
    <w:rsid w:val="00C100AD"/>
    <w:rsid w:val="00C33861"/>
    <w:rsid w:val="00C76C42"/>
    <w:rsid w:val="00CD2508"/>
    <w:rsid w:val="00CD6DCC"/>
    <w:rsid w:val="00D40F36"/>
    <w:rsid w:val="00D8206E"/>
    <w:rsid w:val="00D93E3B"/>
    <w:rsid w:val="00D94D77"/>
    <w:rsid w:val="00DC4C71"/>
    <w:rsid w:val="00DD79B4"/>
    <w:rsid w:val="00E556C0"/>
    <w:rsid w:val="00E81DB7"/>
    <w:rsid w:val="00EC470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0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A3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A3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39FB"/>
  </w:style>
  <w:style w:type="paragraph" w:styleId="Stopka">
    <w:name w:val="footer"/>
    <w:basedOn w:val="Normalny"/>
    <w:link w:val="Stopka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39FB"/>
  </w:style>
  <w:style w:type="paragraph" w:styleId="Tekstdymka">
    <w:name w:val="Balloon Text"/>
    <w:basedOn w:val="Normalny"/>
    <w:link w:val="TekstdymkaZnak"/>
    <w:uiPriority w:val="99"/>
    <w:semiHidden/>
    <w:unhideWhenUsed/>
    <w:rsid w:val="008A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FB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1D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1D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1DB7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752D2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E0E1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B105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B105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B105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B105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B105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338120671183177E-2"/>
          <c:y val="9.7806665676224439E-2"/>
          <c:w val="0.85717547066859434"/>
          <c:h val="0.75673203585400883"/>
        </c:manualLayout>
      </c:layout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cat>
            <c:numRef>
              <c:f>Arkusz1!$A$2:$A$6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50</c:v>
                </c:pt>
                <c:pt idx="1">
                  <c:v>12.5</c:v>
                </c:pt>
                <c:pt idx="2">
                  <c:v>8.3000000000000007</c:v>
                </c:pt>
                <c:pt idx="3">
                  <c:v>2.7</c:v>
                </c:pt>
                <c:pt idx="4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18788096"/>
        <c:axId val="118790016"/>
      </c:lineChart>
      <c:catAx>
        <c:axId val="11878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 b="0"/>
                  <a:t>Odkształcenie  </a:t>
                </a:r>
                <a:r>
                  <a:rPr lang="el-GR" sz="1100" b="0">
                    <a:latin typeface="Calibri"/>
                  </a:rPr>
                  <a:t>ε</a:t>
                </a:r>
                <a:r>
                  <a:rPr lang="pl-PL" sz="1100" b="0" baseline="0">
                    <a:latin typeface="Calibri"/>
                  </a:rPr>
                  <a:t> [%]</a:t>
                </a:r>
                <a:endParaRPr lang="pl-PL" sz="1100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8790016"/>
        <c:crosses val="autoZero"/>
        <c:auto val="1"/>
        <c:lblAlgn val="ctr"/>
        <c:lblOffset val="100"/>
        <c:noMultiLvlLbl val="0"/>
      </c:catAx>
      <c:valAx>
        <c:axId val="118790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 b="0"/>
                  <a:t>Średnia</a:t>
                </a:r>
                <a:r>
                  <a:rPr lang="pl-PL" sz="1100" b="0" baseline="0"/>
                  <a:t> powierzchnia ziarna [mm</a:t>
                </a:r>
                <a:r>
                  <a:rPr lang="pl-PL" sz="1100" b="0" baseline="30000"/>
                  <a:t>2</a:t>
                </a:r>
                <a:r>
                  <a:rPr lang="pl-PL" sz="1100" b="0" baseline="0"/>
                  <a:t>]</a:t>
                </a:r>
                <a:endParaRPr lang="pl-PL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8788096"/>
        <c:crosses val="autoZero"/>
        <c:crossBetween val="between"/>
      </c:valAx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F0EF8-38E7-438F-970C-89A55FB2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368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Odkształcenie plastyczne i rekrystalizacja</vt:lpstr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Odkształcenie plastyczne i rekrystalizacja</dc:title>
  <cp:keywords>Odkształcenie plastyczne i rekrystalizacja; AGH; Laboratorium; 4</cp:keywords>
  <cp:lastModifiedBy>Piotr</cp:lastModifiedBy>
  <cp:revision>10</cp:revision>
  <cp:lastPrinted>2015-11-24T17:26:00Z</cp:lastPrinted>
  <dcterms:created xsi:type="dcterms:W3CDTF">2014-03-31T07:30:00Z</dcterms:created>
  <dcterms:modified xsi:type="dcterms:W3CDTF">2016-01-27T00:53:00Z</dcterms:modified>
  <cp:category>Metaloznawstwo</cp:category>
</cp:coreProperties>
</file>