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3959" w14:textId="672B0C1F" w:rsidR="00A32650" w:rsidRDefault="00A3519D">
      <w:r>
        <w:t>Studied sources:</w:t>
      </w:r>
    </w:p>
    <w:p w14:paraId="6F1D6556" w14:textId="0BC692DF" w:rsidR="00A3519D" w:rsidRDefault="00A3519D">
      <w:hyperlink r:id="rId4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https://en.wikipedia.org/wiki/Stream_cipher_attacks</w:t>
        </w:r>
      </w:hyperlink>
      <w:r>
        <w:rPr>
          <w:rFonts w:ascii="Tahoma" w:hAnsi="Tahoma" w:cs="Tahoma"/>
          <w:color w:val="000000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https://crypto.stackexchange.com/questions/59/taking-advantage-of-one-time-pad-key-reuse</w:t>
        </w:r>
      </w:hyperlink>
      <w:r>
        <w:rPr>
          <w:rFonts w:ascii="Tahoma" w:hAnsi="Tahoma" w:cs="Tahoma"/>
          <w:color w:val="000000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http://travisdazell.blogspot.com/2012/11/many-time-pad-attack-crib-drag.html</w:t>
        </w:r>
      </w:hyperlink>
    </w:p>
    <w:p w14:paraId="5BFD1B39" w14:textId="7F7B2700" w:rsidR="00A3519D" w:rsidRDefault="00A3519D">
      <w:r>
        <w:t>TODO: write report</w:t>
      </w:r>
    </w:p>
    <w:sectPr w:rsidR="00A3519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9E"/>
    <w:rsid w:val="00A32650"/>
    <w:rsid w:val="00A3519D"/>
    <w:rsid w:val="00A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3AED"/>
  <w15:chartTrackingRefBased/>
  <w15:docId w15:val="{7986CA07-CBAB-4D36-89C7-46F7E6D0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5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visdazell.blogspot.com/2012/11/many-time-pad-attack-crib-drag.html" TargetMode="External"/><Relationship Id="rId5" Type="http://schemas.openxmlformats.org/officeDocument/2006/relationships/hyperlink" Target="https://crypto.stackexchange.com/questions/59/taking-advantage-of-one-time-pad-key-reuse" TargetMode="External"/><Relationship Id="rId4" Type="http://schemas.openxmlformats.org/officeDocument/2006/relationships/hyperlink" Target="https://en.wikipedia.org/wiki/Stream_cipher_at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2</cp:revision>
  <dcterms:created xsi:type="dcterms:W3CDTF">2020-12-04T22:32:00Z</dcterms:created>
  <dcterms:modified xsi:type="dcterms:W3CDTF">2020-12-04T22:33:00Z</dcterms:modified>
</cp:coreProperties>
</file>