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F283" w14:textId="77777777" w:rsidR="00CE5A39" w:rsidRPr="00CE5A39" w:rsidRDefault="00CE5A39" w:rsidP="00CE5A3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9F06714" w14:textId="77777777" w:rsidR="00CE5A39" w:rsidRPr="00CE5A39" w:rsidRDefault="00CE5A39" w:rsidP="00CE5A3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поговорим о библиотеках по работе с документами (текстами, презентациями, таблицами). Эти библиотеки можно использовать для автоматизации документооборота. Например, можно формировать документы: макеты презентаций, налоговую отчетность, открытки с поздравлениями.</w:t>
      </w:r>
    </w:p>
    <w:p w14:paraId="06AF3BCB" w14:textId="77777777" w:rsidR="00CE5A39" w:rsidRPr="00CE5A39" w:rsidRDefault="00CE5A39" w:rsidP="00CE5A3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 документами</w:t>
      </w:r>
    </w:p>
    <w:p w14:paraId="0B957FD7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 часто при разработке возникает необходимость программно создать какой-то документ или внести изменения в уже существующий. Работая с текстами разной направленности из кода, нужно принять во внимание, что тексты иногда хранятся в более сложных форматах, чем .txt. Они могут содержать встроенное форматирование, быть разделенными на страницы, перемежаться медиаконтентом (графиками, рисунками).</w:t>
      </w:r>
    </w:p>
    <w:p w14:paraId="01560B37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умеет работать со многими такими документами. Давайте посмотрим, что можно сделать, чтобы создавать документы в формате Word, Excel или PowerPoint прямо из Python.</w:t>
      </w:r>
    </w:p>
    <w:p w14:paraId="5CF8E19E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 отметить, что форматы .docx, .xlsx и .pptx открытые, что позволяет разработчикам довольно просто писать библиотеки для работы с ними. Для каждого офисного формата есть несколько библиотек с разным функционалом, и мы рассмотрим лишь некоторые из них.</w:t>
      </w:r>
    </w:p>
    <w:p w14:paraId="52F463C8" w14:textId="13C4A785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4DEDB" w14:textId="77777777" w:rsidR="00CE5A39" w:rsidRPr="00CE5A39" w:rsidRDefault="00CE5A39" w:rsidP="00CE5A3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текстового документа</w:t>
      </w:r>
    </w:p>
    <w:p w14:paraId="440619F3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воспользуемся модулем python-docx для создания docx-документа. Он, как и остальные приведенные в данном уроке библиотеки, не входит в состав стандартной библиотеки и требует отдельной установки через pip.</w:t>
      </w:r>
    </w:p>
    <w:p w14:paraId="391E676E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pip install python-docx</w:t>
      </w:r>
    </w:p>
    <w:p w14:paraId="5E72ACDE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давайте рассмотрим вот такой пример:</w:t>
      </w:r>
    </w:p>
    <w:p w14:paraId="705EAC8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</w:p>
    <w:p w14:paraId="7B0E3FE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shared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Inches</w:t>
      </w:r>
    </w:p>
    <w:p w14:paraId="6CB6D1B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C9948D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document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F8CC38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6355D2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add_heading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Заголовок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документа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843252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2F4A19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add_paragraph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Абзац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без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форматирования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E894B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9F2A4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тут у нас будет более сложный абзац</w:t>
      </w:r>
    </w:p>
    <w:p w14:paraId="1B25838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add_paragraph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'Часть абзаца обычным текстом, 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34233F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add_run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'часть жирным шрифтом, 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bold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3038E0C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add_run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а часть 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13472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add_run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курсивом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italic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2B9D3A0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9C7BB0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add_heading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Заголовок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первого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уровня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level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E5E633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add_paragraph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Некоторая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цитата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style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'Intense Quote'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610275D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4C30F7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add_paragraph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'Элемент ненумерованного списка'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A34818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style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'List Bullet'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58D35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add_paragraph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'Элемент нумерованного списка'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9B12B5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style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'List Number'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D7936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53F7DA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add_table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rows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cols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C3A32A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hdr_cells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cells</w:t>
      </w:r>
    </w:p>
    <w:p w14:paraId="0F57710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hdr_cells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Номер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2896F8D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hdr_cells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Название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2D478BD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hdr_cells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Количество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6C28CC7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437E67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'test.docx'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912DC9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E5A39">
        <w:rPr>
          <w:rFonts w:ascii="Consolas" w:eastAsia="Times New Roman" w:hAnsi="Consolas" w:cs="Times New Roman"/>
          <w:sz w:val="24"/>
          <w:szCs w:val="24"/>
          <w:lang w:val="en-US" w:eastAsia="ru-RU"/>
        </w:rPr>
        <w:t>Document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нового документа формата .docx надо записать результат вызова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Document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переменную. Этого достаточно для создания абсолютно пустого документа в памяти. Чтобы наполнить его содержимым, необходимо вызывать у получившегося объекта различные методы, например:</w:t>
      </w:r>
    </w:p>
    <w:p w14:paraId="1F9647AC" w14:textId="77777777" w:rsidR="00CE5A39" w:rsidRPr="00CE5A39" w:rsidRDefault="00CE5A39" w:rsidP="00CE5A3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add_heading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создания заголовков разного уровня. При этом уровень 0 — заголовок документа</w:t>
      </w:r>
    </w:p>
    <w:p w14:paraId="6348482E" w14:textId="77777777" w:rsidR="00CE5A39" w:rsidRPr="00CE5A39" w:rsidRDefault="00CE5A39" w:rsidP="00CE5A3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add_paragraph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создания абзацев. С помощью параметра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style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управлять стилем абзаца и превращать его элемент маркированного или нумерованного списка</w:t>
      </w:r>
    </w:p>
    <w:p w14:paraId="6705FD7A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add_paragraph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объекта-документа возвращает новый абзац, у которого есть свои методы вроде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add_run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дописывает текст с форматированием или без него в конец абзаца.</w:t>
      </w:r>
    </w:p>
    <w:p w14:paraId="6BDA1952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add_table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создает в документе таблицу размером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col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столбцов и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row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строк. Если мы присвоим результат вызова этой функции переменной, сможем заполнить такую таблицу данными.</w:t>
      </w:r>
    </w:p>
    <w:p w14:paraId="290A3D20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save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сохраняет документ под указанным именем.</w:t>
      </w:r>
    </w:p>
    <w:p w14:paraId="08D7C27B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приведенный код. Затем откройте созданный файл test.docx. Вы должны увидеть что-то такое:</w:t>
      </w:r>
    </w:p>
    <w:p w14:paraId="584C9198" w14:textId="382E4FED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B57B2" wp14:editId="148B1EEE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54CE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python-docx можно не только создавать новые документы, но и открывать уже существующие. Для этого при создании документа надо в качестве параметра передать путь к файлу или просто его имя, если он находится в каталоге с программой.</w:t>
      </w:r>
    </w:p>
    <w:p w14:paraId="4C141B7B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мы можем получить абзацы или другие элементы документа, пройтись по ним и получить либо изменить какую-то информацию:</w:t>
      </w:r>
    </w:p>
    <w:p w14:paraId="3A6F23D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</w:p>
    <w:p w14:paraId="54BDAC2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B81C928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document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'test.docx'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D0EC27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for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par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paragraphs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A47659D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01200B7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B24DA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document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C5A3CDD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cells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DDB67C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Заголовок документа</w:t>
      </w:r>
    </w:p>
    <w:p w14:paraId="10AEA8D6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Абзац без форматирования</w:t>
      </w:r>
    </w:p>
    <w:p w14:paraId="178FE1E7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Часть абзаца обычным текстом, часть жирным шрифтом,  а часть курсивом.</w:t>
      </w:r>
    </w:p>
    <w:p w14:paraId="05DA0B53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Заголовок первого уровня</w:t>
      </w:r>
    </w:p>
    <w:p w14:paraId="18F12FAB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Некоторая цитата</w:t>
      </w:r>
    </w:p>
    <w:p w14:paraId="77BE75A8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Элемент ненумерованного списка</w:t>
      </w:r>
    </w:p>
    <w:p w14:paraId="60B49342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Элемент нумерованного списка</w:t>
      </w:r>
    </w:p>
    <w:p w14:paraId="0A82341B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Номер</w:t>
      </w:r>
    </w:p>
    <w:p w14:paraId="40159D37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увидим дальше, работа с подобными модулями примерно одинакова. Все элементы управления и форматирования:</w:t>
      </w:r>
    </w:p>
    <w:p w14:paraId="183D23AB" w14:textId="77777777" w:rsidR="00CE5A39" w:rsidRPr="00CE5A39" w:rsidRDefault="00CE5A39" w:rsidP="00CE5A3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</w:t>
      </w:r>
    </w:p>
    <w:p w14:paraId="7C8E250B" w14:textId="77777777" w:rsidR="00CE5A39" w:rsidRPr="00CE5A39" w:rsidRDefault="00CE5A39" w:rsidP="00CE5A3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Абзацы</w:t>
      </w:r>
    </w:p>
    <w:p w14:paraId="74301399" w14:textId="77777777" w:rsidR="00CE5A39" w:rsidRPr="00CE5A39" w:rsidRDefault="00CE5A39" w:rsidP="00CE5A3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14:paraId="736CD77B" w14:textId="77777777" w:rsidR="00CE5A39" w:rsidRPr="00CE5A39" w:rsidRDefault="00CE5A39" w:rsidP="00CE5A3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</w:t>
      </w:r>
    </w:p>
    <w:p w14:paraId="3193701D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 наличии в том или ином виде, их можно изменять и комбинировать.</w:t>
      </w:r>
    </w:p>
    <w:p w14:paraId="0040C7B4" w14:textId="77777777" w:rsidR="00CE5A39" w:rsidRPr="00CE5A39" w:rsidRDefault="00CE5A39" w:rsidP="00CE5A3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 документом как с шаблоном</w:t>
      </w:r>
    </w:p>
    <w:p w14:paraId="5039FC96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распространенным вариантом использования является не создание документа с нуля, а заполнение данными уже готового шаблона. Для этого можно использовать библиотеку docxtpl.</w:t>
      </w:r>
    </w:p>
    <w:p w14:paraId="5B9BE92C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pip install docxtpl</w:t>
      </w:r>
    </w:p>
    <w:p w14:paraId="074D2DAE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у нас есть вот такой шаблон приглашения на мероприятие:</w:t>
      </w:r>
    </w:p>
    <w:p w14:paraId="36DE26E1" w14:textId="61D963D9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9FFFCA" wp14:editId="0E3D5458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6833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C помощью двойных фигурных скобок выделены места в документе, куда мы можем подставить свои данные по имени. Кроме того, шаблоны поддерживают специальный синтаксис для циклов, условий и других конструкций. Внутри docxtpl лежит мощный и простой в использовании движок шаблонов jinja2. Вы с ним еще встретитесь на втором году обучения, когда мы будем говорить о веб-программировании.</w:t>
      </w:r>
    </w:p>
    <w:p w14:paraId="5658139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docxtpl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DocxTemplate</w:t>
      </w:r>
    </w:p>
    <w:p w14:paraId="0BF36D8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dt</w:t>
      </w:r>
    </w:p>
    <w:p w14:paraId="14BCC0D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83DA1F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doc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DocxTemplate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"tpl.docx"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F7B2F4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14:paraId="13D0EF77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'name'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 Иванович'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17F5EB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'event_name'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"танцевально-увеселительное мероприятие по случаю 45-летия независимости Кабо-Верде"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E60FB4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'place'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"любой точке Кабо-Верде"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993BA9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'date'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today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</w:p>
    <w:p w14:paraId="036AF64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'time'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"%H:%M"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</w:p>
    <w:p w14:paraId="3975A73A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'items'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"картину"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19D3BD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'корзину'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80D131A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"картонку"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8A2934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"маленькую собачонку"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FF7F10A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14:paraId="25E6F0F7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doc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render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context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B6EF8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doc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"res.docx"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00FBF92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 этой библиотекой нам надо воспользоваться классом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DocxTemplate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создании экземпляра которого необходимо передать имя нашего документа, который содержит шаблон. После чего нужно создать словарь и заполнить его информацией для вставки в документ. Значения из нашего словаря будут подставляться в шаблон по ключу. 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render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раз и отвечает за такое заполнение. 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save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сохраняет документ под переданным именем.</w:t>
      </w:r>
    </w:p>
    <w:p w14:paraId="67352059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итоге у нас получится вот такой документ:</w:t>
      </w:r>
    </w:p>
    <w:p w14:paraId="7C26EE24" w14:textId="1D93D9F5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24A93B" wp14:editId="63FA8A2D">
            <wp:extent cx="5940425" cy="3433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C5EC" w14:textId="77777777" w:rsidR="00CE5A39" w:rsidRPr="00CE5A39" w:rsidRDefault="00CE5A39" w:rsidP="00CE5A3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презентаций</w:t>
      </w:r>
    </w:p>
    <w:p w14:paraId="72D7EFD5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презентациями формата .pptx в Python есть библиотека python-pptx.</w:t>
      </w:r>
    </w:p>
    <w:p w14:paraId="6118BD61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pip install python-pptx</w:t>
      </w:r>
    </w:p>
    <w:p w14:paraId="0D262DF3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ее работы во многом схож с библиотекой python-docx, но здесь ключевым элементом, с которым идет работа, выступает не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Document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Presentation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BD727C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CE5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ADDC328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pptx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Presentation</w:t>
      </w:r>
    </w:p>
    <w:p w14:paraId="0894B3A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новую презентацию</w:t>
      </w:r>
    </w:p>
    <w:p w14:paraId="4BBC79D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prs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Presentation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899F53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получаем схему расположения элементов для заголовочного слайда</w:t>
      </w:r>
    </w:p>
    <w:p w14:paraId="6561BC0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title_slide_layout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slide_layouts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176A84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создаем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заголовочный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слайд</w:t>
      </w:r>
    </w:p>
    <w:p w14:paraId="7022F99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slide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title_slide_layout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8CF2168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у слайда заголовок и текст</w:t>
      </w:r>
    </w:p>
    <w:p w14:paraId="0D4141C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</w:p>
    <w:p w14:paraId="1B84AB6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Контейнер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для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текста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placeholders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BB09F4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subtitle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placeholders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1DA5EB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170BE7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Тестовый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заголовок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14:paraId="1D46C9B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subtitle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"Тестовый текст"</w:t>
      </w:r>
    </w:p>
    <w:p w14:paraId="3FB57B6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новый слайд со схемой для добавления изображений</w:t>
      </w:r>
    </w:p>
    <w:p w14:paraId="304CC76F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slide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slide_layouts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C8BC81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 теперь с картинкой"</w:t>
      </w:r>
    </w:p>
    <w:p w14:paraId="6986E66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добавляем изображение</w:t>
      </w:r>
    </w:p>
    <w:p w14:paraId="7740E58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"Контейнер для изображения:"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placeholders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FB2B1D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placeholder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placeholders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55DE66A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placeholder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insert_picture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'1jpg.jpg'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E5D51C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сохраняем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презентацию</w:t>
      </w:r>
    </w:p>
    <w:p w14:paraId="2D169D3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'test.pptx'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79994ED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Контейнер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для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текста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>: &lt;pptx.shapes.placeholder.SlidePlaceholder object at 0x05DCF3B0&gt;</w:t>
      </w:r>
    </w:p>
    <w:p w14:paraId="39F33B6A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Контейнер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для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изображения</w:t>
      </w:r>
      <w:r w:rsidRPr="00CE5A39">
        <w:rPr>
          <w:rFonts w:ascii="Consolas" w:eastAsia="Times New Roman" w:hAnsi="Consolas" w:cs="Courier New"/>
          <w:sz w:val="20"/>
          <w:szCs w:val="20"/>
          <w:lang w:val="en-US" w:eastAsia="ru-RU"/>
        </w:rPr>
        <w:t>: &lt;pptx.shapes.placeholder.PicturePlaceholder object at 0x014324D0&gt;</w:t>
      </w:r>
    </w:p>
    <w:p w14:paraId="433B19E4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 к слайдам презентации можно через атрибут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slides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презентации. В свою очередь у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slides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add_slide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добавляет новый слайд в презентацию. Данный метод принимает на вход схему нового слайда. Подробнее о схемах слайдов смотрите в документации. Но, например, нулевая 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схема предназначена для создания заголовочного слайда, а восьмая — для слайда с изображением.</w:t>
      </w:r>
    </w:p>
    <w:p w14:paraId="4D5D0523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слайде, в зависимости от схемы, по которой он создан, могут быть разные контейнеры для содержимого, которые называются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placeholders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Бывают контейнеры для текста, изображения, таблицы или графика. У текстового контейнера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SlidePlaceholder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свойство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задает текст.</w:t>
      </w:r>
    </w:p>
    <w:p w14:paraId="049AEA3B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контейнера для изображения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PicturePlaceholder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insert_picture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добавляет переданное изображение на слайд.</w:t>
      </w:r>
    </w:p>
    <w:p w14:paraId="46189D18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save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презентации сохраняет презентацию под переданным именем.</w:t>
      </w:r>
    </w:p>
    <w:p w14:paraId="394F7C62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такая презентация у нас получится в итоге:</w:t>
      </w:r>
    </w:p>
    <w:p w14:paraId="39638D33" w14:textId="25F34575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D3183" wp14:editId="7110A0BC">
            <wp:extent cx="3848100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AFF3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и в случае с документами, мы можем открыть уже существующую презентацию и получить или изменить какие-либо данные.</w:t>
      </w:r>
    </w:p>
    <w:p w14:paraId="3C66CFA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pptx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Presentation</w:t>
      </w:r>
    </w:p>
    <w:p w14:paraId="4F37F88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1453C5D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prs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Presentation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'test.pptx'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8298AE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CC2DF4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slide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AFD012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slide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placeholders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7215AE1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Тестовый заголовок</w:t>
      </w:r>
    </w:p>
    <w:p w14:paraId="15A8484D" w14:textId="77777777" w:rsidR="00CE5A39" w:rsidRPr="00CE5A39" w:rsidRDefault="00CE5A39" w:rsidP="00CE5A3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E5A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таблиц Excel</w:t>
      </w:r>
    </w:p>
    <w:p w14:paraId="73EA6E49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файлами формата .xlsx есть несколько библиотек, одна из них — xlsxwriter, предназначенная только для создания xlsx-файлов.</w:t>
      </w:r>
    </w:p>
    <w:p w14:paraId="0395EF31" w14:textId="77777777" w:rsidR="00CE5A39" w:rsidRPr="00CE5A39" w:rsidRDefault="00CE5A39" w:rsidP="00CE5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E5A39">
        <w:rPr>
          <w:rFonts w:ascii="Consolas" w:eastAsia="Times New Roman" w:hAnsi="Consolas" w:cs="Courier New"/>
          <w:sz w:val="20"/>
          <w:szCs w:val="20"/>
          <w:lang w:eastAsia="ru-RU"/>
        </w:rPr>
        <w:t>pip install xlsxwriter</w:t>
      </w:r>
    </w:p>
    <w:p w14:paraId="2A05EA44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работы с этой библиотекой очень схож с рассмотренными ранее, но с небольшими оговоркамии. Уже при создании документа нам необходимо передавать имя, под которым этот документ будет сохранен в конце.</w:t>
      </w:r>
    </w:p>
    <w:p w14:paraId="3FF906C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xlsxwriter</w:t>
      </w:r>
    </w:p>
    <w:p w14:paraId="4F85AC2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56292B6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workbook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xlsxwriter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Суммы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.xlsx'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473F2B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worksheet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F32B1C3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6DA85E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Развлечения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6800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Продукты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25670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Транспорт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3450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),]</w:t>
      </w:r>
    </w:p>
    <w:p w14:paraId="084F660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6908F699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7E93B4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94CC24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6872BF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E06D1E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row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06AFF79F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Всего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BB3AA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'=SUM(B1:B3)'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C69CE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27DD0CF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C08A51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с помощью метода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add_worksheet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надо добавить страницу в документ. У добавленной страницы можно вызывать метод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write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записывает в определенную строку и колонку переданные данные.</w:t>
      </w:r>
    </w:p>
    <w:p w14:paraId="6886F53A" w14:textId="03696763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12E35" wp14:editId="52A447F5">
            <wp:extent cx="5940425" cy="3282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ADEE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метода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add_chart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создать диаграмму, указав ее тип и данные для построения. После чего построенную диаграмму можно добавить на страницу с помощью метода </w:t>
      </w:r>
      <w:r w:rsidRPr="00CE5A39">
        <w:rPr>
          <w:rFonts w:ascii="Consolas" w:eastAsia="Times New Roman" w:hAnsi="Consolas" w:cs="Times New Roman"/>
          <w:sz w:val="24"/>
          <w:szCs w:val="24"/>
          <w:lang w:eastAsia="ru-RU"/>
        </w:rPr>
        <w:t>insert_chart</w:t>
      </w: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указанием ячейки вставки и самой диаграммы.</w:t>
      </w:r>
    </w:p>
    <w:p w14:paraId="296F409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xlsxwriter</w:t>
      </w:r>
    </w:p>
    <w:p w14:paraId="2C0E362E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8413B35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workbook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xlsxwriter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'диаграммы.xlsx'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89387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worksheet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0473F3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2851C82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Данные</w:t>
      </w:r>
    </w:p>
    <w:p w14:paraId="6477399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CE9E22C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write_column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'A1'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969D48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41CB13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#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диаграммы</w:t>
      </w:r>
    </w:p>
    <w:p w14:paraId="5BC67D11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chart </w:t>
      </w:r>
      <w:r w:rsidRPr="00CE5A3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add_chart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({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'type'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'line'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</w:t>
      </w:r>
    </w:p>
    <w:p w14:paraId="68B8CDF7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4C25FF0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Строим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нашим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данным</w:t>
      </w:r>
    </w:p>
    <w:p w14:paraId="7FE7408B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chart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add_series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({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'values'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'=Sheet1!A1:A7'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</w:t>
      </w:r>
    </w:p>
    <w:p w14:paraId="65A403D6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03425F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worksheet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insert_chart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E5A3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'C1'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chart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BA0A2C2" w14:textId="77777777" w:rsidR="00CE5A39" w:rsidRPr="00CE5A39" w:rsidRDefault="00CE5A39" w:rsidP="00CE5A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workbook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E5A3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r w:rsidRPr="00CE5A3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C90D141" w14:textId="2D02CCB5" w:rsidR="00CE5A39" w:rsidRPr="00CE5A39" w:rsidRDefault="00CE5A39" w:rsidP="00CE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B662E6" wp14:editId="57673255">
            <wp:extent cx="5940425" cy="454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9038" w14:textId="77777777" w:rsidR="00CE5A39" w:rsidRPr="00CE5A39" w:rsidRDefault="00CE5A39" w:rsidP="00CE5A3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A3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библиотеки openpyxl можно как создавать, так и читать и редактировать файлы формата .xlsx. Рассмотрите примеры использования этой библиотеки самостоятельно.</w:t>
      </w:r>
    </w:p>
    <w:p w14:paraId="09F0E297" w14:textId="77777777" w:rsidR="00717CF1" w:rsidRDefault="00717CF1"/>
    <w:sectPr w:rsidR="0071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B7189"/>
    <w:multiLevelType w:val="multilevel"/>
    <w:tmpl w:val="B69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77FC7"/>
    <w:multiLevelType w:val="multilevel"/>
    <w:tmpl w:val="74B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B"/>
    <w:rsid w:val="0030772B"/>
    <w:rsid w:val="00717CF1"/>
    <w:rsid w:val="00CE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7FE00-FAC8-45F9-BC8B-ED835560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A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A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5A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E5A39"/>
  </w:style>
  <w:style w:type="character" w:styleId="HTML2">
    <w:name w:val="HTML Variable"/>
    <w:basedOn w:val="a0"/>
    <w:uiPriority w:val="99"/>
    <w:semiHidden/>
    <w:unhideWhenUsed/>
    <w:rsid w:val="00CE5A39"/>
    <w:rPr>
      <w:i/>
      <w:iCs/>
    </w:rPr>
  </w:style>
  <w:style w:type="character" w:styleId="HTML3">
    <w:name w:val="HTML Sample"/>
    <w:basedOn w:val="a0"/>
    <w:uiPriority w:val="99"/>
    <w:semiHidden/>
    <w:unhideWhenUsed/>
    <w:rsid w:val="00CE5A3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0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1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86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05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3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81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4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2022-04-14T14:25:00Z</dcterms:created>
  <dcterms:modified xsi:type="dcterms:W3CDTF">2022-04-14T14:25:00Z</dcterms:modified>
</cp:coreProperties>
</file>