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Projektuojama paketinė OS. </w:t>
      </w:r>
    </w:p>
    <w:p w:rsidR="00000000" w:rsidDel="00000000" w:rsidP="00000000" w:rsidRDefault="00000000" w:rsidRPr="00000000">
      <w:pPr>
        <w:widowControl w:val="0"/>
        <w:ind w:firstLine="720"/>
        <w:contextualSpacing w:val="0"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apie paketinę OS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720"/>
        <w:contextualSpacing w:val="0"/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nuorodo į pavyzdinį projektą (tik interaktyvios OS)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720"/>
        <w:contextualSpacing w:val="0"/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dar vienas pavyzdinis projektas (tik 1 ir 2 dalys)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firstLine="720"/>
        <w:contextualSpacing w:val="0"/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Šaulio magistrinis darbas - naudingi puslapiai: 1-12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720"/>
        <w:contextualSpacing w:val="0"/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highlight w:val="white"/>
            <w:u w:val="single"/>
            <w:rtl w:val="0"/>
          </w:rPr>
          <w:t xml:space="preserve">peržiūrėti, gal dar yra naudingos informacijos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ind w:left="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Virtualios mašinos procesoriaus komandos operuoja su duomenimis, esančiais steko viršūnėje.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Yra komandos duomenų persiuntimui iš atminties į steką ir atvirkščiai,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aritmetinės (sudėties, atimties, daugybos, dalybos),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sąlyginio ir besąlyginio valdymo perdavimo,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įvedimo, išvedimo,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šakojimo (sukuria proceso kopiją; pagal jos grąžinamą reikšmę procesas nustato, ar jis yra tėvinis, ar vaikinis)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programos pabaigos komandos.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Registrai yra du: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komandų skaitiklio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steko viršūnės.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Atminties dydis yra 16 blokų po 16 žodžių (žodžio ilgį pasirinkite patys).</w:t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Realios mašinos procesorius gali dirbti dviem režimais: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vartotojo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supervizoriaus.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Virtualios mašinos atmintis atvaizduojama į vartotojo atmintį naudojant puslapių transliaciją.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Yra taimeris, kas tam tikrą laiko intervalą generuojantis pertraukimus.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Imput Output: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Įvedimui naudojamas virtualių „flash atmintinių“ nuskaitymo įrenginys, 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išvedimui - spausdintuvas.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Yra išorinės atminties įrenginys - kietasis diskas.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Vartotojas užduočių paketą pateikia „prijungęs“ atmintinę.</w:t>
      </w:r>
    </w:p>
    <w:p w:rsidR="00000000" w:rsidDel="00000000" w:rsidP="00000000" w:rsidRDefault="00000000" w:rsidRPr="00000000">
      <w:pPr>
        <w:widowControl w:val="0"/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Sistema perkelia visas joje esančias užduotis į diską, patikrindama jų sintaksę, ir, tuo pat metu, jei tik yra reikiamų resursų, pradeda jas vykdyti.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rive.google.com/file/d/0Bz-y4Lpu00BFdXBsREpXNFd5TTg/edit?usp=sharing" TargetMode="External"/><Relationship Id="rId5" Type="http://schemas.openxmlformats.org/officeDocument/2006/relationships/hyperlink" Target="https://drive.google.com/a/klusis.lt/file/d/0Bz-y4Lpu00BFMmhZdzI5dVVlZ3M/edit?usp=sharing" TargetMode="External"/><Relationship Id="rId6" Type="http://schemas.openxmlformats.org/officeDocument/2006/relationships/hyperlink" Target="https://drive.google.com/file/d/0Bz-y4Lpu00BFdzdNX2JEb21yQ2s/edit?usp=sharing" TargetMode="External"/><Relationship Id="rId7" Type="http://schemas.openxmlformats.org/officeDocument/2006/relationships/hyperlink" Target="https://drive.google.com/file/d/0Bz-y4Lpu00BFU1RTUmwycjdTckE/edit?usp=sharing" TargetMode="External"/><Relationship Id="rId8" Type="http://schemas.openxmlformats.org/officeDocument/2006/relationships/hyperlink" Target="https://drive.google.com/file/d/0Bz-y4Lpu00BFdzdNX2JEb21yQ2s/edit?usp=sharing" TargetMode="External"/></Relationships>
</file>