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76AFE" w14:textId="77777777" w:rsidR="00284E01" w:rsidRPr="005118E2" w:rsidRDefault="00284E01" w:rsidP="00E20F8D">
      <w:pPr>
        <w:pStyle w:val="Paragrafas01"/>
        <w:rPr>
          <w:color w:val="000000" w:themeColor="text1"/>
        </w:rPr>
      </w:pPr>
    </w:p>
    <w:p w14:paraId="31004EF7" w14:textId="77777777" w:rsidR="00284E01" w:rsidRPr="005118E2" w:rsidRDefault="00284E01" w:rsidP="00182D19">
      <w:pPr>
        <w:pStyle w:val="NoSpacing"/>
        <w:jc w:val="center"/>
        <w:rPr>
          <w:color w:val="000000" w:themeColor="text1"/>
          <w:sz w:val="24"/>
          <w:szCs w:val="24"/>
        </w:rPr>
      </w:pPr>
    </w:p>
    <w:p w14:paraId="73E23883" w14:textId="77777777" w:rsidR="00284E01" w:rsidRPr="005118E2" w:rsidRDefault="00284E01" w:rsidP="00182D19">
      <w:pPr>
        <w:pStyle w:val="NoSpacing"/>
        <w:jc w:val="center"/>
        <w:rPr>
          <w:color w:val="000000" w:themeColor="text1"/>
          <w:sz w:val="24"/>
          <w:szCs w:val="24"/>
        </w:rPr>
      </w:pPr>
    </w:p>
    <w:p w14:paraId="489EF12D" w14:textId="77777777" w:rsidR="00284E01" w:rsidRPr="005118E2" w:rsidRDefault="00284E01" w:rsidP="00182D19">
      <w:pPr>
        <w:pStyle w:val="NoSpacing"/>
        <w:jc w:val="center"/>
        <w:rPr>
          <w:color w:val="000000" w:themeColor="text1"/>
          <w:sz w:val="24"/>
          <w:szCs w:val="24"/>
        </w:rPr>
      </w:pPr>
    </w:p>
    <w:p w14:paraId="1497214B" w14:textId="77777777" w:rsidR="00284E01" w:rsidRPr="005118E2" w:rsidRDefault="00284E01" w:rsidP="00182D19">
      <w:pPr>
        <w:pStyle w:val="NoSpacing"/>
        <w:jc w:val="center"/>
        <w:rPr>
          <w:color w:val="000000" w:themeColor="text1"/>
          <w:sz w:val="24"/>
          <w:szCs w:val="24"/>
        </w:rPr>
      </w:pPr>
    </w:p>
    <w:p w14:paraId="04E4FAD7" w14:textId="77777777" w:rsidR="00284E01" w:rsidRPr="005118E2" w:rsidRDefault="00284E01" w:rsidP="00182D19">
      <w:pPr>
        <w:pStyle w:val="NoSpacing"/>
        <w:jc w:val="center"/>
        <w:rPr>
          <w:color w:val="000000" w:themeColor="text1"/>
          <w:sz w:val="24"/>
          <w:szCs w:val="24"/>
        </w:rPr>
      </w:pPr>
    </w:p>
    <w:p w14:paraId="5F77AD3F" w14:textId="77777777" w:rsidR="00284E01" w:rsidRPr="005118E2" w:rsidRDefault="00284E01" w:rsidP="00182D19">
      <w:pPr>
        <w:pStyle w:val="NoSpacing"/>
        <w:jc w:val="center"/>
        <w:rPr>
          <w:color w:val="000000" w:themeColor="text1"/>
          <w:sz w:val="24"/>
          <w:szCs w:val="24"/>
        </w:rPr>
      </w:pPr>
    </w:p>
    <w:p w14:paraId="0D3E2AFF" w14:textId="77777777" w:rsidR="00284E01" w:rsidRPr="005118E2" w:rsidRDefault="00284E01" w:rsidP="00182D19">
      <w:pPr>
        <w:pStyle w:val="NoSpacing"/>
        <w:jc w:val="center"/>
        <w:rPr>
          <w:color w:val="000000" w:themeColor="text1"/>
          <w:sz w:val="24"/>
          <w:szCs w:val="24"/>
        </w:rPr>
      </w:pPr>
    </w:p>
    <w:p w14:paraId="25043BB3" w14:textId="77777777" w:rsidR="00284E01" w:rsidRPr="005118E2" w:rsidRDefault="00284E01" w:rsidP="00182D19">
      <w:pPr>
        <w:pStyle w:val="NoSpacing"/>
        <w:jc w:val="center"/>
        <w:rPr>
          <w:color w:val="000000" w:themeColor="text1"/>
          <w:sz w:val="24"/>
          <w:szCs w:val="24"/>
        </w:rPr>
      </w:pPr>
    </w:p>
    <w:p w14:paraId="2E730B4F" w14:textId="77777777" w:rsidR="00284E01" w:rsidRPr="005118E2" w:rsidRDefault="00284E01" w:rsidP="00182D19">
      <w:pPr>
        <w:pStyle w:val="NoSpacing"/>
        <w:jc w:val="center"/>
        <w:rPr>
          <w:color w:val="000000" w:themeColor="text1"/>
          <w:sz w:val="24"/>
          <w:szCs w:val="24"/>
        </w:rPr>
      </w:pPr>
    </w:p>
    <w:p w14:paraId="0E85A1E8" w14:textId="77777777" w:rsidR="00284E01" w:rsidRPr="005118E2" w:rsidRDefault="00284E01" w:rsidP="00182D19">
      <w:pPr>
        <w:pStyle w:val="NoSpacing"/>
        <w:jc w:val="center"/>
        <w:rPr>
          <w:color w:val="000000" w:themeColor="text1"/>
          <w:sz w:val="24"/>
          <w:szCs w:val="24"/>
        </w:rPr>
      </w:pPr>
    </w:p>
    <w:p w14:paraId="37A0EA58" w14:textId="77777777" w:rsidR="00284E01" w:rsidRPr="005118E2" w:rsidRDefault="00284E01" w:rsidP="00182D19">
      <w:pPr>
        <w:pStyle w:val="NoSpacing"/>
        <w:jc w:val="center"/>
        <w:rPr>
          <w:color w:val="000000" w:themeColor="text1"/>
          <w:sz w:val="24"/>
          <w:szCs w:val="24"/>
        </w:rPr>
      </w:pPr>
    </w:p>
    <w:p w14:paraId="334AFA20" w14:textId="77777777" w:rsidR="00284E01" w:rsidRPr="005118E2" w:rsidRDefault="00284E01" w:rsidP="00182D19">
      <w:pPr>
        <w:pStyle w:val="NoSpacing"/>
        <w:jc w:val="center"/>
        <w:rPr>
          <w:color w:val="000000" w:themeColor="text1"/>
          <w:sz w:val="24"/>
          <w:szCs w:val="24"/>
        </w:rPr>
      </w:pPr>
    </w:p>
    <w:p w14:paraId="5E6A7464" w14:textId="77777777" w:rsidR="00284E01" w:rsidRPr="005118E2" w:rsidRDefault="00284E01" w:rsidP="00182D19">
      <w:pPr>
        <w:pStyle w:val="NoSpacing"/>
        <w:jc w:val="center"/>
        <w:rPr>
          <w:color w:val="000000" w:themeColor="text1"/>
          <w:sz w:val="24"/>
          <w:szCs w:val="24"/>
        </w:rPr>
      </w:pPr>
    </w:p>
    <w:p w14:paraId="35000735" w14:textId="77777777" w:rsidR="00284E01" w:rsidRPr="005118E2" w:rsidRDefault="00284E01" w:rsidP="00182D19">
      <w:pPr>
        <w:pStyle w:val="NoSpacing"/>
        <w:jc w:val="center"/>
        <w:rPr>
          <w:color w:val="000000" w:themeColor="text1"/>
          <w:sz w:val="24"/>
          <w:szCs w:val="24"/>
        </w:rPr>
      </w:pPr>
    </w:p>
    <w:p w14:paraId="5D213ECA" w14:textId="77777777" w:rsidR="00284E01" w:rsidRPr="005118E2" w:rsidRDefault="00284E01" w:rsidP="00182D19">
      <w:pPr>
        <w:pStyle w:val="NoSpacing"/>
        <w:jc w:val="center"/>
        <w:rPr>
          <w:color w:val="000000" w:themeColor="text1"/>
          <w:sz w:val="24"/>
          <w:szCs w:val="24"/>
        </w:rPr>
      </w:pPr>
    </w:p>
    <w:p w14:paraId="5F72B09C" w14:textId="77777777" w:rsidR="00284E01" w:rsidRPr="005118E2" w:rsidRDefault="00284E01" w:rsidP="00182D19">
      <w:pPr>
        <w:pStyle w:val="NoSpacing"/>
        <w:jc w:val="center"/>
        <w:rPr>
          <w:color w:val="000000" w:themeColor="text1"/>
          <w:sz w:val="24"/>
          <w:szCs w:val="24"/>
        </w:rPr>
      </w:pPr>
    </w:p>
    <w:p w14:paraId="4DEE39B9" w14:textId="77777777" w:rsidR="00284E01" w:rsidRPr="005118E2" w:rsidRDefault="00284E01" w:rsidP="00182D19">
      <w:pPr>
        <w:pStyle w:val="NoSpacing"/>
        <w:jc w:val="center"/>
        <w:rPr>
          <w:color w:val="000000" w:themeColor="text1"/>
          <w:sz w:val="24"/>
          <w:szCs w:val="24"/>
        </w:rPr>
      </w:pPr>
    </w:p>
    <w:p w14:paraId="47293B02" w14:textId="77777777" w:rsidR="00284E01" w:rsidRPr="005118E2" w:rsidRDefault="00284E01" w:rsidP="00182D19">
      <w:pPr>
        <w:pStyle w:val="NoSpacing"/>
        <w:jc w:val="center"/>
        <w:rPr>
          <w:color w:val="000000" w:themeColor="text1"/>
          <w:sz w:val="24"/>
          <w:szCs w:val="24"/>
        </w:rPr>
      </w:pPr>
    </w:p>
    <w:p w14:paraId="2A59A2A3" w14:textId="77777777" w:rsidR="002D4357" w:rsidRPr="005118E2" w:rsidRDefault="002D4357" w:rsidP="002D4357">
      <w:pPr>
        <w:pStyle w:val="NoSpacing"/>
        <w:jc w:val="center"/>
        <w:rPr>
          <w:color w:val="000000" w:themeColor="text1"/>
          <w:sz w:val="40"/>
          <w:szCs w:val="40"/>
        </w:rPr>
      </w:pPr>
      <w:r w:rsidRPr="005118E2">
        <w:rPr>
          <w:color w:val="000000" w:themeColor="text1"/>
          <w:sz w:val="40"/>
          <w:szCs w:val="40"/>
        </w:rPr>
        <w:t xml:space="preserve">Multiprograminės operacinės sistemos (MOS) </w:t>
      </w:r>
    </w:p>
    <w:p w14:paraId="7D7874EA" w14:textId="04E6EE89" w:rsidR="002D4357" w:rsidRPr="005118E2" w:rsidRDefault="002D4357" w:rsidP="002D4357">
      <w:pPr>
        <w:pStyle w:val="NoSpacing"/>
        <w:jc w:val="center"/>
        <w:rPr>
          <w:color w:val="000000" w:themeColor="text1"/>
          <w:sz w:val="40"/>
          <w:szCs w:val="40"/>
        </w:rPr>
      </w:pPr>
      <w:r w:rsidRPr="005118E2">
        <w:rPr>
          <w:color w:val="000000" w:themeColor="text1"/>
          <w:sz w:val="40"/>
          <w:szCs w:val="40"/>
        </w:rPr>
        <w:t>projektas</w:t>
      </w:r>
    </w:p>
    <w:p w14:paraId="38870152" w14:textId="77777777" w:rsidR="00284E01" w:rsidRPr="005118E2" w:rsidRDefault="00284E01" w:rsidP="00182D19">
      <w:pPr>
        <w:pStyle w:val="NoSpacing"/>
        <w:jc w:val="center"/>
        <w:rPr>
          <w:color w:val="000000" w:themeColor="text1"/>
          <w:sz w:val="24"/>
          <w:szCs w:val="24"/>
        </w:rPr>
      </w:pPr>
    </w:p>
    <w:p w14:paraId="7B329249" w14:textId="77777777" w:rsidR="00284E01" w:rsidRPr="005118E2" w:rsidRDefault="00284E01" w:rsidP="00182D19">
      <w:pPr>
        <w:pStyle w:val="NoSpacing"/>
        <w:jc w:val="center"/>
        <w:rPr>
          <w:color w:val="000000" w:themeColor="text1"/>
          <w:sz w:val="24"/>
          <w:szCs w:val="24"/>
        </w:rPr>
      </w:pPr>
    </w:p>
    <w:p w14:paraId="5E22FE64" w14:textId="77777777" w:rsidR="00284E01" w:rsidRPr="005118E2" w:rsidRDefault="00284E01" w:rsidP="00182D19">
      <w:pPr>
        <w:pStyle w:val="NoSpacing"/>
        <w:jc w:val="center"/>
        <w:rPr>
          <w:color w:val="000000" w:themeColor="text1"/>
          <w:sz w:val="24"/>
          <w:szCs w:val="24"/>
        </w:rPr>
      </w:pPr>
      <w:r w:rsidRPr="005118E2">
        <w:rPr>
          <w:color w:val="000000" w:themeColor="text1"/>
          <w:sz w:val="24"/>
          <w:szCs w:val="24"/>
        </w:rPr>
        <w:t>Tautvydas Januškevičius</w:t>
      </w:r>
    </w:p>
    <w:p w14:paraId="7F86368A" w14:textId="77777777" w:rsidR="00284E01" w:rsidRPr="005118E2" w:rsidRDefault="00284E01" w:rsidP="00182D19">
      <w:pPr>
        <w:pStyle w:val="NoSpacing"/>
        <w:jc w:val="center"/>
        <w:rPr>
          <w:color w:val="000000" w:themeColor="text1"/>
          <w:sz w:val="24"/>
          <w:szCs w:val="24"/>
        </w:rPr>
      </w:pPr>
      <w:r w:rsidRPr="005118E2">
        <w:rPr>
          <w:color w:val="000000" w:themeColor="text1"/>
          <w:sz w:val="24"/>
          <w:szCs w:val="24"/>
        </w:rPr>
        <w:t>Vincas Razma</w:t>
      </w:r>
    </w:p>
    <w:p w14:paraId="5AE741C5" w14:textId="77777777" w:rsidR="00284E01" w:rsidRPr="005118E2" w:rsidRDefault="00284E01" w:rsidP="00182D19">
      <w:pPr>
        <w:pStyle w:val="NoSpacing"/>
        <w:jc w:val="center"/>
        <w:rPr>
          <w:color w:val="000000" w:themeColor="text1"/>
          <w:sz w:val="24"/>
          <w:szCs w:val="24"/>
        </w:rPr>
      </w:pPr>
      <w:r w:rsidRPr="005118E2">
        <w:rPr>
          <w:color w:val="000000" w:themeColor="text1"/>
          <w:sz w:val="24"/>
          <w:szCs w:val="24"/>
        </w:rPr>
        <w:t>Mindaugas Vasiliauskas</w:t>
      </w:r>
    </w:p>
    <w:p w14:paraId="74D3034C" w14:textId="77777777" w:rsidR="00284E01" w:rsidRPr="005118E2" w:rsidRDefault="00284E01" w:rsidP="00182D19">
      <w:pPr>
        <w:pStyle w:val="NoSpacing"/>
        <w:jc w:val="center"/>
        <w:rPr>
          <w:color w:val="000000" w:themeColor="text1"/>
          <w:sz w:val="24"/>
          <w:szCs w:val="24"/>
        </w:rPr>
      </w:pPr>
    </w:p>
    <w:p w14:paraId="5E32678E" w14:textId="77777777" w:rsidR="00284E01" w:rsidRPr="005118E2" w:rsidRDefault="00284E01" w:rsidP="00182D19">
      <w:pPr>
        <w:pStyle w:val="NoSpacing"/>
        <w:jc w:val="center"/>
        <w:rPr>
          <w:color w:val="000000" w:themeColor="text1"/>
          <w:sz w:val="24"/>
          <w:szCs w:val="24"/>
        </w:rPr>
      </w:pPr>
      <w:r w:rsidRPr="005118E2">
        <w:rPr>
          <w:color w:val="000000" w:themeColor="text1"/>
          <w:sz w:val="24"/>
          <w:szCs w:val="24"/>
        </w:rPr>
        <w:t>VU MIF PS-2</w:t>
      </w:r>
    </w:p>
    <w:p w14:paraId="4EBB909F" w14:textId="77777777" w:rsidR="00B473C7" w:rsidRPr="005118E2" w:rsidRDefault="00284E01" w:rsidP="00182D19">
      <w:pPr>
        <w:jc w:val="center"/>
        <w:rPr>
          <w:color w:val="000000" w:themeColor="text1"/>
          <w:sz w:val="24"/>
          <w:szCs w:val="24"/>
        </w:rPr>
      </w:pPr>
      <w:r w:rsidRPr="005118E2">
        <w:rPr>
          <w:color w:val="000000" w:themeColor="text1"/>
          <w:sz w:val="24"/>
          <w:szCs w:val="24"/>
        </w:rPr>
        <w:t>2010</w:t>
      </w:r>
    </w:p>
    <w:p w14:paraId="22387E9B" w14:textId="77777777" w:rsidR="00B168BA" w:rsidRPr="005118E2" w:rsidRDefault="00BC2C6E">
      <w:pPr>
        <w:spacing w:before="240" w:after="60" w:line="240" w:lineRule="auto"/>
        <w:ind w:left="862"/>
        <w:rPr>
          <w:color w:val="000000" w:themeColor="text1"/>
          <w:sz w:val="24"/>
          <w:szCs w:val="24"/>
        </w:rPr>
      </w:pPr>
      <w:r w:rsidRPr="005118E2">
        <w:rPr>
          <w:color w:val="000000" w:themeColor="text1"/>
          <w:sz w:val="24"/>
          <w:szCs w:val="24"/>
        </w:rPr>
        <w:br w:type="page"/>
      </w:r>
    </w:p>
    <w:bookmarkStart w:id="0" w:name="_Toc262038589" w:displacedByCustomXml="next"/>
    <w:sdt>
      <w:sdtPr>
        <w:rPr>
          <w:b w:val="0"/>
          <w:color w:val="000000" w:themeColor="text1"/>
          <w:sz w:val="24"/>
          <w:szCs w:val="22"/>
        </w:rPr>
        <w:id w:val="-1514757402"/>
        <w:docPartObj>
          <w:docPartGallery w:val="Table of Contents"/>
          <w:docPartUnique/>
        </w:docPartObj>
      </w:sdtPr>
      <w:sdtEndPr>
        <w:rPr>
          <w:bCs/>
          <w:sz w:val="20"/>
        </w:rPr>
      </w:sdtEndPr>
      <w:sdtContent>
        <w:p w14:paraId="40164246" w14:textId="74DA4B53" w:rsidR="00B168BA" w:rsidRPr="005118E2" w:rsidRDefault="004007A9" w:rsidP="00174F21">
          <w:pPr>
            <w:pStyle w:val="Paragrafas00"/>
            <w:rPr>
              <w:rStyle w:val="Heading1Char"/>
              <w:rFonts w:asciiTheme="minorHAnsi" w:hAnsiTheme="minorHAnsi" w:cstheme="minorHAnsi"/>
              <w:b/>
              <w:color w:val="000000" w:themeColor="text1"/>
              <w:sz w:val="32"/>
              <w:szCs w:val="32"/>
            </w:rPr>
          </w:pPr>
          <w:r w:rsidRPr="005118E2">
            <w:rPr>
              <w:rStyle w:val="Heading1Char"/>
              <w:rFonts w:asciiTheme="minorHAnsi" w:hAnsiTheme="minorHAnsi" w:cstheme="minorHAnsi"/>
              <w:b/>
              <w:color w:val="000000" w:themeColor="text1"/>
              <w:sz w:val="32"/>
              <w:szCs w:val="32"/>
            </w:rPr>
            <w:t>Turinys</w:t>
          </w:r>
          <w:bookmarkEnd w:id="0"/>
        </w:p>
        <w:p w14:paraId="102F864D" w14:textId="77777777" w:rsidR="00DC38C8" w:rsidRPr="005118E2" w:rsidRDefault="00B168BA" w:rsidP="00DC38C8">
          <w:pPr>
            <w:pStyle w:val="TOC1"/>
            <w:tabs>
              <w:tab w:val="right" w:leader="dot" w:pos="9635"/>
            </w:tabs>
            <w:spacing w:after="0"/>
            <w:rPr>
              <w:noProof/>
              <w:color w:val="000000" w:themeColor="text1"/>
              <w:lang w:val="lt-LT" w:eastAsia="lt-LT"/>
            </w:rPr>
          </w:pPr>
          <w:r w:rsidRPr="005118E2">
            <w:rPr>
              <w:color w:val="000000" w:themeColor="text1"/>
              <w:sz w:val="20"/>
            </w:rPr>
            <w:fldChar w:fldCharType="begin"/>
          </w:r>
          <w:r w:rsidRPr="005118E2">
            <w:rPr>
              <w:color w:val="000000" w:themeColor="text1"/>
              <w:sz w:val="20"/>
            </w:rPr>
            <w:instrText xml:space="preserve"> TOC \h \z \t "Paragrafas01;2;Paragrafas00;1" </w:instrText>
          </w:r>
          <w:r w:rsidRPr="005118E2">
            <w:rPr>
              <w:color w:val="000000" w:themeColor="text1"/>
              <w:sz w:val="20"/>
            </w:rPr>
            <w:fldChar w:fldCharType="separate"/>
          </w:r>
          <w:hyperlink w:anchor="_Toc262038589" w:history="1">
            <w:r w:rsidR="00DC38C8" w:rsidRPr="005118E2">
              <w:rPr>
                <w:rStyle w:val="Hyperlink"/>
                <w:rFonts w:eastAsiaTheme="majorEastAsia" w:cstheme="minorHAnsi"/>
                <w:bCs/>
                <w:noProof/>
                <w:color w:val="000000" w:themeColor="text1"/>
              </w:rPr>
              <w:t>Turinys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_Toc262038589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2</w:t>
            </w:r>
            <w:r w:rsidR="00DC38C8" w:rsidRPr="005118E2">
              <w:rPr>
                <w:noProof/>
                <w:webHidden/>
                <w:color w:val="000000" w:themeColor="text1"/>
              </w:rPr>
              <w:fldChar w:fldCharType="end"/>
            </w:r>
          </w:hyperlink>
        </w:p>
        <w:p w14:paraId="0A3FFF28"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590" w:history="1">
            <w:r w:rsidR="00DC38C8" w:rsidRPr="005118E2">
              <w:rPr>
                <w:rStyle w:val="Hyperlink"/>
                <w:noProof/>
                <w:color w:val="000000" w:themeColor="text1"/>
              </w:rPr>
              <w:t>Failų sistema</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_Toc262038590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3</w:t>
            </w:r>
            <w:r w:rsidR="00DC38C8" w:rsidRPr="005118E2">
              <w:rPr>
                <w:noProof/>
                <w:webHidden/>
                <w:color w:val="000000" w:themeColor="text1"/>
              </w:rPr>
              <w:fldChar w:fldCharType="end"/>
            </w:r>
          </w:hyperlink>
        </w:p>
        <w:p w14:paraId="542C6A70"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1" w:history="1">
            <w:r w:rsidR="00DC38C8" w:rsidRPr="005118E2">
              <w:rPr>
                <w:rStyle w:val="Hyperlink"/>
                <w:noProof/>
                <w:color w:val="000000" w:themeColor="text1"/>
              </w:rPr>
              <w:t>Kietojo disko atminties vaizdas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_Toc262038591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3</w:t>
            </w:r>
            <w:r w:rsidR="00DC38C8" w:rsidRPr="005118E2">
              <w:rPr>
                <w:noProof/>
                <w:webHidden/>
                <w:color w:val="000000" w:themeColor="text1"/>
              </w:rPr>
              <w:fldChar w:fldCharType="end"/>
            </w:r>
          </w:hyperlink>
        </w:p>
        <w:p w14:paraId="46FC1A69"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2" w:history="1">
            <w:r w:rsidR="00DC38C8" w:rsidRPr="005118E2">
              <w:rPr>
                <w:rStyle w:val="Hyperlink"/>
                <w:noProof/>
                <w:color w:val="000000" w:themeColor="text1"/>
              </w:rPr>
              <w:t>Failų sistemos aprašas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_Toc262038592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3</w:t>
            </w:r>
            <w:r w:rsidR="00DC38C8" w:rsidRPr="005118E2">
              <w:rPr>
                <w:noProof/>
                <w:webHidden/>
                <w:color w:val="000000" w:themeColor="text1"/>
              </w:rPr>
              <w:fldChar w:fldCharType="end"/>
            </w:r>
          </w:hyperlink>
        </w:p>
        <w:p w14:paraId="508E122C"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3" w:history="1">
            <w:r w:rsidR="00DC38C8" w:rsidRPr="005118E2">
              <w:rPr>
                <w:rStyle w:val="Hyperlink"/>
                <w:noProof/>
                <w:color w:val="000000" w:themeColor="text1"/>
              </w:rPr>
              <w:t>Failo aprašas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_Toc262038593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3</w:t>
            </w:r>
            <w:r w:rsidR="00DC38C8" w:rsidRPr="005118E2">
              <w:rPr>
                <w:noProof/>
                <w:webHidden/>
                <w:color w:val="000000" w:themeColor="text1"/>
              </w:rPr>
              <w:fldChar w:fldCharType="end"/>
            </w:r>
          </w:hyperlink>
        </w:p>
        <w:p w14:paraId="755C0EA1"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4" w:history="1">
            <w:r w:rsidR="00DC38C8" w:rsidRPr="005118E2">
              <w:rPr>
                <w:rStyle w:val="Hyperlink"/>
                <w:noProof/>
                <w:color w:val="000000" w:themeColor="text1"/>
              </w:rPr>
              <w:t>Failų tipai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_Toc262038594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4</w:t>
            </w:r>
            <w:r w:rsidR="00DC38C8" w:rsidRPr="005118E2">
              <w:rPr>
                <w:noProof/>
                <w:webHidden/>
                <w:color w:val="000000" w:themeColor="text1"/>
              </w:rPr>
              <w:fldChar w:fldCharType="end"/>
            </w:r>
          </w:hyperlink>
        </w:p>
        <w:p w14:paraId="67AA1EDC"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5" w:history="1">
            <w:r w:rsidR="00DC38C8" w:rsidRPr="005118E2">
              <w:rPr>
                <w:rStyle w:val="Hyperlink"/>
                <w:noProof/>
                <w:color w:val="000000" w:themeColor="text1"/>
              </w:rPr>
              <w:t>Vykdomojo failo (*.PRG) antraštė</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_Toc262038595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4</w:t>
            </w:r>
            <w:r w:rsidR="00DC38C8" w:rsidRPr="005118E2">
              <w:rPr>
                <w:noProof/>
                <w:webHidden/>
                <w:color w:val="000000" w:themeColor="text1"/>
              </w:rPr>
              <w:fldChar w:fldCharType="end"/>
            </w:r>
          </w:hyperlink>
        </w:p>
        <w:p w14:paraId="046EDF2D"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596" w:history="1">
            <w:r w:rsidR="00DC38C8" w:rsidRPr="005118E2">
              <w:rPr>
                <w:rStyle w:val="Hyperlink"/>
                <w:noProof/>
                <w:color w:val="000000" w:themeColor="text1"/>
              </w:rPr>
              <w:t>Deskriptoriai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_Toc262038596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5</w:t>
            </w:r>
            <w:r w:rsidR="00DC38C8" w:rsidRPr="005118E2">
              <w:rPr>
                <w:noProof/>
                <w:webHidden/>
                <w:color w:val="000000" w:themeColor="text1"/>
              </w:rPr>
              <w:fldChar w:fldCharType="end"/>
            </w:r>
          </w:hyperlink>
        </w:p>
        <w:p w14:paraId="2C74817D"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7" w:history="1">
            <w:r w:rsidR="00DC38C8" w:rsidRPr="005118E2">
              <w:rPr>
                <w:rStyle w:val="Hyperlink"/>
                <w:noProof/>
                <w:color w:val="000000" w:themeColor="text1"/>
              </w:rPr>
              <w:t>Proceso deskriptorius – CLASS PRocessDescriptor</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_Toc262038597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5</w:t>
            </w:r>
            <w:r w:rsidR="00DC38C8" w:rsidRPr="005118E2">
              <w:rPr>
                <w:noProof/>
                <w:webHidden/>
                <w:color w:val="000000" w:themeColor="text1"/>
              </w:rPr>
              <w:fldChar w:fldCharType="end"/>
            </w:r>
          </w:hyperlink>
        </w:p>
        <w:p w14:paraId="0C985E79"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8" w:history="1">
            <w:r w:rsidR="00DC38C8" w:rsidRPr="005118E2">
              <w:rPr>
                <w:rStyle w:val="Hyperlink"/>
                <w:noProof/>
                <w:color w:val="000000" w:themeColor="text1"/>
              </w:rPr>
              <w:t>Resurso deskriptorius – CLASS ResourceDescriptor</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_Toc262038598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5</w:t>
            </w:r>
            <w:r w:rsidR="00DC38C8" w:rsidRPr="005118E2">
              <w:rPr>
                <w:noProof/>
                <w:webHidden/>
                <w:color w:val="000000" w:themeColor="text1"/>
              </w:rPr>
              <w:fldChar w:fldCharType="end"/>
            </w:r>
          </w:hyperlink>
        </w:p>
        <w:p w14:paraId="4C6CF510"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599" w:history="1">
            <w:r w:rsidR="00DC38C8" w:rsidRPr="005118E2">
              <w:rPr>
                <w:rStyle w:val="Hyperlink"/>
                <w:noProof/>
                <w:color w:val="000000" w:themeColor="text1"/>
              </w:rPr>
              <w:t>Deskriptorių ir primityvų naudojami sąrašų elementų tipai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_Toc262038599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5</w:t>
            </w:r>
            <w:r w:rsidR="00DC38C8" w:rsidRPr="005118E2">
              <w:rPr>
                <w:noProof/>
                <w:webHidden/>
                <w:color w:val="000000" w:themeColor="text1"/>
              </w:rPr>
              <w:fldChar w:fldCharType="end"/>
            </w:r>
          </w:hyperlink>
        </w:p>
        <w:p w14:paraId="0B024DFE"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600" w:history="1">
            <w:r w:rsidR="00DC38C8" w:rsidRPr="005118E2">
              <w:rPr>
                <w:rStyle w:val="Hyperlink"/>
                <w:noProof/>
                <w:color w:val="000000" w:themeColor="text1"/>
              </w:rPr>
              <w:t>Primityvai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_Toc262038600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6</w:t>
            </w:r>
            <w:r w:rsidR="00DC38C8" w:rsidRPr="005118E2">
              <w:rPr>
                <w:noProof/>
                <w:webHidden/>
                <w:color w:val="000000" w:themeColor="text1"/>
              </w:rPr>
              <w:fldChar w:fldCharType="end"/>
            </w:r>
          </w:hyperlink>
        </w:p>
        <w:p w14:paraId="7276C151"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1" w:history="1">
            <w:r w:rsidR="00DC38C8" w:rsidRPr="005118E2">
              <w:rPr>
                <w:rStyle w:val="Hyperlink"/>
                <w:noProof/>
                <w:color w:val="000000" w:themeColor="text1"/>
              </w:rPr>
              <w:t>Sukurti procesą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_Toc262038601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6</w:t>
            </w:r>
            <w:r w:rsidR="00DC38C8" w:rsidRPr="005118E2">
              <w:rPr>
                <w:noProof/>
                <w:webHidden/>
                <w:color w:val="000000" w:themeColor="text1"/>
              </w:rPr>
              <w:fldChar w:fldCharType="end"/>
            </w:r>
          </w:hyperlink>
        </w:p>
        <w:p w14:paraId="50E33B88"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2" w:history="1">
            <w:r w:rsidR="00DC38C8" w:rsidRPr="005118E2">
              <w:rPr>
                <w:rStyle w:val="Hyperlink"/>
                <w:noProof/>
                <w:color w:val="000000" w:themeColor="text1"/>
              </w:rPr>
              <w:t>Sunaikinti procesą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_Toc262038602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6</w:t>
            </w:r>
            <w:r w:rsidR="00DC38C8" w:rsidRPr="005118E2">
              <w:rPr>
                <w:noProof/>
                <w:webHidden/>
                <w:color w:val="000000" w:themeColor="text1"/>
              </w:rPr>
              <w:fldChar w:fldCharType="end"/>
            </w:r>
          </w:hyperlink>
        </w:p>
        <w:p w14:paraId="386FBB08"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3" w:history="1">
            <w:r w:rsidR="00DC38C8" w:rsidRPr="005118E2">
              <w:rPr>
                <w:rStyle w:val="Hyperlink"/>
                <w:noProof/>
                <w:color w:val="000000" w:themeColor="text1"/>
              </w:rPr>
              <w:t>Sustabdyti procesą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_Toc262038603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7</w:t>
            </w:r>
            <w:r w:rsidR="00DC38C8" w:rsidRPr="005118E2">
              <w:rPr>
                <w:noProof/>
                <w:webHidden/>
                <w:color w:val="000000" w:themeColor="text1"/>
              </w:rPr>
              <w:fldChar w:fldCharType="end"/>
            </w:r>
          </w:hyperlink>
        </w:p>
        <w:p w14:paraId="3166E797"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4" w:history="1">
            <w:r w:rsidR="00DC38C8" w:rsidRPr="005118E2">
              <w:rPr>
                <w:rStyle w:val="Hyperlink"/>
                <w:noProof/>
                <w:color w:val="000000" w:themeColor="text1"/>
              </w:rPr>
              <w:t>Aktyvuoti sustabdytą procesą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_Toc262038604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7</w:t>
            </w:r>
            <w:r w:rsidR="00DC38C8" w:rsidRPr="005118E2">
              <w:rPr>
                <w:noProof/>
                <w:webHidden/>
                <w:color w:val="000000" w:themeColor="text1"/>
              </w:rPr>
              <w:fldChar w:fldCharType="end"/>
            </w:r>
          </w:hyperlink>
        </w:p>
        <w:p w14:paraId="53CF62D9"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5" w:history="1">
            <w:r w:rsidR="00DC38C8" w:rsidRPr="005118E2">
              <w:rPr>
                <w:rStyle w:val="Hyperlink"/>
                <w:noProof/>
                <w:color w:val="000000" w:themeColor="text1"/>
              </w:rPr>
              <w:t>Keisti proceso prioritetą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_Toc262038605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7</w:t>
            </w:r>
            <w:r w:rsidR="00DC38C8" w:rsidRPr="005118E2">
              <w:rPr>
                <w:noProof/>
                <w:webHidden/>
                <w:color w:val="000000" w:themeColor="text1"/>
              </w:rPr>
              <w:fldChar w:fldCharType="end"/>
            </w:r>
          </w:hyperlink>
        </w:p>
        <w:p w14:paraId="560FF440"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6" w:history="1">
            <w:r w:rsidR="00DC38C8" w:rsidRPr="005118E2">
              <w:rPr>
                <w:rStyle w:val="Hyperlink"/>
                <w:noProof/>
                <w:color w:val="000000" w:themeColor="text1"/>
              </w:rPr>
              <w:t>Sukurti resursą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_Toc262038606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7</w:t>
            </w:r>
            <w:r w:rsidR="00DC38C8" w:rsidRPr="005118E2">
              <w:rPr>
                <w:noProof/>
                <w:webHidden/>
                <w:color w:val="000000" w:themeColor="text1"/>
              </w:rPr>
              <w:fldChar w:fldCharType="end"/>
            </w:r>
          </w:hyperlink>
        </w:p>
        <w:p w14:paraId="3D1A17C9"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7" w:history="1">
            <w:r w:rsidR="00DC38C8" w:rsidRPr="005118E2">
              <w:rPr>
                <w:rStyle w:val="Hyperlink"/>
                <w:noProof/>
                <w:color w:val="000000" w:themeColor="text1"/>
              </w:rPr>
              <w:t>Naikinti resursą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_Toc262038607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8</w:t>
            </w:r>
            <w:r w:rsidR="00DC38C8" w:rsidRPr="005118E2">
              <w:rPr>
                <w:noProof/>
                <w:webHidden/>
                <w:color w:val="000000" w:themeColor="text1"/>
              </w:rPr>
              <w:fldChar w:fldCharType="end"/>
            </w:r>
          </w:hyperlink>
        </w:p>
        <w:p w14:paraId="2D0F6060"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8" w:history="1">
            <w:r w:rsidR="00DC38C8" w:rsidRPr="005118E2">
              <w:rPr>
                <w:rStyle w:val="Hyperlink"/>
                <w:noProof/>
                <w:color w:val="000000" w:themeColor="text1"/>
              </w:rPr>
              <w:t>Prašyti resurso</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_Toc262038608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8</w:t>
            </w:r>
            <w:r w:rsidR="00DC38C8" w:rsidRPr="005118E2">
              <w:rPr>
                <w:noProof/>
                <w:webHidden/>
                <w:color w:val="000000" w:themeColor="text1"/>
              </w:rPr>
              <w:fldChar w:fldCharType="end"/>
            </w:r>
          </w:hyperlink>
        </w:p>
        <w:p w14:paraId="41F0FAFF"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09" w:history="1">
            <w:r w:rsidR="00DC38C8" w:rsidRPr="005118E2">
              <w:rPr>
                <w:rStyle w:val="Hyperlink"/>
                <w:noProof/>
                <w:color w:val="000000" w:themeColor="text1"/>
              </w:rPr>
              <w:t>Atlaisvinti resursą</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_Toc262038609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9</w:t>
            </w:r>
            <w:r w:rsidR="00DC38C8" w:rsidRPr="005118E2">
              <w:rPr>
                <w:noProof/>
                <w:webHidden/>
                <w:color w:val="000000" w:themeColor="text1"/>
              </w:rPr>
              <w:fldChar w:fldCharType="end"/>
            </w:r>
          </w:hyperlink>
        </w:p>
        <w:p w14:paraId="54D9E459"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0" w:history="1">
            <w:r w:rsidR="00DC38C8" w:rsidRPr="005118E2">
              <w:rPr>
                <w:rStyle w:val="Hyperlink"/>
                <w:noProof/>
                <w:color w:val="000000" w:themeColor="text1"/>
              </w:rPr>
              <w:t>Procesoriaus paskirstytojas (planuotojas)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_Toc262038610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9</w:t>
            </w:r>
            <w:r w:rsidR="00DC38C8" w:rsidRPr="005118E2">
              <w:rPr>
                <w:noProof/>
                <w:webHidden/>
                <w:color w:val="000000" w:themeColor="text1"/>
              </w:rPr>
              <w:fldChar w:fldCharType="end"/>
            </w:r>
          </w:hyperlink>
        </w:p>
        <w:p w14:paraId="461A10C2"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1" w:history="1">
            <w:r w:rsidR="00DC38C8" w:rsidRPr="005118E2">
              <w:rPr>
                <w:rStyle w:val="Hyperlink"/>
                <w:noProof/>
                <w:color w:val="000000" w:themeColor="text1"/>
              </w:rPr>
              <w:t>Resursų paskirstytojas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_Toc262038611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10</w:t>
            </w:r>
            <w:r w:rsidR="00DC38C8" w:rsidRPr="005118E2">
              <w:rPr>
                <w:noProof/>
                <w:webHidden/>
                <w:color w:val="000000" w:themeColor="text1"/>
              </w:rPr>
              <w:fldChar w:fldCharType="end"/>
            </w:r>
          </w:hyperlink>
        </w:p>
        <w:p w14:paraId="7101C7ED"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2" w:history="1">
            <w:r w:rsidR="00DC38C8" w:rsidRPr="005118E2">
              <w:rPr>
                <w:rStyle w:val="Hyperlink"/>
                <w:noProof/>
                <w:color w:val="000000" w:themeColor="text1"/>
              </w:rPr>
              <w:t>Pagalbinės funkcijos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_Toc262038612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10</w:t>
            </w:r>
            <w:r w:rsidR="00DC38C8" w:rsidRPr="005118E2">
              <w:rPr>
                <w:noProof/>
                <w:webHidden/>
                <w:color w:val="000000" w:themeColor="text1"/>
              </w:rPr>
              <w:fldChar w:fldCharType="end"/>
            </w:r>
          </w:hyperlink>
        </w:p>
        <w:p w14:paraId="6C5FCD0D"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613" w:history="1">
            <w:r w:rsidR="00DC38C8" w:rsidRPr="005118E2">
              <w:rPr>
                <w:rStyle w:val="Hyperlink"/>
                <w:noProof/>
                <w:color w:val="000000" w:themeColor="text1"/>
              </w:rPr>
              <w:t>Procesai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_Toc262038613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11</w:t>
            </w:r>
            <w:r w:rsidR="00DC38C8" w:rsidRPr="005118E2">
              <w:rPr>
                <w:noProof/>
                <w:webHidden/>
                <w:color w:val="000000" w:themeColor="text1"/>
              </w:rPr>
              <w:fldChar w:fldCharType="end"/>
            </w:r>
          </w:hyperlink>
        </w:p>
        <w:p w14:paraId="324A529A"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4" w:history="1">
            <w:r w:rsidR="00DC38C8" w:rsidRPr="005118E2">
              <w:rPr>
                <w:rStyle w:val="Hyperlink"/>
                <w:noProof/>
                <w:color w:val="000000" w:themeColor="text1"/>
              </w:rPr>
              <w:t>Procesų prioritetai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_Toc262038614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11</w:t>
            </w:r>
            <w:r w:rsidR="00DC38C8" w:rsidRPr="005118E2">
              <w:rPr>
                <w:noProof/>
                <w:webHidden/>
                <w:color w:val="000000" w:themeColor="text1"/>
              </w:rPr>
              <w:fldChar w:fldCharType="end"/>
            </w:r>
          </w:hyperlink>
        </w:p>
        <w:p w14:paraId="684FA08E"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5" w:history="1">
            <w:r w:rsidR="00DC38C8" w:rsidRPr="005118E2">
              <w:rPr>
                <w:rStyle w:val="Hyperlink"/>
                <w:noProof/>
                <w:color w:val="000000" w:themeColor="text1"/>
              </w:rPr>
              <w:t>Procesų lentelė</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_Toc262038615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11</w:t>
            </w:r>
            <w:r w:rsidR="00DC38C8" w:rsidRPr="005118E2">
              <w:rPr>
                <w:noProof/>
                <w:webHidden/>
                <w:color w:val="000000" w:themeColor="text1"/>
              </w:rPr>
              <w:fldChar w:fldCharType="end"/>
            </w:r>
          </w:hyperlink>
        </w:p>
        <w:p w14:paraId="51CF53C8"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6" w:history="1">
            <w:r w:rsidR="00DC38C8" w:rsidRPr="005118E2">
              <w:rPr>
                <w:rStyle w:val="Hyperlink"/>
                <w:noProof/>
                <w:color w:val="000000" w:themeColor="text1"/>
              </w:rPr>
              <w:t>Operacinės sistemos procesų medis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_Toc262038616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11</w:t>
            </w:r>
            <w:r w:rsidR="00DC38C8" w:rsidRPr="005118E2">
              <w:rPr>
                <w:noProof/>
                <w:webHidden/>
                <w:color w:val="000000" w:themeColor="text1"/>
              </w:rPr>
              <w:fldChar w:fldCharType="end"/>
            </w:r>
          </w:hyperlink>
        </w:p>
        <w:p w14:paraId="19CE0496"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7" w:history="1">
            <w:r w:rsidR="00DC38C8" w:rsidRPr="005118E2">
              <w:rPr>
                <w:rStyle w:val="Hyperlink"/>
                <w:noProof/>
                <w:color w:val="000000" w:themeColor="text1"/>
              </w:rPr>
              <w:t>Procesų veiksmų sekų diagramos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_Toc262038617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12</w:t>
            </w:r>
            <w:r w:rsidR="00DC38C8" w:rsidRPr="005118E2">
              <w:rPr>
                <w:noProof/>
                <w:webHidden/>
                <w:color w:val="000000" w:themeColor="text1"/>
              </w:rPr>
              <w:fldChar w:fldCharType="end"/>
            </w:r>
          </w:hyperlink>
        </w:p>
        <w:p w14:paraId="0F92BBAC"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8" w:history="1">
            <w:r w:rsidR="00DC38C8" w:rsidRPr="005118E2">
              <w:rPr>
                <w:rStyle w:val="Hyperlink"/>
                <w:noProof/>
                <w:color w:val="000000" w:themeColor="text1"/>
              </w:rPr>
              <w:t>Proceso būsenų diagrama</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_Toc262038618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16</w:t>
            </w:r>
            <w:r w:rsidR="00DC38C8" w:rsidRPr="005118E2">
              <w:rPr>
                <w:noProof/>
                <w:webHidden/>
                <w:color w:val="000000" w:themeColor="text1"/>
              </w:rPr>
              <w:fldChar w:fldCharType="end"/>
            </w:r>
          </w:hyperlink>
        </w:p>
        <w:p w14:paraId="0B366C69"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19" w:history="1">
            <w:r w:rsidR="00DC38C8" w:rsidRPr="005118E2">
              <w:rPr>
                <w:rStyle w:val="Hyperlink"/>
                <w:noProof/>
                <w:color w:val="000000" w:themeColor="text1"/>
              </w:rPr>
              <w:t>Procesų tarpusavio ryšių diagrama</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_Toc262038619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17</w:t>
            </w:r>
            <w:r w:rsidR="00DC38C8" w:rsidRPr="005118E2">
              <w:rPr>
                <w:noProof/>
                <w:webHidden/>
                <w:color w:val="000000" w:themeColor="text1"/>
              </w:rPr>
              <w:fldChar w:fldCharType="end"/>
            </w:r>
          </w:hyperlink>
        </w:p>
        <w:p w14:paraId="41E9B117"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620" w:history="1">
            <w:r w:rsidR="00DC38C8" w:rsidRPr="005118E2">
              <w:rPr>
                <w:rStyle w:val="Hyperlink"/>
                <w:noProof/>
                <w:color w:val="000000" w:themeColor="text1"/>
              </w:rPr>
              <w:t>Resursai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_Toc262038620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18</w:t>
            </w:r>
            <w:r w:rsidR="00DC38C8" w:rsidRPr="005118E2">
              <w:rPr>
                <w:noProof/>
                <w:webHidden/>
                <w:color w:val="000000" w:themeColor="text1"/>
              </w:rPr>
              <w:fldChar w:fldCharType="end"/>
            </w:r>
          </w:hyperlink>
        </w:p>
        <w:p w14:paraId="3D3B9AFE"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21" w:history="1">
            <w:r w:rsidR="00DC38C8" w:rsidRPr="005118E2">
              <w:rPr>
                <w:rStyle w:val="Hyperlink"/>
                <w:noProof/>
                <w:color w:val="000000" w:themeColor="text1"/>
              </w:rPr>
              <w:t>Resursų naudojimą aprašanti lentelė</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_Toc262038621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18</w:t>
            </w:r>
            <w:r w:rsidR="00DC38C8" w:rsidRPr="005118E2">
              <w:rPr>
                <w:noProof/>
                <w:webHidden/>
                <w:color w:val="000000" w:themeColor="text1"/>
              </w:rPr>
              <w:fldChar w:fldCharType="end"/>
            </w:r>
          </w:hyperlink>
        </w:p>
        <w:p w14:paraId="32B5E1BC"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22" w:history="1">
            <w:r w:rsidR="00DC38C8" w:rsidRPr="005118E2">
              <w:rPr>
                <w:rStyle w:val="Hyperlink"/>
                <w:noProof/>
                <w:color w:val="000000" w:themeColor="text1"/>
              </w:rPr>
              <w:t>Užduočių pranešimai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_Toc262038622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19</w:t>
            </w:r>
            <w:r w:rsidR="00DC38C8" w:rsidRPr="005118E2">
              <w:rPr>
                <w:noProof/>
                <w:webHidden/>
                <w:color w:val="000000" w:themeColor="text1"/>
              </w:rPr>
              <w:fldChar w:fldCharType="end"/>
            </w:r>
          </w:hyperlink>
        </w:p>
        <w:p w14:paraId="06A1AC83"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23" w:history="1">
            <w:r w:rsidR="00DC38C8" w:rsidRPr="005118E2">
              <w:rPr>
                <w:rStyle w:val="Hyperlink"/>
                <w:noProof/>
                <w:color w:val="000000" w:themeColor="text1"/>
              </w:rPr>
              <w:t>Darbo pabaigos pranešimai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_Toc262038623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19</w:t>
            </w:r>
            <w:r w:rsidR="00DC38C8" w:rsidRPr="005118E2">
              <w:rPr>
                <w:noProof/>
                <w:webHidden/>
                <w:color w:val="000000" w:themeColor="text1"/>
              </w:rPr>
              <w:fldChar w:fldCharType="end"/>
            </w:r>
          </w:hyperlink>
        </w:p>
        <w:p w14:paraId="0363CE72"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624" w:history="1">
            <w:r w:rsidR="00DC38C8" w:rsidRPr="005118E2">
              <w:rPr>
                <w:rStyle w:val="Hyperlink"/>
                <w:noProof/>
                <w:color w:val="000000" w:themeColor="text1"/>
              </w:rPr>
              <w:t>Virtualios mašinos bendravimas su operacine sistema</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_Toc262038624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20</w:t>
            </w:r>
            <w:r w:rsidR="00DC38C8" w:rsidRPr="005118E2">
              <w:rPr>
                <w:noProof/>
                <w:webHidden/>
                <w:color w:val="000000" w:themeColor="text1"/>
              </w:rPr>
              <w:fldChar w:fldCharType="end"/>
            </w:r>
          </w:hyperlink>
        </w:p>
        <w:p w14:paraId="26F3AF60"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25" w:history="1">
            <w:r w:rsidR="00DC38C8" w:rsidRPr="005118E2">
              <w:rPr>
                <w:rStyle w:val="Hyperlink"/>
                <w:noProof/>
                <w:color w:val="000000" w:themeColor="text1"/>
              </w:rPr>
              <w:t>Sisteminiai pertraukimai</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_Toc262038625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20</w:t>
            </w:r>
            <w:r w:rsidR="00DC38C8" w:rsidRPr="005118E2">
              <w:rPr>
                <w:noProof/>
                <w:webHidden/>
                <w:color w:val="000000" w:themeColor="text1"/>
              </w:rPr>
              <w:fldChar w:fldCharType="end"/>
            </w:r>
          </w:hyperlink>
        </w:p>
        <w:p w14:paraId="6D9BC60C" w14:textId="77777777" w:rsidR="00DC38C8" w:rsidRPr="005118E2" w:rsidRDefault="005C2400" w:rsidP="00DC38C8">
          <w:pPr>
            <w:pStyle w:val="TOC2"/>
            <w:tabs>
              <w:tab w:val="right" w:leader="dot" w:pos="9635"/>
            </w:tabs>
            <w:spacing w:after="0"/>
            <w:rPr>
              <w:noProof/>
              <w:color w:val="000000" w:themeColor="text1"/>
              <w:lang w:val="lt-LT" w:eastAsia="lt-LT"/>
            </w:rPr>
          </w:pPr>
          <w:hyperlink w:anchor="_Toc262038626" w:history="1">
            <w:r w:rsidR="00DC38C8" w:rsidRPr="005118E2">
              <w:rPr>
                <w:rStyle w:val="Hyperlink"/>
                <w:noProof/>
                <w:color w:val="000000" w:themeColor="text1"/>
              </w:rPr>
              <w:t>Dinaminė atmintis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_Toc262038626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20</w:t>
            </w:r>
            <w:r w:rsidR="00DC38C8" w:rsidRPr="005118E2">
              <w:rPr>
                <w:noProof/>
                <w:webHidden/>
                <w:color w:val="000000" w:themeColor="text1"/>
              </w:rPr>
              <w:fldChar w:fldCharType="end"/>
            </w:r>
          </w:hyperlink>
        </w:p>
        <w:p w14:paraId="0C09A1D7"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627" w:history="1">
            <w:r w:rsidR="00DC38C8" w:rsidRPr="005118E2">
              <w:rPr>
                <w:rStyle w:val="Hyperlink"/>
                <w:noProof/>
                <w:color w:val="000000" w:themeColor="text1"/>
              </w:rPr>
              <w:t>Operacinės sistemos paleidimas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_Toc262038627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20</w:t>
            </w:r>
            <w:r w:rsidR="00DC38C8" w:rsidRPr="005118E2">
              <w:rPr>
                <w:noProof/>
                <w:webHidden/>
                <w:color w:val="000000" w:themeColor="text1"/>
              </w:rPr>
              <w:fldChar w:fldCharType="end"/>
            </w:r>
          </w:hyperlink>
        </w:p>
        <w:p w14:paraId="689262BC" w14:textId="77777777" w:rsidR="00DC38C8" w:rsidRPr="005118E2" w:rsidRDefault="005C2400" w:rsidP="00DC38C8">
          <w:pPr>
            <w:pStyle w:val="TOC1"/>
            <w:tabs>
              <w:tab w:val="right" w:leader="dot" w:pos="9635"/>
            </w:tabs>
            <w:spacing w:after="0"/>
            <w:rPr>
              <w:noProof/>
              <w:color w:val="000000" w:themeColor="text1"/>
              <w:lang w:val="lt-LT" w:eastAsia="lt-LT"/>
            </w:rPr>
          </w:pPr>
          <w:hyperlink w:anchor="_Toc262038628" w:history="1">
            <w:r w:rsidR="00DC38C8" w:rsidRPr="005118E2">
              <w:rPr>
                <w:rStyle w:val="Hyperlink"/>
                <w:noProof/>
                <w:color w:val="000000" w:themeColor="text1"/>
              </w:rPr>
              <w:t>Procesoriaus taktų paskirstymas</w:t>
            </w:r>
            <w:r w:rsidR="00DC38C8" w:rsidRPr="005118E2">
              <w:rPr>
                <w:noProof/>
                <w:webHidden/>
                <w:color w:val="000000" w:themeColor="text1"/>
              </w:rPr>
              <w:tab/>
            </w:r>
            <w:r w:rsidR="00DC38C8" w:rsidRPr="005118E2">
              <w:rPr>
                <w:noProof/>
                <w:webHidden/>
                <w:color w:val="000000" w:themeColor="text1"/>
              </w:rPr>
              <w:fldChar w:fldCharType="begin"/>
            </w:r>
            <w:r w:rsidR="00DC38C8" w:rsidRPr="005118E2">
              <w:rPr>
                <w:noProof/>
                <w:webHidden/>
                <w:color w:val="000000" w:themeColor="text1"/>
              </w:rPr>
              <w:instrText xml:space="preserve"> PAGEREF _Toc262038628 \h </w:instrText>
            </w:r>
            <w:r w:rsidR="00DC38C8" w:rsidRPr="005118E2">
              <w:rPr>
                <w:noProof/>
                <w:webHidden/>
                <w:color w:val="000000" w:themeColor="text1"/>
              </w:rPr>
            </w:r>
            <w:r w:rsidR="00DC38C8" w:rsidRPr="005118E2">
              <w:rPr>
                <w:noProof/>
                <w:webHidden/>
                <w:color w:val="000000" w:themeColor="text1"/>
              </w:rPr>
              <w:fldChar w:fldCharType="separate"/>
            </w:r>
            <w:r w:rsidR="00A611E2">
              <w:rPr>
                <w:noProof/>
                <w:webHidden/>
                <w:color w:val="000000" w:themeColor="text1"/>
              </w:rPr>
              <w:t>21</w:t>
            </w:r>
            <w:r w:rsidR="00DC38C8" w:rsidRPr="005118E2">
              <w:rPr>
                <w:noProof/>
                <w:webHidden/>
                <w:color w:val="000000" w:themeColor="text1"/>
              </w:rPr>
              <w:fldChar w:fldCharType="end"/>
            </w:r>
          </w:hyperlink>
        </w:p>
        <w:p w14:paraId="30F960B5" w14:textId="4A62C7CD" w:rsidR="00B168BA" w:rsidRPr="005118E2" w:rsidRDefault="00B168BA" w:rsidP="004007A9">
          <w:pPr>
            <w:spacing w:after="0"/>
            <w:rPr>
              <w:color w:val="000000" w:themeColor="text1"/>
            </w:rPr>
          </w:pPr>
          <w:r w:rsidRPr="005118E2">
            <w:rPr>
              <w:color w:val="000000" w:themeColor="text1"/>
              <w:sz w:val="20"/>
            </w:rPr>
            <w:fldChar w:fldCharType="end"/>
          </w:r>
        </w:p>
      </w:sdtContent>
    </w:sdt>
    <w:p w14:paraId="73F7BEFB" w14:textId="76186DC8" w:rsidR="00B168BA" w:rsidRPr="005118E2" w:rsidRDefault="00B168BA">
      <w:pPr>
        <w:spacing w:before="240" w:after="60" w:line="240" w:lineRule="auto"/>
        <w:ind w:left="862"/>
        <w:rPr>
          <w:color w:val="000000" w:themeColor="text1"/>
          <w:sz w:val="24"/>
          <w:szCs w:val="24"/>
        </w:rPr>
      </w:pPr>
      <w:r w:rsidRPr="005118E2">
        <w:rPr>
          <w:color w:val="000000" w:themeColor="text1"/>
          <w:sz w:val="24"/>
          <w:szCs w:val="24"/>
        </w:rPr>
        <w:br w:type="page"/>
      </w:r>
    </w:p>
    <w:p w14:paraId="484375AC" w14:textId="04140FE2" w:rsidR="00DD173A" w:rsidRPr="005118E2" w:rsidRDefault="00DD173A" w:rsidP="00432B54">
      <w:pPr>
        <w:pStyle w:val="Paragrafas00"/>
        <w:rPr>
          <w:color w:val="000000" w:themeColor="text1"/>
        </w:rPr>
      </w:pPr>
      <w:bookmarkStart w:id="1" w:name="_Toc262038590"/>
      <w:r w:rsidRPr="005118E2">
        <w:rPr>
          <w:color w:val="000000" w:themeColor="text1"/>
        </w:rPr>
        <w:lastRenderedPageBreak/>
        <w:t>Failų sistema</w:t>
      </w:r>
      <w:bookmarkEnd w:id="1"/>
    </w:p>
    <w:p w14:paraId="52EFC20C" w14:textId="3C5F7503" w:rsidR="00F8236D" w:rsidRPr="005118E2" w:rsidRDefault="005B09A9" w:rsidP="003E1F06">
      <w:pPr>
        <w:jc w:val="both"/>
        <w:rPr>
          <w:color w:val="000000" w:themeColor="text1"/>
        </w:rPr>
      </w:pPr>
      <w:r w:rsidRPr="005118E2">
        <w:rPr>
          <w:color w:val="000000" w:themeColor="text1"/>
        </w:rPr>
        <w:t>Failų sistema projekte numatoma elementari</w:t>
      </w:r>
      <w:r w:rsidR="00F8236D" w:rsidRPr="005118E2">
        <w:rPr>
          <w:color w:val="000000" w:themeColor="text1"/>
        </w:rPr>
        <w:t xml:space="preserve">. </w:t>
      </w:r>
      <w:r w:rsidRPr="005118E2">
        <w:rPr>
          <w:color w:val="000000" w:themeColor="text1"/>
        </w:rPr>
        <w:t>Pagrindiniai jos elementai –failų duomenys ir failų aprašai</w:t>
      </w:r>
      <w:r w:rsidR="00805C64" w:rsidRPr="005118E2">
        <w:rPr>
          <w:color w:val="000000" w:themeColor="text1"/>
        </w:rPr>
        <w:t>,</w:t>
      </w:r>
      <w:r w:rsidRPr="005118E2">
        <w:rPr>
          <w:color w:val="000000" w:themeColor="text1"/>
        </w:rPr>
        <w:t xml:space="preserve"> </w:t>
      </w:r>
      <w:r w:rsidR="00805C64" w:rsidRPr="005118E2">
        <w:rPr>
          <w:color w:val="000000" w:themeColor="text1"/>
        </w:rPr>
        <w:t>nurodantys</w:t>
      </w:r>
      <w:r w:rsidRPr="005118E2">
        <w:rPr>
          <w:color w:val="000000" w:themeColor="text1"/>
        </w:rPr>
        <w:t xml:space="preserve">, kokiam failui kokie duomenys iš kietojo disko atminties priklauso. </w:t>
      </w:r>
      <w:r w:rsidR="00F8236D" w:rsidRPr="005118E2">
        <w:rPr>
          <w:color w:val="000000" w:themeColor="text1"/>
        </w:rPr>
        <w:t>Dydžiai ir adresai  failų sistemoje  matuojami  puslapiais kietajame diske.</w:t>
      </w:r>
    </w:p>
    <w:p w14:paraId="10B1F97E" w14:textId="3518B8CD" w:rsidR="00DD173A" w:rsidRPr="005118E2" w:rsidRDefault="00DD173A" w:rsidP="00432B54">
      <w:pPr>
        <w:pStyle w:val="Paragrafas01"/>
        <w:rPr>
          <w:color w:val="000000" w:themeColor="text1"/>
        </w:rPr>
      </w:pPr>
      <w:bookmarkStart w:id="2" w:name="_Toc262038591"/>
      <w:r w:rsidRPr="005118E2">
        <w:rPr>
          <w:color w:val="000000" w:themeColor="text1"/>
        </w:rPr>
        <w:t xml:space="preserve">Kietojo disko </w:t>
      </w:r>
      <w:r w:rsidR="00805C64" w:rsidRPr="005118E2">
        <w:rPr>
          <w:color w:val="000000" w:themeColor="text1"/>
        </w:rPr>
        <w:t xml:space="preserve">atminties </w:t>
      </w:r>
      <w:r w:rsidRPr="005118E2">
        <w:rPr>
          <w:color w:val="000000" w:themeColor="text1"/>
        </w:rPr>
        <w:t>vaizdas</w:t>
      </w:r>
      <w:bookmarkEnd w:id="2"/>
    </w:p>
    <w:p w14:paraId="6CB23142" w14:textId="5BEBCCDC" w:rsidR="00DD173A" w:rsidRPr="005118E2" w:rsidRDefault="00B639AF" w:rsidP="00DD173A">
      <w:pPr>
        <w:spacing w:before="240" w:after="60" w:line="240" w:lineRule="auto"/>
        <w:jc w:val="center"/>
        <w:rPr>
          <w:b/>
          <w:color w:val="000000" w:themeColor="text1"/>
          <w:sz w:val="24"/>
          <w:szCs w:val="24"/>
        </w:rPr>
      </w:pPr>
      <w:r w:rsidRPr="005118E2">
        <w:rPr>
          <w:b/>
          <w:color w:val="000000" w:themeColor="text1"/>
          <w:sz w:val="24"/>
          <w:szCs w:val="24"/>
          <w:lang w:eastAsia="lt-LT"/>
        </w:rPr>
        <w:drawing>
          <wp:inline distT="0" distB="0" distL="0" distR="0" wp14:editId="3ECA958B">
            <wp:extent cx="6120130" cy="461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Sistem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619625"/>
                    </a:xfrm>
                    <a:prstGeom prst="rect">
                      <a:avLst/>
                    </a:prstGeom>
                  </pic:spPr>
                </pic:pic>
              </a:graphicData>
            </a:graphic>
          </wp:inline>
        </w:drawing>
      </w:r>
    </w:p>
    <w:p w14:paraId="722DDFDB" w14:textId="360D43F6" w:rsidR="0052294E" w:rsidRPr="005118E2" w:rsidRDefault="00DD173A" w:rsidP="00432B54">
      <w:pPr>
        <w:pStyle w:val="Paragrafas01"/>
        <w:rPr>
          <w:color w:val="000000" w:themeColor="text1"/>
        </w:rPr>
      </w:pPr>
      <w:bookmarkStart w:id="3" w:name="_Toc262038592"/>
      <w:r w:rsidRPr="005118E2">
        <w:rPr>
          <w:color w:val="000000" w:themeColor="text1"/>
        </w:rPr>
        <w:t>Failų sistemos aprašas</w:t>
      </w:r>
      <w:bookmarkEnd w:id="3"/>
    </w:p>
    <w:tbl>
      <w:tblPr>
        <w:tblStyle w:val="TableGrid"/>
        <w:tblW w:w="9746" w:type="dxa"/>
        <w:tblInd w:w="108" w:type="dxa"/>
        <w:tblLayout w:type="fixed"/>
        <w:tblLook w:val="04A0" w:firstRow="1" w:lastRow="0" w:firstColumn="1" w:lastColumn="0" w:noHBand="0" w:noVBand="1"/>
      </w:tblPr>
      <w:tblGrid>
        <w:gridCol w:w="851"/>
        <w:gridCol w:w="7796"/>
        <w:gridCol w:w="1099"/>
      </w:tblGrid>
      <w:tr w:rsidR="005118E2" w:rsidRPr="005118E2" w14:paraId="1EE3E2A0" w14:textId="1417B352" w:rsidTr="0070354E">
        <w:tc>
          <w:tcPr>
            <w:tcW w:w="851" w:type="dxa"/>
            <w:shd w:val="clear" w:color="auto" w:fill="D9D9D9" w:themeFill="background1" w:themeFillShade="D9"/>
            <w:vAlign w:val="center"/>
          </w:tcPr>
          <w:p w14:paraId="086A15A4" w14:textId="77777777" w:rsidR="004C6C8B" w:rsidRPr="005118E2" w:rsidRDefault="004C6C8B" w:rsidP="0070354E">
            <w:pPr>
              <w:pStyle w:val="NoSpacing"/>
              <w:jc w:val="center"/>
              <w:rPr>
                <w:rFonts w:ascii="Courier New" w:hAnsi="Courier New" w:cs="Courier New"/>
                <w:b/>
                <w:color w:val="000000" w:themeColor="text1"/>
                <w:sz w:val="20"/>
                <w:lang w:val="lt-LT"/>
              </w:rPr>
            </w:pPr>
            <w:r w:rsidRPr="005118E2">
              <w:rPr>
                <w:rFonts w:ascii="Courier New" w:hAnsi="Courier New" w:cs="Courier New"/>
                <w:b/>
                <w:color w:val="000000" w:themeColor="text1"/>
                <w:sz w:val="20"/>
                <w:lang w:val="lt-LT"/>
              </w:rPr>
              <w:t>Žodis</w:t>
            </w:r>
          </w:p>
        </w:tc>
        <w:tc>
          <w:tcPr>
            <w:tcW w:w="7796" w:type="dxa"/>
            <w:shd w:val="clear" w:color="auto" w:fill="D9D9D9" w:themeFill="background1" w:themeFillShade="D9"/>
            <w:vAlign w:val="center"/>
          </w:tcPr>
          <w:p w14:paraId="19E91C00" w14:textId="4BC58320" w:rsidR="004C6C8B" w:rsidRPr="005118E2" w:rsidRDefault="004C6C8B" w:rsidP="0070354E">
            <w:pPr>
              <w:pStyle w:val="NoSpacing"/>
              <w:jc w:val="center"/>
              <w:rPr>
                <w:rFonts w:ascii="Courier New" w:hAnsi="Courier New" w:cs="Courier New"/>
                <w:b/>
                <w:color w:val="000000" w:themeColor="text1"/>
                <w:sz w:val="20"/>
                <w:lang w:val="lt-LT"/>
              </w:rPr>
            </w:pPr>
            <w:r w:rsidRPr="005118E2">
              <w:rPr>
                <w:rFonts w:ascii="Courier New" w:hAnsi="Courier New" w:cs="Courier New"/>
                <w:b/>
                <w:color w:val="000000" w:themeColor="text1"/>
                <w:sz w:val="20"/>
                <w:lang w:val="lt-LT"/>
              </w:rPr>
              <w:t>Paaiškinimas</w:t>
            </w:r>
          </w:p>
        </w:tc>
        <w:tc>
          <w:tcPr>
            <w:tcW w:w="1099" w:type="dxa"/>
            <w:shd w:val="clear" w:color="auto" w:fill="D9D9D9" w:themeFill="background1" w:themeFillShade="D9"/>
            <w:vAlign w:val="center"/>
          </w:tcPr>
          <w:p w14:paraId="42556A6B" w14:textId="6ED219D0" w:rsidR="004C6C8B" w:rsidRPr="005118E2" w:rsidRDefault="004C6C8B" w:rsidP="0070354E">
            <w:pPr>
              <w:pStyle w:val="NoSpacing"/>
              <w:jc w:val="center"/>
              <w:rPr>
                <w:rFonts w:ascii="Courier New" w:hAnsi="Courier New" w:cs="Courier New"/>
                <w:b/>
                <w:color w:val="000000" w:themeColor="text1"/>
                <w:sz w:val="20"/>
                <w:lang w:val="lt-LT"/>
              </w:rPr>
            </w:pPr>
            <w:r w:rsidRPr="005118E2">
              <w:rPr>
                <w:rFonts w:ascii="Courier New" w:hAnsi="Courier New" w:cs="Courier New"/>
                <w:b/>
                <w:color w:val="000000" w:themeColor="text1"/>
                <w:sz w:val="20"/>
                <w:lang w:val="lt-LT"/>
              </w:rPr>
              <w:t>Statinė reikšmė</w:t>
            </w:r>
          </w:p>
        </w:tc>
      </w:tr>
      <w:tr w:rsidR="005118E2" w:rsidRPr="005118E2" w14:paraId="39EB2CCC" w14:textId="7BFCD08D" w:rsidTr="004279C4">
        <w:tc>
          <w:tcPr>
            <w:tcW w:w="851" w:type="dxa"/>
          </w:tcPr>
          <w:p w14:paraId="2779D790"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0</w:t>
            </w:r>
          </w:p>
        </w:tc>
        <w:tc>
          <w:tcPr>
            <w:tcW w:w="7796" w:type="dxa"/>
          </w:tcPr>
          <w:p w14:paraId="6B4B117F" w14:textId="2B43B987"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Failų sistemos pavadinimas</w:t>
            </w:r>
          </w:p>
        </w:tc>
        <w:tc>
          <w:tcPr>
            <w:tcW w:w="1099" w:type="dxa"/>
          </w:tcPr>
          <w:p w14:paraId="61E06921" w14:textId="77777777"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FS4B</w:t>
            </w:r>
          </w:p>
        </w:tc>
      </w:tr>
      <w:tr w:rsidR="005118E2" w:rsidRPr="005118E2" w14:paraId="19DD43DD" w14:textId="375E6A00" w:rsidTr="004279C4">
        <w:tc>
          <w:tcPr>
            <w:tcW w:w="851" w:type="dxa"/>
          </w:tcPr>
          <w:p w14:paraId="0E226B19"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1</w:t>
            </w:r>
          </w:p>
        </w:tc>
        <w:tc>
          <w:tcPr>
            <w:tcW w:w="7796" w:type="dxa"/>
          </w:tcPr>
          <w:p w14:paraId="3A70F113" w14:textId="603131C1"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 xml:space="preserve">Failų sistemos formato versija. </w:t>
            </w:r>
          </w:p>
        </w:tc>
        <w:tc>
          <w:tcPr>
            <w:tcW w:w="1099" w:type="dxa"/>
          </w:tcPr>
          <w:p w14:paraId="792E0428" w14:textId="77777777"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0001</w:t>
            </w:r>
          </w:p>
        </w:tc>
      </w:tr>
      <w:tr w:rsidR="005118E2" w:rsidRPr="005118E2" w14:paraId="55E9102F" w14:textId="180154D8" w:rsidTr="004279C4">
        <w:tc>
          <w:tcPr>
            <w:tcW w:w="851" w:type="dxa"/>
          </w:tcPr>
          <w:p w14:paraId="58814695"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2</w:t>
            </w:r>
          </w:p>
        </w:tc>
        <w:tc>
          <w:tcPr>
            <w:tcW w:w="7796" w:type="dxa"/>
          </w:tcPr>
          <w:p w14:paraId="584B2576" w14:textId="1B277A76"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Maksimalus failų kiekis</w:t>
            </w:r>
          </w:p>
        </w:tc>
        <w:tc>
          <w:tcPr>
            <w:tcW w:w="1099" w:type="dxa"/>
          </w:tcPr>
          <w:p w14:paraId="75626552" w14:textId="0D3535E7"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w:t>
            </w:r>
          </w:p>
        </w:tc>
      </w:tr>
      <w:tr w:rsidR="005118E2" w:rsidRPr="005118E2" w14:paraId="4D9C612A" w14:textId="2CDD02CD" w:rsidTr="004279C4">
        <w:tc>
          <w:tcPr>
            <w:tcW w:w="851" w:type="dxa"/>
          </w:tcPr>
          <w:p w14:paraId="691EBFA0"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3</w:t>
            </w:r>
          </w:p>
        </w:tc>
        <w:tc>
          <w:tcPr>
            <w:tcW w:w="7796" w:type="dxa"/>
          </w:tcPr>
          <w:p w14:paraId="306C80F7" w14:textId="40E512A4"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Failų aprašų adresas (nurodo failų aprašų bloko adresą)</w:t>
            </w:r>
          </w:p>
        </w:tc>
        <w:tc>
          <w:tcPr>
            <w:tcW w:w="1099" w:type="dxa"/>
          </w:tcPr>
          <w:p w14:paraId="5AD5DF1E" w14:textId="4D61A3C7"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w:t>
            </w:r>
          </w:p>
        </w:tc>
      </w:tr>
      <w:tr w:rsidR="005118E2" w:rsidRPr="005118E2" w14:paraId="500AE99B" w14:textId="51072859" w:rsidTr="004279C4">
        <w:tc>
          <w:tcPr>
            <w:tcW w:w="851" w:type="dxa"/>
          </w:tcPr>
          <w:p w14:paraId="03487582"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4</w:t>
            </w:r>
          </w:p>
        </w:tc>
        <w:tc>
          <w:tcPr>
            <w:tcW w:w="7796" w:type="dxa"/>
          </w:tcPr>
          <w:p w14:paraId="18FA2931" w14:textId="02656C1D"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Failų duomenų adresas (nurodo failų duomenų bloko adresą)</w:t>
            </w:r>
          </w:p>
        </w:tc>
        <w:tc>
          <w:tcPr>
            <w:tcW w:w="1099" w:type="dxa"/>
          </w:tcPr>
          <w:p w14:paraId="59DD6421" w14:textId="35D4E05C"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w:t>
            </w:r>
          </w:p>
        </w:tc>
      </w:tr>
      <w:tr w:rsidR="005118E2" w:rsidRPr="005118E2" w14:paraId="666429D2" w14:textId="193E7ABB" w:rsidTr="004279C4">
        <w:tc>
          <w:tcPr>
            <w:tcW w:w="851" w:type="dxa"/>
          </w:tcPr>
          <w:p w14:paraId="4DB0D0F9"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5</w:t>
            </w:r>
          </w:p>
        </w:tc>
        <w:tc>
          <w:tcPr>
            <w:tcW w:w="7796" w:type="dxa"/>
          </w:tcPr>
          <w:p w14:paraId="2B1882F1" w14:textId="21F36B45"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Esamas failų kiekis</w:t>
            </w:r>
          </w:p>
        </w:tc>
        <w:tc>
          <w:tcPr>
            <w:tcW w:w="1099" w:type="dxa"/>
          </w:tcPr>
          <w:p w14:paraId="1D5724DA" w14:textId="42B005CF"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w:t>
            </w:r>
          </w:p>
        </w:tc>
      </w:tr>
      <w:tr w:rsidR="005118E2" w:rsidRPr="005118E2" w14:paraId="290AE526" w14:textId="0040817F" w:rsidTr="004279C4">
        <w:tc>
          <w:tcPr>
            <w:tcW w:w="851" w:type="dxa"/>
          </w:tcPr>
          <w:p w14:paraId="2BA54810"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6</w:t>
            </w:r>
          </w:p>
        </w:tc>
        <w:tc>
          <w:tcPr>
            <w:tcW w:w="7796" w:type="dxa"/>
          </w:tcPr>
          <w:p w14:paraId="3508AE13" w14:textId="6F1C90DB"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Laisvas adresas rašymui (nuo kurio nera failų duomenų)</w:t>
            </w:r>
          </w:p>
        </w:tc>
        <w:tc>
          <w:tcPr>
            <w:tcW w:w="1099" w:type="dxa"/>
          </w:tcPr>
          <w:p w14:paraId="332D7106" w14:textId="75DBAE9D"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w:t>
            </w:r>
          </w:p>
        </w:tc>
      </w:tr>
      <w:tr w:rsidR="005118E2" w:rsidRPr="005118E2" w14:paraId="0E78621B" w14:textId="3C527094" w:rsidTr="004279C4">
        <w:tc>
          <w:tcPr>
            <w:tcW w:w="851" w:type="dxa"/>
          </w:tcPr>
          <w:p w14:paraId="220598E8"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7</w:t>
            </w:r>
          </w:p>
        </w:tc>
        <w:tc>
          <w:tcPr>
            <w:tcW w:w="7796" w:type="dxa"/>
          </w:tcPr>
          <w:p w14:paraId="47832D94" w14:textId="02753DCA"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Laisvas vientios atminties kiekis rašymui nuo nurodyto adreso</w:t>
            </w:r>
          </w:p>
        </w:tc>
        <w:tc>
          <w:tcPr>
            <w:tcW w:w="1099" w:type="dxa"/>
          </w:tcPr>
          <w:p w14:paraId="7155C500" w14:textId="07C6A3C4"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w:t>
            </w:r>
          </w:p>
        </w:tc>
      </w:tr>
      <w:tr w:rsidR="005118E2" w:rsidRPr="005118E2" w14:paraId="4CEA5D9F" w14:textId="74CA1609" w:rsidTr="004279C4">
        <w:tc>
          <w:tcPr>
            <w:tcW w:w="851" w:type="dxa"/>
          </w:tcPr>
          <w:p w14:paraId="3B586965"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8</w:t>
            </w:r>
          </w:p>
        </w:tc>
        <w:tc>
          <w:tcPr>
            <w:tcW w:w="7796" w:type="dxa"/>
          </w:tcPr>
          <w:p w14:paraId="4FB77AAF" w14:textId="02600924"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Rezervuota</w:t>
            </w:r>
          </w:p>
        </w:tc>
        <w:tc>
          <w:tcPr>
            <w:tcW w:w="1099" w:type="dxa"/>
          </w:tcPr>
          <w:p w14:paraId="02737855" w14:textId="169667D1"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0000</w:t>
            </w:r>
          </w:p>
        </w:tc>
      </w:tr>
      <w:tr w:rsidR="005118E2" w:rsidRPr="005118E2" w14:paraId="5B6741DC" w14:textId="5EF8F430" w:rsidTr="004279C4">
        <w:tc>
          <w:tcPr>
            <w:tcW w:w="851" w:type="dxa"/>
          </w:tcPr>
          <w:p w14:paraId="561672A1" w14:textId="77777777"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9</w:t>
            </w:r>
          </w:p>
        </w:tc>
        <w:tc>
          <w:tcPr>
            <w:tcW w:w="7796" w:type="dxa"/>
          </w:tcPr>
          <w:p w14:paraId="2D597196" w14:textId="77777777"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Rezervuota</w:t>
            </w:r>
          </w:p>
        </w:tc>
        <w:tc>
          <w:tcPr>
            <w:tcW w:w="1099" w:type="dxa"/>
          </w:tcPr>
          <w:p w14:paraId="22DBF493" w14:textId="23869F3F" w:rsidR="004C6C8B" w:rsidRPr="005118E2" w:rsidRDefault="004C6C8B" w:rsidP="004279C4">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0000</w:t>
            </w:r>
          </w:p>
        </w:tc>
      </w:tr>
    </w:tbl>
    <w:p w14:paraId="5EDA52A2" w14:textId="78A0F999" w:rsidR="00C27C9A" w:rsidRPr="005118E2" w:rsidRDefault="00C27C9A" w:rsidP="00432B54">
      <w:pPr>
        <w:pStyle w:val="Paragrafas01"/>
        <w:rPr>
          <w:color w:val="000000" w:themeColor="text1"/>
        </w:rPr>
      </w:pPr>
      <w:bookmarkStart w:id="4" w:name="_Toc262038593"/>
      <w:r w:rsidRPr="005118E2">
        <w:rPr>
          <w:color w:val="000000" w:themeColor="text1"/>
        </w:rPr>
        <w:t>Failo aprašas</w:t>
      </w:r>
      <w:bookmarkEnd w:id="4"/>
    </w:p>
    <w:tbl>
      <w:tblPr>
        <w:tblStyle w:val="TableGrid"/>
        <w:tblW w:w="9781" w:type="dxa"/>
        <w:tblInd w:w="108" w:type="dxa"/>
        <w:tblLayout w:type="fixed"/>
        <w:tblLook w:val="04A0" w:firstRow="1" w:lastRow="0" w:firstColumn="1" w:lastColumn="0" w:noHBand="0" w:noVBand="1"/>
      </w:tblPr>
      <w:tblGrid>
        <w:gridCol w:w="851"/>
        <w:gridCol w:w="8930"/>
      </w:tblGrid>
      <w:tr w:rsidR="005118E2" w:rsidRPr="005118E2" w14:paraId="3A8FCC25" w14:textId="77777777" w:rsidTr="0070354E">
        <w:tc>
          <w:tcPr>
            <w:tcW w:w="851" w:type="dxa"/>
            <w:shd w:val="clear" w:color="auto" w:fill="D9D9D9" w:themeFill="background1" w:themeFillShade="D9"/>
            <w:vAlign w:val="center"/>
          </w:tcPr>
          <w:p w14:paraId="4BD43CBE" w14:textId="0439CA5E" w:rsidR="004C6C8B" w:rsidRPr="005118E2" w:rsidRDefault="004C6C8B" w:rsidP="0070354E">
            <w:pPr>
              <w:pStyle w:val="NoSpacing"/>
              <w:jc w:val="center"/>
              <w:rPr>
                <w:rFonts w:ascii="Courier New" w:hAnsi="Courier New" w:cs="Courier New"/>
                <w:b/>
                <w:color w:val="000000" w:themeColor="text1"/>
                <w:sz w:val="20"/>
                <w:lang w:val="lt-LT"/>
              </w:rPr>
            </w:pPr>
            <w:r w:rsidRPr="005118E2">
              <w:rPr>
                <w:rFonts w:ascii="Courier New" w:hAnsi="Courier New" w:cs="Courier New"/>
                <w:b/>
                <w:color w:val="000000" w:themeColor="text1"/>
                <w:sz w:val="20"/>
                <w:lang w:val="lt-LT"/>
              </w:rPr>
              <w:t>Žodis</w:t>
            </w:r>
          </w:p>
        </w:tc>
        <w:tc>
          <w:tcPr>
            <w:tcW w:w="8930" w:type="dxa"/>
            <w:shd w:val="clear" w:color="auto" w:fill="D9D9D9" w:themeFill="background1" w:themeFillShade="D9"/>
            <w:vAlign w:val="center"/>
          </w:tcPr>
          <w:p w14:paraId="19D5CFC1" w14:textId="21EAE7A6" w:rsidR="004C6C8B" w:rsidRPr="005118E2" w:rsidRDefault="004C6C8B" w:rsidP="0070354E">
            <w:pPr>
              <w:pStyle w:val="NoSpacing"/>
              <w:jc w:val="center"/>
              <w:rPr>
                <w:rFonts w:ascii="Courier New" w:hAnsi="Courier New" w:cs="Courier New"/>
                <w:b/>
                <w:color w:val="000000" w:themeColor="text1"/>
                <w:sz w:val="20"/>
                <w:lang w:val="lt-LT"/>
              </w:rPr>
            </w:pPr>
            <w:r w:rsidRPr="005118E2">
              <w:rPr>
                <w:rFonts w:ascii="Courier New" w:hAnsi="Courier New" w:cs="Courier New"/>
                <w:b/>
                <w:color w:val="000000" w:themeColor="text1"/>
                <w:sz w:val="20"/>
                <w:lang w:val="lt-LT"/>
              </w:rPr>
              <w:t>Paaiškinimas</w:t>
            </w:r>
          </w:p>
        </w:tc>
      </w:tr>
      <w:tr w:rsidR="005118E2" w:rsidRPr="005118E2" w14:paraId="59D1A33E" w14:textId="77777777" w:rsidTr="004279C4">
        <w:tc>
          <w:tcPr>
            <w:tcW w:w="851" w:type="dxa"/>
          </w:tcPr>
          <w:p w14:paraId="399787A6" w14:textId="734448D3"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0</w:t>
            </w:r>
          </w:p>
        </w:tc>
        <w:tc>
          <w:tcPr>
            <w:tcW w:w="8930" w:type="dxa"/>
          </w:tcPr>
          <w:p w14:paraId="62545F1C" w14:textId="73CEFD40" w:rsidR="004C6C8B" w:rsidRPr="005118E2" w:rsidRDefault="004C6C8B" w:rsidP="00C27C9A">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Failo pavadinimas – 4 simboliai</w:t>
            </w:r>
          </w:p>
        </w:tc>
      </w:tr>
      <w:tr w:rsidR="005118E2" w:rsidRPr="005118E2" w14:paraId="6C776AC6" w14:textId="77777777" w:rsidTr="004279C4">
        <w:tc>
          <w:tcPr>
            <w:tcW w:w="851" w:type="dxa"/>
          </w:tcPr>
          <w:p w14:paraId="5A7054D8" w14:textId="7006F340"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1</w:t>
            </w:r>
          </w:p>
        </w:tc>
        <w:tc>
          <w:tcPr>
            <w:tcW w:w="8930" w:type="dxa"/>
          </w:tcPr>
          <w:p w14:paraId="4CF4F568" w14:textId="49887831" w:rsidR="004C6C8B" w:rsidRPr="005118E2" w:rsidRDefault="004C6C8B" w:rsidP="00C27C9A">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 xml:space="preserve"> “.XXX” – pirmas simbolis visada taškas, likę 3 – failo tipas.</w:t>
            </w:r>
          </w:p>
        </w:tc>
      </w:tr>
      <w:tr w:rsidR="005118E2" w:rsidRPr="005118E2" w14:paraId="02859ABB" w14:textId="77777777" w:rsidTr="004279C4">
        <w:tc>
          <w:tcPr>
            <w:tcW w:w="851" w:type="dxa"/>
          </w:tcPr>
          <w:p w14:paraId="3C481F86" w14:textId="55AEC6A0"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2</w:t>
            </w:r>
          </w:p>
        </w:tc>
        <w:tc>
          <w:tcPr>
            <w:tcW w:w="8930" w:type="dxa"/>
          </w:tcPr>
          <w:p w14:paraId="0A4B36E5" w14:textId="6980D426" w:rsidR="004C6C8B" w:rsidRPr="005118E2" w:rsidRDefault="004C6C8B" w:rsidP="00C27C9A">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 xml:space="preserve">Failo duomenų pradžios adresas </w:t>
            </w:r>
          </w:p>
        </w:tc>
      </w:tr>
      <w:tr w:rsidR="005118E2" w:rsidRPr="005118E2" w14:paraId="6B9A347C" w14:textId="77777777" w:rsidTr="004279C4">
        <w:tc>
          <w:tcPr>
            <w:tcW w:w="851" w:type="dxa"/>
          </w:tcPr>
          <w:p w14:paraId="5A8D9980" w14:textId="2D06C304" w:rsidR="004C6C8B" w:rsidRPr="005118E2" w:rsidRDefault="004C6C8B" w:rsidP="004279C4">
            <w:pPr>
              <w:pStyle w:val="NoSpacing"/>
              <w:jc w:val="right"/>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3</w:t>
            </w:r>
          </w:p>
        </w:tc>
        <w:tc>
          <w:tcPr>
            <w:tcW w:w="8930" w:type="dxa"/>
          </w:tcPr>
          <w:p w14:paraId="0336E274" w14:textId="7D9FB405" w:rsidR="004C6C8B" w:rsidRPr="005118E2" w:rsidRDefault="004C6C8B" w:rsidP="004C6C8B">
            <w:pPr>
              <w:pStyle w:val="NoSpacing"/>
              <w:rPr>
                <w:rFonts w:ascii="Courier New" w:hAnsi="Courier New" w:cs="Courier New"/>
                <w:color w:val="000000" w:themeColor="text1"/>
                <w:sz w:val="20"/>
                <w:lang w:val="lt-LT"/>
              </w:rPr>
            </w:pPr>
            <w:r w:rsidRPr="005118E2">
              <w:rPr>
                <w:rFonts w:ascii="Courier New" w:hAnsi="Courier New" w:cs="Courier New"/>
                <w:color w:val="000000" w:themeColor="text1"/>
                <w:sz w:val="20"/>
                <w:lang w:val="lt-LT"/>
              </w:rPr>
              <w:t>Failo ilgis</w:t>
            </w:r>
          </w:p>
        </w:tc>
      </w:tr>
    </w:tbl>
    <w:p w14:paraId="5294603C" w14:textId="77777777" w:rsidR="00C27C9A" w:rsidRPr="005118E2" w:rsidRDefault="00C27C9A" w:rsidP="00C27C9A">
      <w:pPr>
        <w:pStyle w:val="NoSpacing"/>
        <w:rPr>
          <w:color w:val="000000" w:themeColor="text1"/>
        </w:rPr>
      </w:pPr>
    </w:p>
    <w:p w14:paraId="418E71A2" w14:textId="77777777" w:rsidR="00914D0B" w:rsidRPr="005118E2" w:rsidRDefault="00914D0B" w:rsidP="00C27C9A">
      <w:pPr>
        <w:pStyle w:val="NoSpacing"/>
        <w:rPr>
          <w:color w:val="000000" w:themeColor="text1"/>
        </w:rPr>
      </w:pPr>
    </w:p>
    <w:p w14:paraId="10AA2C7F" w14:textId="77777777" w:rsidR="00914D0B" w:rsidRPr="005118E2" w:rsidRDefault="00914D0B" w:rsidP="00C27C9A">
      <w:pPr>
        <w:pStyle w:val="NoSpacing"/>
        <w:rPr>
          <w:color w:val="000000" w:themeColor="text1"/>
        </w:rPr>
      </w:pPr>
    </w:p>
    <w:p w14:paraId="4CE8FB83" w14:textId="63C8F390" w:rsidR="009E3EBD" w:rsidRPr="005118E2" w:rsidRDefault="009E3EBD" w:rsidP="00432B54">
      <w:pPr>
        <w:pStyle w:val="Paragrafas01"/>
        <w:rPr>
          <w:color w:val="000000" w:themeColor="text1"/>
        </w:rPr>
      </w:pPr>
      <w:bookmarkStart w:id="5" w:name="_Toc262038594"/>
      <w:r w:rsidRPr="005118E2">
        <w:rPr>
          <w:color w:val="000000" w:themeColor="text1"/>
        </w:rPr>
        <w:t>Failų tipai</w:t>
      </w:r>
      <w:bookmarkEnd w:id="5"/>
    </w:p>
    <w:p w14:paraId="2105B5D2" w14:textId="35F7F036" w:rsidR="009E3EBD" w:rsidRPr="005118E2" w:rsidRDefault="006059A5" w:rsidP="009E3EBD">
      <w:pPr>
        <w:pStyle w:val="NoSpacing"/>
        <w:rPr>
          <w:color w:val="000000" w:themeColor="text1"/>
        </w:rPr>
      </w:pPr>
      <w:r w:rsidRPr="005118E2">
        <w:rPr>
          <w:color w:val="000000" w:themeColor="text1"/>
        </w:rPr>
        <w:t xml:space="preserve">Projekte numatomi du pagrindiniai failų </w:t>
      </w:r>
      <w:r w:rsidR="005B09A9" w:rsidRPr="005118E2">
        <w:rPr>
          <w:color w:val="000000" w:themeColor="text1"/>
        </w:rPr>
        <w:t>tipai</w:t>
      </w:r>
      <w:r w:rsidRPr="005118E2">
        <w:rPr>
          <w:color w:val="000000" w:themeColor="text1"/>
        </w:rPr>
        <w:t>:</w:t>
      </w:r>
    </w:p>
    <w:p w14:paraId="295704FD" w14:textId="1CF4A809" w:rsidR="006059A5" w:rsidRPr="005118E2" w:rsidRDefault="005B09A9" w:rsidP="006059A5">
      <w:pPr>
        <w:pStyle w:val="NoSpacing"/>
        <w:numPr>
          <w:ilvl w:val="0"/>
          <w:numId w:val="6"/>
        </w:numPr>
        <w:rPr>
          <w:color w:val="000000" w:themeColor="text1"/>
        </w:rPr>
      </w:pPr>
      <w:r w:rsidRPr="005118E2">
        <w:rPr>
          <w:color w:val="000000" w:themeColor="text1"/>
        </w:rPr>
        <w:t xml:space="preserve">Vykdomasis failas (*.PRG). Talpina informacija, kuri reikalinga operacinei sistemai užkraunant ir paleidžiant atitinkamą programą. </w:t>
      </w:r>
    </w:p>
    <w:p w14:paraId="09B3BE46" w14:textId="6F4B59BC" w:rsidR="009E3EBD" w:rsidRPr="005118E2" w:rsidRDefault="006059A5" w:rsidP="00E05997">
      <w:pPr>
        <w:pStyle w:val="NoSpacing"/>
        <w:numPr>
          <w:ilvl w:val="0"/>
          <w:numId w:val="6"/>
        </w:numPr>
        <w:rPr>
          <w:color w:val="000000" w:themeColor="text1"/>
        </w:rPr>
      </w:pPr>
      <w:r w:rsidRPr="005118E2">
        <w:rPr>
          <w:color w:val="000000" w:themeColor="text1"/>
        </w:rPr>
        <w:t xml:space="preserve">Operatyvios atminties atvaizdo failas (*.IMG). Naudojamas kaip šaltinis paleidžiant mašiną operatyvios atminties užkrovimui. </w:t>
      </w:r>
    </w:p>
    <w:p w14:paraId="433F6E9D" w14:textId="75141568" w:rsidR="00285CC2" w:rsidRPr="005118E2" w:rsidRDefault="00C27C9A" w:rsidP="00432B54">
      <w:pPr>
        <w:pStyle w:val="Paragrafas01"/>
        <w:rPr>
          <w:color w:val="000000" w:themeColor="text1"/>
        </w:rPr>
      </w:pPr>
      <w:bookmarkStart w:id="6" w:name="_Toc262038595"/>
      <w:r w:rsidRPr="005118E2">
        <w:rPr>
          <w:color w:val="000000" w:themeColor="text1"/>
        </w:rPr>
        <w:t xml:space="preserve">Vykdomojo failo </w:t>
      </w:r>
      <w:r w:rsidR="00946997" w:rsidRPr="005118E2">
        <w:rPr>
          <w:color w:val="000000" w:themeColor="text1"/>
        </w:rPr>
        <w:t xml:space="preserve">(*.PRG) </w:t>
      </w:r>
      <w:r w:rsidRPr="005118E2">
        <w:rPr>
          <w:color w:val="000000" w:themeColor="text1"/>
        </w:rPr>
        <w:t>antraštė</w:t>
      </w:r>
      <w:bookmarkEnd w:id="6"/>
      <w:r w:rsidR="00285CC2" w:rsidRPr="005118E2">
        <w:rPr>
          <w:color w:val="000000" w:themeColor="text1"/>
        </w:rPr>
        <w:t xml:space="preserve"> </w:t>
      </w:r>
    </w:p>
    <w:tbl>
      <w:tblPr>
        <w:tblStyle w:val="TableGrid"/>
        <w:tblW w:w="9746" w:type="dxa"/>
        <w:tblInd w:w="108" w:type="dxa"/>
        <w:tblLook w:val="04A0" w:firstRow="1" w:lastRow="0" w:firstColumn="1" w:lastColumn="0" w:noHBand="0" w:noVBand="1"/>
      </w:tblPr>
      <w:tblGrid>
        <w:gridCol w:w="817"/>
        <w:gridCol w:w="7830"/>
        <w:gridCol w:w="1099"/>
      </w:tblGrid>
      <w:tr w:rsidR="005118E2" w:rsidRPr="005118E2" w14:paraId="47BEA77D" w14:textId="13457870" w:rsidTr="0070354E">
        <w:tc>
          <w:tcPr>
            <w:tcW w:w="817" w:type="dxa"/>
            <w:shd w:val="clear" w:color="auto" w:fill="D9D9D9" w:themeFill="background1" w:themeFillShade="D9"/>
            <w:vAlign w:val="center"/>
          </w:tcPr>
          <w:p w14:paraId="1C303B24" w14:textId="64D2170B" w:rsidR="00914D0B" w:rsidRPr="005118E2" w:rsidRDefault="00914D0B" w:rsidP="0070354E">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Žodis</w:t>
            </w:r>
          </w:p>
        </w:tc>
        <w:tc>
          <w:tcPr>
            <w:tcW w:w="7830" w:type="dxa"/>
            <w:shd w:val="clear" w:color="auto" w:fill="D9D9D9" w:themeFill="background1" w:themeFillShade="D9"/>
            <w:vAlign w:val="center"/>
          </w:tcPr>
          <w:p w14:paraId="62112B80" w14:textId="04F1F8A2" w:rsidR="00914D0B" w:rsidRPr="005118E2" w:rsidRDefault="00914D0B" w:rsidP="0070354E">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Paiškinimas</w:t>
            </w:r>
          </w:p>
        </w:tc>
        <w:tc>
          <w:tcPr>
            <w:tcW w:w="1099" w:type="dxa"/>
            <w:shd w:val="clear" w:color="auto" w:fill="D9D9D9" w:themeFill="background1" w:themeFillShade="D9"/>
            <w:vAlign w:val="center"/>
          </w:tcPr>
          <w:p w14:paraId="649C22AA" w14:textId="77777777" w:rsidR="0019712C" w:rsidRPr="005118E2" w:rsidRDefault="0019712C" w:rsidP="0070354E">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Statinė</w:t>
            </w:r>
          </w:p>
          <w:p w14:paraId="343B1134" w14:textId="4D37740B" w:rsidR="00914D0B" w:rsidRPr="005118E2" w:rsidRDefault="0019712C" w:rsidP="0070354E">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r</w:t>
            </w:r>
            <w:r w:rsidR="00914D0B" w:rsidRPr="005118E2">
              <w:rPr>
                <w:rFonts w:ascii="Courier New" w:hAnsi="Courier New" w:cs="Courier New"/>
                <w:b/>
                <w:color w:val="000000" w:themeColor="text1"/>
                <w:sz w:val="20"/>
                <w:szCs w:val="20"/>
                <w:lang w:val="lt-LT"/>
              </w:rPr>
              <w:t>eikšmė</w:t>
            </w:r>
          </w:p>
        </w:tc>
      </w:tr>
      <w:tr w:rsidR="005118E2" w:rsidRPr="005118E2" w14:paraId="2C8C8B7D" w14:textId="487F7EFD" w:rsidTr="00914D0B">
        <w:tc>
          <w:tcPr>
            <w:tcW w:w="817" w:type="dxa"/>
          </w:tcPr>
          <w:p w14:paraId="782C517B" w14:textId="51DC1E77"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0</w:t>
            </w:r>
          </w:p>
        </w:tc>
        <w:tc>
          <w:tcPr>
            <w:tcW w:w="7830" w:type="dxa"/>
          </w:tcPr>
          <w:p w14:paraId="1F0561FB" w14:textId="21ADEAC6"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Operacinės sistemos pavadinimas</w:t>
            </w:r>
          </w:p>
        </w:tc>
        <w:tc>
          <w:tcPr>
            <w:tcW w:w="1099" w:type="dxa"/>
          </w:tcPr>
          <w:p w14:paraId="590FD1E1" w14:textId="77777777"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MPOS</w:t>
            </w:r>
          </w:p>
        </w:tc>
      </w:tr>
      <w:tr w:rsidR="005118E2" w:rsidRPr="005118E2" w14:paraId="2D7A8EF9" w14:textId="15DA0356" w:rsidTr="00914D0B">
        <w:tc>
          <w:tcPr>
            <w:tcW w:w="817" w:type="dxa"/>
          </w:tcPr>
          <w:p w14:paraId="26D001D2" w14:textId="04899D3E"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1</w:t>
            </w:r>
          </w:p>
        </w:tc>
        <w:tc>
          <w:tcPr>
            <w:tcW w:w="7830" w:type="dxa"/>
          </w:tcPr>
          <w:p w14:paraId="523DF205" w14:textId="5B911F8F"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Failo formato versija</w:t>
            </w:r>
          </w:p>
        </w:tc>
        <w:tc>
          <w:tcPr>
            <w:tcW w:w="1099" w:type="dxa"/>
          </w:tcPr>
          <w:p w14:paraId="4EF38459" w14:textId="77777777"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0001</w:t>
            </w:r>
          </w:p>
        </w:tc>
      </w:tr>
      <w:tr w:rsidR="005118E2" w:rsidRPr="005118E2" w14:paraId="7E316B92" w14:textId="19F5B3B1" w:rsidTr="00914D0B">
        <w:tc>
          <w:tcPr>
            <w:tcW w:w="817" w:type="dxa"/>
          </w:tcPr>
          <w:p w14:paraId="51CBA22D" w14:textId="2E61F71E"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2</w:t>
            </w:r>
          </w:p>
        </w:tc>
        <w:tc>
          <w:tcPr>
            <w:tcW w:w="7830" w:type="dxa"/>
          </w:tcPr>
          <w:p w14:paraId="45E85C80" w14:textId="57CFBE98"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Kraunamas programos dydis</w:t>
            </w:r>
            <w:r w:rsidR="00B27D71" w:rsidRPr="005118E2">
              <w:rPr>
                <w:rFonts w:ascii="Courier New" w:hAnsi="Courier New" w:cs="Courier New"/>
                <w:color w:val="000000" w:themeColor="text1"/>
                <w:sz w:val="20"/>
                <w:szCs w:val="20"/>
                <w:lang w:val="lt-LT"/>
              </w:rPr>
              <w:t xml:space="preserve"> (faile CS+esamas DS)</w:t>
            </w:r>
          </w:p>
        </w:tc>
        <w:tc>
          <w:tcPr>
            <w:tcW w:w="1099" w:type="dxa"/>
          </w:tcPr>
          <w:p w14:paraId="6F291B7A" w14:textId="36D67B99"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51A74671" w14:textId="1DEE2F9B" w:rsidTr="00914D0B">
        <w:tc>
          <w:tcPr>
            <w:tcW w:w="817" w:type="dxa"/>
          </w:tcPr>
          <w:p w14:paraId="48F8AE69" w14:textId="7F51F816"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3</w:t>
            </w:r>
          </w:p>
        </w:tc>
        <w:tc>
          <w:tcPr>
            <w:tcW w:w="7830" w:type="dxa"/>
          </w:tcPr>
          <w:p w14:paraId="65DFB172" w14:textId="489EEDF7"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Realus programos dydis</w:t>
            </w:r>
            <w:r w:rsidR="00562658" w:rsidRPr="005118E2">
              <w:rPr>
                <w:rFonts w:ascii="Courier New" w:hAnsi="Courier New" w:cs="Courier New"/>
                <w:color w:val="000000" w:themeColor="text1"/>
                <w:sz w:val="20"/>
                <w:szCs w:val="20"/>
                <w:lang w:val="lt-LT"/>
              </w:rPr>
              <w:t xml:space="preserve"> (puslapi</w:t>
            </w:r>
            <w:r w:rsidR="00307A11" w:rsidRPr="005118E2">
              <w:rPr>
                <w:rFonts w:ascii="Courier New" w:hAnsi="Courier New" w:cs="Courier New"/>
                <w:color w:val="000000" w:themeColor="text1"/>
                <w:sz w:val="20"/>
                <w:szCs w:val="20"/>
                <w:lang w:val="lt-LT"/>
              </w:rPr>
              <w:t>ų</w:t>
            </w:r>
            <w:r w:rsidR="00562658" w:rsidRPr="005118E2">
              <w:rPr>
                <w:rFonts w:ascii="Courier New" w:hAnsi="Courier New" w:cs="Courier New"/>
                <w:color w:val="000000" w:themeColor="text1"/>
                <w:sz w:val="20"/>
                <w:szCs w:val="20"/>
                <w:lang w:val="lt-LT"/>
              </w:rPr>
              <w:t xml:space="preserve"> lentelės dydis)</w:t>
            </w:r>
          </w:p>
        </w:tc>
        <w:tc>
          <w:tcPr>
            <w:tcW w:w="1099" w:type="dxa"/>
          </w:tcPr>
          <w:p w14:paraId="17100CA9" w14:textId="5D5064E3"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592D10F2" w14:textId="39E1DC3E" w:rsidTr="00914D0B">
        <w:tc>
          <w:tcPr>
            <w:tcW w:w="817" w:type="dxa"/>
          </w:tcPr>
          <w:p w14:paraId="194649B3" w14:textId="06A75B0F"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4</w:t>
            </w:r>
          </w:p>
        </w:tc>
        <w:tc>
          <w:tcPr>
            <w:tcW w:w="7830" w:type="dxa"/>
          </w:tcPr>
          <w:p w14:paraId="0BA1CC73" w14:textId="4B2A9A2D" w:rsidR="00914D0B" w:rsidRPr="005118E2" w:rsidRDefault="00914D0B" w:rsidP="000D6D6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Steko ir duomenų segmento </w:t>
            </w:r>
            <w:r w:rsidR="000D6D65" w:rsidRPr="005118E2">
              <w:rPr>
                <w:rFonts w:ascii="Courier New" w:hAnsi="Courier New" w:cs="Courier New"/>
                <w:color w:val="000000" w:themeColor="text1"/>
                <w:sz w:val="20"/>
                <w:szCs w:val="20"/>
                <w:lang w:val="lt-LT"/>
              </w:rPr>
              <w:t>adresai</w:t>
            </w:r>
            <w:r w:rsidRPr="005118E2">
              <w:rPr>
                <w:rFonts w:ascii="Courier New" w:hAnsi="Courier New" w:cs="Courier New"/>
                <w:color w:val="000000" w:themeColor="text1"/>
                <w:sz w:val="20"/>
                <w:szCs w:val="20"/>
                <w:lang w:val="lt-LT"/>
              </w:rPr>
              <w:t xml:space="preserve"> viename žodyje (SS:DS) </w:t>
            </w:r>
          </w:p>
        </w:tc>
        <w:tc>
          <w:tcPr>
            <w:tcW w:w="1099" w:type="dxa"/>
          </w:tcPr>
          <w:p w14:paraId="5DC27441" w14:textId="703B3D2A"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260195D0" w14:textId="0F488818" w:rsidTr="00914D0B">
        <w:tc>
          <w:tcPr>
            <w:tcW w:w="817" w:type="dxa"/>
          </w:tcPr>
          <w:p w14:paraId="30F00475" w14:textId="5D5CF3B0"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5</w:t>
            </w:r>
          </w:p>
        </w:tc>
        <w:tc>
          <w:tcPr>
            <w:tcW w:w="7830" w:type="dxa"/>
          </w:tcPr>
          <w:p w14:paraId="12140B48" w14:textId="66995FB6"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Programos paleisties rėžimas (MODE registro reikšmė)</w:t>
            </w:r>
          </w:p>
        </w:tc>
        <w:tc>
          <w:tcPr>
            <w:tcW w:w="1099" w:type="dxa"/>
          </w:tcPr>
          <w:p w14:paraId="07F2B8AF" w14:textId="2BA67942"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7D8F172F" w14:textId="5E6961EE" w:rsidTr="00914D0B">
        <w:tc>
          <w:tcPr>
            <w:tcW w:w="817" w:type="dxa"/>
          </w:tcPr>
          <w:p w14:paraId="25DD1013" w14:textId="51FD8B57"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6</w:t>
            </w:r>
          </w:p>
        </w:tc>
        <w:tc>
          <w:tcPr>
            <w:tcW w:w="7830" w:type="dxa"/>
          </w:tcPr>
          <w:p w14:paraId="21B37B54" w14:textId="4FCFD8D2"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Kodo segmento dydis</w:t>
            </w:r>
          </w:p>
        </w:tc>
        <w:tc>
          <w:tcPr>
            <w:tcW w:w="1099" w:type="dxa"/>
          </w:tcPr>
          <w:p w14:paraId="05A3C79A" w14:textId="2C869C57"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689B64E3" w14:textId="7FAF8A58" w:rsidTr="00914D0B">
        <w:tc>
          <w:tcPr>
            <w:tcW w:w="817" w:type="dxa"/>
          </w:tcPr>
          <w:p w14:paraId="5A112131" w14:textId="12D8292F"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7</w:t>
            </w:r>
          </w:p>
        </w:tc>
        <w:tc>
          <w:tcPr>
            <w:tcW w:w="7830" w:type="dxa"/>
          </w:tcPr>
          <w:p w14:paraId="6C072175" w14:textId="55C3B3A6"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Duomenų segmento dydis</w:t>
            </w:r>
          </w:p>
        </w:tc>
        <w:tc>
          <w:tcPr>
            <w:tcW w:w="1099" w:type="dxa"/>
          </w:tcPr>
          <w:p w14:paraId="772D10FF" w14:textId="43287465"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52B7E416" w14:textId="23BA52C5" w:rsidTr="00914D0B">
        <w:tc>
          <w:tcPr>
            <w:tcW w:w="817" w:type="dxa"/>
          </w:tcPr>
          <w:p w14:paraId="4F541F0D" w14:textId="09B09CF6"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8</w:t>
            </w:r>
          </w:p>
        </w:tc>
        <w:tc>
          <w:tcPr>
            <w:tcW w:w="7830" w:type="dxa"/>
          </w:tcPr>
          <w:p w14:paraId="2594A62D" w14:textId="2F08EB5B"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Steko segmento dydis</w:t>
            </w:r>
          </w:p>
        </w:tc>
        <w:tc>
          <w:tcPr>
            <w:tcW w:w="1099" w:type="dxa"/>
          </w:tcPr>
          <w:p w14:paraId="16F1ED5E" w14:textId="020628C7"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t>
            </w:r>
          </w:p>
        </w:tc>
      </w:tr>
      <w:tr w:rsidR="005118E2" w:rsidRPr="005118E2" w14:paraId="7BF8CCDD" w14:textId="0D276FB1" w:rsidTr="00914D0B">
        <w:tc>
          <w:tcPr>
            <w:tcW w:w="817" w:type="dxa"/>
          </w:tcPr>
          <w:p w14:paraId="4A7FDD6C" w14:textId="57823546" w:rsidR="00914D0B" w:rsidRPr="005118E2" w:rsidRDefault="00914D0B" w:rsidP="004279C4">
            <w:pPr>
              <w:pStyle w:val="NoSpacing"/>
              <w:jc w:val="right"/>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9</w:t>
            </w:r>
          </w:p>
        </w:tc>
        <w:tc>
          <w:tcPr>
            <w:tcW w:w="7830" w:type="dxa"/>
          </w:tcPr>
          <w:p w14:paraId="0EC6CED0" w14:textId="092D75E0" w:rsidR="00914D0B" w:rsidRPr="005118E2" w:rsidRDefault="00914D0B" w:rsidP="00285CC2">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Rezervuota</w:t>
            </w:r>
          </w:p>
        </w:tc>
        <w:tc>
          <w:tcPr>
            <w:tcW w:w="1099" w:type="dxa"/>
          </w:tcPr>
          <w:p w14:paraId="5A2BE3D2" w14:textId="4261FFA1" w:rsidR="00914D0B" w:rsidRPr="005118E2" w:rsidRDefault="00914D0B" w:rsidP="009E3E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0000</w:t>
            </w:r>
          </w:p>
        </w:tc>
      </w:tr>
    </w:tbl>
    <w:p w14:paraId="3226D041" w14:textId="63C0E974" w:rsidR="00281D76" w:rsidRPr="005118E2" w:rsidRDefault="008328DC" w:rsidP="00281D76">
      <w:pPr>
        <w:pStyle w:val="NoSpacing"/>
        <w:rPr>
          <w:color w:val="000000" w:themeColor="text1"/>
        </w:rPr>
      </w:pPr>
      <w:r w:rsidRPr="005118E2">
        <w:rPr>
          <w:color w:val="000000" w:themeColor="text1"/>
        </w:rPr>
        <w:t>Likusią vykdomojo failo dalį sudaro kodo segmento blokas ir duomenų segmento blokas (tik naudinga ir inicijuota informacija)</w:t>
      </w:r>
      <w:r w:rsidR="004279C4" w:rsidRPr="005118E2">
        <w:rPr>
          <w:color w:val="000000" w:themeColor="text1"/>
        </w:rPr>
        <w:t>. Programos pakrovimo i atmintį schema:</w:t>
      </w:r>
    </w:p>
    <w:p w14:paraId="229D238A" w14:textId="77777777" w:rsidR="004D6B0A" w:rsidRPr="005118E2" w:rsidRDefault="004D6B0A" w:rsidP="00281D76">
      <w:pPr>
        <w:pStyle w:val="NoSpacing"/>
        <w:rPr>
          <w:color w:val="000000" w:themeColor="text1"/>
        </w:rPr>
      </w:pPr>
    </w:p>
    <w:p w14:paraId="4FB690E3" w14:textId="1E880548" w:rsidR="007E0E07" w:rsidRPr="005118E2" w:rsidRDefault="0039296E" w:rsidP="00281D76">
      <w:pPr>
        <w:pStyle w:val="NoSpacing"/>
        <w:rPr>
          <w:color w:val="000000" w:themeColor="text1"/>
        </w:rPr>
      </w:pPr>
      <w:r w:rsidRPr="005118E2">
        <w:rPr>
          <w:noProof/>
          <w:color w:val="000000" w:themeColor="text1"/>
          <w:lang w:eastAsia="lt-LT"/>
        </w:rPr>
        <w:drawing>
          <wp:inline distT="0" distB="0" distL="0" distR="0" wp14:editId="0FA9E3AA">
            <wp:extent cx="612013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ykdomasisFaila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66110"/>
                    </a:xfrm>
                    <a:prstGeom prst="rect">
                      <a:avLst/>
                    </a:prstGeom>
                  </pic:spPr>
                </pic:pic>
              </a:graphicData>
            </a:graphic>
          </wp:inline>
        </w:drawing>
      </w:r>
    </w:p>
    <w:p w14:paraId="36014F53" w14:textId="77777777" w:rsidR="00DE6B89" w:rsidRPr="005118E2" w:rsidRDefault="00DE6B89" w:rsidP="00E05997">
      <w:pPr>
        <w:pStyle w:val="NoSpacing"/>
        <w:jc w:val="center"/>
        <w:rPr>
          <w:b/>
          <w:color w:val="000000" w:themeColor="text1"/>
        </w:rPr>
      </w:pPr>
    </w:p>
    <w:p w14:paraId="559EE711" w14:textId="77777777" w:rsidR="008A70CE" w:rsidRPr="005118E2" w:rsidRDefault="008A70CE" w:rsidP="00281D76">
      <w:pPr>
        <w:pStyle w:val="NoSpacing"/>
        <w:rPr>
          <w:color w:val="000000" w:themeColor="text1"/>
          <w:sz w:val="20"/>
          <w:szCs w:val="20"/>
        </w:rPr>
      </w:pPr>
    </w:p>
    <w:p w14:paraId="40615189" w14:textId="77777777" w:rsidR="00864048" w:rsidRPr="005118E2" w:rsidRDefault="00864048" w:rsidP="00281D76">
      <w:pPr>
        <w:pStyle w:val="NoSpacing"/>
        <w:rPr>
          <w:color w:val="000000" w:themeColor="text1"/>
          <w:sz w:val="20"/>
          <w:szCs w:val="20"/>
        </w:rPr>
      </w:pPr>
    </w:p>
    <w:p w14:paraId="7081CA09" w14:textId="77777777" w:rsidR="00864048" w:rsidRPr="005118E2" w:rsidRDefault="00864048" w:rsidP="00281D76">
      <w:pPr>
        <w:pStyle w:val="NoSpacing"/>
        <w:rPr>
          <w:color w:val="000000" w:themeColor="text1"/>
          <w:sz w:val="20"/>
          <w:szCs w:val="20"/>
        </w:rPr>
      </w:pPr>
    </w:p>
    <w:p w14:paraId="3E30B03C" w14:textId="77777777" w:rsidR="00864048" w:rsidRPr="005118E2" w:rsidRDefault="00864048" w:rsidP="00281D76">
      <w:pPr>
        <w:pStyle w:val="NoSpacing"/>
        <w:rPr>
          <w:color w:val="000000" w:themeColor="text1"/>
          <w:sz w:val="20"/>
          <w:szCs w:val="20"/>
        </w:rPr>
      </w:pPr>
    </w:p>
    <w:p w14:paraId="6CE5B61A" w14:textId="77777777" w:rsidR="00864048" w:rsidRPr="005118E2" w:rsidRDefault="00864048" w:rsidP="00281D76">
      <w:pPr>
        <w:pStyle w:val="NoSpacing"/>
        <w:rPr>
          <w:color w:val="000000" w:themeColor="text1"/>
          <w:sz w:val="20"/>
          <w:szCs w:val="20"/>
        </w:rPr>
      </w:pPr>
    </w:p>
    <w:p w14:paraId="4387E826" w14:textId="77777777" w:rsidR="00864048" w:rsidRPr="005118E2" w:rsidRDefault="00864048" w:rsidP="00281D76">
      <w:pPr>
        <w:pStyle w:val="NoSpacing"/>
        <w:rPr>
          <w:color w:val="000000" w:themeColor="text1"/>
          <w:sz w:val="20"/>
          <w:szCs w:val="20"/>
        </w:rPr>
      </w:pPr>
    </w:p>
    <w:p w14:paraId="4FE1D870" w14:textId="77777777" w:rsidR="00864048" w:rsidRPr="005118E2" w:rsidRDefault="00864048" w:rsidP="00281D76">
      <w:pPr>
        <w:pStyle w:val="NoSpacing"/>
        <w:rPr>
          <w:color w:val="000000" w:themeColor="text1"/>
          <w:sz w:val="20"/>
          <w:szCs w:val="20"/>
        </w:rPr>
      </w:pPr>
    </w:p>
    <w:p w14:paraId="26392A57" w14:textId="77777777" w:rsidR="00864048" w:rsidRPr="005118E2" w:rsidRDefault="00864048" w:rsidP="00281D76">
      <w:pPr>
        <w:pStyle w:val="NoSpacing"/>
        <w:rPr>
          <w:color w:val="000000" w:themeColor="text1"/>
          <w:sz w:val="20"/>
          <w:szCs w:val="20"/>
        </w:rPr>
      </w:pPr>
    </w:p>
    <w:p w14:paraId="7A9F9CCC" w14:textId="77777777" w:rsidR="008A70CE" w:rsidRPr="005118E2" w:rsidRDefault="008A70CE" w:rsidP="00281D76">
      <w:pPr>
        <w:pStyle w:val="NoSpacing"/>
        <w:rPr>
          <w:color w:val="000000" w:themeColor="text1"/>
          <w:sz w:val="20"/>
          <w:szCs w:val="20"/>
        </w:rPr>
      </w:pPr>
    </w:p>
    <w:p w14:paraId="215C0F3A" w14:textId="05C5DD90" w:rsidR="004279C4" w:rsidRPr="005118E2" w:rsidRDefault="004279C4" w:rsidP="007D641A">
      <w:pPr>
        <w:spacing w:before="240" w:after="60" w:line="240" w:lineRule="auto"/>
        <w:rPr>
          <w:color w:val="000000" w:themeColor="text1"/>
          <w:sz w:val="36"/>
          <w:szCs w:val="24"/>
        </w:rPr>
      </w:pPr>
    </w:p>
    <w:p w14:paraId="148F0B75" w14:textId="64F836D2" w:rsidR="00BC2C6E" w:rsidRPr="005118E2" w:rsidRDefault="00BC2C6E" w:rsidP="00432B54">
      <w:pPr>
        <w:pStyle w:val="Paragrafas00"/>
        <w:rPr>
          <w:color w:val="000000" w:themeColor="text1"/>
        </w:rPr>
      </w:pPr>
      <w:bookmarkStart w:id="7" w:name="_Toc262038596"/>
      <w:r w:rsidRPr="005118E2">
        <w:rPr>
          <w:color w:val="000000" w:themeColor="text1"/>
        </w:rPr>
        <w:lastRenderedPageBreak/>
        <w:t>Deskriptoriai</w:t>
      </w:r>
      <w:bookmarkEnd w:id="7"/>
    </w:p>
    <w:p w14:paraId="575ECEE3" w14:textId="38BE69AC" w:rsidR="00D516BF" w:rsidRPr="005118E2" w:rsidRDefault="00DC2EE2" w:rsidP="002A77D6">
      <w:pPr>
        <w:spacing w:before="240" w:after="60" w:line="240" w:lineRule="auto"/>
        <w:jc w:val="both"/>
        <w:rPr>
          <w:color w:val="000000" w:themeColor="text1"/>
          <w:sz w:val="24"/>
          <w:szCs w:val="24"/>
        </w:rPr>
      </w:pPr>
      <w:r w:rsidRPr="005118E2">
        <w:rPr>
          <w:color w:val="000000" w:themeColor="text1"/>
          <w:sz w:val="24"/>
          <w:szCs w:val="24"/>
        </w:rPr>
        <w:t>Numa</w:t>
      </w:r>
      <w:r w:rsidR="009050BD" w:rsidRPr="005118E2">
        <w:rPr>
          <w:color w:val="000000" w:themeColor="text1"/>
          <w:sz w:val="24"/>
          <w:szCs w:val="24"/>
        </w:rPr>
        <w:t xml:space="preserve">toma, kad procesų deskriptoriai, </w:t>
      </w:r>
      <w:r w:rsidRPr="005118E2">
        <w:rPr>
          <w:color w:val="000000" w:themeColor="text1"/>
          <w:sz w:val="24"/>
          <w:szCs w:val="24"/>
        </w:rPr>
        <w:t>kaip atskiros duomenų struktūros</w:t>
      </w:r>
      <w:r w:rsidR="009050BD" w:rsidRPr="005118E2">
        <w:rPr>
          <w:color w:val="000000" w:themeColor="text1"/>
          <w:sz w:val="24"/>
          <w:szCs w:val="24"/>
        </w:rPr>
        <w:t>, bus talpinami</w:t>
      </w:r>
      <w:r w:rsidR="007C306F" w:rsidRPr="005118E2">
        <w:rPr>
          <w:color w:val="000000" w:themeColor="text1"/>
          <w:sz w:val="24"/>
          <w:szCs w:val="24"/>
        </w:rPr>
        <w:t xml:space="preserve"> Processes ir Resources sąrašuose</w:t>
      </w:r>
      <w:r w:rsidRPr="005118E2">
        <w:rPr>
          <w:color w:val="000000" w:themeColor="text1"/>
          <w:sz w:val="24"/>
          <w:szCs w:val="24"/>
        </w:rPr>
        <w:t>. Vidiniai vardai – sveikieji skaičiai, procesų – processId, resursų – resourceId.</w:t>
      </w:r>
    </w:p>
    <w:p w14:paraId="2418DA9D" w14:textId="1D672AB5" w:rsidR="007A6C97" w:rsidRPr="005118E2" w:rsidRDefault="00953151" w:rsidP="00432B54">
      <w:pPr>
        <w:pStyle w:val="Paragrafas01"/>
        <w:rPr>
          <w:color w:val="000000" w:themeColor="text1"/>
        </w:rPr>
      </w:pPr>
      <w:bookmarkStart w:id="8" w:name="_Toc262038597"/>
      <w:r w:rsidRPr="005118E2">
        <w:rPr>
          <w:color w:val="000000" w:themeColor="text1"/>
        </w:rPr>
        <w:t>Proceso deskriptorius – CLASS PRocessDescriptor</w:t>
      </w:r>
      <w:bookmarkEnd w:id="8"/>
    </w:p>
    <w:tbl>
      <w:tblPr>
        <w:tblStyle w:val="TableGrid"/>
        <w:tblW w:w="9828" w:type="dxa"/>
        <w:tblLook w:val="04A0" w:firstRow="1" w:lastRow="0" w:firstColumn="1" w:lastColumn="0" w:noHBand="0" w:noVBand="1"/>
      </w:tblPr>
      <w:tblGrid>
        <w:gridCol w:w="1777"/>
        <w:gridCol w:w="2400"/>
        <w:gridCol w:w="5651"/>
      </w:tblGrid>
      <w:tr w:rsidR="005118E2" w:rsidRPr="005118E2" w14:paraId="08267A0E" w14:textId="77777777" w:rsidTr="0078237D">
        <w:tc>
          <w:tcPr>
            <w:tcW w:w="1777" w:type="dxa"/>
            <w:shd w:val="clear" w:color="auto" w:fill="D9D9D9" w:themeFill="background1" w:themeFillShade="D9"/>
            <w:vAlign w:val="center"/>
          </w:tcPr>
          <w:p w14:paraId="0D61FA2B" w14:textId="6DDB5038" w:rsidR="0044247B" w:rsidRPr="005118E2" w:rsidRDefault="0044247B" w:rsidP="0078237D">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Duomenų tipas</w:t>
            </w:r>
          </w:p>
        </w:tc>
        <w:tc>
          <w:tcPr>
            <w:tcW w:w="2400" w:type="dxa"/>
            <w:shd w:val="clear" w:color="auto" w:fill="D9D9D9" w:themeFill="background1" w:themeFillShade="D9"/>
            <w:vAlign w:val="center"/>
          </w:tcPr>
          <w:p w14:paraId="45EC70AB" w14:textId="77777777" w:rsidR="0044247B" w:rsidRPr="005118E2" w:rsidRDefault="0044247B" w:rsidP="0078237D">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Deskriptoriaus dalis</w:t>
            </w:r>
          </w:p>
        </w:tc>
        <w:tc>
          <w:tcPr>
            <w:tcW w:w="5651" w:type="dxa"/>
            <w:shd w:val="clear" w:color="auto" w:fill="D9D9D9" w:themeFill="background1" w:themeFillShade="D9"/>
            <w:vAlign w:val="center"/>
          </w:tcPr>
          <w:p w14:paraId="02C6F1EE" w14:textId="2310302D" w:rsidR="0044247B" w:rsidRPr="005118E2" w:rsidRDefault="0044247B" w:rsidP="0078237D">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Paaiškinimas</w:t>
            </w:r>
          </w:p>
        </w:tc>
      </w:tr>
      <w:tr w:rsidR="005118E2" w:rsidRPr="005118E2" w14:paraId="3FABD40B" w14:textId="77777777" w:rsidTr="0044247B">
        <w:tc>
          <w:tcPr>
            <w:tcW w:w="1777" w:type="dxa"/>
          </w:tcPr>
          <w:p w14:paraId="73E784F1" w14:textId="2ED380E5"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String</w:t>
            </w:r>
          </w:p>
        </w:tc>
        <w:tc>
          <w:tcPr>
            <w:tcW w:w="2400" w:type="dxa"/>
          </w:tcPr>
          <w:p w14:paraId="1AAB198E"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Name</w:t>
            </w:r>
          </w:p>
        </w:tc>
        <w:tc>
          <w:tcPr>
            <w:tcW w:w="5651" w:type="dxa"/>
          </w:tcPr>
          <w:p w14:paraId="13E4070B" w14:textId="241334AE"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Išorinis proceso vardas</w:t>
            </w:r>
          </w:p>
        </w:tc>
      </w:tr>
      <w:tr w:rsidR="005118E2" w:rsidRPr="005118E2" w14:paraId="38DE993C" w14:textId="77777777" w:rsidTr="0044247B">
        <w:tc>
          <w:tcPr>
            <w:tcW w:w="1777" w:type="dxa"/>
          </w:tcPr>
          <w:p w14:paraId="1D732680" w14:textId="0304A87D"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CPUState</w:t>
            </w:r>
          </w:p>
        </w:tc>
        <w:tc>
          <w:tcPr>
            <w:tcW w:w="2400" w:type="dxa"/>
          </w:tcPr>
          <w:p w14:paraId="3100105D"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CPU</w:t>
            </w:r>
          </w:p>
        </w:tc>
        <w:tc>
          <w:tcPr>
            <w:tcW w:w="5651" w:type="dxa"/>
          </w:tcPr>
          <w:p w14:paraId="6598C10F" w14:textId="0B7CB589" w:rsidR="0044247B" w:rsidRPr="005118E2" w:rsidRDefault="0044247B" w:rsidP="002B7ABD">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Proceso procesoriaus būsena (saugo visų procesoriaus registrų reikšmes)</w:t>
            </w:r>
          </w:p>
        </w:tc>
      </w:tr>
      <w:tr w:rsidR="005118E2" w:rsidRPr="005118E2" w14:paraId="3B529CAD" w14:textId="77777777" w:rsidTr="0044247B">
        <w:tc>
          <w:tcPr>
            <w:tcW w:w="1777" w:type="dxa"/>
          </w:tcPr>
          <w:p w14:paraId="19CE39AB" w14:textId="6DED96F5"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List&lt;Integer&gt;</w:t>
            </w:r>
          </w:p>
        </w:tc>
        <w:tc>
          <w:tcPr>
            <w:tcW w:w="2400" w:type="dxa"/>
          </w:tcPr>
          <w:p w14:paraId="6A8086F7"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RAMResources</w:t>
            </w:r>
          </w:p>
        </w:tc>
        <w:tc>
          <w:tcPr>
            <w:tcW w:w="5651" w:type="dxa"/>
          </w:tcPr>
          <w:p w14:paraId="178724EC" w14:textId="08E8725F"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Naudojami operatyvios atminties resursai</w:t>
            </w:r>
          </w:p>
        </w:tc>
      </w:tr>
      <w:tr w:rsidR="005118E2" w:rsidRPr="005118E2" w14:paraId="2EBAC562" w14:textId="77777777" w:rsidTr="0044247B">
        <w:tc>
          <w:tcPr>
            <w:tcW w:w="1777" w:type="dxa"/>
          </w:tcPr>
          <w:p w14:paraId="54495FEE" w14:textId="7C834854"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List&lt;&gt;</w:t>
            </w:r>
          </w:p>
        </w:tc>
        <w:tc>
          <w:tcPr>
            <w:tcW w:w="2400" w:type="dxa"/>
          </w:tcPr>
          <w:p w14:paraId="5FC6A0FF"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CurrentResources</w:t>
            </w:r>
          </w:p>
        </w:tc>
        <w:tc>
          <w:tcPr>
            <w:tcW w:w="5651" w:type="dxa"/>
          </w:tcPr>
          <w:p w14:paraId="1DF20E1F" w14:textId="19A8AD09"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Naudojami kiti resursai</w:t>
            </w:r>
          </w:p>
        </w:tc>
      </w:tr>
      <w:tr w:rsidR="005118E2" w:rsidRPr="005118E2" w14:paraId="291E01BA" w14:textId="77777777" w:rsidTr="0044247B">
        <w:tc>
          <w:tcPr>
            <w:tcW w:w="1777" w:type="dxa"/>
          </w:tcPr>
          <w:p w14:paraId="1728CE24" w14:textId="537AABC3"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List&lt;Integer&gt;</w:t>
            </w:r>
          </w:p>
        </w:tc>
        <w:tc>
          <w:tcPr>
            <w:tcW w:w="2400" w:type="dxa"/>
          </w:tcPr>
          <w:p w14:paraId="621B4CB9"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CreatedResources</w:t>
            </w:r>
          </w:p>
        </w:tc>
        <w:tc>
          <w:tcPr>
            <w:tcW w:w="5651" w:type="dxa"/>
          </w:tcPr>
          <w:p w14:paraId="13790BC7" w14:textId="48C6B8EF"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Proceso sukurti resursai</w:t>
            </w:r>
          </w:p>
        </w:tc>
      </w:tr>
      <w:tr w:rsidR="005118E2" w:rsidRPr="005118E2" w14:paraId="755CCB96" w14:textId="77777777" w:rsidTr="0044247B">
        <w:tc>
          <w:tcPr>
            <w:tcW w:w="1777" w:type="dxa"/>
          </w:tcPr>
          <w:p w14:paraId="02F5E3A2" w14:textId="50E6FC1B"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ProcessState</w:t>
            </w:r>
          </w:p>
        </w:tc>
        <w:tc>
          <w:tcPr>
            <w:tcW w:w="2400" w:type="dxa"/>
          </w:tcPr>
          <w:p w14:paraId="4C5B393C"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State</w:t>
            </w:r>
          </w:p>
        </w:tc>
        <w:tc>
          <w:tcPr>
            <w:tcW w:w="5651" w:type="dxa"/>
          </w:tcPr>
          <w:p w14:paraId="2C70D56E" w14:textId="55F190CF"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Proceso būsena</w:t>
            </w:r>
          </w:p>
          <w:p w14:paraId="2E2A6737" w14:textId="7FB8ADE1"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RUNNING, READY, BLOCKED, READYS, BLOCKEDS }</w:t>
            </w:r>
          </w:p>
        </w:tc>
      </w:tr>
      <w:tr w:rsidR="005118E2" w:rsidRPr="005118E2" w14:paraId="17C270F5" w14:textId="77777777" w:rsidTr="0044247B">
        <w:tc>
          <w:tcPr>
            <w:tcW w:w="1777" w:type="dxa"/>
          </w:tcPr>
          <w:p w14:paraId="58B309E5" w14:textId="48628B59"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List&lt;&gt;</w:t>
            </w:r>
          </w:p>
        </w:tc>
        <w:tc>
          <w:tcPr>
            <w:tcW w:w="2400" w:type="dxa"/>
          </w:tcPr>
          <w:p w14:paraId="62AF9F71"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ListIn</w:t>
            </w:r>
          </w:p>
        </w:tc>
        <w:tc>
          <w:tcPr>
            <w:tcW w:w="5651" w:type="dxa"/>
          </w:tcPr>
          <w:p w14:paraId="05EB5BCA" w14:textId="419C0714"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Sąrašas, kuriame yra procesas</w:t>
            </w:r>
          </w:p>
          <w:p w14:paraId="678F75A6" w14:textId="29F4B92E"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ReadyProcessList, WaitingProcessList }</w:t>
            </w:r>
          </w:p>
        </w:tc>
      </w:tr>
      <w:tr w:rsidR="005118E2" w:rsidRPr="005118E2" w14:paraId="65DE7F4B" w14:textId="77777777" w:rsidTr="0044247B">
        <w:tc>
          <w:tcPr>
            <w:tcW w:w="1777" w:type="dxa"/>
          </w:tcPr>
          <w:p w14:paraId="18A115E8" w14:textId="0788B29F"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w:t>
            </w:r>
          </w:p>
        </w:tc>
        <w:tc>
          <w:tcPr>
            <w:tcW w:w="2400" w:type="dxa"/>
          </w:tcPr>
          <w:p w14:paraId="06849A6E"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ParentProcess</w:t>
            </w:r>
          </w:p>
        </w:tc>
        <w:tc>
          <w:tcPr>
            <w:tcW w:w="5651" w:type="dxa"/>
          </w:tcPr>
          <w:p w14:paraId="76D22664" w14:textId="360BC49F"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Tėvinio proceso vidinis vardas</w:t>
            </w:r>
          </w:p>
        </w:tc>
      </w:tr>
      <w:tr w:rsidR="005118E2" w:rsidRPr="005118E2" w14:paraId="4595DAB2" w14:textId="77777777" w:rsidTr="0044247B">
        <w:tc>
          <w:tcPr>
            <w:tcW w:w="1777" w:type="dxa"/>
          </w:tcPr>
          <w:p w14:paraId="096C901D" w14:textId="07F49965"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List&lt;Integer&gt;</w:t>
            </w:r>
          </w:p>
        </w:tc>
        <w:tc>
          <w:tcPr>
            <w:tcW w:w="2400" w:type="dxa"/>
          </w:tcPr>
          <w:p w14:paraId="2825226A"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ChildProcesses</w:t>
            </w:r>
          </w:p>
        </w:tc>
        <w:tc>
          <w:tcPr>
            <w:tcW w:w="5651" w:type="dxa"/>
          </w:tcPr>
          <w:p w14:paraId="24E15379" w14:textId="436EEA1E"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Vaikinių procesų vidinių vardų sąrašas</w:t>
            </w:r>
          </w:p>
        </w:tc>
      </w:tr>
      <w:tr w:rsidR="005118E2" w:rsidRPr="005118E2" w14:paraId="655BD0B5" w14:textId="77777777" w:rsidTr="0044247B">
        <w:tc>
          <w:tcPr>
            <w:tcW w:w="1777" w:type="dxa"/>
          </w:tcPr>
          <w:p w14:paraId="0E7B1845" w14:textId="241C2B63"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w:t>
            </w:r>
          </w:p>
        </w:tc>
        <w:tc>
          <w:tcPr>
            <w:tcW w:w="2400" w:type="dxa"/>
          </w:tcPr>
          <w:p w14:paraId="33A5F5AE"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Priority</w:t>
            </w:r>
          </w:p>
        </w:tc>
        <w:tc>
          <w:tcPr>
            <w:tcW w:w="5651" w:type="dxa"/>
          </w:tcPr>
          <w:p w14:paraId="235EBC1A" w14:textId="6F9FC7D8" w:rsidR="0044247B" w:rsidRPr="005118E2" w:rsidRDefault="0044247B" w:rsidP="00791E45">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Proceso prioritetas</w:t>
            </w:r>
          </w:p>
        </w:tc>
      </w:tr>
      <w:tr w:rsidR="005118E2" w:rsidRPr="005118E2" w14:paraId="5F6574FD" w14:textId="77777777" w:rsidTr="0044247B">
        <w:tc>
          <w:tcPr>
            <w:tcW w:w="1777" w:type="dxa"/>
          </w:tcPr>
          <w:p w14:paraId="1B29C02C" w14:textId="4D29574A" w:rsidR="00A97147" w:rsidRPr="005118E2" w:rsidRDefault="00A97147" w:rsidP="00791E45">
            <w:pPr>
              <w:pStyle w:val="NoSpacing"/>
              <w:rPr>
                <w:rFonts w:ascii="Courier New" w:hAnsi="Courier New" w:cs="Courier New"/>
                <w:i/>
                <w:color w:val="000000" w:themeColor="text1"/>
                <w:sz w:val="20"/>
                <w:szCs w:val="20"/>
              </w:rPr>
            </w:pPr>
            <w:proofErr w:type="spellStart"/>
            <w:r w:rsidRPr="005118E2">
              <w:rPr>
                <w:rFonts w:ascii="Courier New" w:hAnsi="Courier New" w:cs="Courier New"/>
                <w:i/>
                <w:color w:val="000000" w:themeColor="text1"/>
                <w:sz w:val="20"/>
                <w:szCs w:val="20"/>
              </w:rPr>
              <w:t>BaseProcess</w:t>
            </w:r>
            <w:proofErr w:type="spellEnd"/>
          </w:p>
        </w:tc>
        <w:tc>
          <w:tcPr>
            <w:tcW w:w="2400" w:type="dxa"/>
          </w:tcPr>
          <w:p w14:paraId="2BBE0C83" w14:textId="0E55AB0C" w:rsidR="00A97147" w:rsidRPr="005118E2" w:rsidRDefault="00A97147" w:rsidP="00A31A77">
            <w:pPr>
              <w:pStyle w:val="NoSpacing"/>
              <w:rPr>
                <w:rFonts w:ascii="Courier New" w:hAnsi="Courier New" w:cs="Courier New"/>
                <w:i/>
                <w:color w:val="000000" w:themeColor="text1"/>
                <w:sz w:val="20"/>
                <w:szCs w:val="20"/>
              </w:rPr>
            </w:pPr>
            <w:proofErr w:type="spellStart"/>
            <w:r w:rsidRPr="005118E2">
              <w:rPr>
                <w:rFonts w:ascii="Courier New" w:hAnsi="Courier New" w:cs="Courier New"/>
                <w:i/>
                <w:color w:val="000000" w:themeColor="text1"/>
                <w:sz w:val="20"/>
                <w:szCs w:val="20"/>
              </w:rPr>
              <w:t>SystemProcess</w:t>
            </w:r>
            <w:proofErr w:type="spellEnd"/>
          </w:p>
        </w:tc>
        <w:tc>
          <w:tcPr>
            <w:tcW w:w="5651" w:type="dxa"/>
          </w:tcPr>
          <w:p w14:paraId="4B4D58AC" w14:textId="77777777" w:rsidR="00A97147" w:rsidRPr="005118E2" w:rsidRDefault="00A97147" w:rsidP="00791E45">
            <w:pPr>
              <w:pStyle w:val="NoSpacing"/>
              <w:rPr>
                <w:rFonts w:ascii="Courier New" w:hAnsi="Courier New" w:cs="Courier New"/>
                <w:i/>
                <w:color w:val="000000" w:themeColor="text1"/>
                <w:sz w:val="20"/>
                <w:szCs w:val="20"/>
              </w:rPr>
            </w:pPr>
            <w:proofErr w:type="spellStart"/>
            <w:r w:rsidRPr="005118E2">
              <w:rPr>
                <w:rFonts w:ascii="Courier New" w:hAnsi="Courier New" w:cs="Courier New"/>
                <w:i/>
                <w:color w:val="000000" w:themeColor="text1"/>
                <w:sz w:val="20"/>
                <w:szCs w:val="20"/>
              </w:rPr>
              <w:t>Sisteminio</w:t>
            </w:r>
            <w:proofErr w:type="spellEnd"/>
            <w:r w:rsidRPr="005118E2">
              <w:rPr>
                <w:rFonts w:ascii="Courier New" w:hAnsi="Courier New" w:cs="Courier New"/>
                <w:i/>
                <w:color w:val="000000" w:themeColor="text1"/>
                <w:sz w:val="20"/>
                <w:szCs w:val="20"/>
              </w:rPr>
              <w:t xml:space="preserve"> </w:t>
            </w:r>
            <w:proofErr w:type="spellStart"/>
            <w:r w:rsidRPr="005118E2">
              <w:rPr>
                <w:rFonts w:ascii="Courier New" w:hAnsi="Courier New" w:cs="Courier New"/>
                <w:i/>
                <w:color w:val="000000" w:themeColor="text1"/>
                <w:sz w:val="20"/>
                <w:szCs w:val="20"/>
              </w:rPr>
              <w:t>proceso</w:t>
            </w:r>
            <w:proofErr w:type="spellEnd"/>
            <w:r w:rsidRPr="005118E2">
              <w:rPr>
                <w:rFonts w:ascii="Courier New" w:hAnsi="Courier New" w:cs="Courier New"/>
                <w:i/>
                <w:color w:val="000000" w:themeColor="text1"/>
                <w:sz w:val="20"/>
                <w:szCs w:val="20"/>
              </w:rPr>
              <w:t xml:space="preserve"> </w:t>
            </w:r>
            <w:proofErr w:type="spellStart"/>
            <w:r w:rsidRPr="005118E2">
              <w:rPr>
                <w:rFonts w:ascii="Courier New" w:hAnsi="Courier New" w:cs="Courier New"/>
                <w:i/>
                <w:color w:val="000000" w:themeColor="text1"/>
                <w:sz w:val="20"/>
                <w:szCs w:val="20"/>
              </w:rPr>
              <w:t>objektas</w:t>
            </w:r>
            <w:proofErr w:type="spellEnd"/>
          </w:p>
          <w:p w14:paraId="34F2BDBB" w14:textId="3071876C" w:rsidR="00A97147" w:rsidRPr="005118E2" w:rsidRDefault="00A97147" w:rsidP="00791E45">
            <w:pPr>
              <w:pStyle w:val="NoSpacing"/>
              <w:rPr>
                <w:rFonts w:ascii="Courier New" w:hAnsi="Courier New" w:cs="Courier New"/>
                <w:i/>
                <w:color w:val="000000" w:themeColor="text1"/>
                <w:sz w:val="20"/>
                <w:szCs w:val="20"/>
                <w:lang w:val="en-GB"/>
              </w:rPr>
            </w:pPr>
            <w:proofErr w:type="spellStart"/>
            <w:r w:rsidRPr="005118E2">
              <w:rPr>
                <w:rFonts w:ascii="Courier New" w:hAnsi="Courier New" w:cs="Courier New"/>
                <w:i/>
                <w:color w:val="000000" w:themeColor="text1"/>
                <w:sz w:val="20"/>
                <w:szCs w:val="20"/>
              </w:rPr>
              <w:t>Jei</w:t>
            </w:r>
            <w:proofErr w:type="spellEnd"/>
            <w:r w:rsidRPr="005118E2">
              <w:rPr>
                <w:rFonts w:ascii="Courier New" w:hAnsi="Courier New" w:cs="Courier New"/>
                <w:i/>
                <w:color w:val="000000" w:themeColor="text1"/>
                <w:sz w:val="20"/>
                <w:szCs w:val="20"/>
              </w:rPr>
              <w:t xml:space="preserve"> </w:t>
            </w:r>
            <w:r w:rsidRPr="005118E2">
              <w:rPr>
                <w:rFonts w:ascii="Courier New" w:hAnsi="Courier New" w:cs="Courier New"/>
                <w:i/>
                <w:color w:val="000000" w:themeColor="text1"/>
                <w:sz w:val="20"/>
                <w:szCs w:val="20"/>
                <w:lang w:val="en-GB"/>
              </w:rPr>
              <w:t xml:space="preserve">== null, </w:t>
            </w:r>
            <w:proofErr w:type="spellStart"/>
            <w:r w:rsidRPr="005118E2">
              <w:rPr>
                <w:rFonts w:ascii="Courier New" w:hAnsi="Courier New" w:cs="Courier New"/>
                <w:i/>
                <w:color w:val="000000" w:themeColor="text1"/>
                <w:sz w:val="20"/>
                <w:szCs w:val="20"/>
                <w:lang w:val="en-GB"/>
              </w:rPr>
              <w:t>tada</w:t>
            </w:r>
            <w:proofErr w:type="spellEnd"/>
            <w:r w:rsidRPr="005118E2">
              <w:rPr>
                <w:rFonts w:ascii="Courier New" w:hAnsi="Courier New" w:cs="Courier New"/>
                <w:i/>
                <w:color w:val="000000" w:themeColor="text1"/>
                <w:sz w:val="20"/>
                <w:szCs w:val="20"/>
                <w:lang w:val="en-GB"/>
              </w:rPr>
              <w:t xml:space="preserve"> tai VM </w:t>
            </w:r>
            <w:proofErr w:type="spellStart"/>
            <w:r w:rsidRPr="005118E2">
              <w:rPr>
                <w:rFonts w:ascii="Courier New" w:hAnsi="Courier New" w:cs="Courier New"/>
                <w:i/>
                <w:color w:val="000000" w:themeColor="text1"/>
                <w:sz w:val="20"/>
                <w:szCs w:val="20"/>
                <w:lang w:val="en-GB"/>
              </w:rPr>
              <w:t>proceso</w:t>
            </w:r>
            <w:proofErr w:type="spellEnd"/>
            <w:r w:rsidRPr="005118E2">
              <w:rPr>
                <w:rFonts w:ascii="Courier New" w:hAnsi="Courier New" w:cs="Courier New"/>
                <w:i/>
                <w:color w:val="000000" w:themeColor="text1"/>
                <w:sz w:val="20"/>
                <w:szCs w:val="20"/>
                <w:lang w:val="en-GB"/>
              </w:rPr>
              <w:t xml:space="preserve"> </w:t>
            </w:r>
            <w:proofErr w:type="spellStart"/>
            <w:r w:rsidRPr="005118E2">
              <w:rPr>
                <w:rFonts w:ascii="Courier New" w:hAnsi="Courier New" w:cs="Courier New"/>
                <w:i/>
                <w:color w:val="000000" w:themeColor="text1"/>
                <w:sz w:val="20"/>
                <w:szCs w:val="20"/>
                <w:lang w:val="en-GB"/>
              </w:rPr>
              <w:t>desikriptorius</w:t>
            </w:r>
            <w:proofErr w:type="spellEnd"/>
            <w:r w:rsidRPr="005118E2">
              <w:rPr>
                <w:rFonts w:ascii="Courier New" w:hAnsi="Courier New" w:cs="Courier New"/>
                <w:i/>
                <w:color w:val="000000" w:themeColor="text1"/>
                <w:sz w:val="20"/>
                <w:szCs w:val="20"/>
                <w:lang w:val="en-GB"/>
              </w:rPr>
              <w:t>.</w:t>
            </w:r>
          </w:p>
        </w:tc>
      </w:tr>
    </w:tbl>
    <w:p w14:paraId="5070F0C8" w14:textId="59C2D035" w:rsidR="00BC2C6E" w:rsidRPr="005118E2" w:rsidRDefault="002A77D6" w:rsidP="00432B54">
      <w:pPr>
        <w:pStyle w:val="Paragrafas01"/>
        <w:rPr>
          <w:color w:val="000000" w:themeColor="text1"/>
        </w:rPr>
      </w:pPr>
      <w:bookmarkStart w:id="9" w:name="_Toc262038598"/>
      <w:r w:rsidRPr="005118E2">
        <w:rPr>
          <w:color w:val="000000" w:themeColor="text1"/>
        </w:rPr>
        <w:t>Resurso deskriptorius</w:t>
      </w:r>
      <w:r w:rsidR="00953151" w:rsidRPr="005118E2">
        <w:rPr>
          <w:color w:val="000000" w:themeColor="text1"/>
        </w:rPr>
        <w:t xml:space="preserve"> – CLASS ResourceDescriptor</w:t>
      </w:r>
      <w:bookmarkEnd w:id="9"/>
    </w:p>
    <w:tbl>
      <w:tblPr>
        <w:tblStyle w:val="TableGrid"/>
        <w:tblW w:w="9828" w:type="dxa"/>
        <w:tblLook w:val="04A0" w:firstRow="1" w:lastRow="0" w:firstColumn="1" w:lastColumn="0" w:noHBand="0" w:noVBand="1"/>
      </w:tblPr>
      <w:tblGrid>
        <w:gridCol w:w="1667"/>
        <w:gridCol w:w="2409"/>
        <w:gridCol w:w="5752"/>
      </w:tblGrid>
      <w:tr w:rsidR="005118E2" w:rsidRPr="005118E2" w14:paraId="1B198308" w14:textId="77777777" w:rsidTr="0078237D">
        <w:tc>
          <w:tcPr>
            <w:tcW w:w="1667" w:type="dxa"/>
            <w:shd w:val="clear" w:color="auto" w:fill="D9D9D9" w:themeFill="background1" w:themeFillShade="D9"/>
            <w:vAlign w:val="center"/>
          </w:tcPr>
          <w:p w14:paraId="2916CD76" w14:textId="77777777" w:rsidR="0044247B" w:rsidRPr="005118E2" w:rsidRDefault="0044247B" w:rsidP="0078237D">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Duomenų tipas</w:t>
            </w:r>
          </w:p>
        </w:tc>
        <w:tc>
          <w:tcPr>
            <w:tcW w:w="2409" w:type="dxa"/>
            <w:shd w:val="clear" w:color="auto" w:fill="D9D9D9" w:themeFill="background1" w:themeFillShade="D9"/>
            <w:vAlign w:val="center"/>
          </w:tcPr>
          <w:p w14:paraId="6AD4ECA6" w14:textId="77777777" w:rsidR="0044247B" w:rsidRPr="005118E2" w:rsidRDefault="0044247B" w:rsidP="0078237D">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Deskriptoriaus dalis</w:t>
            </w:r>
          </w:p>
        </w:tc>
        <w:tc>
          <w:tcPr>
            <w:tcW w:w="5752" w:type="dxa"/>
            <w:shd w:val="clear" w:color="auto" w:fill="D9D9D9" w:themeFill="background1" w:themeFillShade="D9"/>
            <w:vAlign w:val="center"/>
          </w:tcPr>
          <w:p w14:paraId="058792C5" w14:textId="77777777" w:rsidR="0044247B" w:rsidRPr="005118E2" w:rsidRDefault="0044247B" w:rsidP="0078237D">
            <w:pPr>
              <w:pStyle w:val="NoSpacing"/>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Paaiškinimas</w:t>
            </w:r>
          </w:p>
        </w:tc>
      </w:tr>
      <w:tr w:rsidR="005118E2" w:rsidRPr="005118E2" w14:paraId="177B1239" w14:textId="77777777" w:rsidTr="0044247B">
        <w:tc>
          <w:tcPr>
            <w:tcW w:w="1667" w:type="dxa"/>
          </w:tcPr>
          <w:p w14:paraId="3CC489AC"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String</w:t>
            </w:r>
          </w:p>
        </w:tc>
        <w:tc>
          <w:tcPr>
            <w:tcW w:w="2409" w:type="dxa"/>
          </w:tcPr>
          <w:p w14:paraId="5AE25510"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Name</w:t>
            </w:r>
          </w:p>
        </w:tc>
        <w:tc>
          <w:tcPr>
            <w:tcW w:w="5752" w:type="dxa"/>
          </w:tcPr>
          <w:p w14:paraId="37E62EE4" w14:textId="4D6B93F5" w:rsidR="0044247B" w:rsidRPr="005118E2" w:rsidRDefault="0044247B" w:rsidP="00953151">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Išorinis resurso  vardas</w:t>
            </w:r>
          </w:p>
        </w:tc>
      </w:tr>
      <w:tr w:rsidR="005118E2" w:rsidRPr="005118E2" w14:paraId="3C06BB92" w14:textId="77777777" w:rsidTr="0044247B">
        <w:tc>
          <w:tcPr>
            <w:tcW w:w="1667" w:type="dxa"/>
          </w:tcPr>
          <w:p w14:paraId="6776DD63" w14:textId="29798A5E"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Boolean</w:t>
            </w:r>
          </w:p>
        </w:tc>
        <w:tc>
          <w:tcPr>
            <w:tcW w:w="2409" w:type="dxa"/>
          </w:tcPr>
          <w:p w14:paraId="56180025" w14:textId="7C907710"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Reusable</w:t>
            </w:r>
          </w:p>
        </w:tc>
        <w:tc>
          <w:tcPr>
            <w:tcW w:w="5752" w:type="dxa"/>
          </w:tcPr>
          <w:p w14:paraId="71CA7BD5" w14:textId="4529457B"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Nurodo ar resursas yra pakartotinio naudojimo</w:t>
            </w:r>
          </w:p>
        </w:tc>
      </w:tr>
      <w:tr w:rsidR="005118E2" w:rsidRPr="005118E2" w14:paraId="61412071" w14:textId="77777777" w:rsidTr="0044247B">
        <w:tc>
          <w:tcPr>
            <w:tcW w:w="1667" w:type="dxa"/>
          </w:tcPr>
          <w:p w14:paraId="6956A2FC" w14:textId="4C94B65E"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w:t>
            </w:r>
          </w:p>
        </w:tc>
        <w:tc>
          <w:tcPr>
            <w:tcW w:w="2409" w:type="dxa"/>
          </w:tcPr>
          <w:p w14:paraId="3BB77A4F" w14:textId="748B30C2"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Creator</w:t>
            </w:r>
          </w:p>
        </w:tc>
        <w:tc>
          <w:tcPr>
            <w:tcW w:w="5752" w:type="dxa"/>
          </w:tcPr>
          <w:p w14:paraId="08DBFD99" w14:textId="5B5B4D3C"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Resurso kūrėjo (proceso) vidinis vardas</w:t>
            </w:r>
          </w:p>
        </w:tc>
      </w:tr>
      <w:tr w:rsidR="005118E2" w:rsidRPr="005118E2" w14:paraId="045B3B2D" w14:textId="77777777" w:rsidTr="0044247B">
        <w:tc>
          <w:tcPr>
            <w:tcW w:w="1667" w:type="dxa"/>
          </w:tcPr>
          <w:p w14:paraId="1A866AFE" w14:textId="7777777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List&lt;&gt;</w:t>
            </w:r>
          </w:p>
        </w:tc>
        <w:tc>
          <w:tcPr>
            <w:tcW w:w="2409" w:type="dxa"/>
          </w:tcPr>
          <w:p w14:paraId="31C340E1" w14:textId="31E7F7F3"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Elements</w:t>
            </w:r>
          </w:p>
        </w:tc>
        <w:tc>
          <w:tcPr>
            <w:tcW w:w="5752" w:type="dxa"/>
          </w:tcPr>
          <w:p w14:paraId="2A9CD0D4" w14:textId="41D16CDF"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Resurso elementų sąrašas</w:t>
            </w:r>
          </w:p>
        </w:tc>
      </w:tr>
      <w:tr w:rsidR="005118E2" w:rsidRPr="005118E2" w14:paraId="4CDD4951" w14:textId="77777777" w:rsidTr="0044247B">
        <w:tc>
          <w:tcPr>
            <w:tcW w:w="1667" w:type="dxa"/>
          </w:tcPr>
          <w:p w14:paraId="3AF9D177" w14:textId="67F47481" w:rsidR="0044247B" w:rsidRPr="005118E2" w:rsidRDefault="0044247B" w:rsidP="00953151">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List&lt; &gt;</w:t>
            </w:r>
          </w:p>
        </w:tc>
        <w:tc>
          <w:tcPr>
            <w:tcW w:w="2409" w:type="dxa"/>
          </w:tcPr>
          <w:p w14:paraId="1CE58AD7" w14:textId="0143C4D9"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WaitingProcessList</w:t>
            </w:r>
          </w:p>
        </w:tc>
        <w:tc>
          <w:tcPr>
            <w:tcW w:w="5752" w:type="dxa"/>
          </w:tcPr>
          <w:p w14:paraId="2D0C0DF5" w14:textId="1A4A81E7" w:rsidR="0044247B" w:rsidRPr="005118E2" w:rsidRDefault="0044247B" w:rsidP="00A31A77">
            <w:pPr>
              <w:pStyle w:val="NoSpacing"/>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Resurso laukiančių procesų sąrašas</w:t>
            </w:r>
          </w:p>
        </w:tc>
      </w:tr>
    </w:tbl>
    <w:p w14:paraId="1267899B" w14:textId="5A5C6D69" w:rsidR="00953151" w:rsidRPr="005118E2" w:rsidRDefault="00953151" w:rsidP="00432B54">
      <w:pPr>
        <w:pStyle w:val="Paragrafas01"/>
        <w:rPr>
          <w:color w:val="000000" w:themeColor="text1"/>
        </w:rPr>
      </w:pPr>
      <w:bookmarkStart w:id="10" w:name="_Toc262038599"/>
      <w:r w:rsidRPr="005118E2">
        <w:rPr>
          <w:color w:val="000000" w:themeColor="text1"/>
        </w:rPr>
        <w:t xml:space="preserve">Deskriptorių ir primityvų naudojami sąrašų </w:t>
      </w:r>
      <w:r w:rsidR="007D07BE" w:rsidRPr="005118E2">
        <w:rPr>
          <w:color w:val="000000" w:themeColor="text1"/>
        </w:rPr>
        <w:t xml:space="preserve">elementų </w:t>
      </w:r>
      <w:r w:rsidRPr="005118E2">
        <w:rPr>
          <w:color w:val="000000" w:themeColor="text1"/>
        </w:rPr>
        <w:t>tipai</w:t>
      </w:r>
      <w:bookmarkEnd w:id="10"/>
    </w:p>
    <w:tbl>
      <w:tblPr>
        <w:tblStyle w:val="TableGrid"/>
        <w:tblW w:w="0" w:type="auto"/>
        <w:tblLook w:val="04A0" w:firstRow="1" w:lastRow="0" w:firstColumn="1" w:lastColumn="0" w:noHBand="0" w:noVBand="1"/>
      </w:tblPr>
      <w:tblGrid>
        <w:gridCol w:w="2377"/>
        <w:gridCol w:w="3118"/>
        <w:gridCol w:w="4359"/>
      </w:tblGrid>
      <w:tr w:rsidR="005118E2" w:rsidRPr="005118E2" w14:paraId="73113B97" w14:textId="77777777" w:rsidTr="00086AE8">
        <w:tc>
          <w:tcPr>
            <w:tcW w:w="2377" w:type="dxa"/>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hideMark/>
          </w:tcPr>
          <w:p w14:paraId="62DE2EDA" w14:textId="45AEFE3B" w:rsidR="002A77D6" w:rsidRPr="005118E2" w:rsidRDefault="002A77D6" w:rsidP="0078237D">
            <w:pPr>
              <w:spacing w:after="0" w:line="240" w:lineRule="auto"/>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Sąrašas</w:t>
            </w:r>
          </w:p>
        </w:tc>
        <w:tc>
          <w:tcPr>
            <w:tcW w:w="3118" w:type="dxa"/>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hideMark/>
          </w:tcPr>
          <w:p w14:paraId="00B84D19" w14:textId="77777777" w:rsidR="002A77D6" w:rsidRPr="005118E2" w:rsidRDefault="002A77D6" w:rsidP="0078237D">
            <w:pPr>
              <w:spacing w:after="0" w:line="240" w:lineRule="auto"/>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Sąrašo elemento strūktūra</w:t>
            </w:r>
          </w:p>
        </w:tc>
        <w:tc>
          <w:tcPr>
            <w:tcW w:w="4359" w:type="dxa"/>
            <w:tcBorders>
              <w:top w:val="single" w:sz="4" w:space="0" w:color="auto"/>
              <w:left w:val="single" w:sz="4" w:space="0" w:color="auto"/>
              <w:bottom w:val="single" w:sz="8" w:space="0" w:color="auto"/>
              <w:right w:val="single" w:sz="8" w:space="0" w:color="auto"/>
            </w:tcBorders>
            <w:shd w:val="clear" w:color="auto" w:fill="D9D9D9" w:themeFill="background1" w:themeFillShade="D9"/>
            <w:vAlign w:val="center"/>
            <w:hideMark/>
          </w:tcPr>
          <w:p w14:paraId="39725AC6" w14:textId="77777777" w:rsidR="002A77D6" w:rsidRPr="005118E2" w:rsidRDefault="002A77D6" w:rsidP="0078237D">
            <w:pPr>
              <w:spacing w:after="0" w:line="240" w:lineRule="auto"/>
              <w:jc w:val="center"/>
              <w:rPr>
                <w:rFonts w:ascii="Courier New" w:hAnsi="Courier New" w:cs="Courier New"/>
                <w:b/>
                <w:color w:val="000000" w:themeColor="text1"/>
                <w:sz w:val="20"/>
                <w:szCs w:val="20"/>
                <w:lang w:val="lt-LT"/>
              </w:rPr>
            </w:pPr>
            <w:r w:rsidRPr="005118E2">
              <w:rPr>
                <w:rFonts w:ascii="Courier New" w:hAnsi="Courier New" w:cs="Courier New"/>
                <w:b/>
                <w:color w:val="000000" w:themeColor="text1"/>
                <w:sz w:val="20"/>
                <w:szCs w:val="20"/>
                <w:lang w:val="lt-LT"/>
              </w:rPr>
              <w:t>Paaiškinimas</w:t>
            </w:r>
          </w:p>
        </w:tc>
      </w:tr>
      <w:tr w:rsidR="005118E2" w:rsidRPr="005118E2" w14:paraId="7929A405" w14:textId="77777777" w:rsidTr="00086AE8">
        <w:trPr>
          <w:trHeight w:val="208"/>
        </w:trPr>
        <w:tc>
          <w:tcPr>
            <w:tcW w:w="2377" w:type="dxa"/>
            <w:vMerge w:val="restart"/>
            <w:tcBorders>
              <w:top w:val="single" w:sz="8" w:space="0" w:color="auto"/>
              <w:left w:val="single" w:sz="4" w:space="0" w:color="auto"/>
              <w:bottom w:val="single" w:sz="4" w:space="0" w:color="auto"/>
              <w:right w:val="single" w:sz="4" w:space="0" w:color="auto"/>
            </w:tcBorders>
            <w:hideMark/>
          </w:tcPr>
          <w:p w14:paraId="7727F71B"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WaitingProcessList </w:t>
            </w:r>
          </w:p>
        </w:tc>
        <w:tc>
          <w:tcPr>
            <w:tcW w:w="3118" w:type="dxa"/>
            <w:tcBorders>
              <w:top w:val="single" w:sz="8" w:space="0" w:color="auto"/>
              <w:left w:val="single" w:sz="4" w:space="0" w:color="auto"/>
              <w:bottom w:val="dashed" w:sz="4" w:space="0" w:color="auto"/>
              <w:right w:val="single" w:sz="4" w:space="0" w:color="auto"/>
            </w:tcBorders>
            <w:hideMark/>
          </w:tcPr>
          <w:p w14:paraId="533FAC56"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processId</w:t>
            </w:r>
          </w:p>
        </w:tc>
        <w:tc>
          <w:tcPr>
            <w:tcW w:w="4359" w:type="dxa"/>
            <w:tcBorders>
              <w:top w:val="single" w:sz="8" w:space="0" w:color="auto"/>
              <w:left w:val="single" w:sz="4" w:space="0" w:color="auto"/>
              <w:bottom w:val="dashed" w:sz="4" w:space="0" w:color="auto"/>
              <w:right w:val="single" w:sz="8" w:space="0" w:color="auto"/>
            </w:tcBorders>
            <w:hideMark/>
          </w:tcPr>
          <w:p w14:paraId="4CC33DE0"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Laukiančio proceso vidinis vardas</w:t>
            </w:r>
          </w:p>
        </w:tc>
      </w:tr>
      <w:tr w:rsidR="005118E2" w:rsidRPr="005118E2" w14:paraId="75205D59" w14:textId="77777777" w:rsidTr="00086AE8">
        <w:trPr>
          <w:trHeight w:val="207"/>
        </w:trPr>
        <w:tc>
          <w:tcPr>
            <w:tcW w:w="0" w:type="auto"/>
            <w:vMerge/>
            <w:tcBorders>
              <w:top w:val="single" w:sz="8" w:space="0" w:color="auto"/>
              <w:left w:val="single" w:sz="4" w:space="0" w:color="auto"/>
              <w:bottom w:val="single" w:sz="4" w:space="0" w:color="auto"/>
              <w:right w:val="single" w:sz="4" w:space="0" w:color="auto"/>
            </w:tcBorders>
            <w:vAlign w:val="center"/>
            <w:hideMark/>
          </w:tcPr>
          <w:p w14:paraId="4D86585D"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p>
        </w:tc>
        <w:tc>
          <w:tcPr>
            <w:tcW w:w="3118" w:type="dxa"/>
            <w:tcBorders>
              <w:top w:val="dashed" w:sz="4" w:space="0" w:color="auto"/>
              <w:left w:val="single" w:sz="4" w:space="0" w:color="auto"/>
              <w:bottom w:val="dashed" w:sz="4" w:space="0" w:color="auto"/>
              <w:right w:val="single" w:sz="4" w:space="0" w:color="auto"/>
            </w:tcBorders>
            <w:hideMark/>
          </w:tcPr>
          <w:p w14:paraId="35F8CE10"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resourcePart</w:t>
            </w:r>
          </w:p>
        </w:tc>
        <w:tc>
          <w:tcPr>
            <w:tcW w:w="4359" w:type="dxa"/>
            <w:tcBorders>
              <w:top w:val="dashed" w:sz="4" w:space="0" w:color="auto"/>
              <w:left w:val="single" w:sz="4" w:space="0" w:color="auto"/>
              <w:bottom w:val="dashed" w:sz="4" w:space="0" w:color="auto"/>
              <w:right w:val="single" w:sz="8" w:space="0" w:color="auto"/>
            </w:tcBorders>
            <w:hideMark/>
          </w:tcPr>
          <w:p w14:paraId="25061355"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Laukiančio proceso laukiama resurso dalis</w:t>
            </w:r>
          </w:p>
        </w:tc>
      </w:tr>
      <w:tr w:rsidR="005118E2" w:rsidRPr="005118E2" w14:paraId="52943E29" w14:textId="77777777" w:rsidTr="009C27EE">
        <w:trPr>
          <w:trHeight w:val="207"/>
        </w:trPr>
        <w:tc>
          <w:tcPr>
            <w:tcW w:w="0" w:type="auto"/>
            <w:vMerge/>
            <w:tcBorders>
              <w:top w:val="single" w:sz="8" w:space="0" w:color="auto"/>
              <w:left w:val="single" w:sz="4" w:space="0" w:color="auto"/>
              <w:bottom w:val="single" w:sz="4" w:space="0" w:color="auto"/>
              <w:right w:val="single" w:sz="4" w:space="0" w:color="auto"/>
            </w:tcBorders>
            <w:vAlign w:val="center"/>
            <w:hideMark/>
          </w:tcPr>
          <w:p w14:paraId="75AA0562"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p>
        </w:tc>
        <w:tc>
          <w:tcPr>
            <w:tcW w:w="3118" w:type="dxa"/>
            <w:tcBorders>
              <w:top w:val="dashed" w:sz="4" w:space="0" w:color="auto"/>
              <w:left w:val="single" w:sz="4" w:space="0" w:color="auto"/>
              <w:bottom w:val="single" w:sz="4" w:space="0" w:color="auto"/>
              <w:right w:val="single" w:sz="4" w:space="0" w:color="auto"/>
            </w:tcBorders>
            <w:shd w:val="clear" w:color="auto" w:fill="808080" w:themeFill="background1" w:themeFillShade="80"/>
            <w:hideMark/>
          </w:tcPr>
          <w:p w14:paraId="169D69BB"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Pointer answerAddress</w:t>
            </w:r>
          </w:p>
        </w:tc>
        <w:tc>
          <w:tcPr>
            <w:tcW w:w="4359" w:type="dxa"/>
            <w:tcBorders>
              <w:top w:val="dashed" w:sz="4" w:space="0" w:color="auto"/>
              <w:left w:val="single" w:sz="4" w:space="0" w:color="auto"/>
              <w:bottom w:val="single" w:sz="4" w:space="0" w:color="auto"/>
              <w:right w:val="single" w:sz="8" w:space="0" w:color="auto"/>
            </w:tcBorders>
            <w:shd w:val="clear" w:color="auto" w:fill="808080" w:themeFill="background1" w:themeFillShade="80"/>
            <w:hideMark/>
          </w:tcPr>
          <w:p w14:paraId="2FEDD86B"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Laukiančio proceso nurodytas adresas atsakymui</w:t>
            </w:r>
          </w:p>
        </w:tc>
      </w:tr>
      <w:tr w:rsidR="005118E2" w:rsidRPr="005118E2" w14:paraId="20510FB3" w14:textId="77777777" w:rsidTr="00086AE8">
        <w:tc>
          <w:tcPr>
            <w:tcW w:w="2377" w:type="dxa"/>
            <w:tcBorders>
              <w:top w:val="single" w:sz="4" w:space="0" w:color="auto"/>
              <w:left w:val="single" w:sz="4" w:space="0" w:color="auto"/>
              <w:bottom w:val="single" w:sz="4" w:space="0" w:color="auto"/>
              <w:right w:val="single" w:sz="4" w:space="0" w:color="auto"/>
            </w:tcBorders>
            <w:hideMark/>
          </w:tcPr>
          <w:p w14:paraId="1C219B11"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ReadyProcessList </w:t>
            </w:r>
          </w:p>
        </w:tc>
        <w:tc>
          <w:tcPr>
            <w:tcW w:w="3118" w:type="dxa"/>
            <w:tcBorders>
              <w:top w:val="single" w:sz="4" w:space="0" w:color="auto"/>
              <w:left w:val="single" w:sz="4" w:space="0" w:color="auto"/>
              <w:bottom w:val="single" w:sz="4" w:space="0" w:color="auto"/>
              <w:right w:val="single" w:sz="4" w:space="0" w:color="auto"/>
            </w:tcBorders>
            <w:hideMark/>
          </w:tcPr>
          <w:p w14:paraId="50468B6E"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processId</w:t>
            </w:r>
          </w:p>
        </w:tc>
        <w:tc>
          <w:tcPr>
            <w:tcW w:w="4359" w:type="dxa"/>
            <w:tcBorders>
              <w:top w:val="single" w:sz="4" w:space="0" w:color="auto"/>
              <w:left w:val="single" w:sz="4" w:space="0" w:color="auto"/>
              <w:bottom w:val="single" w:sz="4" w:space="0" w:color="auto"/>
              <w:right w:val="single" w:sz="4" w:space="0" w:color="auto"/>
            </w:tcBorders>
            <w:hideMark/>
          </w:tcPr>
          <w:p w14:paraId="3D5FD3E7"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Pasiruošusio proceso vidinis vardas</w:t>
            </w:r>
          </w:p>
        </w:tc>
      </w:tr>
      <w:tr w:rsidR="005118E2" w:rsidRPr="005118E2" w14:paraId="5AE55FE9" w14:textId="77777777" w:rsidTr="00086AE8">
        <w:tc>
          <w:tcPr>
            <w:tcW w:w="2377" w:type="dxa"/>
            <w:tcBorders>
              <w:top w:val="single" w:sz="4" w:space="0" w:color="auto"/>
              <w:left w:val="single" w:sz="4" w:space="0" w:color="auto"/>
              <w:bottom w:val="single" w:sz="4" w:space="0" w:color="auto"/>
              <w:right w:val="single" w:sz="4" w:space="0" w:color="auto"/>
            </w:tcBorders>
            <w:hideMark/>
          </w:tcPr>
          <w:p w14:paraId="60D40424"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RamResources </w:t>
            </w:r>
          </w:p>
        </w:tc>
        <w:tc>
          <w:tcPr>
            <w:tcW w:w="3118" w:type="dxa"/>
            <w:tcBorders>
              <w:top w:val="single" w:sz="4" w:space="0" w:color="auto"/>
              <w:left w:val="single" w:sz="4" w:space="0" w:color="auto"/>
              <w:bottom w:val="single" w:sz="4" w:space="0" w:color="auto"/>
              <w:right w:val="single" w:sz="4" w:space="0" w:color="auto"/>
            </w:tcBorders>
            <w:hideMark/>
          </w:tcPr>
          <w:p w14:paraId="40AFC92C" w14:textId="338E900D" w:rsidR="002A77D6" w:rsidRPr="005118E2" w:rsidRDefault="00086AE8"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String  resourceElement</w:t>
            </w:r>
          </w:p>
        </w:tc>
        <w:tc>
          <w:tcPr>
            <w:tcW w:w="4359" w:type="dxa"/>
            <w:tcBorders>
              <w:top w:val="single" w:sz="4" w:space="0" w:color="auto"/>
              <w:left w:val="single" w:sz="4" w:space="0" w:color="auto"/>
              <w:bottom w:val="single" w:sz="4" w:space="0" w:color="auto"/>
              <w:right w:val="single" w:sz="4" w:space="0" w:color="auto"/>
            </w:tcBorders>
            <w:hideMark/>
          </w:tcPr>
          <w:p w14:paraId="32C56CA2"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Turimo atminties puslapio numeris</w:t>
            </w:r>
          </w:p>
        </w:tc>
      </w:tr>
      <w:tr w:rsidR="005118E2" w:rsidRPr="005118E2" w14:paraId="41845F12" w14:textId="77777777" w:rsidTr="00086AE8">
        <w:trPr>
          <w:trHeight w:val="208"/>
        </w:trPr>
        <w:tc>
          <w:tcPr>
            <w:tcW w:w="2377" w:type="dxa"/>
            <w:vMerge w:val="restart"/>
            <w:tcBorders>
              <w:top w:val="single" w:sz="4" w:space="0" w:color="auto"/>
              <w:left w:val="single" w:sz="4" w:space="0" w:color="auto"/>
              <w:right w:val="single" w:sz="4" w:space="0" w:color="auto"/>
            </w:tcBorders>
            <w:hideMark/>
          </w:tcPr>
          <w:p w14:paraId="2C9D5E6A"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CurrentResources </w:t>
            </w:r>
          </w:p>
        </w:tc>
        <w:tc>
          <w:tcPr>
            <w:tcW w:w="3118" w:type="dxa"/>
            <w:tcBorders>
              <w:top w:val="single" w:sz="4" w:space="0" w:color="auto"/>
              <w:left w:val="single" w:sz="4" w:space="0" w:color="auto"/>
              <w:bottom w:val="dashed" w:sz="4" w:space="0" w:color="auto"/>
              <w:right w:val="single" w:sz="4" w:space="0" w:color="auto"/>
            </w:tcBorders>
            <w:hideMark/>
          </w:tcPr>
          <w:p w14:paraId="2C3BCA26"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resourceId</w:t>
            </w:r>
          </w:p>
        </w:tc>
        <w:tc>
          <w:tcPr>
            <w:tcW w:w="4359" w:type="dxa"/>
            <w:tcBorders>
              <w:top w:val="single" w:sz="4" w:space="0" w:color="auto"/>
              <w:left w:val="single" w:sz="4" w:space="0" w:color="auto"/>
              <w:bottom w:val="dashed" w:sz="4" w:space="0" w:color="auto"/>
              <w:right w:val="single" w:sz="4" w:space="0" w:color="auto"/>
            </w:tcBorders>
            <w:hideMark/>
          </w:tcPr>
          <w:p w14:paraId="0CC6CBC8"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Turimo resurso vidinis vardas</w:t>
            </w:r>
          </w:p>
        </w:tc>
      </w:tr>
      <w:tr w:rsidR="005118E2" w:rsidRPr="005118E2" w14:paraId="5EA3010C" w14:textId="77777777" w:rsidTr="00086AE8">
        <w:trPr>
          <w:trHeight w:val="207"/>
        </w:trPr>
        <w:tc>
          <w:tcPr>
            <w:tcW w:w="0" w:type="auto"/>
            <w:vMerge/>
            <w:tcBorders>
              <w:left w:val="single" w:sz="4" w:space="0" w:color="auto"/>
              <w:right w:val="single" w:sz="4" w:space="0" w:color="auto"/>
            </w:tcBorders>
            <w:vAlign w:val="center"/>
            <w:hideMark/>
          </w:tcPr>
          <w:p w14:paraId="0E3FFDD9"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p>
        </w:tc>
        <w:tc>
          <w:tcPr>
            <w:tcW w:w="3118" w:type="dxa"/>
            <w:tcBorders>
              <w:top w:val="dashed" w:sz="4" w:space="0" w:color="auto"/>
              <w:left w:val="single" w:sz="4" w:space="0" w:color="auto"/>
              <w:bottom w:val="dashed" w:sz="4" w:space="0" w:color="auto"/>
              <w:right w:val="single" w:sz="4" w:space="0" w:color="auto"/>
            </w:tcBorders>
            <w:hideMark/>
          </w:tcPr>
          <w:p w14:paraId="47FA2C2C"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resourcePart</w:t>
            </w:r>
          </w:p>
        </w:tc>
        <w:tc>
          <w:tcPr>
            <w:tcW w:w="4359" w:type="dxa"/>
            <w:tcBorders>
              <w:top w:val="dashed" w:sz="4" w:space="0" w:color="auto"/>
              <w:left w:val="single" w:sz="4" w:space="0" w:color="auto"/>
              <w:bottom w:val="dashed" w:sz="4" w:space="0" w:color="auto"/>
              <w:right w:val="single" w:sz="4" w:space="0" w:color="auto"/>
            </w:tcBorders>
            <w:hideMark/>
          </w:tcPr>
          <w:p w14:paraId="637D729E"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Turimo resurso turima dalis</w:t>
            </w:r>
          </w:p>
        </w:tc>
      </w:tr>
      <w:tr w:rsidR="005118E2" w:rsidRPr="005118E2" w14:paraId="216B6A08" w14:textId="77777777" w:rsidTr="00086AE8">
        <w:trPr>
          <w:trHeight w:val="207"/>
        </w:trPr>
        <w:tc>
          <w:tcPr>
            <w:tcW w:w="0" w:type="auto"/>
            <w:vMerge/>
            <w:tcBorders>
              <w:left w:val="single" w:sz="4" w:space="0" w:color="auto"/>
              <w:bottom w:val="single" w:sz="4" w:space="0" w:color="auto"/>
              <w:right w:val="single" w:sz="4" w:space="0" w:color="auto"/>
            </w:tcBorders>
            <w:vAlign w:val="center"/>
            <w:hideMark/>
          </w:tcPr>
          <w:p w14:paraId="35EA06DD" w14:textId="77777777" w:rsidR="00086AE8" w:rsidRPr="005118E2" w:rsidRDefault="00086AE8" w:rsidP="00791E45">
            <w:pPr>
              <w:spacing w:after="0" w:line="240" w:lineRule="auto"/>
              <w:rPr>
                <w:rFonts w:ascii="Courier New" w:hAnsi="Courier New" w:cs="Courier New"/>
                <w:color w:val="000000" w:themeColor="text1"/>
                <w:sz w:val="20"/>
                <w:szCs w:val="20"/>
                <w:lang w:val="lt-LT"/>
              </w:rPr>
            </w:pPr>
          </w:p>
        </w:tc>
        <w:tc>
          <w:tcPr>
            <w:tcW w:w="3118" w:type="dxa"/>
            <w:tcBorders>
              <w:top w:val="dashed" w:sz="4" w:space="0" w:color="auto"/>
              <w:left w:val="single" w:sz="4" w:space="0" w:color="auto"/>
              <w:bottom w:val="single" w:sz="4" w:space="0" w:color="auto"/>
              <w:right w:val="single" w:sz="4" w:space="0" w:color="auto"/>
            </w:tcBorders>
            <w:hideMark/>
          </w:tcPr>
          <w:p w14:paraId="6E1628E5" w14:textId="3DA5CE0B" w:rsidR="00086AE8" w:rsidRPr="005118E2" w:rsidRDefault="00086AE8" w:rsidP="00791E45">
            <w:pPr>
              <w:spacing w:after="0" w:line="240" w:lineRule="auto"/>
              <w:rPr>
                <w:rFonts w:ascii="Courier New" w:hAnsi="Courier New" w:cs="Courier New"/>
                <w:color w:val="000000" w:themeColor="text1"/>
                <w:sz w:val="20"/>
                <w:szCs w:val="20"/>
                <w:highlight w:val="red"/>
                <w:lang w:val="lt-LT"/>
              </w:rPr>
            </w:pPr>
            <w:r w:rsidRPr="005118E2">
              <w:rPr>
                <w:rFonts w:ascii="Courier New" w:hAnsi="Courier New" w:cs="Courier New"/>
                <w:color w:val="000000" w:themeColor="text1"/>
                <w:sz w:val="20"/>
                <w:szCs w:val="20"/>
                <w:lang w:val="lt-LT"/>
              </w:rPr>
              <w:t>String  resourceElement</w:t>
            </w:r>
          </w:p>
        </w:tc>
        <w:tc>
          <w:tcPr>
            <w:tcW w:w="4359" w:type="dxa"/>
            <w:tcBorders>
              <w:top w:val="dashed" w:sz="4" w:space="0" w:color="auto"/>
              <w:left w:val="single" w:sz="4" w:space="0" w:color="auto"/>
              <w:bottom w:val="single" w:sz="4" w:space="0" w:color="auto"/>
              <w:right w:val="single" w:sz="4" w:space="0" w:color="auto"/>
            </w:tcBorders>
            <w:hideMark/>
          </w:tcPr>
          <w:p w14:paraId="632BC683" w14:textId="77777777" w:rsidR="00086AE8" w:rsidRPr="005118E2" w:rsidRDefault="00086AE8" w:rsidP="00791E45">
            <w:pPr>
              <w:spacing w:after="0" w:line="240" w:lineRule="auto"/>
              <w:rPr>
                <w:rFonts w:ascii="Courier New" w:hAnsi="Courier New" w:cs="Courier New"/>
                <w:color w:val="000000" w:themeColor="text1"/>
                <w:sz w:val="20"/>
                <w:szCs w:val="20"/>
                <w:highlight w:val="red"/>
                <w:lang w:val="lt-LT"/>
              </w:rPr>
            </w:pPr>
          </w:p>
        </w:tc>
      </w:tr>
      <w:tr w:rsidR="005118E2" w:rsidRPr="005118E2" w14:paraId="671C4F5B" w14:textId="77777777" w:rsidTr="00086AE8">
        <w:trPr>
          <w:trHeight w:val="114"/>
        </w:trPr>
        <w:tc>
          <w:tcPr>
            <w:tcW w:w="2377" w:type="dxa"/>
            <w:tcBorders>
              <w:top w:val="single" w:sz="4" w:space="0" w:color="auto"/>
              <w:left w:val="single" w:sz="4" w:space="0" w:color="auto"/>
              <w:bottom w:val="single" w:sz="4" w:space="0" w:color="auto"/>
              <w:right w:val="single" w:sz="4" w:space="0" w:color="auto"/>
            </w:tcBorders>
            <w:hideMark/>
          </w:tcPr>
          <w:p w14:paraId="2E6C078C"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ChildProcesses </w:t>
            </w:r>
          </w:p>
        </w:tc>
        <w:tc>
          <w:tcPr>
            <w:tcW w:w="3118" w:type="dxa"/>
            <w:tcBorders>
              <w:top w:val="single" w:sz="4" w:space="0" w:color="auto"/>
              <w:left w:val="single" w:sz="4" w:space="0" w:color="auto"/>
              <w:bottom w:val="single" w:sz="4" w:space="0" w:color="auto"/>
              <w:right w:val="single" w:sz="4" w:space="0" w:color="auto"/>
            </w:tcBorders>
            <w:hideMark/>
          </w:tcPr>
          <w:p w14:paraId="016A45B4"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processId</w:t>
            </w:r>
          </w:p>
        </w:tc>
        <w:tc>
          <w:tcPr>
            <w:tcW w:w="4359" w:type="dxa"/>
            <w:tcBorders>
              <w:top w:val="single" w:sz="4" w:space="0" w:color="auto"/>
              <w:left w:val="single" w:sz="4" w:space="0" w:color="auto"/>
              <w:bottom w:val="single" w:sz="4" w:space="0" w:color="auto"/>
              <w:right w:val="single" w:sz="4" w:space="0" w:color="auto"/>
            </w:tcBorders>
            <w:hideMark/>
          </w:tcPr>
          <w:p w14:paraId="6500B493" w14:textId="77777777" w:rsidR="002A77D6" w:rsidRPr="005118E2" w:rsidRDefault="002A77D6"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Sukurto proceso vidinis vardas</w:t>
            </w:r>
          </w:p>
        </w:tc>
      </w:tr>
      <w:tr w:rsidR="005118E2" w:rsidRPr="005118E2" w14:paraId="47CC79F3" w14:textId="77777777" w:rsidTr="00086AE8">
        <w:trPr>
          <w:trHeight w:val="343"/>
        </w:trPr>
        <w:tc>
          <w:tcPr>
            <w:tcW w:w="2377" w:type="dxa"/>
            <w:vMerge w:val="restart"/>
            <w:tcBorders>
              <w:top w:val="single" w:sz="4" w:space="0" w:color="auto"/>
              <w:left w:val="single" w:sz="4" w:space="0" w:color="auto"/>
              <w:right w:val="single" w:sz="4" w:space="0" w:color="auto"/>
            </w:tcBorders>
            <w:hideMark/>
          </w:tcPr>
          <w:p w14:paraId="4D38BF41" w14:textId="6242EBC9" w:rsidR="002D1F62" w:rsidRPr="005118E2" w:rsidRDefault="002D1F62"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Elements </w:t>
            </w:r>
          </w:p>
        </w:tc>
        <w:tc>
          <w:tcPr>
            <w:tcW w:w="3118" w:type="dxa"/>
            <w:tcBorders>
              <w:top w:val="single" w:sz="4" w:space="0" w:color="auto"/>
              <w:left w:val="single" w:sz="4" w:space="0" w:color="auto"/>
              <w:bottom w:val="dashed" w:sz="4" w:space="0" w:color="auto"/>
              <w:right w:val="single" w:sz="4" w:space="0" w:color="auto"/>
            </w:tcBorders>
            <w:hideMark/>
          </w:tcPr>
          <w:p w14:paraId="150E11C2" w14:textId="63E1BE83" w:rsidR="002D1F62" w:rsidRPr="005118E2" w:rsidRDefault="002D1F62"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creatorId</w:t>
            </w:r>
          </w:p>
        </w:tc>
        <w:tc>
          <w:tcPr>
            <w:tcW w:w="4359" w:type="dxa"/>
            <w:tcBorders>
              <w:top w:val="single" w:sz="4" w:space="0" w:color="auto"/>
              <w:left w:val="single" w:sz="4" w:space="0" w:color="auto"/>
              <w:bottom w:val="dashed" w:sz="4" w:space="0" w:color="auto"/>
              <w:right w:val="single" w:sz="4" w:space="0" w:color="auto"/>
            </w:tcBorders>
            <w:hideMark/>
          </w:tcPr>
          <w:p w14:paraId="57CBFD97" w14:textId="74BED774" w:rsidR="002D1F62" w:rsidRPr="005118E2" w:rsidRDefault="002D1F62"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Resurso elementą sukūrusio proceso vidinis vardas</w:t>
            </w:r>
          </w:p>
        </w:tc>
      </w:tr>
      <w:tr w:rsidR="005118E2" w:rsidRPr="005118E2" w14:paraId="32F09721" w14:textId="77777777" w:rsidTr="00086AE8">
        <w:trPr>
          <w:trHeight w:val="154"/>
        </w:trPr>
        <w:tc>
          <w:tcPr>
            <w:tcW w:w="2377" w:type="dxa"/>
            <w:vMerge/>
            <w:tcBorders>
              <w:left w:val="single" w:sz="4" w:space="0" w:color="auto"/>
              <w:right w:val="single" w:sz="4" w:space="0" w:color="auto"/>
            </w:tcBorders>
            <w:hideMark/>
          </w:tcPr>
          <w:p w14:paraId="3B987448" w14:textId="045C4154" w:rsidR="002D1F62" w:rsidRPr="005118E2" w:rsidRDefault="002D1F62" w:rsidP="00791E45">
            <w:pPr>
              <w:spacing w:after="0" w:line="240" w:lineRule="auto"/>
              <w:rPr>
                <w:rFonts w:ascii="Courier New" w:hAnsi="Courier New" w:cs="Courier New"/>
                <w:color w:val="000000" w:themeColor="text1"/>
                <w:sz w:val="20"/>
                <w:szCs w:val="20"/>
                <w:lang w:val="lt-LT"/>
              </w:rPr>
            </w:pPr>
          </w:p>
        </w:tc>
        <w:tc>
          <w:tcPr>
            <w:tcW w:w="3118" w:type="dxa"/>
            <w:tcBorders>
              <w:top w:val="dashed" w:sz="4" w:space="0" w:color="auto"/>
              <w:left w:val="single" w:sz="4" w:space="0" w:color="auto"/>
              <w:bottom w:val="dashed" w:sz="4" w:space="0" w:color="auto"/>
              <w:right w:val="single" w:sz="4" w:space="0" w:color="auto"/>
            </w:tcBorders>
            <w:hideMark/>
          </w:tcPr>
          <w:p w14:paraId="62B1BBA1" w14:textId="5FC98E4F" w:rsidR="002D1F62" w:rsidRPr="005118E2" w:rsidRDefault="002D1F62"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Integer resourcePart</w:t>
            </w:r>
          </w:p>
        </w:tc>
        <w:tc>
          <w:tcPr>
            <w:tcW w:w="4359" w:type="dxa"/>
            <w:tcBorders>
              <w:top w:val="dashed" w:sz="4" w:space="0" w:color="auto"/>
              <w:left w:val="single" w:sz="4" w:space="0" w:color="auto"/>
              <w:bottom w:val="dashed" w:sz="4" w:space="0" w:color="auto"/>
              <w:right w:val="single" w:sz="4" w:space="0" w:color="auto"/>
            </w:tcBorders>
            <w:hideMark/>
          </w:tcPr>
          <w:p w14:paraId="577808A5" w14:textId="5DCAE793" w:rsidR="002D1F62" w:rsidRPr="005118E2" w:rsidRDefault="002D1F62"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Laisva resurso dalis</w:t>
            </w:r>
          </w:p>
        </w:tc>
      </w:tr>
      <w:tr w:rsidR="002D1F62" w:rsidRPr="005118E2" w14:paraId="3C724A27" w14:textId="77777777" w:rsidTr="00086AE8">
        <w:tc>
          <w:tcPr>
            <w:tcW w:w="2377" w:type="dxa"/>
            <w:vMerge/>
            <w:tcBorders>
              <w:left w:val="single" w:sz="4" w:space="0" w:color="auto"/>
              <w:bottom w:val="single" w:sz="4" w:space="0" w:color="auto"/>
              <w:right w:val="single" w:sz="4" w:space="0" w:color="auto"/>
            </w:tcBorders>
            <w:hideMark/>
          </w:tcPr>
          <w:p w14:paraId="441D4733" w14:textId="5CB50169" w:rsidR="002D1F62" w:rsidRPr="005118E2" w:rsidRDefault="002D1F62" w:rsidP="00791E45">
            <w:pPr>
              <w:spacing w:after="0" w:line="240" w:lineRule="auto"/>
              <w:rPr>
                <w:rFonts w:ascii="Courier New" w:hAnsi="Courier New" w:cs="Courier New"/>
                <w:color w:val="000000" w:themeColor="text1"/>
                <w:sz w:val="20"/>
                <w:szCs w:val="20"/>
                <w:lang w:val="lt-LT"/>
              </w:rPr>
            </w:pPr>
          </w:p>
        </w:tc>
        <w:tc>
          <w:tcPr>
            <w:tcW w:w="3118" w:type="dxa"/>
            <w:tcBorders>
              <w:top w:val="dashed" w:sz="4" w:space="0" w:color="auto"/>
              <w:left w:val="single" w:sz="4" w:space="0" w:color="auto"/>
              <w:bottom w:val="single" w:sz="4" w:space="0" w:color="auto"/>
              <w:right w:val="single" w:sz="4" w:space="0" w:color="auto"/>
            </w:tcBorders>
            <w:hideMark/>
          </w:tcPr>
          <w:p w14:paraId="32415402" w14:textId="1CDE583D" w:rsidR="002D1F62" w:rsidRPr="005118E2" w:rsidRDefault="002D1F62" w:rsidP="0045174F">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 xml:space="preserve">String </w:t>
            </w:r>
            <w:r w:rsidR="00086AE8" w:rsidRPr="005118E2">
              <w:rPr>
                <w:rFonts w:ascii="Courier New" w:hAnsi="Courier New" w:cs="Courier New"/>
                <w:color w:val="000000" w:themeColor="text1"/>
                <w:sz w:val="20"/>
                <w:szCs w:val="20"/>
                <w:lang w:val="lt-LT"/>
              </w:rPr>
              <w:t xml:space="preserve"> </w:t>
            </w:r>
            <w:r w:rsidRPr="005118E2">
              <w:rPr>
                <w:rFonts w:ascii="Courier New" w:hAnsi="Courier New" w:cs="Courier New"/>
                <w:color w:val="000000" w:themeColor="text1"/>
                <w:sz w:val="20"/>
                <w:szCs w:val="20"/>
                <w:lang w:val="lt-LT"/>
              </w:rPr>
              <w:t>resourceElement</w:t>
            </w:r>
          </w:p>
        </w:tc>
        <w:tc>
          <w:tcPr>
            <w:tcW w:w="4359" w:type="dxa"/>
            <w:tcBorders>
              <w:top w:val="dashed" w:sz="4" w:space="0" w:color="auto"/>
              <w:left w:val="single" w:sz="4" w:space="0" w:color="auto"/>
              <w:bottom w:val="single" w:sz="4" w:space="0" w:color="auto"/>
              <w:right w:val="single" w:sz="4" w:space="0" w:color="auto"/>
            </w:tcBorders>
            <w:hideMark/>
          </w:tcPr>
          <w:p w14:paraId="0F409A76" w14:textId="77777777" w:rsidR="002D1F62" w:rsidRPr="005118E2" w:rsidRDefault="002D1F62" w:rsidP="00791E45">
            <w:pPr>
              <w:spacing w:after="0" w:line="240" w:lineRule="auto"/>
              <w:rPr>
                <w:rFonts w:ascii="Courier New" w:hAnsi="Courier New" w:cs="Courier New"/>
                <w:color w:val="000000" w:themeColor="text1"/>
                <w:sz w:val="20"/>
                <w:szCs w:val="20"/>
                <w:lang w:val="lt-LT"/>
              </w:rPr>
            </w:pPr>
            <w:r w:rsidRPr="005118E2">
              <w:rPr>
                <w:rFonts w:ascii="Courier New" w:hAnsi="Courier New" w:cs="Courier New"/>
                <w:color w:val="000000" w:themeColor="text1"/>
                <w:sz w:val="20"/>
                <w:szCs w:val="20"/>
                <w:lang w:val="lt-LT"/>
              </w:rPr>
              <w:t>Resurso elementą apibūdinanti simboliu eilutė</w:t>
            </w:r>
          </w:p>
        </w:tc>
      </w:tr>
    </w:tbl>
    <w:p w14:paraId="324FD79B" w14:textId="77777777" w:rsidR="00BC2C6E" w:rsidRPr="005118E2" w:rsidRDefault="00BC2C6E" w:rsidP="00182D19">
      <w:pPr>
        <w:spacing w:before="240" w:after="60" w:line="240" w:lineRule="auto"/>
        <w:rPr>
          <w:color w:val="000000" w:themeColor="text1"/>
          <w:sz w:val="24"/>
          <w:szCs w:val="24"/>
        </w:rPr>
      </w:pPr>
    </w:p>
    <w:p w14:paraId="1ECA5402" w14:textId="4E63E7D5" w:rsidR="00182D19" w:rsidRPr="005118E2" w:rsidRDefault="00182D19" w:rsidP="00182D19">
      <w:pPr>
        <w:spacing w:before="240" w:after="60" w:line="240" w:lineRule="auto"/>
        <w:rPr>
          <w:color w:val="000000" w:themeColor="text1"/>
          <w:sz w:val="24"/>
        </w:rPr>
      </w:pPr>
      <w:r w:rsidRPr="005118E2">
        <w:rPr>
          <w:color w:val="000000" w:themeColor="text1"/>
          <w:sz w:val="24"/>
        </w:rPr>
        <w:br w:type="page"/>
      </w:r>
    </w:p>
    <w:p w14:paraId="0AF341B3" w14:textId="7BE8C65E" w:rsidR="001E615F" w:rsidRPr="005118E2" w:rsidRDefault="008863E7" w:rsidP="00432B54">
      <w:pPr>
        <w:pStyle w:val="Paragrafas00"/>
        <w:rPr>
          <w:color w:val="000000" w:themeColor="text1"/>
        </w:rPr>
      </w:pPr>
      <w:bookmarkStart w:id="11" w:name="_Toc262038600"/>
      <w:r w:rsidRPr="005118E2">
        <w:rPr>
          <w:color w:val="000000" w:themeColor="text1"/>
        </w:rPr>
        <w:lastRenderedPageBreak/>
        <w:t>Primityvai</w:t>
      </w:r>
      <w:bookmarkEnd w:id="11"/>
    </w:p>
    <w:p w14:paraId="5615D6CA" w14:textId="2C0F1104" w:rsidR="00FC216C" w:rsidRPr="005118E2" w:rsidRDefault="001E615F" w:rsidP="00432B54">
      <w:pPr>
        <w:pStyle w:val="Paragrafas01"/>
        <w:rPr>
          <w:color w:val="000000" w:themeColor="text1"/>
        </w:rPr>
      </w:pPr>
      <w:bookmarkStart w:id="12" w:name="_Toc262038601"/>
      <w:r w:rsidRPr="005118E2">
        <w:rPr>
          <w:color w:val="000000" w:themeColor="text1"/>
        </w:rPr>
        <w:t>Sukurti procesą</w:t>
      </w:r>
      <w:bookmarkEnd w:id="12"/>
    </w:p>
    <w:p w14:paraId="3F3C46C3" w14:textId="1BA6B09D"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PROCEDURE CREATEP</w:t>
      </w:r>
      <w:r w:rsidR="003D1F23" w:rsidRPr="005118E2">
        <w:rPr>
          <w:rFonts w:ascii="Courier New" w:hAnsi="Courier New" w:cs="Courier New"/>
          <w:color w:val="000000" w:themeColor="text1"/>
          <w:sz w:val="20"/>
          <w:szCs w:val="20"/>
        </w:rPr>
        <w:t>D</w:t>
      </w:r>
      <w:r w:rsidRPr="005118E2">
        <w:rPr>
          <w:rFonts w:ascii="Courier New" w:hAnsi="Courier New" w:cs="Courier New"/>
          <w:color w:val="000000" w:themeColor="text1"/>
          <w:sz w:val="20"/>
          <w:szCs w:val="20"/>
        </w:rPr>
        <w:t xml:space="preserve">( int Name, CPUState cpuState, List&lt;Integer&gt; ramResources, List&lt;ResourceDescriptor&gt; otherResources, int priority) </w:t>
      </w:r>
    </w:p>
    <w:p w14:paraId="067384F4"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w:t>
      </w:r>
    </w:p>
    <w:p w14:paraId="18C03D84"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processId = GetNewProcessId();</w:t>
      </w:r>
    </w:p>
    <w:p w14:paraId="22049F43"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Processes[processId].Name = Name;</w:t>
      </w:r>
    </w:p>
    <w:p w14:paraId="265E8A8F"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Processes[processId].CPU = cpuState;</w:t>
      </w:r>
    </w:p>
    <w:p w14:paraId="13F652CA"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Processes[processId].RAMResources = ramResources;</w:t>
      </w:r>
    </w:p>
    <w:p w14:paraId="6BD2C3C1" w14:textId="29970952"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w:t>
      </w:r>
      <w:r w:rsidR="00084D90" w:rsidRPr="005118E2">
        <w:rPr>
          <w:rFonts w:ascii="Courier New" w:hAnsi="Courier New" w:cs="Courier New"/>
          <w:color w:val="000000" w:themeColor="text1"/>
          <w:sz w:val="20"/>
          <w:szCs w:val="20"/>
        </w:rPr>
        <w:t>CurrentResources</w:t>
      </w:r>
      <w:r w:rsidRPr="005118E2">
        <w:rPr>
          <w:rFonts w:ascii="Courier New" w:hAnsi="Courier New" w:cs="Courier New"/>
          <w:color w:val="000000" w:themeColor="text1"/>
          <w:sz w:val="20"/>
          <w:szCs w:val="20"/>
        </w:rPr>
        <w:t xml:space="preserve"> = otherResources;</w:t>
      </w:r>
    </w:p>
    <w:p w14:paraId="0FACC20C"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Processes[processId].CreatedResources = null;</w:t>
      </w:r>
    </w:p>
    <w:p w14:paraId="719CEE71"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Processes[processId].Priority = priority;</w:t>
      </w:r>
    </w:p>
    <w:p w14:paraId="2C746C13"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Processes[processId].State = READYS;</w:t>
      </w:r>
    </w:p>
    <w:p w14:paraId="0962D4AC"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Processes[processId].ListIn = ReadyProcessList;</w:t>
      </w:r>
    </w:p>
    <w:p w14:paraId="2CCE541B"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Processes[processId].Parent = CurrentProcessId;</w:t>
      </w:r>
    </w:p>
    <w:p w14:paraId="027D4EC1"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Processes[processId].ChildProcesses = null;</w:t>
      </w:r>
    </w:p>
    <w:p w14:paraId="4D678F77"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Include(Processes[CurrentProcessId].ChildProcesses, processId);</w:t>
      </w:r>
    </w:p>
    <w:p w14:paraId="18F79A0E" w14:textId="77777777"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Include(ReadyProcessList, processId);</w:t>
      </w:r>
    </w:p>
    <w:p w14:paraId="70E9D4B4" w14:textId="5177510F" w:rsidR="008F3ACC" w:rsidRPr="005118E2" w:rsidRDefault="008F3ACC" w:rsidP="008F3ACC">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w:t>
      </w:r>
    </w:p>
    <w:p w14:paraId="1EDDD834" w14:textId="590C8C83" w:rsidR="00FC216C" w:rsidRPr="005118E2" w:rsidRDefault="001E615F" w:rsidP="00432B54">
      <w:pPr>
        <w:pStyle w:val="Paragrafas01"/>
        <w:rPr>
          <w:color w:val="000000" w:themeColor="text1"/>
        </w:rPr>
      </w:pPr>
      <w:bookmarkStart w:id="13" w:name="_Toc262038602"/>
      <w:r w:rsidRPr="005118E2">
        <w:rPr>
          <w:color w:val="000000" w:themeColor="text1"/>
        </w:rPr>
        <w:t>Sunaikinti procesą</w:t>
      </w:r>
      <w:bookmarkEnd w:id="13"/>
    </w:p>
    <w:p w14:paraId="51759D35" w14:textId="2FF847DE"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PROCEDURE DESTROYP</w:t>
      </w:r>
      <w:r w:rsidR="003D1F23" w:rsidRPr="005118E2">
        <w:rPr>
          <w:rFonts w:ascii="Courier New" w:hAnsi="Courier New" w:cs="Courier New"/>
          <w:color w:val="000000" w:themeColor="text1"/>
          <w:sz w:val="20"/>
          <w:szCs w:val="20"/>
        </w:rPr>
        <w:t>D</w:t>
      </w:r>
      <w:r w:rsidRPr="005118E2">
        <w:rPr>
          <w:rFonts w:ascii="Courier New" w:hAnsi="Courier New" w:cs="Courier New"/>
          <w:color w:val="000000" w:themeColor="text1"/>
          <w:sz w:val="20"/>
          <w:szCs w:val="20"/>
        </w:rPr>
        <w:t>(</w:t>
      </w:r>
      <w:r w:rsidR="00D516BF" w:rsidRPr="005118E2">
        <w:rPr>
          <w:rFonts w:ascii="Courier New" w:hAnsi="Courier New" w:cs="Courier New"/>
          <w:color w:val="000000" w:themeColor="text1"/>
          <w:sz w:val="20"/>
          <w:szCs w:val="20"/>
        </w:rPr>
        <w:t xml:space="preserve"> </w:t>
      </w:r>
      <w:r w:rsidRPr="005118E2">
        <w:rPr>
          <w:rFonts w:ascii="Courier New" w:hAnsi="Courier New" w:cs="Courier New"/>
          <w:color w:val="000000" w:themeColor="text1"/>
          <w:sz w:val="20"/>
          <w:szCs w:val="20"/>
        </w:rPr>
        <w:t>int processId )</w:t>
      </w:r>
    </w:p>
    <w:p w14:paraId="281CD345"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w:t>
      </w:r>
    </w:p>
    <w:p w14:paraId="656DDA6A"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Remove(Processes[processId].ListIn, processId);</w:t>
      </w:r>
    </w:p>
    <w:p w14:paraId="4260F4A4" w14:textId="204F63A2"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FOR (</w:t>
      </w:r>
      <w:r w:rsidR="00DF6A1C" w:rsidRPr="005118E2">
        <w:rPr>
          <w:rFonts w:ascii="Courier New" w:hAnsi="Courier New" w:cs="Courier New"/>
          <w:color w:val="000000" w:themeColor="text1"/>
          <w:sz w:val="20"/>
          <w:szCs w:val="20"/>
        </w:rPr>
        <w:t>EACH</w:t>
      </w:r>
      <w:r w:rsidRPr="005118E2">
        <w:rPr>
          <w:rFonts w:ascii="Courier New" w:hAnsi="Courier New" w:cs="Courier New"/>
          <w:color w:val="000000" w:themeColor="text1"/>
          <w:sz w:val="20"/>
          <w:szCs w:val="20"/>
        </w:rPr>
        <w:t xml:space="preserve"> child IN Processes[processId].ChildProcesses) </w:t>
      </w:r>
    </w:p>
    <w:p w14:paraId="1C961325"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44692492"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DESTROYP(child);</w:t>
      </w:r>
    </w:p>
    <w:p w14:paraId="10ACBC60"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5B2DED8A" w14:textId="28C4307C"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FOR (</w:t>
      </w:r>
      <w:r w:rsidR="00DF6A1C" w:rsidRPr="005118E2">
        <w:rPr>
          <w:rFonts w:ascii="Courier New" w:hAnsi="Courier New" w:cs="Courier New"/>
          <w:color w:val="000000" w:themeColor="text1"/>
          <w:sz w:val="20"/>
          <w:szCs w:val="20"/>
        </w:rPr>
        <w:t xml:space="preserve">EACH </w:t>
      </w:r>
      <w:r w:rsidR="006B6A94" w:rsidRPr="005118E2">
        <w:rPr>
          <w:rFonts w:ascii="Courier New" w:hAnsi="Courier New" w:cs="Courier New"/>
          <w:color w:val="000000" w:themeColor="text1"/>
          <w:sz w:val="20"/>
          <w:szCs w:val="20"/>
        </w:rPr>
        <w:t>ramPage</w:t>
      </w:r>
      <w:r w:rsidRPr="005118E2">
        <w:rPr>
          <w:rFonts w:ascii="Courier New" w:hAnsi="Courier New" w:cs="Courier New"/>
          <w:color w:val="000000" w:themeColor="text1"/>
          <w:sz w:val="20"/>
          <w:szCs w:val="20"/>
        </w:rPr>
        <w:t xml:space="preserve"> IN Processes[processId].RAMResources) </w:t>
      </w:r>
    </w:p>
    <w:p w14:paraId="0BFEABEA"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4415EF3F" w14:textId="4AC93149"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Include(Resources[</w:t>
      </w:r>
      <w:r w:rsidR="006B6A94" w:rsidRPr="005118E2">
        <w:rPr>
          <w:rFonts w:ascii="Courier New" w:hAnsi="Courier New" w:cs="Courier New"/>
          <w:color w:val="000000" w:themeColor="text1"/>
          <w:sz w:val="20"/>
          <w:szCs w:val="20"/>
        </w:rPr>
        <w:t>RAMRESOURCE</w:t>
      </w:r>
      <w:r w:rsidRPr="005118E2">
        <w:rPr>
          <w:rFonts w:ascii="Courier New" w:hAnsi="Courier New" w:cs="Courier New"/>
          <w:color w:val="000000" w:themeColor="text1"/>
          <w:sz w:val="20"/>
          <w:szCs w:val="20"/>
        </w:rPr>
        <w:t xml:space="preserve">].Elements, </w:t>
      </w:r>
      <w:r w:rsidR="006B6A94" w:rsidRPr="005118E2">
        <w:rPr>
          <w:rFonts w:ascii="Courier New" w:hAnsi="Courier New" w:cs="Courier New"/>
          <w:color w:val="000000" w:themeColor="text1"/>
          <w:sz w:val="20"/>
          <w:szCs w:val="20"/>
        </w:rPr>
        <w:t>ramPage</w:t>
      </w:r>
      <w:r w:rsidRPr="005118E2">
        <w:rPr>
          <w:rFonts w:ascii="Courier New" w:hAnsi="Courier New" w:cs="Courier New"/>
          <w:color w:val="000000" w:themeColor="text1"/>
          <w:sz w:val="20"/>
          <w:szCs w:val="20"/>
        </w:rPr>
        <w:t>);</w:t>
      </w:r>
    </w:p>
    <w:p w14:paraId="1888296B" w14:textId="713DC82F"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Remove(</w:t>
      </w:r>
      <w:r w:rsidR="006B6A94" w:rsidRPr="005118E2">
        <w:rPr>
          <w:rFonts w:ascii="Courier New" w:hAnsi="Courier New" w:cs="Courier New"/>
          <w:color w:val="000000" w:themeColor="text1"/>
          <w:sz w:val="20"/>
          <w:szCs w:val="20"/>
        </w:rPr>
        <w:t>Processes[processId].RAMResources</w:t>
      </w:r>
      <w:r w:rsidRPr="005118E2">
        <w:rPr>
          <w:rFonts w:ascii="Courier New" w:hAnsi="Courier New" w:cs="Courier New"/>
          <w:color w:val="000000" w:themeColor="text1"/>
          <w:sz w:val="20"/>
          <w:szCs w:val="20"/>
        </w:rPr>
        <w:t xml:space="preserve">, </w:t>
      </w:r>
      <w:r w:rsidR="006B6A94" w:rsidRPr="005118E2">
        <w:rPr>
          <w:rFonts w:ascii="Courier New" w:hAnsi="Courier New" w:cs="Courier New"/>
          <w:color w:val="000000" w:themeColor="text1"/>
          <w:sz w:val="20"/>
          <w:szCs w:val="20"/>
        </w:rPr>
        <w:t>ramPage</w:t>
      </w:r>
      <w:r w:rsidRPr="005118E2">
        <w:rPr>
          <w:rFonts w:ascii="Courier New" w:hAnsi="Courier New" w:cs="Courier New"/>
          <w:color w:val="000000" w:themeColor="text1"/>
          <w:sz w:val="20"/>
          <w:szCs w:val="20"/>
        </w:rPr>
        <w:t>);</w:t>
      </w:r>
    </w:p>
    <w:p w14:paraId="1954BCDC" w14:textId="150D6E5D" w:rsidR="001E615F" w:rsidRPr="005118E2" w:rsidRDefault="00D87187"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62DDFFDD" w14:textId="44EC33C3"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FOR (</w:t>
      </w:r>
      <w:r w:rsidR="00DF6A1C" w:rsidRPr="005118E2">
        <w:rPr>
          <w:rFonts w:ascii="Courier New" w:hAnsi="Courier New" w:cs="Courier New"/>
          <w:color w:val="000000" w:themeColor="text1"/>
          <w:sz w:val="20"/>
          <w:szCs w:val="20"/>
        </w:rPr>
        <w:t xml:space="preserve">EACH </w:t>
      </w:r>
      <w:r w:rsidRPr="005118E2">
        <w:rPr>
          <w:rFonts w:ascii="Courier New" w:hAnsi="Courier New" w:cs="Courier New"/>
          <w:color w:val="000000" w:themeColor="text1"/>
          <w:sz w:val="20"/>
          <w:szCs w:val="20"/>
        </w:rPr>
        <w:t>resource IN Processes[processId].</w:t>
      </w:r>
      <w:r w:rsidR="00084D90" w:rsidRPr="005118E2">
        <w:rPr>
          <w:rFonts w:ascii="Courier New" w:hAnsi="Courier New" w:cs="Courier New"/>
          <w:color w:val="000000" w:themeColor="text1"/>
          <w:sz w:val="20"/>
          <w:szCs w:val="20"/>
        </w:rPr>
        <w:t>CurrentResources</w:t>
      </w:r>
      <w:r w:rsidRPr="005118E2">
        <w:rPr>
          <w:rFonts w:ascii="Courier New" w:hAnsi="Courier New" w:cs="Courier New"/>
          <w:color w:val="000000" w:themeColor="text1"/>
          <w:sz w:val="20"/>
          <w:szCs w:val="20"/>
        </w:rPr>
        <w:t xml:space="preserve">) </w:t>
      </w:r>
    </w:p>
    <w:p w14:paraId="79ADA71C"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15F0D79C" w14:textId="4545973B"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IF (Resources[resource</w:t>
      </w:r>
      <w:r w:rsidR="00532FB7" w:rsidRPr="005118E2">
        <w:rPr>
          <w:rFonts w:ascii="Courier New" w:hAnsi="Courier New" w:cs="Courier New"/>
          <w:color w:val="000000" w:themeColor="text1"/>
          <w:sz w:val="20"/>
          <w:szCs w:val="20"/>
        </w:rPr>
        <w:t>.resourceId</w:t>
      </w:r>
      <w:r w:rsidRPr="005118E2">
        <w:rPr>
          <w:rFonts w:ascii="Courier New" w:hAnsi="Courier New" w:cs="Courier New"/>
          <w:color w:val="000000" w:themeColor="text1"/>
          <w:sz w:val="20"/>
          <w:szCs w:val="20"/>
        </w:rPr>
        <w:t xml:space="preserve">].Reusable) </w:t>
      </w:r>
    </w:p>
    <w:p w14:paraId="538C27A7"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5EDD162F" w14:textId="0FB6CDEC" w:rsidR="00532FB7"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Include(Resources[resource</w:t>
      </w:r>
      <w:r w:rsidR="00532FB7" w:rsidRPr="005118E2">
        <w:rPr>
          <w:rFonts w:ascii="Courier New" w:hAnsi="Courier New" w:cs="Courier New"/>
          <w:color w:val="000000" w:themeColor="text1"/>
          <w:sz w:val="20"/>
          <w:szCs w:val="20"/>
        </w:rPr>
        <w:t>.resourceId</w:t>
      </w:r>
      <w:r w:rsidRPr="005118E2">
        <w:rPr>
          <w:rFonts w:ascii="Courier New" w:hAnsi="Courier New" w:cs="Courier New"/>
          <w:color w:val="000000" w:themeColor="text1"/>
          <w:sz w:val="20"/>
          <w:szCs w:val="20"/>
        </w:rPr>
        <w:t>].Elements,</w:t>
      </w:r>
      <w:r w:rsidR="009A26EE" w:rsidRPr="005118E2">
        <w:rPr>
          <w:rFonts w:ascii="Courier New" w:hAnsi="Courier New" w:cs="Courier New"/>
          <w:color w:val="000000" w:themeColor="text1"/>
          <w:sz w:val="20"/>
          <w:szCs w:val="20"/>
        </w:rPr>
        <w:t xml:space="preserve"> </w:t>
      </w:r>
      <w:r w:rsidR="00532FB7" w:rsidRPr="005118E2">
        <w:rPr>
          <w:rFonts w:ascii="Courier New" w:hAnsi="Courier New" w:cs="Courier New"/>
          <w:color w:val="000000" w:themeColor="text1"/>
          <w:sz w:val="20"/>
          <w:szCs w:val="20"/>
        </w:rPr>
        <w:t xml:space="preserve">  </w:t>
      </w:r>
    </w:p>
    <w:p w14:paraId="458D42A5" w14:textId="73068B68" w:rsidR="001E615F" w:rsidRPr="005118E2" w:rsidRDefault="00532FB7"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r w:rsidR="009A26EE" w:rsidRPr="005118E2">
        <w:rPr>
          <w:rFonts w:ascii="Courier New" w:hAnsi="Courier New" w:cs="Courier New"/>
          <w:color w:val="000000" w:themeColor="text1"/>
          <w:sz w:val="20"/>
          <w:szCs w:val="20"/>
        </w:rPr>
        <w:t>resource.resourcePart</w:t>
      </w:r>
      <w:r w:rsidR="001E615F" w:rsidRPr="005118E2">
        <w:rPr>
          <w:rFonts w:ascii="Courier New" w:hAnsi="Courier New" w:cs="Courier New"/>
          <w:color w:val="000000" w:themeColor="text1"/>
          <w:sz w:val="20"/>
          <w:szCs w:val="20"/>
        </w:rPr>
        <w:t>);</w:t>
      </w:r>
    </w:p>
    <w:p w14:paraId="57428311"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5B027E0F" w14:textId="49CFB0A9" w:rsidR="00084D90" w:rsidRPr="005118E2" w:rsidRDefault="00084D90"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Remove(Processes[processId].CurrentResources, resource);</w:t>
      </w:r>
    </w:p>
    <w:p w14:paraId="12A5608B" w14:textId="0C315124"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4DDD3936" w14:textId="466E3061"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FOR (</w:t>
      </w:r>
      <w:r w:rsidR="00DF6A1C" w:rsidRPr="005118E2">
        <w:rPr>
          <w:rFonts w:ascii="Courier New" w:hAnsi="Courier New" w:cs="Courier New"/>
          <w:color w:val="000000" w:themeColor="text1"/>
          <w:sz w:val="20"/>
          <w:szCs w:val="20"/>
        </w:rPr>
        <w:t xml:space="preserve">EACH </w:t>
      </w:r>
      <w:r w:rsidRPr="005118E2">
        <w:rPr>
          <w:rFonts w:ascii="Courier New" w:hAnsi="Courier New" w:cs="Courier New"/>
          <w:color w:val="000000" w:themeColor="text1"/>
          <w:sz w:val="20"/>
          <w:szCs w:val="20"/>
        </w:rPr>
        <w:t xml:space="preserve">createdResource IN Processes[processId].CreatedResources) </w:t>
      </w:r>
    </w:p>
    <w:p w14:paraId="3AE8B78A"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0CD60AB1" w14:textId="77777777" w:rsidR="001E615F"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DESTROYR(creadedResource);</w:t>
      </w:r>
    </w:p>
    <w:p w14:paraId="1E70843C" w14:textId="77777777" w:rsidR="00013F1B" w:rsidRPr="005118E2" w:rsidRDefault="00D87187"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 xml:space="preserve">    }</w:t>
      </w:r>
    </w:p>
    <w:p w14:paraId="27E98751" w14:textId="5CC8CD15" w:rsidR="009A08A8" w:rsidRPr="005118E2" w:rsidRDefault="001E615F" w:rsidP="001E615F">
      <w:pPr>
        <w:pStyle w:val="NoSpacing"/>
        <w:rPr>
          <w:rFonts w:ascii="Courier New" w:hAnsi="Courier New" w:cs="Courier New"/>
          <w:color w:val="000000" w:themeColor="text1"/>
          <w:sz w:val="20"/>
          <w:szCs w:val="20"/>
        </w:rPr>
      </w:pPr>
      <w:r w:rsidRPr="005118E2">
        <w:rPr>
          <w:rFonts w:ascii="Courier New" w:hAnsi="Courier New" w:cs="Courier New"/>
          <w:color w:val="000000" w:themeColor="text1"/>
          <w:sz w:val="20"/>
          <w:szCs w:val="20"/>
        </w:rPr>
        <w:t>}</w:t>
      </w:r>
    </w:p>
    <w:p w14:paraId="10163034" w14:textId="6A6E3738" w:rsidR="00D87187" w:rsidRPr="005118E2" w:rsidRDefault="00D87187">
      <w:pPr>
        <w:spacing w:before="240" w:after="60" w:line="240" w:lineRule="auto"/>
        <w:ind w:left="862"/>
        <w:rPr>
          <w:rFonts w:ascii="Courier New" w:hAnsi="Courier New" w:cs="Courier New"/>
          <w:noProof w:val="0"/>
          <w:color w:val="000000" w:themeColor="text1"/>
          <w:sz w:val="20"/>
          <w:szCs w:val="20"/>
        </w:rPr>
      </w:pPr>
      <w:r w:rsidRPr="005118E2">
        <w:rPr>
          <w:rFonts w:ascii="Courier New" w:hAnsi="Courier New" w:cs="Courier New"/>
          <w:color w:val="000000" w:themeColor="text1"/>
          <w:sz w:val="20"/>
          <w:szCs w:val="20"/>
        </w:rPr>
        <w:br w:type="page"/>
      </w:r>
    </w:p>
    <w:p w14:paraId="6DFD0BD5" w14:textId="696D93A0" w:rsidR="00B853BB" w:rsidRPr="005118E2" w:rsidRDefault="001E615F" w:rsidP="00432B54">
      <w:pPr>
        <w:pStyle w:val="Paragrafas01"/>
        <w:rPr>
          <w:color w:val="000000" w:themeColor="text1"/>
        </w:rPr>
      </w:pPr>
      <w:bookmarkStart w:id="14" w:name="_Toc262038603"/>
      <w:r w:rsidRPr="005118E2">
        <w:rPr>
          <w:color w:val="000000" w:themeColor="text1"/>
        </w:rPr>
        <w:lastRenderedPageBreak/>
        <w:t>Sustabdyti procesą</w:t>
      </w:r>
      <w:bookmarkEnd w:id="14"/>
    </w:p>
    <w:p w14:paraId="243BEAE2" w14:textId="01C2099D" w:rsidR="0010084F" w:rsidRPr="005118E2" w:rsidRDefault="00A74557"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w:t>
      </w:r>
      <w:r w:rsidR="0010084F" w:rsidRPr="005118E2">
        <w:rPr>
          <w:rFonts w:ascii="Courier New" w:hAnsi="Courier New" w:cs="Courier New"/>
          <w:color w:val="000000" w:themeColor="text1"/>
          <w:sz w:val="18"/>
          <w:szCs w:val="18"/>
        </w:rPr>
        <w:t xml:space="preserve"> STOPP( int processId, ProcessDescriptor descCopy ) </w:t>
      </w:r>
    </w:p>
    <w:p w14:paraId="29AE972D"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3D5D94C9" w14:textId="279ABC82" w:rsidR="002A2FB0" w:rsidRPr="005118E2" w:rsidRDefault="002A2FB0"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REIKIA TIKRINTI AR PATS SAVES NESTABDO</w:t>
      </w:r>
    </w:p>
    <w:p w14:paraId="29EA603B" w14:textId="32138F08"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w:t>
      </w:r>
      <w:r w:rsidR="00B66F5D" w:rsidRPr="005118E2">
        <w:rPr>
          <w:rFonts w:ascii="Courier New" w:hAnsi="Courier New" w:cs="Courier New"/>
          <w:color w:val="000000" w:themeColor="text1"/>
          <w:sz w:val="18"/>
          <w:szCs w:val="18"/>
        </w:rPr>
        <w:t>Old</w:t>
      </w:r>
      <w:r w:rsidRPr="005118E2">
        <w:rPr>
          <w:rFonts w:ascii="Courier New" w:hAnsi="Courier New" w:cs="Courier New"/>
          <w:color w:val="000000" w:themeColor="text1"/>
          <w:sz w:val="18"/>
          <w:szCs w:val="18"/>
        </w:rPr>
        <w:t>State = Processes[processId].State;</w:t>
      </w:r>
    </w:p>
    <w:p w14:paraId="1F7A8AD5" w14:textId="75D307C8"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A74557" w:rsidRPr="005118E2">
        <w:rPr>
          <w:rFonts w:ascii="Courier New" w:hAnsi="Courier New" w:cs="Courier New"/>
          <w:color w:val="000000" w:themeColor="text1"/>
          <w:sz w:val="18"/>
          <w:szCs w:val="18"/>
        </w:rPr>
        <w:t>IF</w:t>
      </w:r>
      <w:r w:rsidRPr="005118E2">
        <w:rPr>
          <w:rFonts w:ascii="Courier New" w:hAnsi="Courier New" w:cs="Courier New"/>
          <w:color w:val="000000" w:themeColor="text1"/>
          <w:sz w:val="18"/>
          <w:szCs w:val="18"/>
        </w:rPr>
        <w:t xml:space="preserve"> (</w:t>
      </w:r>
      <w:r w:rsidR="00B66F5D" w:rsidRPr="005118E2">
        <w:rPr>
          <w:rFonts w:ascii="Courier New" w:hAnsi="Courier New" w:cs="Courier New"/>
          <w:color w:val="000000" w:themeColor="text1"/>
          <w:sz w:val="18"/>
          <w:szCs w:val="18"/>
        </w:rPr>
        <w:t xml:space="preserve">processOldState </w:t>
      </w:r>
      <w:r w:rsidRPr="005118E2">
        <w:rPr>
          <w:rFonts w:ascii="Courier New" w:hAnsi="Courier New" w:cs="Courier New"/>
          <w:color w:val="000000" w:themeColor="text1"/>
          <w:sz w:val="18"/>
          <w:szCs w:val="18"/>
        </w:rPr>
        <w:t xml:space="preserve">== BLOCKED or </w:t>
      </w:r>
      <w:r w:rsidR="00B66F5D" w:rsidRPr="005118E2">
        <w:rPr>
          <w:rFonts w:ascii="Courier New" w:hAnsi="Courier New" w:cs="Courier New"/>
          <w:color w:val="000000" w:themeColor="text1"/>
          <w:sz w:val="18"/>
          <w:szCs w:val="18"/>
        </w:rPr>
        <w:t xml:space="preserve">processOldState </w:t>
      </w:r>
      <w:r w:rsidRPr="005118E2">
        <w:rPr>
          <w:rFonts w:ascii="Courier New" w:hAnsi="Courier New" w:cs="Courier New"/>
          <w:color w:val="000000" w:themeColor="text1"/>
          <w:sz w:val="18"/>
          <w:szCs w:val="18"/>
        </w:rPr>
        <w:t>== BLOCKED</w:t>
      </w:r>
      <w:r w:rsidR="00A46294" w:rsidRPr="005118E2">
        <w:rPr>
          <w:rFonts w:ascii="Courier New" w:hAnsi="Courier New" w:cs="Courier New"/>
          <w:color w:val="000000" w:themeColor="text1"/>
          <w:sz w:val="18"/>
          <w:szCs w:val="18"/>
        </w:rPr>
        <w:t>S</w:t>
      </w:r>
      <w:r w:rsidRPr="005118E2">
        <w:rPr>
          <w:rFonts w:ascii="Courier New" w:hAnsi="Courier New" w:cs="Courier New"/>
          <w:color w:val="000000" w:themeColor="text1"/>
          <w:sz w:val="18"/>
          <w:szCs w:val="18"/>
        </w:rPr>
        <w:t xml:space="preserve">) </w:t>
      </w:r>
    </w:p>
    <w:p w14:paraId="3B2CC739"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FE3B83D"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Processes[processId].State = BLOCKEDS;</w:t>
      </w:r>
    </w:p>
    <w:p w14:paraId="1E1FD088"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 </w:t>
      </w:r>
    </w:p>
    <w:p w14:paraId="458FB91D" w14:textId="48640E86"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A74557" w:rsidRPr="005118E2">
        <w:rPr>
          <w:rFonts w:ascii="Courier New" w:hAnsi="Courier New" w:cs="Courier New"/>
          <w:color w:val="000000" w:themeColor="text1"/>
          <w:sz w:val="18"/>
          <w:szCs w:val="18"/>
        </w:rPr>
        <w:t>ELSE</w:t>
      </w:r>
      <w:r w:rsidRPr="005118E2">
        <w:rPr>
          <w:rFonts w:ascii="Courier New" w:hAnsi="Courier New" w:cs="Courier New"/>
          <w:color w:val="000000" w:themeColor="text1"/>
          <w:sz w:val="18"/>
          <w:szCs w:val="18"/>
        </w:rPr>
        <w:t xml:space="preserve"> </w:t>
      </w:r>
    </w:p>
    <w:p w14:paraId="35BD60DB"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D398ACC"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Processes[processId].State = READYS;</w:t>
      </w:r>
    </w:p>
    <w:p w14:paraId="638E9AC2"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2BBFAB99" w14:textId="0950AD4F" w:rsidR="008B6C85" w:rsidRPr="005118E2" w:rsidRDefault="008B6C85"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descCopy = COPYOF(Processes[processId]);</w:t>
      </w:r>
    </w:p>
    <w:p w14:paraId="70D3FED5" w14:textId="3BBD9830"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A74557" w:rsidRPr="005118E2">
        <w:rPr>
          <w:rFonts w:ascii="Courier New" w:hAnsi="Courier New" w:cs="Courier New"/>
          <w:color w:val="000000" w:themeColor="text1"/>
          <w:sz w:val="18"/>
          <w:szCs w:val="18"/>
        </w:rPr>
        <w:t>IF</w:t>
      </w:r>
      <w:r w:rsidRPr="005118E2">
        <w:rPr>
          <w:rFonts w:ascii="Courier New" w:hAnsi="Courier New" w:cs="Courier New"/>
          <w:color w:val="000000" w:themeColor="text1"/>
          <w:sz w:val="18"/>
          <w:szCs w:val="18"/>
        </w:rPr>
        <w:t xml:space="preserve"> (</w:t>
      </w:r>
      <w:r w:rsidR="00B66F5D" w:rsidRPr="005118E2">
        <w:rPr>
          <w:rFonts w:ascii="Courier New" w:hAnsi="Courier New" w:cs="Courier New"/>
          <w:color w:val="000000" w:themeColor="text1"/>
          <w:sz w:val="18"/>
          <w:szCs w:val="18"/>
        </w:rPr>
        <w:t xml:space="preserve">processOldState </w:t>
      </w:r>
      <w:r w:rsidRPr="005118E2">
        <w:rPr>
          <w:rFonts w:ascii="Courier New" w:hAnsi="Courier New" w:cs="Courier New"/>
          <w:color w:val="000000" w:themeColor="text1"/>
          <w:sz w:val="18"/>
          <w:szCs w:val="18"/>
        </w:rPr>
        <w:t xml:space="preserve">== </w:t>
      </w:r>
      <w:r w:rsidR="00A33AD6" w:rsidRPr="005118E2">
        <w:rPr>
          <w:rFonts w:ascii="Courier New" w:hAnsi="Courier New" w:cs="Courier New"/>
          <w:color w:val="000000" w:themeColor="text1"/>
          <w:sz w:val="18"/>
          <w:szCs w:val="18"/>
        </w:rPr>
        <w:t>RUNNING</w:t>
      </w:r>
      <w:r w:rsidRPr="005118E2">
        <w:rPr>
          <w:rFonts w:ascii="Courier New" w:hAnsi="Courier New" w:cs="Courier New"/>
          <w:color w:val="000000" w:themeColor="text1"/>
          <w:sz w:val="18"/>
          <w:szCs w:val="18"/>
        </w:rPr>
        <w:t xml:space="preserve">) </w:t>
      </w:r>
    </w:p>
    <w:p w14:paraId="0FE422F9"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E1E6C05"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SCHEDULER();</w:t>
      </w:r>
    </w:p>
    <w:p w14:paraId="3022D32F" w14:textId="77777777" w:rsidR="0010084F"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9179FB2" w14:textId="2BC53F89" w:rsidR="00CE2913" w:rsidRPr="005118E2" w:rsidRDefault="0010084F"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2677A7AA" w14:textId="49233F83" w:rsidR="00795B8E" w:rsidRPr="005118E2" w:rsidRDefault="001E615F" w:rsidP="00432B54">
      <w:pPr>
        <w:pStyle w:val="Paragrafas01"/>
        <w:rPr>
          <w:color w:val="000000" w:themeColor="text1"/>
        </w:rPr>
      </w:pPr>
      <w:bookmarkStart w:id="15" w:name="_Toc262038604"/>
      <w:r w:rsidRPr="005118E2">
        <w:rPr>
          <w:color w:val="000000" w:themeColor="text1"/>
        </w:rPr>
        <w:t>Aktyvuoti sustabdytą procesą</w:t>
      </w:r>
      <w:bookmarkEnd w:id="15"/>
    </w:p>
    <w:p w14:paraId="0E6C53E8"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ACTIVATEP( int processId )</w:t>
      </w:r>
    </w:p>
    <w:p w14:paraId="6CDBA439"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413820B5"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 Processes[processId].State == READYS )</w:t>
      </w:r>
    </w:p>
    <w:p w14:paraId="214B9F4A"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D2AA40F"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Processes[processId].State = READY;</w:t>
      </w:r>
    </w:p>
    <w:p w14:paraId="17E4CCE9"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F95CB0E"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ELSE</w:t>
      </w:r>
    </w:p>
    <w:p w14:paraId="709BABB4"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F170D82"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Processes[processId].State = BLOCKED;</w:t>
      </w:r>
    </w:p>
    <w:p w14:paraId="5CD4BC45" w14:textId="46A521F8"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8478273"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 Processes[processId].State == READY )</w:t>
      </w:r>
    </w:p>
    <w:p w14:paraId="1A645863"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69F82F1"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SCHEDULER();</w:t>
      </w:r>
    </w:p>
    <w:p w14:paraId="006F1B24"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052667EC" w14:textId="68486F23"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5767DF33" w14:textId="3DDC76CB" w:rsidR="00795B8E" w:rsidRPr="005118E2" w:rsidRDefault="001E615F" w:rsidP="00432B54">
      <w:pPr>
        <w:pStyle w:val="Paragrafas01"/>
        <w:rPr>
          <w:color w:val="000000" w:themeColor="text1"/>
        </w:rPr>
      </w:pPr>
      <w:bookmarkStart w:id="16" w:name="_Toc262038605"/>
      <w:r w:rsidRPr="005118E2">
        <w:rPr>
          <w:color w:val="000000" w:themeColor="text1"/>
        </w:rPr>
        <w:t>Keisti proceso prioritetą</w:t>
      </w:r>
      <w:bookmarkEnd w:id="16"/>
      <w:r w:rsidRPr="005118E2">
        <w:rPr>
          <w:color w:val="000000" w:themeColor="text1"/>
        </w:rPr>
        <w:t xml:space="preserve"> </w:t>
      </w:r>
    </w:p>
    <w:p w14:paraId="439834B5"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CHANGEPP( int processId , int newPriority )</w:t>
      </w:r>
    </w:p>
    <w:p w14:paraId="412AEF47"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272A435F"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oldPriority = Processes[processId].Priority;</w:t>
      </w:r>
    </w:p>
    <w:p w14:paraId="1B675F6B"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Remove(Processes[processId].ListIn ,processId);</w:t>
      </w:r>
    </w:p>
    <w:p w14:paraId="67C43F6B"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Processes[processId].Priority = newPriority;</w:t>
      </w:r>
    </w:p>
    <w:p w14:paraId="6EC1EADF"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Include(Processes[processId].ListIn ,processId);</w:t>
      </w:r>
    </w:p>
    <w:p w14:paraId="205C68A5"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(oldPriority &lt; newPriority and Processes[processId].State == READY)</w:t>
      </w:r>
    </w:p>
    <w:p w14:paraId="142750B2"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434F6C78"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SCHEDULER();</w:t>
      </w:r>
    </w:p>
    <w:p w14:paraId="59010D16"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85FE880" w14:textId="77777777" w:rsidR="009A08A8" w:rsidRPr="005118E2" w:rsidRDefault="009A08A8" w:rsidP="009A08A8">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46EA9B71" w14:textId="315A17D1" w:rsidR="00795B8E" w:rsidRPr="005118E2" w:rsidRDefault="001E615F" w:rsidP="00432B54">
      <w:pPr>
        <w:pStyle w:val="Paragrafas01"/>
        <w:rPr>
          <w:color w:val="000000" w:themeColor="text1"/>
        </w:rPr>
      </w:pPr>
      <w:bookmarkStart w:id="17" w:name="_Toc262038606"/>
      <w:r w:rsidRPr="005118E2">
        <w:rPr>
          <w:color w:val="000000" w:themeColor="text1"/>
        </w:rPr>
        <w:t>Sukurti resursą</w:t>
      </w:r>
      <w:bookmarkEnd w:id="17"/>
      <w:r w:rsidRPr="005118E2">
        <w:rPr>
          <w:color w:val="000000" w:themeColor="text1"/>
        </w:rPr>
        <w:t xml:space="preserve"> </w:t>
      </w:r>
    </w:p>
    <w:p w14:paraId="7F437E84" w14:textId="62E9D614"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CREATER</w:t>
      </w:r>
      <w:r w:rsidR="003D1F23" w:rsidRPr="005118E2">
        <w:rPr>
          <w:rFonts w:ascii="Courier New" w:hAnsi="Courier New" w:cs="Courier New"/>
          <w:color w:val="000000" w:themeColor="text1"/>
          <w:sz w:val="18"/>
          <w:szCs w:val="18"/>
        </w:rPr>
        <w:t>D</w:t>
      </w:r>
      <w:r w:rsidRPr="005118E2">
        <w:rPr>
          <w:rFonts w:ascii="Courier New" w:hAnsi="Courier New" w:cs="Courier New"/>
          <w:color w:val="000000" w:themeColor="text1"/>
          <w:sz w:val="18"/>
          <w:szCs w:val="18"/>
        </w:rPr>
        <w:t>( int Name, boolean Reusable, List&lt;</w:t>
      </w:r>
      <w:r w:rsidR="003A4069" w:rsidRPr="005118E2">
        <w:rPr>
          <w:rFonts w:ascii="Courier New" w:hAnsi="Courier New" w:cs="Courier New"/>
          <w:color w:val="000000" w:themeColor="text1"/>
          <w:sz w:val="18"/>
          <w:szCs w:val="18"/>
        </w:rPr>
        <w:t xml:space="preserve">ResourceElement&gt; </w:t>
      </w:r>
      <w:r w:rsidRPr="005118E2">
        <w:rPr>
          <w:rFonts w:ascii="Courier New" w:hAnsi="Courier New" w:cs="Courier New"/>
          <w:color w:val="000000" w:themeColor="text1"/>
          <w:sz w:val="18"/>
          <w:szCs w:val="18"/>
        </w:rPr>
        <w:t>Elements,</w:t>
      </w:r>
      <w:r w:rsidR="008F3ACC" w:rsidRPr="005118E2">
        <w:rPr>
          <w:rFonts w:ascii="Courier New" w:hAnsi="Courier New" w:cs="Courier New"/>
          <w:color w:val="000000" w:themeColor="text1"/>
          <w:sz w:val="18"/>
          <w:szCs w:val="18"/>
        </w:rPr>
        <w:t xml:space="preserve"> </w:t>
      </w:r>
      <w:r w:rsidRPr="005118E2">
        <w:rPr>
          <w:rFonts w:ascii="Courier New" w:hAnsi="Courier New" w:cs="Courier New"/>
          <w:color w:val="000000" w:themeColor="text1"/>
          <w:sz w:val="18"/>
          <w:szCs w:val="18"/>
        </w:rPr>
        <w:t xml:space="preserve">List&lt;Integer&gt; </w:t>
      </w:r>
      <w:r w:rsidR="006754A4" w:rsidRPr="005118E2">
        <w:rPr>
          <w:rFonts w:ascii="Courier New" w:hAnsi="Courier New" w:cs="Courier New"/>
          <w:color w:val="000000" w:themeColor="text1"/>
          <w:sz w:val="18"/>
          <w:szCs w:val="18"/>
        </w:rPr>
        <w:t>WaitingProcessList</w:t>
      </w:r>
      <w:r w:rsidRPr="005118E2">
        <w:rPr>
          <w:rFonts w:ascii="Courier New" w:hAnsi="Courier New" w:cs="Courier New"/>
          <w:color w:val="000000" w:themeColor="text1"/>
          <w:sz w:val="18"/>
          <w:szCs w:val="18"/>
        </w:rPr>
        <w:t xml:space="preserve">, </w:t>
      </w:r>
      <w:r w:rsidR="00061953" w:rsidRPr="005118E2">
        <w:rPr>
          <w:rFonts w:ascii="Courier New" w:hAnsi="Courier New" w:cs="Courier New"/>
          <w:color w:val="000000" w:themeColor="text1"/>
          <w:sz w:val="18"/>
          <w:szCs w:val="18"/>
        </w:rPr>
        <w:t>DISTRIBUTOR</w:t>
      </w:r>
      <w:r w:rsidRPr="005118E2">
        <w:rPr>
          <w:rFonts w:ascii="Courier New" w:hAnsi="Courier New" w:cs="Courier New"/>
          <w:color w:val="000000" w:themeColor="text1"/>
          <w:sz w:val="18"/>
          <w:szCs w:val="18"/>
        </w:rPr>
        <w:t xml:space="preserve"> )</w:t>
      </w:r>
    </w:p>
    <w:p w14:paraId="5B598EE7" w14:textId="77777777"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15CC24FD" w14:textId="77777777"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resourceId = GetNewResourceId();</w:t>
      </w:r>
    </w:p>
    <w:p w14:paraId="53B3B50E" w14:textId="7058DF79"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17D5A" w:rsidRPr="005118E2">
        <w:rPr>
          <w:rFonts w:ascii="Courier New" w:hAnsi="Courier New" w:cs="Courier New"/>
          <w:color w:val="000000" w:themeColor="text1"/>
          <w:sz w:val="18"/>
          <w:szCs w:val="18"/>
        </w:rPr>
        <w:t>Resources[resourceId]</w:t>
      </w:r>
      <w:r w:rsidRPr="005118E2">
        <w:rPr>
          <w:rFonts w:ascii="Courier New" w:hAnsi="Courier New" w:cs="Courier New"/>
          <w:color w:val="000000" w:themeColor="text1"/>
          <w:sz w:val="18"/>
          <w:szCs w:val="18"/>
        </w:rPr>
        <w:t>.Name = Name;</w:t>
      </w:r>
    </w:p>
    <w:p w14:paraId="3035CE4D" w14:textId="46E412B5"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17D5A" w:rsidRPr="005118E2">
        <w:rPr>
          <w:rFonts w:ascii="Courier New" w:hAnsi="Courier New" w:cs="Courier New"/>
          <w:color w:val="000000" w:themeColor="text1"/>
          <w:sz w:val="18"/>
          <w:szCs w:val="18"/>
        </w:rPr>
        <w:t>Resources[resourceId]</w:t>
      </w:r>
      <w:r w:rsidRPr="005118E2">
        <w:rPr>
          <w:rFonts w:ascii="Courier New" w:hAnsi="Courier New" w:cs="Courier New"/>
          <w:color w:val="000000" w:themeColor="text1"/>
          <w:sz w:val="18"/>
          <w:szCs w:val="18"/>
        </w:rPr>
        <w:t>.Reusable = Reusable;</w:t>
      </w:r>
    </w:p>
    <w:p w14:paraId="1B382F40" w14:textId="62C12FF2"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17D5A" w:rsidRPr="005118E2">
        <w:rPr>
          <w:rFonts w:ascii="Courier New" w:hAnsi="Courier New" w:cs="Courier New"/>
          <w:color w:val="000000" w:themeColor="text1"/>
          <w:sz w:val="18"/>
          <w:szCs w:val="18"/>
        </w:rPr>
        <w:t>Resources[resourceId]</w:t>
      </w:r>
      <w:r w:rsidRPr="005118E2">
        <w:rPr>
          <w:rFonts w:ascii="Courier New" w:hAnsi="Courier New" w:cs="Courier New"/>
          <w:color w:val="000000" w:themeColor="text1"/>
          <w:sz w:val="18"/>
          <w:szCs w:val="18"/>
        </w:rPr>
        <w:t>.Creator = CurrentProcessId;</w:t>
      </w:r>
    </w:p>
    <w:p w14:paraId="55796478" w14:textId="034DEFA8"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17D5A" w:rsidRPr="005118E2">
        <w:rPr>
          <w:rFonts w:ascii="Courier New" w:hAnsi="Courier New" w:cs="Courier New"/>
          <w:color w:val="000000" w:themeColor="text1"/>
          <w:sz w:val="18"/>
          <w:szCs w:val="18"/>
        </w:rPr>
        <w:t>Resources[resourceId]</w:t>
      </w:r>
      <w:r w:rsidRPr="005118E2">
        <w:rPr>
          <w:rFonts w:ascii="Courier New" w:hAnsi="Courier New" w:cs="Courier New"/>
          <w:color w:val="000000" w:themeColor="text1"/>
          <w:sz w:val="18"/>
          <w:szCs w:val="18"/>
        </w:rPr>
        <w:t>.Elements = Elements;</w:t>
      </w:r>
    </w:p>
    <w:p w14:paraId="2D102E9B" w14:textId="0989F69F"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17D5A" w:rsidRPr="005118E2">
        <w:rPr>
          <w:rFonts w:ascii="Courier New" w:hAnsi="Courier New" w:cs="Courier New"/>
          <w:color w:val="000000" w:themeColor="text1"/>
          <w:sz w:val="18"/>
          <w:szCs w:val="18"/>
        </w:rPr>
        <w:t>Resources[resourceId]</w:t>
      </w:r>
      <w:r w:rsidRPr="005118E2">
        <w:rPr>
          <w:rFonts w:ascii="Courier New" w:hAnsi="Courier New" w:cs="Courier New"/>
          <w:color w:val="000000" w:themeColor="text1"/>
          <w:sz w:val="18"/>
          <w:szCs w:val="18"/>
        </w:rPr>
        <w:t>.</w:t>
      </w:r>
      <w:r w:rsidR="006754A4" w:rsidRPr="005118E2">
        <w:rPr>
          <w:rFonts w:ascii="Courier New" w:hAnsi="Courier New" w:cs="Courier New"/>
          <w:color w:val="000000" w:themeColor="text1"/>
          <w:sz w:val="18"/>
          <w:szCs w:val="18"/>
        </w:rPr>
        <w:t>WaitingProcessList</w:t>
      </w:r>
      <w:r w:rsidRPr="005118E2">
        <w:rPr>
          <w:rFonts w:ascii="Courier New" w:hAnsi="Courier New" w:cs="Courier New"/>
          <w:color w:val="000000" w:themeColor="text1"/>
          <w:sz w:val="18"/>
          <w:szCs w:val="18"/>
        </w:rPr>
        <w:t xml:space="preserve"> = </w:t>
      </w:r>
      <w:r w:rsidR="006754A4" w:rsidRPr="005118E2">
        <w:rPr>
          <w:rFonts w:ascii="Courier New" w:hAnsi="Courier New" w:cs="Courier New"/>
          <w:color w:val="000000" w:themeColor="text1"/>
          <w:sz w:val="18"/>
          <w:szCs w:val="18"/>
        </w:rPr>
        <w:t>WaitingProcessList</w:t>
      </w:r>
      <w:r w:rsidRPr="005118E2">
        <w:rPr>
          <w:rFonts w:ascii="Courier New" w:hAnsi="Courier New" w:cs="Courier New"/>
          <w:color w:val="000000" w:themeColor="text1"/>
          <w:sz w:val="18"/>
          <w:szCs w:val="18"/>
        </w:rPr>
        <w:t>;</w:t>
      </w:r>
    </w:p>
    <w:p w14:paraId="73E7927B" w14:textId="5C30F6CB"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17D5A" w:rsidRPr="005118E2">
        <w:rPr>
          <w:rFonts w:ascii="Courier New" w:hAnsi="Courier New" w:cs="Courier New"/>
          <w:color w:val="000000" w:themeColor="text1"/>
          <w:sz w:val="18"/>
          <w:szCs w:val="18"/>
        </w:rPr>
        <w:t>Resources[resourceId]</w:t>
      </w:r>
      <w:r w:rsidRPr="005118E2">
        <w:rPr>
          <w:rFonts w:ascii="Courier New" w:hAnsi="Courier New" w:cs="Courier New"/>
          <w:color w:val="000000" w:themeColor="text1"/>
          <w:sz w:val="18"/>
          <w:szCs w:val="18"/>
        </w:rPr>
        <w:t>.</w:t>
      </w:r>
      <w:r w:rsidR="00061953" w:rsidRPr="005118E2">
        <w:rPr>
          <w:rFonts w:ascii="Courier New" w:hAnsi="Courier New" w:cs="Courier New"/>
          <w:color w:val="000000" w:themeColor="text1"/>
          <w:sz w:val="18"/>
          <w:szCs w:val="18"/>
        </w:rPr>
        <w:t>DISTRIBUTOR</w:t>
      </w:r>
      <w:r w:rsidRPr="005118E2">
        <w:rPr>
          <w:rFonts w:ascii="Courier New" w:hAnsi="Courier New" w:cs="Courier New"/>
          <w:color w:val="000000" w:themeColor="text1"/>
          <w:sz w:val="18"/>
          <w:szCs w:val="18"/>
        </w:rPr>
        <w:t xml:space="preserve"> = </w:t>
      </w:r>
      <w:r w:rsidR="00061953" w:rsidRPr="005118E2">
        <w:rPr>
          <w:rFonts w:ascii="Courier New" w:hAnsi="Courier New" w:cs="Courier New"/>
          <w:color w:val="000000" w:themeColor="text1"/>
          <w:sz w:val="18"/>
          <w:szCs w:val="18"/>
        </w:rPr>
        <w:t>DISTRIBUTOR</w:t>
      </w:r>
      <w:r w:rsidRPr="005118E2">
        <w:rPr>
          <w:rFonts w:ascii="Courier New" w:hAnsi="Courier New" w:cs="Courier New"/>
          <w:color w:val="000000" w:themeColor="text1"/>
          <w:sz w:val="18"/>
          <w:szCs w:val="18"/>
        </w:rPr>
        <w:t xml:space="preserve"> ;</w:t>
      </w:r>
    </w:p>
    <w:p w14:paraId="15EB60C3" w14:textId="77777777" w:rsidR="001539E5" w:rsidRPr="005118E2" w:rsidRDefault="001539E5" w:rsidP="001539E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0294BF03" w14:textId="470B900C" w:rsidR="00EF580B" w:rsidRPr="005118E2" w:rsidRDefault="00182D19" w:rsidP="00432B54">
      <w:pPr>
        <w:pStyle w:val="Paragrafas01"/>
        <w:rPr>
          <w:rFonts w:ascii="Courier New" w:hAnsi="Courier New" w:cs="Courier New"/>
          <w:color w:val="000000" w:themeColor="text1"/>
          <w:sz w:val="20"/>
        </w:rPr>
      </w:pPr>
      <w:r w:rsidRPr="005118E2">
        <w:rPr>
          <w:rFonts w:ascii="Courier New" w:hAnsi="Courier New" w:cs="Courier New"/>
          <w:color w:val="000000" w:themeColor="text1"/>
          <w:sz w:val="20"/>
        </w:rPr>
        <w:br w:type="page"/>
      </w:r>
      <w:bookmarkStart w:id="18" w:name="_Toc262038607"/>
      <w:r w:rsidR="00EF580B" w:rsidRPr="005118E2">
        <w:rPr>
          <w:color w:val="000000" w:themeColor="text1"/>
        </w:rPr>
        <w:lastRenderedPageBreak/>
        <w:t>Naikinti resursą</w:t>
      </w:r>
      <w:bookmarkEnd w:id="18"/>
      <w:r w:rsidR="00EF580B" w:rsidRPr="005118E2">
        <w:rPr>
          <w:color w:val="000000" w:themeColor="text1"/>
        </w:rPr>
        <w:t xml:space="preserve"> </w:t>
      </w:r>
    </w:p>
    <w:p w14:paraId="62D372BB" w14:textId="3FC6B394"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DESTROYR</w:t>
      </w:r>
      <w:r w:rsidR="003D1F23" w:rsidRPr="005118E2">
        <w:rPr>
          <w:rFonts w:ascii="Courier New" w:hAnsi="Courier New" w:cs="Courier New"/>
          <w:color w:val="000000" w:themeColor="text1"/>
          <w:sz w:val="18"/>
          <w:szCs w:val="18"/>
        </w:rPr>
        <w:t>D</w:t>
      </w:r>
      <w:r w:rsidRPr="005118E2">
        <w:rPr>
          <w:rFonts w:ascii="Courier New" w:hAnsi="Courier New" w:cs="Courier New"/>
          <w:color w:val="000000" w:themeColor="text1"/>
          <w:sz w:val="18"/>
          <w:szCs w:val="18"/>
        </w:rPr>
        <w:t>( int resourceId )</w:t>
      </w:r>
    </w:p>
    <w:p w14:paraId="7D4420CC" w14:textId="1E3652F3" w:rsidR="009F1562"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4E48A033" w14:textId="79DF40FD" w:rsidR="00747ADD" w:rsidRPr="005118E2" w:rsidRDefault="00774A0C"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F76DDE" w:rsidRPr="005118E2">
        <w:rPr>
          <w:rFonts w:ascii="Courier New" w:hAnsi="Courier New" w:cs="Courier New"/>
          <w:color w:val="000000" w:themeColor="text1"/>
          <w:sz w:val="18"/>
          <w:szCs w:val="18"/>
        </w:rPr>
        <w:t>FOR(</w:t>
      </w:r>
      <w:r w:rsidR="00DF6A1C" w:rsidRPr="005118E2">
        <w:rPr>
          <w:rFonts w:ascii="Courier New" w:hAnsi="Courier New" w:cs="Courier New"/>
          <w:color w:val="000000" w:themeColor="text1"/>
          <w:sz w:val="18"/>
          <w:szCs w:val="18"/>
        </w:rPr>
        <w:t xml:space="preserve">EACH </w:t>
      </w:r>
      <w:r w:rsidR="00F76DDE" w:rsidRPr="005118E2">
        <w:rPr>
          <w:rFonts w:ascii="Courier New" w:hAnsi="Courier New" w:cs="Courier New"/>
          <w:color w:val="000000" w:themeColor="text1"/>
          <w:sz w:val="18"/>
          <w:szCs w:val="18"/>
        </w:rPr>
        <w:t>waitingProcess IN Resources[resourceId].</w:t>
      </w:r>
      <w:r w:rsidRPr="005118E2">
        <w:rPr>
          <w:rFonts w:ascii="Courier New" w:hAnsi="Courier New" w:cs="Courier New"/>
          <w:color w:val="000000" w:themeColor="text1"/>
          <w:sz w:val="18"/>
          <w:szCs w:val="18"/>
        </w:rPr>
        <w:t>WaitingProcessList)</w:t>
      </w:r>
    </w:p>
    <w:p w14:paraId="5336AE40" w14:textId="7777777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3C7B266" w14:textId="005F9950"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 xml:space="preserve">      IF (w</w:t>
      </w:r>
      <w:r w:rsidR="006754A4" w:rsidRPr="005118E2">
        <w:rPr>
          <w:rFonts w:ascii="Courier New" w:hAnsi="Courier New" w:cs="Courier New"/>
          <w:color w:val="000000" w:themeColor="text1"/>
          <w:sz w:val="18"/>
          <w:szCs w:val="18"/>
        </w:rPr>
        <w:t>aitingProcess</w:t>
      </w:r>
      <w:r w:rsidRPr="005118E2">
        <w:rPr>
          <w:rFonts w:ascii="Courier New" w:hAnsi="Courier New" w:cs="Courier New"/>
          <w:color w:val="000000" w:themeColor="text1"/>
          <w:sz w:val="18"/>
          <w:szCs w:val="18"/>
        </w:rPr>
        <w:t>.State == BLOCKED)</w:t>
      </w:r>
    </w:p>
    <w:p w14:paraId="4F13FB80" w14:textId="7777777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4CA42E7F" w14:textId="339F986B"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w</w:t>
      </w:r>
      <w:r w:rsidR="006754A4" w:rsidRPr="005118E2">
        <w:rPr>
          <w:rFonts w:ascii="Courier New" w:hAnsi="Courier New" w:cs="Courier New"/>
          <w:color w:val="000000" w:themeColor="text1"/>
          <w:sz w:val="18"/>
          <w:szCs w:val="18"/>
        </w:rPr>
        <w:t>aitingProcess</w:t>
      </w:r>
      <w:r w:rsidRPr="005118E2">
        <w:rPr>
          <w:rFonts w:ascii="Courier New" w:hAnsi="Courier New" w:cs="Courier New"/>
          <w:color w:val="000000" w:themeColor="text1"/>
          <w:sz w:val="18"/>
          <w:szCs w:val="18"/>
        </w:rPr>
        <w:t>.State = READY;</w:t>
      </w:r>
    </w:p>
    <w:p w14:paraId="5198A589" w14:textId="7777777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8136C15" w14:textId="7777777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ELSE</w:t>
      </w:r>
    </w:p>
    <w:p w14:paraId="4C26505F" w14:textId="7777777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4E6382E" w14:textId="2422ECB6"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w</w:t>
      </w:r>
      <w:r w:rsidR="006754A4" w:rsidRPr="005118E2">
        <w:rPr>
          <w:rFonts w:ascii="Courier New" w:hAnsi="Courier New" w:cs="Courier New"/>
          <w:color w:val="000000" w:themeColor="text1"/>
          <w:sz w:val="18"/>
          <w:szCs w:val="18"/>
        </w:rPr>
        <w:t>aitingProcess</w:t>
      </w:r>
      <w:r w:rsidRPr="005118E2">
        <w:rPr>
          <w:rFonts w:ascii="Courier New" w:hAnsi="Courier New" w:cs="Courier New"/>
          <w:color w:val="000000" w:themeColor="text1"/>
          <w:sz w:val="18"/>
          <w:szCs w:val="18"/>
        </w:rPr>
        <w:t>.State = READYS;</w:t>
      </w:r>
    </w:p>
    <w:p w14:paraId="3F063D97" w14:textId="7777777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D758D83" w14:textId="0F4E7285"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Include(</w:t>
      </w:r>
      <w:r w:rsidR="006754A4" w:rsidRPr="005118E2">
        <w:rPr>
          <w:rFonts w:ascii="Courier New" w:hAnsi="Courier New" w:cs="Courier New"/>
          <w:color w:val="000000" w:themeColor="text1"/>
          <w:sz w:val="18"/>
          <w:szCs w:val="18"/>
        </w:rPr>
        <w:t>ReadyProcessList</w:t>
      </w:r>
      <w:r w:rsidR="00774A0C" w:rsidRPr="005118E2">
        <w:rPr>
          <w:rFonts w:ascii="Courier New" w:hAnsi="Courier New" w:cs="Courier New"/>
          <w:color w:val="000000" w:themeColor="text1"/>
          <w:sz w:val="18"/>
          <w:szCs w:val="18"/>
        </w:rPr>
        <w:t>,</w:t>
      </w:r>
      <w:r w:rsidR="006C5321" w:rsidRPr="005118E2">
        <w:rPr>
          <w:rFonts w:ascii="Courier New" w:hAnsi="Courier New" w:cs="Courier New"/>
          <w:color w:val="000000" w:themeColor="text1"/>
          <w:sz w:val="18"/>
          <w:szCs w:val="18"/>
        </w:rPr>
        <w:t xml:space="preserve"> </w:t>
      </w:r>
      <w:r w:rsidR="006754A4" w:rsidRPr="005118E2">
        <w:rPr>
          <w:rFonts w:ascii="Courier New" w:hAnsi="Courier New" w:cs="Courier New"/>
          <w:color w:val="000000" w:themeColor="text1"/>
          <w:sz w:val="18"/>
          <w:szCs w:val="18"/>
        </w:rPr>
        <w:t>WaitingProcess</w:t>
      </w:r>
      <w:r w:rsidRPr="005118E2">
        <w:rPr>
          <w:rFonts w:ascii="Courier New" w:hAnsi="Courier New" w:cs="Courier New"/>
          <w:color w:val="000000" w:themeColor="text1"/>
          <w:sz w:val="18"/>
          <w:szCs w:val="18"/>
        </w:rPr>
        <w:t>);</w:t>
      </w:r>
    </w:p>
    <w:p w14:paraId="51C2DB9E" w14:textId="37360A5B"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w</w:t>
      </w:r>
      <w:r w:rsidR="006754A4" w:rsidRPr="005118E2">
        <w:rPr>
          <w:rFonts w:ascii="Courier New" w:hAnsi="Courier New" w:cs="Courier New"/>
          <w:color w:val="000000" w:themeColor="text1"/>
          <w:sz w:val="18"/>
          <w:szCs w:val="18"/>
        </w:rPr>
        <w:t>aitingProcess</w:t>
      </w:r>
      <w:r w:rsidRPr="005118E2">
        <w:rPr>
          <w:rFonts w:ascii="Courier New" w:hAnsi="Courier New" w:cs="Courier New"/>
          <w:color w:val="000000" w:themeColor="text1"/>
          <w:sz w:val="18"/>
          <w:szCs w:val="18"/>
        </w:rPr>
        <w:t>.ListIn</w:t>
      </w:r>
      <w:r w:rsidR="006C5321" w:rsidRPr="005118E2">
        <w:rPr>
          <w:rFonts w:ascii="Courier New" w:hAnsi="Courier New" w:cs="Courier New"/>
          <w:color w:val="000000" w:themeColor="text1"/>
          <w:sz w:val="18"/>
          <w:szCs w:val="18"/>
        </w:rPr>
        <w:t xml:space="preserve"> =</w:t>
      </w:r>
      <w:r w:rsidR="003A4069" w:rsidRPr="005118E2">
        <w:rPr>
          <w:rFonts w:ascii="Courier New" w:hAnsi="Courier New" w:cs="Courier New"/>
          <w:color w:val="000000" w:themeColor="text1"/>
          <w:sz w:val="18"/>
          <w:szCs w:val="18"/>
        </w:rPr>
        <w:t xml:space="preserve"> </w:t>
      </w:r>
      <w:r w:rsidR="006754A4" w:rsidRPr="005118E2">
        <w:rPr>
          <w:rFonts w:ascii="Courier New" w:hAnsi="Courier New" w:cs="Courier New"/>
          <w:color w:val="000000" w:themeColor="text1"/>
          <w:sz w:val="18"/>
          <w:szCs w:val="18"/>
        </w:rPr>
        <w:t>ReadyProcessList</w:t>
      </w:r>
      <w:r w:rsidRPr="005118E2">
        <w:rPr>
          <w:rFonts w:ascii="Courier New" w:hAnsi="Courier New" w:cs="Courier New"/>
          <w:color w:val="000000" w:themeColor="text1"/>
          <w:sz w:val="18"/>
          <w:szCs w:val="18"/>
        </w:rPr>
        <w:t>;</w:t>
      </w:r>
    </w:p>
    <w:p w14:paraId="3B700DFF" w14:textId="10D291E8"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3A4069" w:rsidRPr="005118E2">
        <w:rPr>
          <w:rFonts w:ascii="Courier New" w:hAnsi="Courier New" w:cs="Courier New"/>
          <w:color w:val="000000" w:themeColor="text1"/>
          <w:sz w:val="18"/>
          <w:szCs w:val="18"/>
        </w:rPr>
        <w:t>w</w:t>
      </w:r>
      <w:r w:rsidR="006754A4" w:rsidRPr="005118E2">
        <w:rPr>
          <w:rFonts w:ascii="Courier New" w:hAnsi="Courier New" w:cs="Courier New"/>
          <w:color w:val="000000" w:themeColor="text1"/>
          <w:sz w:val="18"/>
          <w:szCs w:val="18"/>
        </w:rPr>
        <w:t>aitingProcess</w:t>
      </w:r>
      <w:r w:rsidR="00556753" w:rsidRPr="005118E2">
        <w:rPr>
          <w:rFonts w:ascii="Courier New" w:hAnsi="Courier New" w:cs="Courier New"/>
          <w:color w:val="000000" w:themeColor="text1"/>
          <w:sz w:val="18"/>
          <w:szCs w:val="18"/>
        </w:rPr>
        <w:t>.RequestAnswer</w:t>
      </w:r>
      <w:r w:rsidRPr="005118E2">
        <w:rPr>
          <w:rFonts w:ascii="Courier New" w:hAnsi="Courier New" w:cs="Courier New"/>
          <w:color w:val="000000" w:themeColor="text1"/>
          <w:sz w:val="18"/>
          <w:szCs w:val="18"/>
        </w:rPr>
        <w:t xml:space="preserve"> = </w:t>
      </w:r>
      <w:r w:rsidR="00CE2913" w:rsidRPr="005118E2">
        <w:rPr>
          <w:rFonts w:ascii="Courier New" w:hAnsi="Courier New" w:cs="Courier New"/>
          <w:color w:val="000000" w:themeColor="text1"/>
          <w:sz w:val="18"/>
          <w:szCs w:val="18"/>
        </w:rPr>
        <w:t>null;</w:t>
      </w:r>
    </w:p>
    <w:p w14:paraId="30194285" w14:textId="5044AFD2" w:rsidR="009F1562"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F138C" w:rsidRPr="005118E2">
        <w:rPr>
          <w:rFonts w:ascii="Courier New" w:hAnsi="Courier New" w:cs="Courier New"/>
          <w:color w:val="000000" w:themeColor="text1"/>
          <w:sz w:val="18"/>
          <w:szCs w:val="18"/>
        </w:rPr>
        <w:t>Remove(</w:t>
      </w:r>
      <w:r w:rsidR="00774A0C" w:rsidRPr="005118E2">
        <w:rPr>
          <w:rFonts w:ascii="Courier New" w:hAnsi="Courier New" w:cs="Courier New"/>
          <w:color w:val="000000" w:themeColor="text1"/>
          <w:sz w:val="18"/>
          <w:szCs w:val="18"/>
        </w:rPr>
        <w:t>w</w:t>
      </w:r>
      <w:r w:rsidR="006754A4" w:rsidRPr="005118E2">
        <w:rPr>
          <w:rFonts w:ascii="Courier New" w:hAnsi="Courier New" w:cs="Courier New"/>
          <w:color w:val="000000" w:themeColor="text1"/>
          <w:sz w:val="18"/>
          <w:szCs w:val="18"/>
        </w:rPr>
        <w:t>aitingProcessList</w:t>
      </w:r>
      <w:r w:rsidR="007F138C" w:rsidRPr="005118E2">
        <w:rPr>
          <w:rFonts w:ascii="Courier New" w:hAnsi="Courier New" w:cs="Courier New"/>
          <w:color w:val="000000" w:themeColor="text1"/>
          <w:sz w:val="18"/>
          <w:szCs w:val="18"/>
        </w:rPr>
        <w:t xml:space="preserve">, </w:t>
      </w:r>
      <w:r w:rsidRPr="005118E2">
        <w:rPr>
          <w:rFonts w:ascii="Courier New" w:hAnsi="Courier New" w:cs="Courier New"/>
          <w:color w:val="000000" w:themeColor="text1"/>
          <w:sz w:val="18"/>
          <w:szCs w:val="18"/>
        </w:rPr>
        <w:t>resourceId);</w:t>
      </w:r>
    </w:p>
    <w:p w14:paraId="5D9710B5" w14:textId="77777777" w:rsidR="00A20F2A"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04CC76EA" w14:textId="60F8BFE7" w:rsidR="00747ADD" w:rsidRPr="005118E2" w:rsidRDefault="005220FF"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965EC7" w:rsidRPr="005118E2">
        <w:rPr>
          <w:rFonts w:ascii="Courier New" w:hAnsi="Courier New" w:cs="Courier New"/>
          <w:color w:val="000000" w:themeColor="text1"/>
          <w:sz w:val="18"/>
          <w:szCs w:val="18"/>
        </w:rPr>
        <w:t>Remove(Resources,resourceId</w:t>
      </w:r>
      <w:r w:rsidR="00747ADD" w:rsidRPr="005118E2">
        <w:rPr>
          <w:rFonts w:ascii="Courier New" w:hAnsi="Courier New" w:cs="Courier New"/>
          <w:color w:val="000000" w:themeColor="text1"/>
          <w:sz w:val="18"/>
          <w:szCs w:val="18"/>
        </w:rPr>
        <w:t>);</w:t>
      </w:r>
    </w:p>
    <w:p w14:paraId="32FA97C5" w14:textId="401707AE"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6754A4" w:rsidRPr="005118E2">
        <w:rPr>
          <w:rFonts w:ascii="Courier New" w:hAnsi="Courier New" w:cs="Courier New"/>
          <w:color w:val="000000" w:themeColor="text1"/>
          <w:sz w:val="18"/>
          <w:szCs w:val="18"/>
        </w:rPr>
        <w:t>SHEDULER()</w:t>
      </w:r>
      <w:r w:rsidRPr="005118E2">
        <w:rPr>
          <w:rFonts w:ascii="Courier New" w:hAnsi="Courier New" w:cs="Courier New"/>
          <w:color w:val="000000" w:themeColor="text1"/>
          <w:sz w:val="18"/>
          <w:szCs w:val="18"/>
        </w:rPr>
        <w:t>;</w:t>
      </w:r>
    </w:p>
    <w:p w14:paraId="2932A34F" w14:textId="529D3336" w:rsidR="006A5D99"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726FAC0A" w14:textId="1095F89C" w:rsidR="006A5D99" w:rsidRPr="005118E2" w:rsidRDefault="006A5D99" w:rsidP="00432B54">
      <w:pPr>
        <w:pStyle w:val="Paragrafas01"/>
        <w:rPr>
          <w:rFonts w:ascii="Courier New" w:hAnsi="Courier New" w:cs="Courier New"/>
          <w:color w:val="000000" w:themeColor="text1"/>
          <w:sz w:val="20"/>
        </w:rPr>
      </w:pPr>
      <w:bookmarkStart w:id="19" w:name="_Toc262038608"/>
      <w:r w:rsidRPr="005118E2">
        <w:rPr>
          <w:color w:val="000000" w:themeColor="text1"/>
        </w:rPr>
        <w:t>Prašyti resurso</w:t>
      </w:r>
      <w:bookmarkEnd w:id="19"/>
    </w:p>
    <w:p w14:paraId="4127EC53" w14:textId="2A1B848B" w:rsidR="006A5D99" w:rsidRPr="005118E2" w:rsidRDefault="006A5D99" w:rsidP="006A5D9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PROCEDURE REQUESTR( int </w:t>
      </w:r>
      <w:r w:rsidR="00F23224" w:rsidRPr="005118E2">
        <w:rPr>
          <w:rFonts w:ascii="Courier New" w:hAnsi="Courier New" w:cs="Courier New"/>
          <w:color w:val="000000" w:themeColor="text1"/>
          <w:sz w:val="18"/>
          <w:szCs w:val="18"/>
        </w:rPr>
        <w:t>resourceId</w:t>
      </w:r>
      <w:r w:rsidRPr="005118E2">
        <w:rPr>
          <w:rFonts w:ascii="Courier New" w:hAnsi="Courier New" w:cs="Courier New"/>
          <w:color w:val="000000" w:themeColor="text1"/>
          <w:sz w:val="18"/>
          <w:szCs w:val="18"/>
        </w:rPr>
        <w:t xml:space="preserve">, </w:t>
      </w:r>
      <w:r w:rsidR="00DB61DA" w:rsidRPr="005118E2">
        <w:rPr>
          <w:rFonts w:ascii="Courier New" w:hAnsi="Courier New" w:cs="Courier New"/>
          <w:color w:val="000000" w:themeColor="text1"/>
          <w:sz w:val="18"/>
          <w:szCs w:val="18"/>
        </w:rPr>
        <w:t xml:space="preserve">int </w:t>
      </w:r>
      <w:r w:rsidR="00E82DF0" w:rsidRPr="005118E2">
        <w:rPr>
          <w:rFonts w:ascii="Courier New" w:hAnsi="Courier New" w:cs="Courier New"/>
          <w:color w:val="000000" w:themeColor="text1"/>
          <w:sz w:val="18"/>
          <w:szCs w:val="18"/>
        </w:rPr>
        <w:t>resourcePart,</w:t>
      </w:r>
      <w:r w:rsidRPr="005118E2">
        <w:rPr>
          <w:rFonts w:ascii="Courier New" w:hAnsi="Courier New" w:cs="Courier New"/>
          <w:color w:val="000000" w:themeColor="text1"/>
          <w:sz w:val="18"/>
          <w:szCs w:val="18"/>
        </w:rPr>
        <w:t xml:space="preserve"> </w:t>
      </w:r>
      <w:r w:rsidR="007C4D39" w:rsidRPr="005118E2">
        <w:rPr>
          <w:rFonts w:ascii="Courier New" w:hAnsi="Courier New" w:cs="Courier New"/>
          <w:color w:val="000000" w:themeColor="text1"/>
          <w:sz w:val="18"/>
          <w:szCs w:val="18"/>
        </w:rPr>
        <w:t>int</w:t>
      </w:r>
      <w:r w:rsidR="00182AE1" w:rsidRPr="005118E2">
        <w:rPr>
          <w:rFonts w:ascii="Courier New" w:hAnsi="Courier New" w:cs="Courier New"/>
          <w:color w:val="000000" w:themeColor="text1"/>
          <w:sz w:val="18"/>
          <w:szCs w:val="18"/>
        </w:rPr>
        <w:t>*</w:t>
      </w:r>
      <w:r w:rsidR="007C4D39" w:rsidRPr="005118E2">
        <w:rPr>
          <w:rFonts w:ascii="Courier New" w:hAnsi="Courier New" w:cs="Courier New"/>
          <w:color w:val="000000" w:themeColor="text1"/>
          <w:sz w:val="18"/>
          <w:szCs w:val="18"/>
        </w:rPr>
        <w:t xml:space="preserve"> </w:t>
      </w:r>
      <w:r w:rsidR="00030F55" w:rsidRPr="005118E2">
        <w:rPr>
          <w:rFonts w:ascii="Courier New" w:hAnsi="Courier New" w:cs="Courier New"/>
          <w:color w:val="000000" w:themeColor="text1"/>
          <w:sz w:val="18"/>
          <w:szCs w:val="18"/>
        </w:rPr>
        <w:t>answerAddress</w:t>
      </w:r>
      <w:r w:rsidRPr="005118E2">
        <w:rPr>
          <w:rFonts w:ascii="Courier New" w:hAnsi="Courier New" w:cs="Courier New"/>
          <w:color w:val="000000" w:themeColor="text1"/>
          <w:sz w:val="18"/>
          <w:szCs w:val="18"/>
        </w:rPr>
        <w:t>)</w:t>
      </w:r>
    </w:p>
    <w:p w14:paraId="16AFD449" w14:textId="77777777" w:rsidR="006A5D99" w:rsidRPr="005118E2" w:rsidRDefault="006A5D99"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01FDDD1B" w14:textId="131B231A" w:rsidR="006A5D99" w:rsidRPr="005118E2" w:rsidRDefault="00E82DF0"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DB61DA" w:rsidRPr="005118E2">
        <w:rPr>
          <w:rFonts w:ascii="Courier New" w:hAnsi="Courier New" w:cs="Courier New"/>
          <w:color w:val="000000" w:themeColor="text1"/>
          <w:sz w:val="18"/>
          <w:szCs w:val="18"/>
        </w:rPr>
        <w:t>Include(</w:t>
      </w:r>
      <w:r w:rsidR="00195C6A" w:rsidRPr="005118E2">
        <w:rPr>
          <w:rFonts w:ascii="Courier New" w:hAnsi="Courier New" w:cs="Courier New"/>
          <w:color w:val="000000" w:themeColor="text1"/>
          <w:sz w:val="18"/>
          <w:szCs w:val="18"/>
        </w:rPr>
        <w:t>Resources[resourceId].</w:t>
      </w:r>
      <w:r w:rsidR="006754A4" w:rsidRPr="005118E2">
        <w:rPr>
          <w:rFonts w:ascii="Courier New" w:hAnsi="Courier New" w:cs="Courier New"/>
          <w:color w:val="000000" w:themeColor="text1"/>
          <w:sz w:val="18"/>
          <w:szCs w:val="18"/>
        </w:rPr>
        <w:t>WaitingProcessList</w:t>
      </w:r>
      <w:r w:rsidR="00DB61DA" w:rsidRPr="005118E2">
        <w:rPr>
          <w:rFonts w:ascii="Courier New" w:hAnsi="Courier New" w:cs="Courier New"/>
          <w:color w:val="000000" w:themeColor="text1"/>
          <w:sz w:val="18"/>
          <w:szCs w:val="18"/>
        </w:rPr>
        <w:t xml:space="preserve">, </w:t>
      </w:r>
      <w:r w:rsidR="001734F2" w:rsidRPr="005118E2">
        <w:rPr>
          <w:rFonts w:ascii="Courier New" w:hAnsi="Courier New" w:cs="Courier New"/>
          <w:color w:val="000000" w:themeColor="text1"/>
          <w:sz w:val="18"/>
          <w:szCs w:val="18"/>
        </w:rPr>
        <w:t xml:space="preserve">(currentProcess, resourcePart, </w:t>
      </w:r>
      <w:r w:rsidR="007C4D39" w:rsidRPr="005118E2">
        <w:rPr>
          <w:rFonts w:ascii="Courier New" w:hAnsi="Courier New" w:cs="Courier New"/>
          <w:color w:val="000000" w:themeColor="text1"/>
          <w:sz w:val="18"/>
          <w:szCs w:val="18"/>
        </w:rPr>
        <w:t>answer</w:t>
      </w:r>
      <w:r w:rsidR="00030F55" w:rsidRPr="005118E2">
        <w:rPr>
          <w:rFonts w:ascii="Courier New" w:hAnsi="Courier New" w:cs="Courier New"/>
          <w:color w:val="000000" w:themeColor="text1"/>
          <w:sz w:val="18"/>
          <w:szCs w:val="18"/>
        </w:rPr>
        <w:t>Address</w:t>
      </w:r>
      <w:r w:rsidR="001734F2" w:rsidRPr="005118E2">
        <w:rPr>
          <w:rFonts w:ascii="Courier New" w:hAnsi="Courier New" w:cs="Courier New"/>
          <w:color w:val="000000" w:themeColor="text1"/>
          <w:sz w:val="18"/>
          <w:szCs w:val="18"/>
        </w:rPr>
        <w:t>)</w:t>
      </w:r>
      <w:r w:rsidR="00182AE1" w:rsidRPr="005118E2">
        <w:rPr>
          <w:rFonts w:ascii="Courier New" w:hAnsi="Courier New" w:cs="Courier New"/>
          <w:color w:val="000000" w:themeColor="text1"/>
          <w:sz w:val="18"/>
          <w:szCs w:val="18"/>
        </w:rPr>
        <w:t>)</w:t>
      </w:r>
      <w:r w:rsidR="001734F2" w:rsidRPr="005118E2">
        <w:rPr>
          <w:rFonts w:ascii="Courier New" w:hAnsi="Courier New" w:cs="Courier New"/>
          <w:color w:val="000000" w:themeColor="text1"/>
          <w:sz w:val="18"/>
          <w:szCs w:val="18"/>
        </w:rPr>
        <w:t>;</w:t>
      </w:r>
    </w:p>
    <w:p w14:paraId="7126294B" w14:textId="42391EA3" w:rsidR="001734F2" w:rsidRPr="005118E2" w:rsidRDefault="001734F2"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061953" w:rsidRPr="005118E2">
        <w:rPr>
          <w:rFonts w:ascii="Courier New" w:hAnsi="Courier New" w:cs="Courier New"/>
          <w:color w:val="000000" w:themeColor="text1"/>
          <w:sz w:val="18"/>
          <w:szCs w:val="18"/>
        </w:rPr>
        <w:t>DISTRIBUTOR</w:t>
      </w:r>
      <w:r w:rsidRPr="005118E2">
        <w:rPr>
          <w:rFonts w:ascii="Courier New" w:hAnsi="Courier New" w:cs="Courier New"/>
          <w:color w:val="000000" w:themeColor="text1"/>
          <w:sz w:val="18"/>
          <w:szCs w:val="18"/>
        </w:rPr>
        <w:t>(</w:t>
      </w:r>
      <w:r w:rsidR="00F23224" w:rsidRPr="005118E2">
        <w:rPr>
          <w:rFonts w:ascii="Courier New" w:hAnsi="Courier New" w:cs="Courier New"/>
          <w:color w:val="000000" w:themeColor="text1"/>
          <w:sz w:val="18"/>
          <w:szCs w:val="18"/>
        </w:rPr>
        <w:t>resourceID, processesId</w:t>
      </w:r>
      <w:r w:rsidRPr="005118E2">
        <w:rPr>
          <w:rFonts w:ascii="Courier New" w:hAnsi="Courier New" w:cs="Courier New"/>
          <w:color w:val="000000" w:themeColor="text1"/>
          <w:sz w:val="18"/>
          <w:szCs w:val="18"/>
        </w:rPr>
        <w:t>)</w:t>
      </w:r>
      <w:r w:rsidR="00F23224" w:rsidRPr="005118E2">
        <w:rPr>
          <w:rFonts w:ascii="Courier New" w:hAnsi="Courier New" w:cs="Courier New"/>
          <w:color w:val="000000" w:themeColor="text1"/>
          <w:sz w:val="18"/>
          <w:szCs w:val="18"/>
        </w:rPr>
        <w:t>;</w:t>
      </w:r>
    </w:p>
    <w:p w14:paraId="53652045" w14:textId="4B185BA6" w:rsidR="00041CCF" w:rsidRPr="005118E2" w:rsidRDefault="00EA3561"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currentProcess</w:t>
      </w:r>
      <w:r w:rsidR="00FA01E7" w:rsidRPr="005118E2">
        <w:rPr>
          <w:rFonts w:ascii="Courier New" w:hAnsi="Courier New" w:cs="Courier New"/>
          <w:color w:val="000000" w:themeColor="text1"/>
          <w:sz w:val="18"/>
          <w:szCs w:val="18"/>
        </w:rPr>
        <w:t>IsNotInProcessesId</w:t>
      </w:r>
      <w:r w:rsidRPr="005118E2">
        <w:rPr>
          <w:rFonts w:ascii="Courier New" w:hAnsi="Courier New" w:cs="Courier New"/>
          <w:color w:val="000000" w:themeColor="text1"/>
          <w:sz w:val="18"/>
          <w:szCs w:val="18"/>
        </w:rPr>
        <w:t xml:space="preserve"> = TRUE;</w:t>
      </w:r>
    </w:p>
    <w:p w14:paraId="4414E702" w14:textId="47E731A8" w:rsidR="00F23224" w:rsidRPr="005118E2" w:rsidRDefault="00F23224"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FA01E7" w:rsidRPr="005118E2">
        <w:rPr>
          <w:rFonts w:ascii="Courier New" w:hAnsi="Courier New" w:cs="Courier New"/>
          <w:color w:val="000000" w:themeColor="text1"/>
          <w:sz w:val="18"/>
          <w:szCs w:val="18"/>
        </w:rPr>
        <w:t>FOR (</w:t>
      </w:r>
      <w:r w:rsidR="002502DE" w:rsidRPr="005118E2">
        <w:rPr>
          <w:rFonts w:ascii="Courier New" w:hAnsi="Courier New" w:cs="Courier New"/>
          <w:color w:val="000000" w:themeColor="text1"/>
          <w:sz w:val="18"/>
          <w:szCs w:val="18"/>
        </w:rPr>
        <w:t xml:space="preserve">EACH </w:t>
      </w:r>
      <w:r w:rsidR="00774A0C" w:rsidRPr="005118E2">
        <w:rPr>
          <w:rFonts w:ascii="Courier New" w:hAnsi="Courier New" w:cs="Courier New"/>
          <w:color w:val="000000" w:themeColor="text1"/>
          <w:sz w:val="18"/>
          <w:szCs w:val="18"/>
        </w:rPr>
        <w:t>processId</w:t>
      </w:r>
      <w:r w:rsidR="00FA01E7"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IN</w:t>
      </w:r>
      <w:r w:rsidR="00FA01E7" w:rsidRPr="005118E2">
        <w:rPr>
          <w:rFonts w:ascii="Courier New" w:hAnsi="Courier New" w:cs="Courier New"/>
          <w:color w:val="000000" w:themeColor="text1"/>
          <w:sz w:val="18"/>
          <w:szCs w:val="18"/>
        </w:rPr>
        <w:t xml:space="preserve"> processesId)</w:t>
      </w:r>
    </w:p>
    <w:p w14:paraId="6B213F36" w14:textId="77777777" w:rsidR="00FA01E7"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C4ADAE3" w14:textId="17FBD157" w:rsidR="00FA01E7"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w:t>
      </w:r>
      <w:r w:rsidR="00041CCF"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process</w:t>
      </w:r>
      <w:r w:rsidRPr="005118E2">
        <w:rPr>
          <w:rFonts w:ascii="Courier New" w:hAnsi="Courier New" w:cs="Courier New"/>
          <w:color w:val="000000" w:themeColor="text1"/>
          <w:sz w:val="18"/>
          <w:szCs w:val="18"/>
        </w:rPr>
        <w:t>Id != currentProcess</w:t>
      </w:r>
      <w:r w:rsidR="00041CCF" w:rsidRPr="005118E2">
        <w:rPr>
          <w:rFonts w:ascii="Courier New" w:hAnsi="Courier New" w:cs="Courier New"/>
          <w:color w:val="000000" w:themeColor="text1"/>
          <w:sz w:val="18"/>
          <w:szCs w:val="18"/>
        </w:rPr>
        <w:t xml:space="preserve"> </w:t>
      </w:r>
      <w:r w:rsidRPr="005118E2">
        <w:rPr>
          <w:rFonts w:ascii="Courier New" w:hAnsi="Courier New" w:cs="Courier New"/>
          <w:color w:val="000000" w:themeColor="text1"/>
          <w:sz w:val="18"/>
          <w:szCs w:val="18"/>
        </w:rPr>
        <w:t>)</w:t>
      </w:r>
    </w:p>
    <w:p w14:paraId="78CAAAAA" w14:textId="179E5FDF" w:rsidR="00FA01E7" w:rsidRPr="005118E2" w:rsidRDefault="00FA01E7" w:rsidP="00FA01E7">
      <w:pPr>
        <w:pStyle w:val="NoSpacing"/>
        <w:tabs>
          <w:tab w:val="left" w:pos="1590"/>
        </w:tabs>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Pr="005118E2">
        <w:rPr>
          <w:rFonts w:ascii="Courier New" w:hAnsi="Courier New" w:cs="Courier New"/>
          <w:color w:val="000000" w:themeColor="text1"/>
          <w:sz w:val="18"/>
          <w:szCs w:val="18"/>
        </w:rPr>
        <w:tab/>
      </w:r>
    </w:p>
    <w:p w14:paraId="6F6516B7" w14:textId="2982F5AF" w:rsidR="00524AAB"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Include(</w:t>
      </w:r>
      <w:r w:rsidR="006754A4" w:rsidRPr="005118E2">
        <w:rPr>
          <w:rFonts w:ascii="Courier New" w:hAnsi="Courier New" w:cs="Courier New"/>
          <w:color w:val="000000" w:themeColor="text1"/>
          <w:sz w:val="18"/>
          <w:szCs w:val="18"/>
        </w:rPr>
        <w:t>ReadyProcessList</w:t>
      </w:r>
      <w:r w:rsidR="00774A0C" w:rsidRPr="005118E2">
        <w:rPr>
          <w:rFonts w:ascii="Courier New" w:hAnsi="Courier New" w:cs="Courier New"/>
          <w:color w:val="000000" w:themeColor="text1"/>
          <w:sz w:val="18"/>
          <w:szCs w:val="18"/>
        </w:rPr>
        <w:t xml:space="preserve">, </w:t>
      </w:r>
      <w:r w:rsidRPr="005118E2">
        <w:rPr>
          <w:rFonts w:ascii="Courier New" w:hAnsi="Courier New" w:cs="Courier New"/>
          <w:color w:val="000000" w:themeColor="text1"/>
          <w:sz w:val="18"/>
          <w:szCs w:val="18"/>
        </w:rPr>
        <w:t>process</w:t>
      </w:r>
      <w:r w:rsidR="008A4361" w:rsidRPr="005118E2">
        <w:rPr>
          <w:rFonts w:ascii="Courier New" w:hAnsi="Courier New" w:cs="Courier New"/>
          <w:color w:val="000000" w:themeColor="text1"/>
          <w:sz w:val="18"/>
          <w:szCs w:val="18"/>
        </w:rPr>
        <w:t>Id</w:t>
      </w:r>
      <w:r w:rsidRPr="005118E2">
        <w:rPr>
          <w:rFonts w:ascii="Courier New" w:hAnsi="Courier New" w:cs="Courier New"/>
          <w:color w:val="000000" w:themeColor="text1"/>
          <w:sz w:val="18"/>
          <w:szCs w:val="18"/>
        </w:rPr>
        <w:t>);</w:t>
      </w:r>
    </w:p>
    <w:p w14:paraId="0D567C71" w14:textId="56B52F9F" w:rsidR="00FA01E7"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774A0C" w:rsidRPr="005118E2">
        <w:rPr>
          <w:rFonts w:ascii="Courier New" w:hAnsi="Courier New" w:cs="Courier New"/>
          <w:color w:val="000000" w:themeColor="text1"/>
          <w:sz w:val="18"/>
          <w:szCs w:val="18"/>
        </w:rPr>
        <w:t>Include(</w:t>
      </w:r>
      <w:r w:rsidR="00195C6A" w:rsidRPr="005118E2">
        <w:rPr>
          <w:rFonts w:ascii="Courier New" w:hAnsi="Courier New" w:cs="Courier New"/>
          <w:color w:val="000000" w:themeColor="text1"/>
          <w:sz w:val="18"/>
          <w:szCs w:val="18"/>
        </w:rPr>
        <w:t>P</w:t>
      </w:r>
      <w:r w:rsidR="00524AAB" w:rsidRPr="005118E2">
        <w:rPr>
          <w:rFonts w:ascii="Courier New" w:hAnsi="Courier New" w:cs="Courier New"/>
          <w:color w:val="000000" w:themeColor="text1"/>
          <w:sz w:val="18"/>
          <w:szCs w:val="18"/>
        </w:rPr>
        <w:t>rocess</w:t>
      </w:r>
      <w:r w:rsidR="00195C6A" w:rsidRPr="005118E2">
        <w:rPr>
          <w:rFonts w:ascii="Courier New" w:hAnsi="Courier New" w:cs="Courier New"/>
          <w:color w:val="000000" w:themeColor="text1"/>
          <w:sz w:val="18"/>
          <w:szCs w:val="18"/>
        </w:rPr>
        <w:t>es</w:t>
      </w:r>
      <w:r w:rsidR="00F32621" w:rsidRPr="005118E2">
        <w:rPr>
          <w:rFonts w:ascii="Courier New" w:hAnsi="Courier New" w:cs="Courier New"/>
          <w:color w:val="000000" w:themeColor="text1"/>
          <w:sz w:val="18"/>
          <w:szCs w:val="18"/>
        </w:rPr>
        <w:t>[processId]</w:t>
      </w:r>
      <w:r w:rsidR="00524AAB" w:rsidRPr="005118E2">
        <w:rPr>
          <w:rFonts w:ascii="Courier New" w:hAnsi="Courier New" w:cs="Courier New"/>
          <w:color w:val="000000" w:themeColor="text1"/>
          <w:sz w:val="18"/>
          <w:szCs w:val="18"/>
        </w:rPr>
        <w:t>.</w:t>
      </w:r>
      <w:r w:rsidR="008A4361" w:rsidRPr="005118E2">
        <w:rPr>
          <w:rFonts w:ascii="Courier New" w:hAnsi="Courier New" w:cs="Courier New"/>
          <w:color w:val="000000" w:themeColor="text1"/>
          <w:sz w:val="18"/>
          <w:szCs w:val="18"/>
        </w:rPr>
        <w:t>ListIn</w:t>
      </w:r>
      <w:r w:rsidR="00774A0C" w:rsidRPr="005118E2">
        <w:rPr>
          <w:rFonts w:ascii="Courier New" w:hAnsi="Courier New" w:cs="Courier New"/>
          <w:color w:val="000000" w:themeColor="text1"/>
          <w:sz w:val="18"/>
          <w:szCs w:val="18"/>
        </w:rPr>
        <w:t xml:space="preserve">, </w:t>
      </w:r>
      <w:r w:rsidR="006754A4" w:rsidRPr="005118E2">
        <w:rPr>
          <w:rFonts w:ascii="Courier New" w:hAnsi="Courier New" w:cs="Courier New"/>
          <w:color w:val="000000" w:themeColor="text1"/>
          <w:sz w:val="18"/>
          <w:szCs w:val="18"/>
        </w:rPr>
        <w:t>ReadyProcessList</w:t>
      </w:r>
      <w:r w:rsidR="00524AAB" w:rsidRPr="005118E2">
        <w:rPr>
          <w:rFonts w:ascii="Courier New" w:hAnsi="Courier New" w:cs="Courier New"/>
          <w:color w:val="000000" w:themeColor="text1"/>
          <w:sz w:val="18"/>
          <w:szCs w:val="18"/>
        </w:rPr>
        <w:t>);</w:t>
      </w:r>
    </w:p>
    <w:p w14:paraId="25AF5F8E" w14:textId="7E7C826B" w:rsidR="00FA01E7"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524AAB" w:rsidRPr="005118E2">
        <w:rPr>
          <w:rFonts w:ascii="Courier New" w:hAnsi="Courier New" w:cs="Courier New"/>
          <w:color w:val="000000" w:themeColor="text1"/>
          <w:sz w:val="18"/>
          <w:szCs w:val="18"/>
        </w:rPr>
        <w:t>IF (</w:t>
      </w:r>
      <w:r w:rsidR="00041CCF" w:rsidRPr="005118E2">
        <w:rPr>
          <w:rFonts w:ascii="Courier New" w:hAnsi="Courier New" w:cs="Courier New"/>
          <w:color w:val="000000" w:themeColor="text1"/>
          <w:sz w:val="18"/>
          <w:szCs w:val="18"/>
        </w:rPr>
        <w:t xml:space="preserve"> </w:t>
      </w:r>
      <w:r w:rsidR="00195C6A" w:rsidRPr="005118E2">
        <w:rPr>
          <w:rFonts w:ascii="Courier New" w:hAnsi="Courier New" w:cs="Courier New"/>
          <w:color w:val="000000" w:themeColor="text1"/>
          <w:sz w:val="18"/>
          <w:szCs w:val="18"/>
        </w:rPr>
        <w:t>P</w:t>
      </w:r>
      <w:r w:rsidR="00524AAB" w:rsidRPr="005118E2">
        <w:rPr>
          <w:rFonts w:ascii="Courier New" w:hAnsi="Courier New" w:cs="Courier New"/>
          <w:color w:val="000000" w:themeColor="text1"/>
          <w:sz w:val="18"/>
          <w:szCs w:val="18"/>
        </w:rPr>
        <w:t>rocess</w:t>
      </w:r>
      <w:r w:rsidR="00195C6A" w:rsidRPr="005118E2">
        <w:rPr>
          <w:rFonts w:ascii="Courier New" w:hAnsi="Courier New" w:cs="Courier New"/>
          <w:color w:val="000000" w:themeColor="text1"/>
          <w:sz w:val="18"/>
          <w:szCs w:val="18"/>
        </w:rPr>
        <w:t>es</w:t>
      </w:r>
      <w:r w:rsidR="00F32621" w:rsidRPr="005118E2">
        <w:rPr>
          <w:rFonts w:ascii="Courier New" w:hAnsi="Courier New" w:cs="Courier New"/>
          <w:color w:val="000000" w:themeColor="text1"/>
          <w:sz w:val="18"/>
          <w:szCs w:val="18"/>
        </w:rPr>
        <w:t>[processId]</w:t>
      </w:r>
      <w:r w:rsidR="00524AAB" w:rsidRPr="005118E2">
        <w:rPr>
          <w:rFonts w:ascii="Courier New" w:hAnsi="Courier New" w:cs="Courier New"/>
          <w:color w:val="000000" w:themeColor="text1"/>
          <w:sz w:val="18"/>
          <w:szCs w:val="18"/>
        </w:rPr>
        <w:t>.State == BLOCKED</w:t>
      </w:r>
      <w:r w:rsidR="00041CCF" w:rsidRPr="005118E2">
        <w:rPr>
          <w:rFonts w:ascii="Courier New" w:hAnsi="Courier New" w:cs="Courier New"/>
          <w:color w:val="000000" w:themeColor="text1"/>
          <w:sz w:val="18"/>
          <w:szCs w:val="18"/>
        </w:rPr>
        <w:t xml:space="preserve"> </w:t>
      </w:r>
      <w:r w:rsidR="00524AAB" w:rsidRPr="005118E2">
        <w:rPr>
          <w:rFonts w:ascii="Courier New" w:hAnsi="Courier New" w:cs="Courier New"/>
          <w:color w:val="000000" w:themeColor="text1"/>
          <w:sz w:val="18"/>
          <w:szCs w:val="18"/>
        </w:rPr>
        <w:t>)</w:t>
      </w:r>
    </w:p>
    <w:p w14:paraId="646B8D82" w14:textId="77777777" w:rsidR="00524AAB" w:rsidRPr="005118E2" w:rsidRDefault="00524AAB"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B22A248" w14:textId="7B1BBF30" w:rsidR="00524AAB" w:rsidRPr="005118E2" w:rsidRDefault="00524AAB"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195C6A" w:rsidRPr="005118E2">
        <w:rPr>
          <w:rFonts w:ascii="Courier New" w:hAnsi="Courier New" w:cs="Courier New"/>
          <w:color w:val="000000" w:themeColor="text1"/>
          <w:sz w:val="18"/>
          <w:szCs w:val="18"/>
        </w:rPr>
        <w:t>P</w:t>
      </w:r>
      <w:r w:rsidR="00041CCF" w:rsidRPr="005118E2">
        <w:rPr>
          <w:rFonts w:ascii="Courier New" w:hAnsi="Courier New" w:cs="Courier New"/>
          <w:color w:val="000000" w:themeColor="text1"/>
          <w:sz w:val="18"/>
          <w:szCs w:val="18"/>
        </w:rPr>
        <w:t>rocess</w:t>
      </w:r>
      <w:r w:rsidR="00195C6A" w:rsidRPr="005118E2">
        <w:rPr>
          <w:rFonts w:ascii="Courier New" w:hAnsi="Courier New" w:cs="Courier New"/>
          <w:color w:val="000000" w:themeColor="text1"/>
          <w:sz w:val="18"/>
          <w:szCs w:val="18"/>
        </w:rPr>
        <w:t>es</w:t>
      </w:r>
      <w:r w:rsidR="00F32621" w:rsidRPr="005118E2">
        <w:rPr>
          <w:rFonts w:ascii="Courier New" w:hAnsi="Courier New" w:cs="Courier New"/>
          <w:color w:val="000000" w:themeColor="text1"/>
          <w:sz w:val="18"/>
          <w:szCs w:val="18"/>
        </w:rPr>
        <w:t>[processId]</w:t>
      </w:r>
      <w:r w:rsidR="00041CCF" w:rsidRPr="005118E2">
        <w:rPr>
          <w:rFonts w:ascii="Courier New" w:hAnsi="Courier New" w:cs="Courier New"/>
          <w:color w:val="000000" w:themeColor="text1"/>
          <w:sz w:val="18"/>
          <w:szCs w:val="18"/>
        </w:rPr>
        <w:t>.State = READY;</w:t>
      </w:r>
    </w:p>
    <w:p w14:paraId="48BDF175" w14:textId="77777777" w:rsidR="00041CCF" w:rsidRPr="005118E2" w:rsidRDefault="00524AAB"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041CCF" w:rsidRPr="005118E2">
        <w:rPr>
          <w:rFonts w:ascii="Courier New" w:hAnsi="Courier New" w:cs="Courier New"/>
          <w:color w:val="000000" w:themeColor="text1"/>
          <w:sz w:val="18"/>
          <w:szCs w:val="18"/>
        </w:rPr>
        <w:t xml:space="preserve"> </w:t>
      </w:r>
    </w:p>
    <w:p w14:paraId="7AB88C01" w14:textId="39E4FF27" w:rsidR="00524AAB"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ELSE</w:t>
      </w:r>
    </w:p>
    <w:p w14:paraId="022D4955" w14:textId="77777777"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003B20F" w14:textId="142EA48A"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195C6A" w:rsidRPr="005118E2">
        <w:rPr>
          <w:rFonts w:ascii="Courier New" w:hAnsi="Courier New" w:cs="Courier New"/>
          <w:color w:val="000000" w:themeColor="text1"/>
          <w:sz w:val="18"/>
          <w:szCs w:val="18"/>
        </w:rPr>
        <w:t>P</w:t>
      </w:r>
      <w:r w:rsidRPr="005118E2">
        <w:rPr>
          <w:rFonts w:ascii="Courier New" w:hAnsi="Courier New" w:cs="Courier New"/>
          <w:color w:val="000000" w:themeColor="text1"/>
          <w:sz w:val="18"/>
          <w:szCs w:val="18"/>
        </w:rPr>
        <w:t>rocess</w:t>
      </w:r>
      <w:r w:rsidR="00195C6A" w:rsidRPr="005118E2">
        <w:rPr>
          <w:rFonts w:ascii="Courier New" w:hAnsi="Courier New" w:cs="Courier New"/>
          <w:color w:val="000000" w:themeColor="text1"/>
          <w:sz w:val="18"/>
          <w:szCs w:val="18"/>
        </w:rPr>
        <w:t>es</w:t>
      </w:r>
      <w:r w:rsidR="00F32621" w:rsidRPr="005118E2">
        <w:rPr>
          <w:rFonts w:ascii="Courier New" w:hAnsi="Courier New" w:cs="Courier New"/>
          <w:color w:val="000000" w:themeColor="text1"/>
          <w:sz w:val="18"/>
          <w:szCs w:val="18"/>
        </w:rPr>
        <w:t>[processId]</w:t>
      </w:r>
      <w:r w:rsidRPr="005118E2">
        <w:rPr>
          <w:rFonts w:ascii="Courier New" w:hAnsi="Courier New" w:cs="Courier New"/>
          <w:color w:val="000000" w:themeColor="text1"/>
          <w:sz w:val="18"/>
          <w:szCs w:val="18"/>
        </w:rPr>
        <w:t>.State = READYS;</w:t>
      </w:r>
    </w:p>
    <w:p w14:paraId="18D2B91A" w14:textId="6713D124"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5548371D" w14:textId="4E77413B" w:rsidR="00FA01E7"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D0E19AE" w14:textId="77777777"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ELSE</w:t>
      </w:r>
    </w:p>
    <w:p w14:paraId="64010BA7" w14:textId="77777777"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728FBFC" w14:textId="1AB87090"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currentProcessIsNotInProcessesId = FALSE;</w:t>
      </w:r>
    </w:p>
    <w:p w14:paraId="1A579EC2" w14:textId="6E043630"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 </w:t>
      </w:r>
    </w:p>
    <w:p w14:paraId="0EBC17F3" w14:textId="60EF84E4" w:rsidR="00FA01E7" w:rsidRPr="005118E2" w:rsidRDefault="00FA01E7"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211D595B" w14:textId="5312387E"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0C3032E" w14:textId="3E9249C6"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 currentProcessIsNotInProcessesId )</w:t>
      </w:r>
    </w:p>
    <w:p w14:paraId="464A28B8" w14:textId="73BFBB04"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2E34DDC5" w14:textId="17A9EDE3"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195C6A" w:rsidRPr="005118E2">
        <w:rPr>
          <w:rFonts w:ascii="Courier New" w:hAnsi="Courier New" w:cs="Courier New"/>
          <w:color w:val="000000" w:themeColor="text1"/>
          <w:sz w:val="18"/>
          <w:szCs w:val="18"/>
        </w:rPr>
        <w:t>P</w:t>
      </w:r>
      <w:r w:rsidRPr="005118E2">
        <w:rPr>
          <w:rFonts w:ascii="Courier New" w:hAnsi="Courier New" w:cs="Courier New"/>
          <w:color w:val="000000" w:themeColor="text1"/>
          <w:sz w:val="18"/>
          <w:szCs w:val="18"/>
        </w:rPr>
        <w:t>rocess</w:t>
      </w:r>
      <w:r w:rsidR="00195C6A" w:rsidRPr="005118E2">
        <w:rPr>
          <w:rFonts w:ascii="Courier New" w:hAnsi="Courier New" w:cs="Courier New"/>
          <w:color w:val="000000" w:themeColor="text1"/>
          <w:sz w:val="18"/>
          <w:szCs w:val="18"/>
        </w:rPr>
        <w:t>es</w:t>
      </w:r>
      <w:r w:rsidR="00F32621" w:rsidRPr="005118E2">
        <w:rPr>
          <w:rFonts w:ascii="Courier New" w:hAnsi="Courier New" w:cs="Courier New"/>
          <w:color w:val="000000" w:themeColor="text1"/>
          <w:sz w:val="18"/>
          <w:szCs w:val="18"/>
        </w:rPr>
        <w:t>[currentProcess]</w:t>
      </w:r>
      <w:r w:rsidRPr="005118E2">
        <w:rPr>
          <w:rFonts w:ascii="Courier New" w:hAnsi="Courier New" w:cs="Courier New"/>
          <w:color w:val="000000" w:themeColor="text1"/>
          <w:sz w:val="18"/>
          <w:szCs w:val="18"/>
        </w:rPr>
        <w:t>.State = BLOCKED;</w:t>
      </w:r>
    </w:p>
    <w:p w14:paraId="7A5F3657" w14:textId="77777777" w:rsidR="00DB61DA" w:rsidRPr="005118E2" w:rsidRDefault="00195C6A"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DB61DA" w:rsidRPr="005118E2">
        <w:rPr>
          <w:rFonts w:ascii="Courier New" w:hAnsi="Courier New" w:cs="Courier New"/>
          <w:color w:val="000000" w:themeColor="text1"/>
          <w:sz w:val="18"/>
          <w:szCs w:val="18"/>
        </w:rPr>
        <w:t>Include(</w:t>
      </w:r>
      <w:r w:rsidRPr="005118E2">
        <w:rPr>
          <w:rFonts w:ascii="Courier New" w:hAnsi="Courier New" w:cs="Courier New"/>
          <w:color w:val="000000" w:themeColor="text1"/>
          <w:sz w:val="18"/>
          <w:szCs w:val="18"/>
        </w:rPr>
        <w:t>P</w:t>
      </w:r>
      <w:r w:rsidR="00041CCF" w:rsidRPr="005118E2">
        <w:rPr>
          <w:rFonts w:ascii="Courier New" w:hAnsi="Courier New" w:cs="Courier New"/>
          <w:color w:val="000000" w:themeColor="text1"/>
          <w:sz w:val="18"/>
          <w:szCs w:val="18"/>
        </w:rPr>
        <w:t>rocess</w:t>
      </w:r>
      <w:r w:rsidRPr="005118E2">
        <w:rPr>
          <w:rFonts w:ascii="Courier New" w:hAnsi="Courier New" w:cs="Courier New"/>
          <w:color w:val="000000" w:themeColor="text1"/>
          <w:sz w:val="18"/>
          <w:szCs w:val="18"/>
        </w:rPr>
        <w:t>es</w:t>
      </w:r>
      <w:r w:rsidR="00F32621" w:rsidRPr="005118E2">
        <w:rPr>
          <w:rFonts w:ascii="Courier New" w:hAnsi="Courier New" w:cs="Courier New"/>
          <w:color w:val="000000" w:themeColor="text1"/>
          <w:sz w:val="18"/>
          <w:szCs w:val="18"/>
        </w:rPr>
        <w:t>[currentProcess]</w:t>
      </w:r>
      <w:r w:rsidR="00DB61DA" w:rsidRPr="005118E2">
        <w:rPr>
          <w:rFonts w:ascii="Courier New" w:hAnsi="Courier New" w:cs="Courier New"/>
          <w:color w:val="000000" w:themeColor="text1"/>
          <w:sz w:val="18"/>
          <w:szCs w:val="18"/>
        </w:rPr>
        <w:t xml:space="preserve">.ListIn,                           </w:t>
      </w:r>
    </w:p>
    <w:p w14:paraId="2CBB0C31" w14:textId="31B4ACD4" w:rsidR="00041CCF" w:rsidRPr="005118E2" w:rsidRDefault="00DB61DA"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195C6A" w:rsidRPr="005118E2">
        <w:rPr>
          <w:rFonts w:ascii="Courier New" w:hAnsi="Courier New" w:cs="Courier New"/>
          <w:color w:val="000000" w:themeColor="text1"/>
          <w:sz w:val="18"/>
          <w:szCs w:val="18"/>
        </w:rPr>
        <w:t>Resources[resourceId].</w:t>
      </w:r>
      <w:r w:rsidR="006754A4" w:rsidRPr="005118E2">
        <w:rPr>
          <w:rFonts w:ascii="Courier New" w:hAnsi="Courier New" w:cs="Courier New"/>
          <w:color w:val="000000" w:themeColor="text1"/>
          <w:sz w:val="18"/>
          <w:szCs w:val="18"/>
        </w:rPr>
        <w:t>WaitingProcessList</w:t>
      </w:r>
      <w:r w:rsidRPr="005118E2">
        <w:rPr>
          <w:rFonts w:ascii="Courier New" w:hAnsi="Courier New" w:cs="Courier New"/>
          <w:color w:val="000000" w:themeColor="text1"/>
          <w:sz w:val="18"/>
          <w:szCs w:val="18"/>
        </w:rPr>
        <w:t>);</w:t>
      </w:r>
    </w:p>
    <w:p w14:paraId="1D767A92" w14:textId="2437DBCE" w:rsidR="00041CCF" w:rsidRPr="005118E2" w:rsidRDefault="00195C6A"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PROCESSOR = free;</w:t>
      </w:r>
    </w:p>
    <w:p w14:paraId="0DF846C7" w14:textId="6013831E" w:rsidR="00195C6A" w:rsidRPr="005118E2" w:rsidRDefault="00195C6A"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DB61DA" w:rsidRPr="005118E2">
        <w:rPr>
          <w:rFonts w:ascii="Courier New" w:hAnsi="Courier New" w:cs="Courier New"/>
          <w:color w:val="000000" w:themeColor="text1"/>
          <w:sz w:val="18"/>
          <w:szCs w:val="18"/>
        </w:rPr>
        <w:t>Remove(</w:t>
      </w:r>
      <w:r w:rsidR="006754A4" w:rsidRPr="005118E2">
        <w:rPr>
          <w:rFonts w:ascii="Courier New" w:hAnsi="Courier New" w:cs="Courier New"/>
          <w:color w:val="000000" w:themeColor="text1"/>
          <w:sz w:val="18"/>
          <w:szCs w:val="18"/>
        </w:rPr>
        <w:t>ReadyProcessList</w:t>
      </w:r>
      <w:r w:rsidR="00DB61DA" w:rsidRPr="005118E2">
        <w:rPr>
          <w:rFonts w:ascii="Courier New" w:hAnsi="Courier New" w:cs="Courier New"/>
          <w:color w:val="000000" w:themeColor="text1"/>
          <w:sz w:val="18"/>
          <w:szCs w:val="18"/>
        </w:rPr>
        <w:t xml:space="preserve">, </w:t>
      </w:r>
      <w:r w:rsidR="00A31736" w:rsidRPr="005118E2">
        <w:rPr>
          <w:rFonts w:ascii="Courier New" w:hAnsi="Courier New" w:cs="Courier New"/>
          <w:color w:val="000000" w:themeColor="text1"/>
          <w:sz w:val="18"/>
          <w:szCs w:val="18"/>
        </w:rPr>
        <w:t>currentProcess);</w:t>
      </w:r>
    </w:p>
    <w:p w14:paraId="6548FF17" w14:textId="3C6EFD35" w:rsidR="00041CCF" w:rsidRPr="005118E2" w:rsidRDefault="00041CCF"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02C984FD" w14:textId="22F41A42" w:rsidR="00A31736" w:rsidRPr="005118E2" w:rsidRDefault="00A31736" w:rsidP="00EF580B">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6B6A94" w:rsidRPr="005118E2">
        <w:rPr>
          <w:rFonts w:ascii="Courier New" w:hAnsi="Courier New" w:cs="Courier New"/>
          <w:color w:val="000000" w:themeColor="text1"/>
          <w:sz w:val="18"/>
          <w:szCs w:val="18"/>
        </w:rPr>
        <w:t>SHEDULER()</w:t>
      </w:r>
      <w:r w:rsidRPr="005118E2">
        <w:rPr>
          <w:rFonts w:ascii="Courier New" w:hAnsi="Courier New" w:cs="Courier New"/>
          <w:color w:val="000000" w:themeColor="text1"/>
          <w:sz w:val="18"/>
          <w:szCs w:val="18"/>
        </w:rPr>
        <w:t>;</w:t>
      </w:r>
    </w:p>
    <w:p w14:paraId="37DABE5B" w14:textId="4A54A20F" w:rsidR="00DB61DA" w:rsidRPr="005118E2" w:rsidRDefault="00467EB1" w:rsidP="00467EB1">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2BD9F025" w14:textId="35D543DB" w:rsidR="00467EB1" w:rsidRPr="005118E2" w:rsidRDefault="00467EB1">
      <w:pPr>
        <w:spacing w:before="240" w:after="60" w:line="240" w:lineRule="auto"/>
        <w:ind w:left="862"/>
        <w:rPr>
          <w:rFonts w:ascii="Courier New" w:hAnsi="Courier New" w:cs="Courier New"/>
          <w:noProof w:val="0"/>
          <w:color w:val="000000" w:themeColor="text1"/>
          <w:sz w:val="18"/>
          <w:szCs w:val="18"/>
        </w:rPr>
      </w:pPr>
      <w:r w:rsidRPr="005118E2">
        <w:rPr>
          <w:rFonts w:ascii="Courier New" w:hAnsi="Courier New" w:cs="Courier New"/>
          <w:color w:val="000000" w:themeColor="text1"/>
          <w:sz w:val="18"/>
          <w:szCs w:val="18"/>
        </w:rPr>
        <w:br w:type="page"/>
      </w:r>
    </w:p>
    <w:p w14:paraId="51990399" w14:textId="77777777" w:rsidR="00467EB1" w:rsidRPr="005118E2" w:rsidRDefault="00467EB1" w:rsidP="00467EB1">
      <w:pPr>
        <w:pStyle w:val="NoSpacing"/>
        <w:rPr>
          <w:rFonts w:ascii="Courier New" w:hAnsi="Courier New" w:cs="Courier New"/>
          <w:color w:val="000000" w:themeColor="text1"/>
          <w:sz w:val="18"/>
          <w:szCs w:val="18"/>
        </w:rPr>
      </w:pPr>
    </w:p>
    <w:p w14:paraId="4A518E84" w14:textId="4DC624DC" w:rsidR="00467EB1" w:rsidRPr="005118E2" w:rsidRDefault="00747ADD" w:rsidP="00432B54">
      <w:pPr>
        <w:pStyle w:val="Paragrafas01"/>
        <w:rPr>
          <w:color w:val="000000" w:themeColor="text1"/>
        </w:rPr>
      </w:pPr>
      <w:bookmarkStart w:id="20" w:name="_Toc262038609"/>
      <w:r w:rsidRPr="005118E2">
        <w:rPr>
          <w:color w:val="000000" w:themeColor="text1"/>
        </w:rPr>
        <w:t>Atlaisvinti resursą</w:t>
      </w:r>
      <w:bookmarkEnd w:id="20"/>
    </w:p>
    <w:p w14:paraId="326CBA29" w14:textId="1A3202B7" w:rsidR="00747ADD" w:rsidRPr="005118E2" w:rsidRDefault="00747ADD" w:rsidP="00747AD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PROCEDURE </w:t>
      </w:r>
      <w:r w:rsidR="0072708D" w:rsidRPr="005118E2">
        <w:rPr>
          <w:rFonts w:ascii="Courier New" w:hAnsi="Courier New" w:cs="Courier New"/>
          <w:color w:val="000000" w:themeColor="text1"/>
          <w:sz w:val="18"/>
          <w:szCs w:val="18"/>
        </w:rPr>
        <w:t>F</w:t>
      </w:r>
      <w:r w:rsidR="00164D75" w:rsidRPr="005118E2">
        <w:rPr>
          <w:rFonts w:ascii="Courier New" w:hAnsi="Courier New" w:cs="Courier New"/>
          <w:color w:val="000000" w:themeColor="text1"/>
          <w:sz w:val="18"/>
          <w:szCs w:val="18"/>
        </w:rPr>
        <w:t>REE</w:t>
      </w:r>
      <w:r w:rsidRPr="005118E2">
        <w:rPr>
          <w:rFonts w:ascii="Courier New" w:hAnsi="Courier New" w:cs="Courier New"/>
          <w:color w:val="000000" w:themeColor="text1"/>
          <w:sz w:val="18"/>
          <w:szCs w:val="18"/>
        </w:rPr>
        <w:t xml:space="preserve">R( int resourceId, </w:t>
      </w:r>
      <w:r w:rsidR="00817AFE" w:rsidRPr="005118E2">
        <w:rPr>
          <w:rFonts w:ascii="Courier New" w:hAnsi="Courier New" w:cs="Courier New"/>
          <w:color w:val="000000" w:themeColor="text1"/>
          <w:sz w:val="18"/>
          <w:szCs w:val="18"/>
        </w:rPr>
        <w:t>String</w:t>
      </w:r>
      <w:r w:rsidR="00DB61DA" w:rsidRPr="005118E2">
        <w:rPr>
          <w:rFonts w:ascii="Courier New" w:hAnsi="Courier New" w:cs="Courier New"/>
          <w:color w:val="000000" w:themeColor="text1"/>
          <w:sz w:val="18"/>
          <w:szCs w:val="18"/>
        </w:rPr>
        <w:t xml:space="preserve"> </w:t>
      </w:r>
      <w:r w:rsidRPr="005118E2">
        <w:rPr>
          <w:rFonts w:ascii="Courier New" w:hAnsi="Courier New" w:cs="Courier New"/>
          <w:color w:val="000000" w:themeColor="text1"/>
          <w:sz w:val="18"/>
          <w:szCs w:val="18"/>
        </w:rPr>
        <w:t>resource</w:t>
      </w:r>
      <w:r w:rsidR="007C4D39" w:rsidRPr="005118E2">
        <w:rPr>
          <w:rFonts w:ascii="Courier New" w:hAnsi="Courier New" w:cs="Courier New"/>
          <w:color w:val="000000" w:themeColor="text1"/>
          <w:sz w:val="18"/>
          <w:szCs w:val="18"/>
        </w:rPr>
        <w:t>Element</w:t>
      </w:r>
      <w:r w:rsidR="00817AFE" w:rsidRPr="005118E2">
        <w:rPr>
          <w:rFonts w:ascii="Courier New" w:hAnsi="Courier New" w:cs="Courier New"/>
          <w:color w:val="000000" w:themeColor="text1"/>
          <w:sz w:val="18"/>
          <w:szCs w:val="18"/>
        </w:rPr>
        <w:t>, int resourcePart</w:t>
      </w:r>
      <w:r w:rsidRPr="005118E2">
        <w:rPr>
          <w:rFonts w:ascii="Courier New" w:hAnsi="Courier New" w:cs="Courier New"/>
          <w:color w:val="000000" w:themeColor="text1"/>
          <w:sz w:val="18"/>
          <w:szCs w:val="18"/>
        </w:rPr>
        <w:t>)</w:t>
      </w:r>
    </w:p>
    <w:p w14:paraId="63B789E6" w14:textId="77777777" w:rsidR="00F32621" w:rsidRPr="005118E2" w:rsidRDefault="00F32621" w:rsidP="00F32621">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1332193E" w14:textId="1017D443" w:rsidR="00F32621" w:rsidRPr="005118E2" w:rsidRDefault="00F32621" w:rsidP="00F32621">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DB61DA" w:rsidRPr="005118E2">
        <w:rPr>
          <w:rFonts w:ascii="Courier New" w:hAnsi="Courier New" w:cs="Courier New"/>
          <w:color w:val="000000" w:themeColor="text1"/>
          <w:sz w:val="18"/>
          <w:szCs w:val="18"/>
        </w:rPr>
        <w:t>Include(</w:t>
      </w:r>
      <w:r w:rsidRPr="005118E2">
        <w:rPr>
          <w:rFonts w:ascii="Courier New" w:hAnsi="Courier New" w:cs="Courier New"/>
          <w:color w:val="000000" w:themeColor="text1"/>
          <w:sz w:val="18"/>
          <w:szCs w:val="18"/>
        </w:rPr>
        <w:t>Resources[resourceId]</w:t>
      </w:r>
      <w:r w:rsidR="00164D75" w:rsidRPr="005118E2">
        <w:rPr>
          <w:rFonts w:ascii="Courier New" w:hAnsi="Courier New" w:cs="Courier New"/>
          <w:color w:val="000000" w:themeColor="text1"/>
          <w:sz w:val="18"/>
          <w:szCs w:val="18"/>
        </w:rPr>
        <w:t>.Elements</w:t>
      </w:r>
      <w:r w:rsidR="00DB61DA" w:rsidRPr="005118E2">
        <w:rPr>
          <w:rFonts w:ascii="Courier New" w:hAnsi="Courier New" w:cs="Courier New"/>
          <w:color w:val="000000" w:themeColor="text1"/>
          <w:sz w:val="18"/>
          <w:szCs w:val="18"/>
        </w:rPr>
        <w:t xml:space="preserve">, </w:t>
      </w:r>
      <w:r w:rsidR="00817AFE" w:rsidRPr="005118E2">
        <w:rPr>
          <w:rFonts w:ascii="Courier New" w:hAnsi="Courier New" w:cs="Courier New"/>
          <w:color w:val="000000" w:themeColor="text1"/>
          <w:sz w:val="18"/>
          <w:szCs w:val="18"/>
        </w:rPr>
        <w:t>(</w:t>
      </w:r>
      <w:r w:rsidR="007C4D39" w:rsidRPr="005118E2">
        <w:rPr>
          <w:rFonts w:ascii="Courier New" w:hAnsi="Courier New" w:cs="Courier New"/>
          <w:color w:val="000000" w:themeColor="text1"/>
          <w:sz w:val="18"/>
          <w:szCs w:val="18"/>
        </w:rPr>
        <w:t>resourceElement</w:t>
      </w:r>
      <w:r w:rsidR="00817AFE" w:rsidRPr="005118E2">
        <w:rPr>
          <w:rFonts w:ascii="Courier New" w:hAnsi="Courier New" w:cs="Courier New"/>
          <w:color w:val="000000" w:themeColor="text1"/>
          <w:sz w:val="18"/>
          <w:szCs w:val="18"/>
        </w:rPr>
        <w:t>, resourcePart)</w:t>
      </w:r>
      <w:r w:rsidRPr="005118E2">
        <w:rPr>
          <w:rFonts w:ascii="Courier New" w:hAnsi="Courier New" w:cs="Courier New"/>
          <w:color w:val="000000" w:themeColor="text1"/>
          <w:sz w:val="18"/>
          <w:szCs w:val="18"/>
        </w:rPr>
        <w:t>);</w:t>
      </w:r>
    </w:p>
    <w:p w14:paraId="03FF2D74" w14:textId="60EE3AC0" w:rsidR="00F32621" w:rsidRPr="005118E2" w:rsidRDefault="00F32621" w:rsidP="00F32621">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061953" w:rsidRPr="005118E2">
        <w:rPr>
          <w:rFonts w:ascii="Courier New" w:hAnsi="Courier New" w:cs="Courier New"/>
          <w:color w:val="000000" w:themeColor="text1"/>
          <w:sz w:val="18"/>
          <w:szCs w:val="18"/>
        </w:rPr>
        <w:t>DISTRIBUTOR</w:t>
      </w:r>
      <w:r w:rsidRPr="005118E2">
        <w:rPr>
          <w:rFonts w:ascii="Courier New" w:hAnsi="Courier New" w:cs="Courier New"/>
          <w:color w:val="000000" w:themeColor="text1"/>
          <w:sz w:val="18"/>
          <w:szCs w:val="18"/>
        </w:rPr>
        <w:t>(resourceI</w:t>
      </w:r>
      <w:r w:rsidR="005836C3" w:rsidRPr="005118E2">
        <w:rPr>
          <w:rFonts w:ascii="Courier New" w:hAnsi="Courier New" w:cs="Courier New"/>
          <w:color w:val="000000" w:themeColor="text1"/>
          <w:sz w:val="18"/>
          <w:szCs w:val="18"/>
        </w:rPr>
        <w:t>d</w:t>
      </w:r>
      <w:r w:rsidRPr="005118E2">
        <w:rPr>
          <w:rFonts w:ascii="Courier New" w:hAnsi="Courier New" w:cs="Courier New"/>
          <w:color w:val="000000" w:themeColor="text1"/>
          <w:sz w:val="18"/>
          <w:szCs w:val="18"/>
        </w:rPr>
        <w:t>, processesId);</w:t>
      </w:r>
    </w:p>
    <w:p w14:paraId="08B5099A" w14:textId="4B010CDF"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FOR (</w:t>
      </w:r>
      <w:r w:rsidR="00DF6A1C" w:rsidRPr="005118E2">
        <w:rPr>
          <w:rFonts w:ascii="Courier New" w:hAnsi="Courier New" w:cs="Courier New"/>
          <w:color w:val="000000" w:themeColor="text1"/>
          <w:sz w:val="18"/>
          <w:szCs w:val="18"/>
        </w:rPr>
        <w:t xml:space="preserve">EACH </w:t>
      </w:r>
      <w:r w:rsidRPr="005118E2">
        <w:rPr>
          <w:rFonts w:ascii="Courier New" w:hAnsi="Courier New" w:cs="Courier New"/>
          <w:color w:val="000000" w:themeColor="text1"/>
          <w:sz w:val="18"/>
          <w:szCs w:val="18"/>
        </w:rPr>
        <w:t>processId IN processesId)</w:t>
      </w:r>
    </w:p>
    <w:p w14:paraId="243E1125"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C2474C1"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Include(ReadyProcessList, processId);</w:t>
      </w:r>
    </w:p>
    <w:p w14:paraId="1DA018C9" w14:textId="283F9312"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Processes[processId].ListIn</w:t>
      </w:r>
      <w:r w:rsidR="005836C3" w:rsidRPr="005118E2">
        <w:rPr>
          <w:rFonts w:ascii="Courier New" w:hAnsi="Courier New" w:cs="Courier New"/>
          <w:color w:val="000000" w:themeColor="text1"/>
          <w:sz w:val="18"/>
          <w:szCs w:val="18"/>
        </w:rPr>
        <w:t xml:space="preserve"> = ReadyProcessList</w:t>
      </w:r>
      <w:r w:rsidRPr="005118E2">
        <w:rPr>
          <w:rFonts w:ascii="Courier New" w:hAnsi="Courier New" w:cs="Courier New"/>
          <w:color w:val="000000" w:themeColor="text1"/>
          <w:sz w:val="18"/>
          <w:szCs w:val="18"/>
        </w:rPr>
        <w:t>;</w:t>
      </w:r>
    </w:p>
    <w:p w14:paraId="21E3967C" w14:textId="29F9E6F1"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 Processes[processId].State == BLOCK</w:t>
      </w:r>
      <w:r w:rsidR="005836C3" w:rsidRPr="005118E2">
        <w:rPr>
          <w:rFonts w:ascii="Courier New" w:hAnsi="Courier New" w:cs="Courier New"/>
          <w:color w:val="000000" w:themeColor="text1"/>
          <w:sz w:val="18"/>
          <w:szCs w:val="18"/>
        </w:rPr>
        <w:t>ED</w:t>
      </w:r>
      <w:r w:rsidRPr="005118E2">
        <w:rPr>
          <w:rFonts w:ascii="Courier New" w:hAnsi="Courier New" w:cs="Courier New"/>
          <w:color w:val="000000" w:themeColor="text1"/>
          <w:sz w:val="18"/>
          <w:szCs w:val="18"/>
        </w:rPr>
        <w:t>S )</w:t>
      </w:r>
    </w:p>
    <w:p w14:paraId="3310E71E"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2A7F3C19"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Processes[processId].State = READYS;</w:t>
      </w:r>
    </w:p>
    <w:p w14:paraId="6E314885"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 </w:t>
      </w:r>
    </w:p>
    <w:p w14:paraId="73B8146B"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ELSE</w:t>
      </w:r>
    </w:p>
    <w:p w14:paraId="77F441AE"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088B74E"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Processes[processId].State = READY;</w:t>
      </w:r>
    </w:p>
    <w:p w14:paraId="47ED185B"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            </w:t>
      </w:r>
    </w:p>
    <w:p w14:paraId="6DCC3FFC"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4FBF9A16"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(IsNotEmpty(processesId)) </w:t>
      </w:r>
    </w:p>
    <w:p w14:paraId="04871B6F"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4E3411D8"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SHEDULER();</w:t>
      </w:r>
    </w:p>
    <w:p w14:paraId="487DD84E" w14:textId="77777777" w:rsidR="00164D75" w:rsidRPr="005118E2" w:rsidRDefault="00164D75"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9C1C7D1" w14:textId="3E9D5EDD" w:rsidR="00182D19" w:rsidRPr="005118E2" w:rsidRDefault="00F32621" w:rsidP="00164D75">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204B824B" w14:textId="77777777" w:rsidR="00A35E39" w:rsidRPr="005118E2" w:rsidRDefault="00A35E39" w:rsidP="00432B54">
      <w:pPr>
        <w:pStyle w:val="Paragrafas01"/>
        <w:rPr>
          <w:color w:val="000000" w:themeColor="text1"/>
        </w:rPr>
      </w:pPr>
      <w:bookmarkStart w:id="21" w:name="_Toc262038610"/>
      <w:r w:rsidRPr="005118E2">
        <w:rPr>
          <w:color w:val="000000" w:themeColor="text1"/>
        </w:rPr>
        <w:t>Procesoriaus paskirstytojas (planuotojas)</w:t>
      </w:r>
      <w:bookmarkEnd w:id="21"/>
      <w:r w:rsidRPr="005118E2">
        <w:rPr>
          <w:color w:val="000000" w:themeColor="text1"/>
        </w:rPr>
        <w:t xml:space="preserve"> </w:t>
      </w:r>
    </w:p>
    <w:p w14:paraId="0BD23A03"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SCHEDULER()</w:t>
      </w:r>
    </w:p>
    <w:p w14:paraId="1B083280"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24860ED3"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priority = MaxPriority; </w:t>
      </w:r>
    </w:p>
    <w:p w14:paraId="45F38294"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found = false;</w:t>
      </w:r>
    </w:p>
    <w:p w14:paraId="29E53E02"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CBD8ED1" w14:textId="77777777" w:rsidR="00FF4789" w:rsidRPr="005118E2" w:rsidRDefault="00FF4789" w:rsidP="00FF478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Remove(ReadyProcessList,currentProcessId);</w:t>
      </w:r>
    </w:p>
    <w:p w14:paraId="2F1CAA77" w14:textId="77777777" w:rsidR="00FF4789" w:rsidRPr="005118E2" w:rsidRDefault="00FF4789" w:rsidP="00FF478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Include(ReadyProcessList,currentProcessId);</w:t>
      </w:r>
    </w:p>
    <w:p w14:paraId="08FAE8B1" w14:textId="77777777" w:rsidR="00FF4789" w:rsidRPr="005118E2" w:rsidRDefault="00FF4789" w:rsidP="00A35E39">
      <w:pPr>
        <w:pStyle w:val="NoSpacing"/>
        <w:rPr>
          <w:rFonts w:ascii="Courier New" w:hAnsi="Courier New" w:cs="Courier New"/>
          <w:color w:val="000000" w:themeColor="text1"/>
          <w:sz w:val="18"/>
          <w:szCs w:val="18"/>
        </w:rPr>
      </w:pPr>
    </w:p>
    <w:p w14:paraId="5A88AF30" w14:textId="7ACAF275"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(Processes[</w:t>
      </w:r>
      <w:r w:rsidR="0008559D" w:rsidRPr="005118E2">
        <w:rPr>
          <w:rFonts w:ascii="Courier New" w:hAnsi="Courier New" w:cs="Courier New"/>
          <w:color w:val="000000" w:themeColor="text1"/>
          <w:sz w:val="18"/>
          <w:szCs w:val="18"/>
        </w:rPr>
        <w:t>currentProcessId</w:t>
      </w:r>
      <w:r w:rsidRPr="005118E2">
        <w:rPr>
          <w:rFonts w:ascii="Courier New" w:hAnsi="Courier New" w:cs="Courier New"/>
          <w:color w:val="000000" w:themeColor="text1"/>
          <w:sz w:val="18"/>
          <w:szCs w:val="18"/>
        </w:rPr>
        <w:t>].State == RUNNING)</w:t>
      </w:r>
    </w:p>
    <w:p w14:paraId="48B5A3D2"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B5A91E4" w14:textId="64830FA8"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w:t>
      </w:r>
      <w:r w:rsidR="0008559D" w:rsidRPr="005118E2">
        <w:rPr>
          <w:rFonts w:ascii="Courier New" w:hAnsi="Courier New" w:cs="Courier New"/>
          <w:color w:val="000000" w:themeColor="text1"/>
          <w:sz w:val="18"/>
          <w:szCs w:val="18"/>
        </w:rPr>
        <w:t>currentProcessId</w:t>
      </w:r>
      <w:r w:rsidRPr="005118E2">
        <w:rPr>
          <w:rFonts w:ascii="Courier New" w:hAnsi="Courier New" w:cs="Courier New"/>
          <w:color w:val="000000" w:themeColor="text1"/>
          <w:sz w:val="18"/>
          <w:szCs w:val="18"/>
        </w:rPr>
        <w:t>].State = READY;</w:t>
      </w:r>
    </w:p>
    <w:p w14:paraId="5C9BD987"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1F4FA11"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0E2A38D8"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WHILE( NOT found and priority &gt;= 0 )</w:t>
      </w:r>
    </w:p>
    <w:p w14:paraId="04D361B5"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C5808D0"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FOR(EACH processId IN ReadyProcessList[priority])</w:t>
      </w:r>
    </w:p>
    <w:p w14:paraId="1856E5E9"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58BEE705"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ReadyProcessList[priority][processId].State == READY )</w:t>
      </w:r>
    </w:p>
    <w:p w14:paraId="2EB1A0AE"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F6E0255"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chosenProcess = processId;</w:t>
      </w:r>
    </w:p>
    <w:p w14:paraId="6A5C6FE3"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found = TRUE;</w:t>
      </w:r>
    </w:p>
    <w:p w14:paraId="773D3ECA"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BREAK;</w:t>
      </w:r>
    </w:p>
    <w:p w14:paraId="039EB7BC"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AFB4D95"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5DC465E"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priority = priority-1;</w:t>
      </w:r>
    </w:p>
    <w:p w14:paraId="3E8433BA"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0C14D85"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42C7D72F"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Processes[chosenProcess].State = RUNNING;</w:t>
      </w:r>
    </w:p>
    <w:p w14:paraId="07970743"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Processes[currentProcessId].State = READY;</w:t>
      </w:r>
    </w:p>
    <w:p w14:paraId="7F64D50B" w14:textId="7EBBE2DB"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5A4E1535"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Switch( Processes[chosenProcess] , Processes[currentProcessId] );</w:t>
      </w:r>
    </w:p>
    <w:p w14:paraId="0090892B" w14:textId="77777777" w:rsidR="00A35E39" w:rsidRPr="005118E2" w:rsidRDefault="00A35E39" w:rsidP="00A35E39">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45C3CB4B" w14:textId="0753CA32" w:rsidR="0059438A" w:rsidRPr="005118E2" w:rsidRDefault="00A35E39" w:rsidP="003B4983">
      <w:pPr>
        <w:spacing w:before="240" w:after="60" w:line="240" w:lineRule="auto"/>
        <w:ind w:left="862"/>
        <w:rPr>
          <w:rFonts w:ascii="Courier New" w:hAnsi="Courier New" w:cs="Courier New"/>
          <w:noProof w:val="0"/>
          <w:color w:val="000000" w:themeColor="text1"/>
          <w:sz w:val="20"/>
          <w:szCs w:val="20"/>
        </w:rPr>
      </w:pPr>
      <w:r w:rsidRPr="005118E2">
        <w:rPr>
          <w:rFonts w:ascii="Courier New" w:hAnsi="Courier New" w:cs="Courier New"/>
          <w:color w:val="000000" w:themeColor="text1"/>
          <w:sz w:val="20"/>
          <w:szCs w:val="20"/>
        </w:rPr>
        <w:br w:type="page"/>
      </w:r>
    </w:p>
    <w:p w14:paraId="6E6EDE50" w14:textId="4580E0F7" w:rsidR="001B39B4" w:rsidRPr="005118E2" w:rsidRDefault="00A369ED" w:rsidP="00432B54">
      <w:pPr>
        <w:pStyle w:val="Paragrafas01"/>
        <w:rPr>
          <w:color w:val="000000" w:themeColor="text1"/>
        </w:rPr>
      </w:pPr>
      <w:bookmarkStart w:id="22" w:name="_Toc262038611"/>
      <w:r w:rsidRPr="005118E2">
        <w:rPr>
          <w:color w:val="000000" w:themeColor="text1"/>
        </w:rPr>
        <w:lastRenderedPageBreak/>
        <w:t>Resursų paskirstytojas</w:t>
      </w:r>
      <w:bookmarkEnd w:id="22"/>
    </w:p>
    <w:p w14:paraId="728FCE45"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DISTRIBUTOR ( resourceId , WaitingProcessList )</w:t>
      </w:r>
    </w:p>
    <w:p w14:paraId="11E9245B"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6914D00F"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priority = MaxPriority;</w:t>
      </w:r>
    </w:p>
    <w:p w14:paraId="2A94319B"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WHILE( priority &gt;= 0 and Resources[resourceId].Elements IS NOT EMPTY)</w:t>
      </w:r>
    </w:p>
    <w:p w14:paraId="123FCD38"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EB1A0B8"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IF(WaitingProcessList [priority] IS NOT EMPTY )</w:t>
      </w:r>
    </w:p>
    <w:p w14:paraId="40F75262" w14:textId="7320F9CE"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FOR( EACH waiti</w:t>
      </w:r>
      <w:r w:rsidR="005F3147" w:rsidRPr="005118E2">
        <w:rPr>
          <w:rFonts w:ascii="Courier New" w:hAnsi="Courier New" w:cs="Courier New"/>
          <w:color w:val="000000" w:themeColor="text1"/>
          <w:sz w:val="18"/>
          <w:szCs w:val="18"/>
        </w:rPr>
        <w:t>ngProcess IN WaitingProcessList</w:t>
      </w:r>
      <w:r w:rsidRPr="005118E2">
        <w:rPr>
          <w:rFonts w:ascii="Courier New" w:hAnsi="Courier New" w:cs="Courier New"/>
          <w:color w:val="000000" w:themeColor="text1"/>
          <w:sz w:val="18"/>
          <w:szCs w:val="18"/>
        </w:rPr>
        <w:t>[priority] )</w:t>
      </w:r>
    </w:p>
    <w:p w14:paraId="2A850880" w14:textId="4CA3E2B4" w:rsidR="00393AD0"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5F187C9D" w14:textId="33C67749" w:rsidR="00424CB9" w:rsidRPr="005118E2" w:rsidRDefault="000F0B8E" w:rsidP="000F0B8E">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310E67" w:rsidRPr="005118E2">
        <w:rPr>
          <w:rFonts w:ascii="Courier New" w:hAnsi="Courier New" w:cs="Courier New"/>
          <w:color w:val="000000" w:themeColor="text1"/>
          <w:sz w:val="18"/>
          <w:szCs w:val="18"/>
        </w:rPr>
        <w:t xml:space="preserve">Atvejis </w:t>
      </w:r>
      <w:r w:rsidR="00310E67" w:rsidRPr="005118E2">
        <w:rPr>
          <w:rFonts w:ascii="Courier New" w:hAnsi="Courier New" w:cs="Courier New"/>
          <w:b/>
          <w:color w:val="000000" w:themeColor="text1"/>
          <w:sz w:val="18"/>
          <w:szCs w:val="18"/>
        </w:rPr>
        <w:t>A</w:t>
      </w:r>
      <w:r w:rsidR="00310E67" w:rsidRPr="005118E2">
        <w:rPr>
          <w:rFonts w:ascii="Courier New" w:hAnsi="Courier New" w:cs="Courier New"/>
          <w:color w:val="000000" w:themeColor="text1"/>
          <w:sz w:val="18"/>
          <w:szCs w:val="18"/>
        </w:rPr>
        <w:t xml:space="preserve"> arba </w:t>
      </w:r>
      <w:r w:rsidR="00310E67" w:rsidRPr="005118E2">
        <w:rPr>
          <w:rFonts w:ascii="Courier New" w:hAnsi="Courier New" w:cs="Courier New"/>
          <w:b/>
          <w:color w:val="000000" w:themeColor="text1"/>
          <w:sz w:val="18"/>
          <w:szCs w:val="18"/>
        </w:rPr>
        <w:t>B</w:t>
      </w:r>
      <w:r w:rsidR="00424CB9" w:rsidRPr="005118E2">
        <w:rPr>
          <w:rFonts w:ascii="Courier New" w:hAnsi="Courier New" w:cs="Courier New"/>
          <w:color w:val="000000" w:themeColor="text1"/>
          <w:sz w:val="18"/>
          <w:szCs w:val="18"/>
        </w:rPr>
        <w:t>;</w:t>
      </w:r>
    </w:p>
    <w:p w14:paraId="59CC1DC9" w14:textId="54ADC698" w:rsidR="00CA7810" w:rsidRPr="005118E2" w:rsidRDefault="00CA7810" w:rsidP="00CA7810">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IF(Resources[resourceId].Elements IS EMPTY)</w:t>
      </w:r>
    </w:p>
    <w:p w14:paraId="069F85C2" w14:textId="29A88804" w:rsidR="00CA7810" w:rsidRPr="005118E2" w:rsidRDefault="00CA7810" w:rsidP="00CA7810">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0DB1FDF" w14:textId="062110EF" w:rsidR="00CA7810" w:rsidRPr="005118E2" w:rsidRDefault="00CA7810" w:rsidP="00CA7810">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BREAK;</w:t>
      </w:r>
    </w:p>
    <w:p w14:paraId="6DA4793D" w14:textId="4176D047" w:rsidR="00CA7810" w:rsidRPr="005118E2" w:rsidRDefault="00CA7810" w:rsidP="000F0B8E">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2E51C61C"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1229E45C"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6C2A5C22"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priority = priority - 1;</w:t>
      </w:r>
    </w:p>
    <w:p w14:paraId="301D85D4"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77A3EB0E" w14:textId="77777777" w:rsidR="00A369ED" w:rsidRPr="005118E2" w:rsidRDefault="00A369ED" w:rsidP="00A369ED">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02AB3286" w14:textId="77777777" w:rsidR="004A668A" w:rsidRPr="005118E2" w:rsidRDefault="004A668A" w:rsidP="00A369ED">
      <w:pPr>
        <w:pStyle w:val="NoSpacing"/>
        <w:rPr>
          <w:rFonts w:ascii="Courier New" w:hAnsi="Courier New" w:cs="Courier New"/>
          <w:color w:val="000000" w:themeColor="text1"/>
          <w:sz w:val="20"/>
          <w:szCs w:val="16"/>
        </w:rPr>
      </w:pPr>
    </w:p>
    <w:p w14:paraId="4612F951" w14:textId="0FF721F8" w:rsidR="004A668A" w:rsidRPr="005118E2" w:rsidRDefault="004A668A" w:rsidP="004A668A">
      <w:pPr>
        <w:pStyle w:val="NoSpacing"/>
        <w:rPr>
          <w:rFonts w:asciiTheme="minorHAnsi" w:hAnsiTheme="minorHAnsi" w:cstheme="minorHAnsi"/>
          <w:b/>
          <w:color w:val="000000" w:themeColor="text1"/>
          <w:sz w:val="20"/>
          <w:szCs w:val="20"/>
        </w:rPr>
      </w:pPr>
      <w:r w:rsidRPr="005118E2">
        <w:rPr>
          <w:rFonts w:asciiTheme="minorHAnsi" w:hAnsiTheme="minorHAnsi" w:cstheme="minorHAnsi"/>
          <w:b/>
          <w:color w:val="000000" w:themeColor="text1"/>
          <w:sz w:val="20"/>
          <w:szCs w:val="20"/>
        </w:rPr>
        <w:t>A: (</w:t>
      </w:r>
      <w:r w:rsidR="00C21302" w:rsidRPr="005118E2">
        <w:rPr>
          <w:rFonts w:asciiTheme="minorHAnsi" w:hAnsiTheme="minorHAnsi" w:cstheme="minorHAnsi"/>
          <w:b/>
          <w:color w:val="000000" w:themeColor="text1"/>
          <w:sz w:val="20"/>
          <w:szCs w:val="20"/>
        </w:rPr>
        <w:t>resourcePart nurodo konkretų resurso elementą</w:t>
      </w:r>
      <w:r w:rsidRPr="005118E2">
        <w:rPr>
          <w:rFonts w:asciiTheme="minorHAnsi" w:hAnsiTheme="minorHAnsi" w:cstheme="minorHAnsi"/>
          <w:b/>
          <w:color w:val="000000" w:themeColor="text1"/>
          <w:sz w:val="20"/>
          <w:szCs w:val="20"/>
        </w:rPr>
        <w:t>)</w:t>
      </w:r>
    </w:p>
    <w:p w14:paraId="12567D98"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FOR ( EACH element IN Resources[resourceId].Elements )</w:t>
      </w:r>
    </w:p>
    <w:p w14:paraId="1B1CEC04"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3F9706FB"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IF ( element.resourcePart == waitingProcess.resourcePart )</w:t>
      </w:r>
    </w:p>
    <w:p w14:paraId="1FF3A77F"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5DFB4564" w14:textId="1DC51428" w:rsidR="00FA1A3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Include(Processes[waitingProcess.processId].CurrentResources, </w:t>
      </w:r>
    </w:p>
    <w:p w14:paraId="616D8495" w14:textId="2CA31375" w:rsidR="001E2524" w:rsidRPr="005118E2" w:rsidRDefault="00FA1A3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1E2524" w:rsidRPr="005118E2">
        <w:rPr>
          <w:rFonts w:ascii="Courier New" w:hAnsi="Courier New" w:cs="Courier New"/>
          <w:color w:val="000000" w:themeColor="text1"/>
          <w:sz w:val="18"/>
          <w:szCs w:val="18"/>
        </w:rPr>
        <w:t>(resourceId, element.resourcePart));</w:t>
      </w:r>
    </w:p>
    <w:p w14:paraId="418432FA"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Include(waitingProcess.answerAddress, element.resourcePart);</w:t>
      </w:r>
    </w:p>
    <w:p w14:paraId="07A47B6A"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Remove(Resources[resourceId].Elements, element);</w:t>
      </w:r>
    </w:p>
    <w:p w14:paraId="4C1F35C6"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BREAK;</w:t>
      </w:r>
    </w:p>
    <w:p w14:paraId="645EC378"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227DCAEE"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4EDEDB5C" w14:textId="77777777" w:rsidR="001E2524" w:rsidRPr="005118E2" w:rsidRDefault="001E2524" w:rsidP="001E2524">
      <w:pPr>
        <w:pStyle w:val="NoSpacing"/>
        <w:rPr>
          <w:rFonts w:ascii="Courier New" w:hAnsi="Courier New" w:cs="Courier New"/>
          <w:color w:val="000000" w:themeColor="text1"/>
          <w:sz w:val="20"/>
          <w:szCs w:val="20"/>
        </w:rPr>
      </w:pPr>
    </w:p>
    <w:p w14:paraId="3091A37D" w14:textId="6C74E702" w:rsidR="00C21302" w:rsidRPr="005118E2" w:rsidRDefault="00C21302" w:rsidP="00C21302">
      <w:pPr>
        <w:pStyle w:val="NoSpacing"/>
        <w:rPr>
          <w:rFonts w:asciiTheme="minorHAnsi" w:hAnsiTheme="minorHAnsi" w:cstheme="minorHAnsi"/>
          <w:b/>
          <w:color w:val="000000" w:themeColor="text1"/>
          <w:sz w:val="20"/>
          <w:szCs w:val="20"/>
        </w:rPr>
      </w:pPr>
      <w:r w:rsidRPr="005118E2">
        <w:rPr>
          <w:rFonts w:asciiTheme="minorHAnsi" w:hAnsiTheme="minorHAnsi" w:cstheme="minorHAnsi"/>
          <w:b/>
          <w:color w:val="000000" w:themeColor="text1"/>
          <w:sz w:val="20"/>
          <w:szCs w:val="20"/>
        </w:rPr>
        <w:t>B: (resourcePart nurodo resurso elementų kiekį)</w:t>
      </w:r>
    </w:p>
    <w:p w14:paraId="4328D44B" w14:textId="6BF1A69C"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IF( Count(Resources[resourceId].Elements) &gt;= waitingProcess.resourcePart )</w:t>
      </w:r>
    </w:p>
    <w:p w14:paraId="10652581"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135C7AB1"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FOR( EACH element IN Resources[resourceId].Elements FROM 1 TO waitingProcess.resourcePart )</w:t>
      </w:r>
    </w:p>
    <w:p w14:paraId="5DDB8DF3"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D0449CA" w14:textId="41695368" w:rsidR="00FA1A3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Include(Processes[waitingProcess.processId].CurrentResources, </w:t>
      </w:r>
    </w:p>
    <w:p w14:paraId="4AE17F37" w14:textId="00B18458" w:rsidR="001E2524" w:rsidRPr="005118E2" w:rsidRDefault="00FA1A3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r w:rsidR="001E2524" w:rsidRPr="005118E2">
        <w:rPr>
          <w:rFonts w:ascii="Courier New" w:hAnsi="Courier New" w:cs="Courier New"/>
          <w:color w:val="000000" w:themeColor="text1"/>
          <w:sz w:val="18"/>
          <w:szCs w:val="18"/>
        </w:rPr>
        <w:t>(resourceId, element.resourcePart));</w:t>
      </w:r>
    </w:p>
    <w:p w14:paraId="47DA35F3"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Include(waitingProcess.answerAddress, element.resourcePart);</w:t>
      </w:r>
    </w:p>
    <w:p w14:paraId="1954845F"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Remove(Resources[resourceId].Elements, element);</w:t>
      </w:r>
    </w:p>
    <w:p w14:paraId="5A66E2DD" w14:textId="77777777" w:rsidR="001E2524" w:rsidRPr="005118E2" w:rsidRDefault="001E2524" w:rsidP="001E252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w:t>
      </w:r>
    </w:p>
    <w:p w14:paraId="348091C5" w14:textId="7C4343C9" w:rsidR="003B4983" w:rsidRPr="005118E2" w:rsidRDefault="001E2524" w:rsidP="00432B54">
      <w:pPr>
        <w:pStyle w:val="NoSpacing"/>
        <w:rPr>
          <w:color w:val="000000" w:themeColor="text1"/>
          <w:sz w:val="18"/>
          <w:szCs w:val="18"/>
        </w:rPr>
      </w:pPr>
      <w:r w:rsidRPr="005118E2">
        <w:rPr>
          <w:rFonts w:ascii="Courier New" w:hAnsi="Courier New" w:cs="Courier New"/>
          <w:color w:val="000000" w:themeColor="text1"/>
          <w:sz w:val="18"/>
          <w:szCs w:val="18"/>
        </w:rPr>
        <w:t>}</w:t>
      </w:r>
    </w:p>
    <w:p w14:paraId="37E14CC6" w14:textId="3B8C70FA" w:rsidR="001530AD" w:rsidRPr="005118E2" w:rsidRDefault="003B4983" w:rsidP="00432B54">
      <w:pPr>
        <w:pStyle w:val="Paragrafas01"/>
        <w:rPr>
          <w:color w:val="000000" w:themeColor="text1"/>
        </w:rPr>
      </w:pPr>
      <w:bookmarkStart w:id="23" w:name="_Toc262038612"/>
      <w:r w:rsidRPr="005118E2">
        <w:rPr>
          <w:color w:val="000000" w:themeColor="text1"/>
        </w:rPr>
        <w:t>Pagalbinės funkcijos</w:t>
      </w:r>
      <w:bookmarkEnd w:id="23"/>
    </w:p>
    <w:p w14:paraId="594B2105" w14:textId="323E9588" w:rsidR="001530AD" w:rsidRPr="005118E2" w:rsidRDefault="001530AD" w:rsidP="003B4983">
      <w:pPr>
        <w:pStyle w:val="NoSpacing"/>
        <w:rPr>
          <w:rFonts w:asciiTheme="minorHAnsi" w:hAnsiTheme="minorHAnsi" w:cstheme="minorHAnsi"/>
          <w:color w:val="000000" w:themeColor="text1"/>
          <w:sz w:val="24"/>
          <w:szCs w:val="24"/>
        </w:rPr>
      </w:pPr>
      <w:r w:rsidRPr="005118E2">
        <w:rPr>
          <w:rFonts w:asciiTheme="minorHAnsi" w:hAnsiTheme="minorHAnsi" w:cstheme="minorHAnsi"/>
          <w:color w:val="000000" w:themeColor="text1"/>
          <w:sz w:val="24"/>
          <w:szCs w:val="24"/>
        </w:rPr>
        <w:t>Ši funkcija naudojama perjungti procesorių nuo vieno proceso prie kito.</w:t>
      </w:r>
    </w:p>
    <w:p w14:paraId="1FA53F58" w14:textId="77777777" w:rsidR="001530AD" w:rsidRPr="005118E2" w:rsidRDefault="001530AD" w:rsidP="003B4983">
      <w:pPr>
        <w:pStyle w:val="NoSpacing"/>
        <w:rPr>
          <w:rFonts w:asciiTheme="minorHAnsi" w:hAnsiTheme="minorHAnsi" w:cstheme="minorHAnsi"/>
          <w:color w:val="000000" w:themeColor="text1"/>
        </w:rPr>
      </w:pPr>
    </w:p>
    <w:p w14:paraId="12443560" w14:textId="77777777" w:rsidR="003B4983" w:rsidRPr="005118E2" w:rsidRDefault="003B4983" w:rsidP="003B4983">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PROCEDURE Switch(processId,chosenProcess)</w:t>
      </w:r>
    </w:p>
    <w:p w14:paraId="5DC068BC" w14:textId="77777777" w:rsidR="003B4983" w:rsidRPr="005118E2" w:rsidRDefault="003B4983" w:rsidP="003B4983">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397ECB5D" w14:textId="12D8602E" w:rsidR="003B4983" w:rsidRPr="005118E2" w:rsidRDefault="003B4983" w:rsidP="003B4983">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SaveCPUState( Processes[processId].</w:t>
      </w:r>
      <w:r w:rsidR="00051B01" w:rsidRPr="005118E2">
        <w:rPr>
          <w:rFonts w:ascii="Courier New" w:hAnsi="Courier New" w:cs="Courier New"/>
          <w:color w:val="000000" w:themeColor="text1"/>
          <w:sz w:val="18"/>
          <w:szCs w:val="18"/>
        </w:rPr>
        <w:t>CPU</w:t>
      </w:r>
      <w:r w:rsidRPr="005118E2">
        <w:rPr>
          <w:rFonts w:ascii="Courier New" w:hAnsi="Courier New" w:cs="Courier New"/>
          <w:color w:val="000000" w:themeColor="text1"/>
          <w:sz w:val="18"/>
          <w:szCs w:val="18"/>
        </w:rPr>
        <w:t xml:space="preserve"> );</w:t>
      </w:r>
    </w:p>
    <w:p w14:paraId="504C8B2C" w14:textId="28636A67" w:rsidR="003B4983" w:rsidRPr="005118E2" w:rsidRDefault="003B4983" w:rsidP="003B4983">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 xml:space="preserve">    LoadCPUState( Processes[chosenProcess].</w:t>
      </w:r>
      <w:r w:rsidR="00051B01" w:rsidRPr="005118E2">
        <w:rPr>
          <w:rFonts w:ascii="Courier New" w:hAnsi="Courier New" w:cs="Courier New"/>
          <w:color w:val="000000" w:themeColor="text1"/>
          <w:sz w:val="18"/>
          <w:szCs w:val="18"/>
        </w:rPr>
        <w:t>CPU</w:t>
      </w:r>
      <w:r w:rsidRPr="005118E2">
        <w:rPr>
          <w:rFonts w:ascii="Courier New" w:hAnsi="Courier New" w:cs="Courier New"/>
          <w:color w:val="000000" w:themeColor="text1"/>
          <w:sz w:val="18"/>
          <w:szCs w:val="18"/>
        </w:rPr>
        <w:t xml:space="preserve"> );</w:t>
      </w:r>
    </w:p>
    <w:p w14:paraId="2383EF67" w14:textId="77777777" w:rsidR="003B4983" w:rsidRPr="005118E2" w:rsidRDefault="003B4983" w:rsidP="003B4983">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w:t>
      </w:r>
    </w:p>
    <w:p w14:paraId="77931953" w14:textId="77777777" w:rsidR="002F7674" w:rsidRPr="005118E2" w:rsidRDefault="002F7674" w:rsidP="002F7674">
      <w:pPr>
        <w:pStyle w:val="NoSpacing"/>
        <w:rPr>
          <w:color w:val="000000" w:themeColor="text1"/>
        </w:rPr>
      </w:pPr>
    </w:p>
    <w:p w14:paraId="16C9E119" w14:textId="4FDFA060" w:rsidR="002F7674" w:rsidRPr="005118E2" w:rsidRDefault="002F7674" w:rsidP="002F7674">
      <w:pPr>
        <w:pStyle w:val="NoSpacing"/>
        <w:rPr>
          <w:color w:val="000000" w:themeColor="text1"/>
          <w:sz w:val="24"/>
          <w:szCs w:val="24"/>
        </w:rPr>
      </w:pPr>
      <w:r w:rsidRPr="005118E2">
        <w:rPr>
          <w:color w:val="000000" w:themeColor="text1"/>
          <w:sz w:val="24"/>
          <w:szCs w:val="24"/>
        </w:rPr>
        <w:t>Šios dvi funkcijos pseudokoduose naudojamos elementams įtraukti į sąrašus arba pašalinti iš jų.</w:t>
      </w:r>
    </w:p>
    <w:p w14:paraId="17CA051C" w14:textId="77777777" w:rsidR="002F7674" w:rsidRPr="005118E2" w:rsidRDefault="002F7674" w:rsidP="002F7674">
      <w:pPr>
        <w:pStyle w:val="NoSpacing"/>
        <w:rPr>
          <w:color w:val="000000" w:themeColor="text1"/>
        </w:rPr>
      </w:pPr>
    </w:p>
    <w:p w14:paraId="3E463C12" w14:textId="25ADCE24" w:rsidR="002F7674" w:rsidRPr="005118E2" w:rsidRDefault="002F7674" w:rsidP="002F767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Include( &lt;sąrašas&gt; , &lt;elementas&gt; );</w:t>
      </w:r>
    </w:p>
    <w:p w14:paraId="1E818C5F" w14:textId="77777777" w:rsidR="002F7674" w:rsidRPr="005118E2" w:rsidRDefault="002F7674" w:rsidP="002F7674">
      <w:pPr>
        <w:pStyle w:val="NoSpacing"/>
        <w:rPr>
          <w:rFonts w:ascii="Courier New" w:hAnsi="Courier New" w:cs="Courier New"/>
          <w:color w:val="000000" w:themeColor="text1"/>
          <w:sz w:val="18"/>
          <w:szCs w:val="18"/>
        </w:rPr>
      </w:pPr>
      <w:r w:rsidRPr="005118E2">
        <w:rPr>
          <w:rFonts w:ascii="Courier New" w:hAnsi="Courier New" w:cs="Courier New"/>
          <w:color w:val="000000" w:themeColor="text1"/>
          <w:sz w:val="18"/>
          <w:szCs w:val="18"/>
        </w:rPr>
        <w:t>Remove(&lt;sąrašas&gt; , &lt;elementas&gt; );</w:t>
      </w:r>
    </w:p>
    <w:p w14:paraId="3040A621" w14:textId="77777777" w:rsidR="00965EC7" w:rsidRPr="005118E2" w:rsidRDefault="00965EC7" w:rsidP="002F7674">
      <w:pPr>
        <w:pStyle w:val="NoSpacing"/>
        <w:rPr>
          <w:color w:val="000000" w:themeColor="text1"/>
        </w:rPr>
      </w:pPr>
    </w:p>
    <w:p w14:paraId="2C14D4D7" w14:textId="5AAD0FF8" w:rsidR="00467EB1" w:rsidRPr="005118E2" w:rsidRDefault="00467EB1">
      <w:pPr>
        <w:spacing w:before="240" w:after="60" w:line="240" w:lineRule="auto"/>
        <w:ind w:left="862"/>
        <w:rPr>
          <w:noProof w:val="0"/>
          <w:color w:val="000000" w:themeColor="text1"/>
        </w:rPr>
      </w:pPr>
      <w:r w:rsidRPr="005118E2">
        <w:rPr>
          <w:color w:val="000000" w:themeColor="text1"/>
        </w:rPr>
        <w:br w:type="page"/>
      </w:r>
    </w:p>
    <w:p w14:paraId="1B2F5306" w14:textId="15D70382" w:rsidR="00864048" w:rsidRPr="005118E2" w:rsidRDefault="008A718A" w:rsidP="00432B54">
      <w:pPr>
        <w:pStyle w:val="Paragrafas00"/>
        <w:rPr>
          <w:color w:val="000000" w:themeColor="text1"/>
        </w:rPr>
      </w:pPr>
      <w:bookmarkStart w:id="24" w:name="_Toc262038613"/>
      <w:r w:rsidRPr="005118E2">
        <w:rPr>
          <w:color w:val="000000" w:themeColor="text1"/>
        </w:rPr>
        <w:lastRenderedPageBreak/>
        <w:t>Procesai</w:t>
      </w:r>
      <w:bookmarkEnd w:id="24"/>
    </w:p>
    <w:p w14:paraId="13DBDE84" w14:textId="74AE6026" w:rsidR="008A718A" w:rsidRPr="005118E2" w:rsidRDefault="008A718A" w:rsidP="00432B54">
      <w:pPr>
        <w:pStyle w:val="Paragrafas01"/>
        <w:rPr>
          <w:color w:val="000000" w:themeColor="text1"/>
        </w:rPr>
      </w:pPr>
      <w:bookmarkStart w:id="25" w:name="_Toc262038614"/>
      <w:r w:rsidRPr="005118E2">
        <w:rPr>
          <w:color w:val="000000" w:themeColor="text1"/>
        </w:rPr>
        <w:t>Procesų prioritetai</w:t>
      </w:r>
      <w:bookmarkEnd w:id="25"/>
    </w:p>
    <w:p w14:paraId="0190CAC6" w14:textId="77777777" w:rsidR="00864048" w:rsidRPr="005118E2" w:rsidRDefault="00864048" w:rsidP="00E57D12">
      <w:pPr>
        <w:pStyle w:val="NoSpacing"/>
        <w:jc w:val="both"/>
        <w:rPr>
          <w:color w:val="000000" w:themeColor="text1"/>
          <w:sz w:val="24"/>
          <w:szCs w:val="24"/>
        </w:rPr>
      </w:pPr>
      <w:r w:rsidRPr="005118E2">
        <w:rPr>
          <w:color w:val="000000" w:themeColor="text1"/>
          <w:sz w:val="24"/>
          <w:szCs w:val="24"/>
        </w:rPr>
        <w:t>Prioritetai reikalingi operacinės sistemos darbo optimizavimui, kai greitai atliekamiems procesams duodamas didesnis prioritetas negu lėtesniems. Šioje OS išskiriame dvi statinių prioritetų grupes:</w:t>
      </w:r>
    </w:p>
    <w:p w14:paraId="2ABFCD3F" w14:textId="3EF17429" w:rsidR="00864048" w:rsidRPr="005118E2" w:rsidRDefault="00864048" w:rsidP="00E57D12">
      <w:pPr>
        <w:pStyle w:val="NoSpacing"/>
        <w:numPr>
          <w:ilvl w:val="0"/>
          <w:numId w:val="7"/>
        </w:numPr>
        <w:jc w:val="both"/>
        <w:rPr>
          <w:color w:val="000000" w:themeColor="text1"/>
          <w:sz w:val="24"/>
          <w:szCs w:val="24"/>
        </w:rPr>
      </w:pPr>
      <w:r w:rsidRPr="005118E2">
        <w:rPr>
          <w:color w:val="000000" w:themeColor="text1"/>
          <w:sz w:val="24"/>
          <w:szCs w:val="24"/>
        </w:rPr>
        <w:t>Vartotojo procesų prioritetai. Pasirenkami vartotojo paleidžiant programą</w:t>
      </w:r>
      <w:r w:rsidR="00B344D8" w:rsidRPr="005118E2">
        <w:rPr>
          <w:color w:val="000000" w:themeColor="text1"/>
          <w:sz w:val="24"/>
          <w:szCs w:val="24"/>
        </w:rPr>
        <w:t xml:space="preserve"> (pagal nutylėjimą prioritetas yra 2)</w:t>
      </w:r>
      <w:r w:rsidRPr="005118E2">
        <w:rPr>
          <w:color w:val="000000" w:themeColor="text1"/>
          <w:sz w:val="24"/>
          <w:szCs w:val="24"/>
        </w:rPr>
        <w:t xml:space="preserve">. Skalė: 0-4. </w:t>
      </w:r>
    </w:p>
    <w:p w14:paraId="5E546632" w14:textId="77777777" w:rsidR="00D04683" w:rsidRPr="005118E2" w:rsidRDefault="00864048" w:rsidP="00E57D12">
      <w:pPr>
        <w:pStyle w:val="NoSpacing"/>
        <w:numPr>
          <w:ilvl w:val="0"/>
          <w:numId w:val="7"/>
        </w:numPr>
        <w:jc w:val="both"/>
        <w:rPr>
          <w:color w:val="000000" w:themeColor="text1"/>
          <w:sz w:val="24"/>
          <w:szCs w:val="24"/>
        </w:rPr>
      </w:pPr>
      <w:r w:rsidRPr="005118E2">
        <w:rPr>
          <w:color w:val="000000" w:themeColor="text1"/>
          <w:sz w:val="24"/>
          <w:szCs w:val="24"/>
        </w:rPr>
        <w:t xml:space="preserve">Sisteminių procesų prioritetai. Nustatomi kuriant sisteminius procesus StartStop proceso. </w:t>
      </w:r>
    </w:p>
    <w:p w14:paraId="5C3A95C1" w14:textId="5753EC5F" w:rsidR="00864048" w:rsidRPr="005118E2" w:rsidRDefault="00864048" w:rsidP="008A718A">
      <w:pPr>
        <w:pStyle w:val="NoSpacing"/>
        <w:ind w:left="720"/>
        <w:jc w:val="both"/>
        <w:rPr>
          <w:color w:val="000000" w:themeColor="text1"/>
          <w:sz w:val="24"/>
          <w:szCs w:val="24"/>
        </w:rPr>
      </w:pPr>
      <w:r w:rsidRPr="005118E2">
        <w:rPr>
          <w:color w:val="000000" w:themeColor="text1"/>
          <w:sz w:val="24"/>
          <w:szCs w:val="24"/>
        </w:rPr>
        <w:t>Skalė: 5-9.</w:t>
      </w:r>
    </w:p>
    <w:p w14:paraId="653D4BBA" w14:textId="7980A731" w:rsidR="008A718A" w:rsidRPr="005118E2" w:rsidRDefault="00620B11" w:rsidP="00432B54">
      <w:pPr>
        <w:pStyle w:val="Paragrafas01"/>
        <w:rPr>
          <w:color w:val="000000" w:themeColor="text1"/>
        </w:rPr>
      </w:pPr>
      <w:bookmarkStart w:id="26" w:name="_Toc262038615"/>
      <w:r w:rsidRPr="005118E2">
        <w:rPr>
          <w:color w:val="000000" w:themeColor="text1"/>
        </w:rPr>
        <w:t>Procesų</w:t>
      </w:r>
      <w:r w:rsidR="008A718A" w:rsidRPr="005118E2">
        <w:rPr>
          <w:color w:val="000000" w:themeColor="text1"/>
        </w:rPr>
        <w:t xml:space="preserve"> lentelė</w:t>
      </w:r>
      <w:bookmarkEnd w:id="26"/>
    </w:p>
    <w:tbl>
      <w:tblPr>
        <w:tblStyle w:val="TableGrid"/>
        <w:tblW w:w="0" w:type="auto"/>
        <w:tblInd w:w="-34" w:type="dxa"/>
        <w:tblLayout w:type="fixed"/>
        <w:tblLook w:val="04A0" w:firstRow="1" w:lastRow="0" w:firstColumn="1" w:lastColumn="0" w:noHBand="0" w:noVBand="1"/>
      </w:tblPr>
      <w:tblGrid>
        <w:gridCol w:w="1231"/>
        <w:gridCol w:w="2268"/>
        <w:gridCol w:w="5999"/>
      </w:tblGrid>
      <w:tr w:rsidR="005118E2" w:rsidRPr="005118E2" w14:paraId="792C4C04" w14:textId="77777777" w:rsidTr="00025DAA">
        <w:tc>
          <w:tcPr>
            <w:tcW w:w="1231" w:type="dxa"/>
            <w:shd w:val="clear" w:color="auto" w:fill="D9D9D9" w:themeFill="background1" w:themeFillShade="D9"/>
            <w:vAlign w:val="center"/>
          </w:tcPr>
          <w:p w14:paraId="535A3C11" w14:textId="74D2C9E7" w:rsidR="00A87FF7" w:rsidRPr="005118E2" w:rsidRDefault="00A87FF7" w:rsidP="00025DAA">
            <w:pPr>
              <w:pStyle w:val="NoSpacing"/>
              <w:jc w:val="center"/>
              <w:rPr>
                <w:b/>
                <w:color w:val="000000" w:themeColor="text1"/>
                <w:lang w:val="lt-LT"/>
              </w:rPr>
            </w:pPr>
            <w:r w:rsidRPr="005118E2">
              <w:rPr>
                <w:b/>
                <w:color w:val="000000" w:themeColor="text1"/>
                <w:lang w:val="lt-LT"/>
              </w:rPr>
              <w:t>Prioritetas</w:t>
            </w:r>
          </w:p>
        </w:tc>
        <w:tc>
          <w:tcPr>
            <w:tcW w:w="2268" w:type="dxa"/>
            <w:shd w:val="clear" w:color="auto" w:fill="D9D9D9" w:themeFill="background1" w:themeFillShade="D9"/>
            <w:vAlign w:val="center"/>
          </w:tcPr>
          <w:p w14:paraId="47BF4618" w14:textId="5802C7C3" w:rsidR="00A87FF7" w:rsidRPr="005118E2" w:rsidRDefault="00A87FF7" w:rsidP="00025DAA">
            <w:pPr>
              <w:pStyle w:val="NoSpacing"/>
              <w:jc w:val="center"/>
              <w:rPr>
                <w:b/>
                <w:color w:val="000000" w:themeColor="text1"/>
                <w:lang w:val="lt-LT"/>
              </w:rPr>
            </w:pPr>
            <w:r w:rsidRPr="005118E2">
              <w:rPr>
                <w:b/>
                <w:color w:val="000000" w:themeColor="text1"/>
                <w:lang w:val="lt-LT"/>
              </w:rPr>
              <w:t>Procesas</w:t>
            </w:r>
          </w:p>
        </w:tc>
        <w:tc>
          <w:tcPr>
            <w:tcW w:w="5999" w:type="dxa"/>
            <w:shd w:val="clear" w:color="auto" w:fill="D9D9D9" w:themeFill="background1" w:themeFillShade="D9"/>
            <w:vAlign w:val="center"/>
          </w:tcPr>
          <w:p w14:paraId="0FF0F278" w14:textId="5D567DA4" w:rsidR="00A87FF7" w:rsidRPr="005118E2" w:rsidRDefault="00A87FF7" w:rsidP="00025DAA">
            <w:pPr>
              <w:pStyle w:val="NoSpacing"/>
              <w:jc w:val="center"/>
              <w:rPr>
                <w:b/>
                <w:color w:val="000000" w:themeColor="text1"/>
                <w:lang w:val="lt-LT"/>
              </w:rPr>
            </w:pPr>
            <w:r w:rsidRPr="005118E2">
              <w:rPr>
                <w:b/>
                <w:color w:val="000000" w:themeColor="text1"/>
                <w:lang w:val="lt-LT"/>
              </w:rPr>
              <w:t>Aprašymas</w:t>
            </w:r>
          </w:p>
        </w:tc>
      </w:tr>
      <w:tr w:rsidR="005118E2" w:rsidRPr="005118E2" w14:paraId="3DDA9B6B" w14:textId="77777777" w:rsidTr="00803AE3">
        <w:tc>
          <w:tcPr>
            <w:tcW w:w="1231" w:type="dxa"/>
          </w:tcPr>
          <w:p w14:paraId="6C74F3E8" w14:textId="0AB34211" w:rsidR="00A87FF7" w:rsidRPr="005118E2" w:rsidRDefault="005C1072" w:rsidP="00A87FF7">
            <w:pPr>
              <w:pStyle w:val="NoSpacing"/>
              <w:jc w:val="right"/>
              <w:rPr>
                <w:color w:val="000000" w:themeColor="text1"/>
                <w:lang w:val="lt-LT"/>
              </w:rPr>
            </w:pPr>
            <w:r w:rsidRPr="005118E2">
              <w:rPr>
                <w:color w:val="000000" w:themeColor="text1"/>
                <w:lang w:val="lt-LT"/>
              </w:rPr>
              <w:t>9</w:t>
            </w:r>
          </w:p>
        </w:tc>
        <w:tc>
          <w:tcPr>
            <w:tcW w:w="2268" w:type="dxa"/>
          </w:tcPr>
          <w:p w14:paraId="5DBDF048" w14:textId="5A1EE95F" w:rsidR="00A87FF7" w:rsidRPr="005118E2" w:rsidRDefault="00A87FF7" w:rsidP="006B3A76">
            <w:pPr>
              <w:pStyle w:val="NoSpacing"/>
              <w:rPr>
                <w:color w:val="000000" w:themeColor="text1"/>
                <w:lang w:val="lt-LT"/>
              </w:rPr>
            </w:pPr>
            <w:r w:rsidRPr="005118E2">
              <w:rPr>
                <w:color w:val="000000" w:themeColor="text1"/>
                <w:lang w:val="lt-LT"/>
              </w:rPr>
              <w:t>StartStop</w:t>
            </w:r>
          </w:p>
        </w:tc>
        <w:tc>
          <w:tcPr>
            <w:tcW w:w="5999" w:type="dxa"/>
          </w:tcPr>
          <w:p w14:paraId="5AB7F4AA" w14:textId="5635A572" w:rsidR="00A87FF7" w:rsidRPr="005118E2" w:rsidRDefault="00A87FF7" w:rsidP="006B3A76">
            <w:pPr>
              <w:pStyle w:val="NoSpacing"/>
              <w:rPr>
                <w:color w:val="000000" w:themeColor="text1"/>
                <w:lang w:val="lt-LT"/>
              </w:rPr>
            </w:pPr>
            <w:r w:rsidRPr="005118E2">
              <w:rPr>
                <w:color w:val="000000" w:themeColor="text1"/>
                <w:lang w:val="lt-LT"/>
              </w:rPr>
              <w:t>Pradinis OS procesas, kuriantis resursus ir kitus procesus</w:t>
            </w:r>
          </w:p>
        </w:tc>
      </w:tr>
      <w:tr w:rsidR="005118E2" w:rsidRPr="005118E2" w14:paraId="43733AB4" w14:textId="77777777" w:rsidTr="00803AE3">
        <w:tc>
          <w:tcPr>
            <w:tcW w:w="1231" w:type="dxa"/>
          </w:tcPr>
          <w:p w14:paraId="336D36DB" w14:textId="2BB1041D" w:rsidR="00A87FF7" w:rsidRPr="005118E2" w:rsidRDefault="005C1072" w:rsidP="00A87FF7">
            <w:pPr>
              <w:pStyle w:val="NoSpacing"/>
              <w:jc w:val="right"/>
              <w:rPr>
                <w:color w:val="000000" w:themeColor="text1"/>
                <w:lang w:val="lt-LT"/>
              </w:rPr>
            </w:pPr>
            <w:r w:rsidRPr="005118E2">
              <w:rPr>
                <w:color w:val="000000" w:themeColor="text1"/>
                <w:lang w:val="lt-LT"/>
              </w:rPr>
              <w:t>5</w:t>
            </w:r>
          </w:p>
        </w:tc>
        <w:tc>
          <w:tcPr>
            <w:tcW w:w="2268" w:type="dxa"/>
          </w:tcPr>
          <w:p w14:paraId="7FDE3DB5" w14:textId="30E74724" w:rsidR="00A87FF7" w:rsidRPr="005118E2" w:rsidRDefault="00A87FF7" w:rsidP="006B3A76">
            <w:pPr>
              <w:pStyle w:val="NoSpacing"/>
              <w:rPr>
                <w:color w:val="000000" w:themeColor="text1"/>
                <w:lang w:val="lt-LT"/>
              </w:rPr>
            </w:pPr>
            <w:r w:rsidRPr="005118E2">
              <w:rPr>
                <w:color w:val="000000" w:themeColor="text1"/>
                <w:lang w:val="lt-LT"/>
              </w:rPr>
              <w:t>HddDevice</w:t>
            </w:r>
          </w:p>
        </w:tc>
        <w:tc>
          <w:tcPr>
            <w:tcW w:w="5999" w:type="dxa"/>
          </w:tcPr>
          <w:p w14:paraId="0BF233E8" w14:textId="39803194" w:rsidR="00A87FF7" w:rsidRPr="005118E2" w:rsidRDefault="00A87FF7" w:rsidP="00A87FF7">
            <w:pPr>
              <w:pStyle w:val="NoSpacing"/>
              <w:rPr>
                <w:color w:val="000000" w:themeColor="text1"/>
                <w:lang w:val="lt-LT"/>
              </w:rPr>
            </w:pPr>
            <w:r w:rsidRPr="005118E2">
              <w:rPr>
                <w:color w:val="000000" w:themeColor="text1"/>
                <w:lang w:val="lt-LT"/>
              </w:rPr>
              <w:t>Kietajį diską virtualizuojantis procesas</w:t>
            </w:r>
          </w:p>
        </w:tc>
      </w:tr>
      <w:tr w:rsidR="005118E2" w:rsidRPr="005118E2" w14:paraId="62C8756B" w14:textId="77777777" w:rsidTr="00803AE3">
        <w:tc>
          <w:tcPr>
            <w:tcW w:w="1231" w:type="dxa"/>
          </w:tcPr>
          <w:p w14:paraId="369FDB31" w14:textId="738652C8" w:rsidR="00A87FF7" w:rsidRPr="005118E2" w:rsidRDefault="005C1072" w:rsidP="00A87FF7">
            <w:pPr>
              <w:pStyle w:val="NoSpacing"/>
              <w:jc w:val="right"/>
              <w:rPr>
                <w:color w:val="000000" w:themeColor="text1"/>
                <w:lang w:val="lt-LT"/>
              </w:rPr>
            </w:pPr>
            <w:r w:rsidRPr="005118E2">
              <w:rPr>
                <w:color w:val="000000" w:themeColor="text1"/>
                <w:lang w:val="lt-LT"/>
              </w:rPr>
              <w:t>5</w:t>
            </w:r>
          </w:p>
        </w:tc>
        <w:tc>
          <w:tcPr>
            <w:tcW w:w="2268" w:type="dxa"/>
          </w:tcPr>
          <w:p w14:paraId="2DA8AB70" w14:textId="5ABE702D" w:rsidR="00A87FF7" w:rsidRPr="005118E2" w:rsidRDefault="00A87FF7" w:rsidP="006B3A76">
            <w:pPr>
              <w:pStyle w:val="NoSpacing"/>
              <w:rPr>
                <w:color w:val="000000" w:themeColor="text1"/>
                <w:lang w:val="lt-LT"/>
              </w:rPr>
            </w:pPr>
            <w:r w:rsidRPr="005118E2">
              <w:rPr>
                <w:color w:val="000000" w:themeColor="text1"/>
                <w:lang w:val="lt-LT"/>
              </w:rPr>
              <w:t>FileSystemManager</w:t>
            </w:r>
          </w:p>
        </w:tc>
        <w:tc>
          <w:tcPr>
            <w:tcW w:w="5999" w:type="dxa"/>
          </w:tcPr>
          <w:p w14:paraId="3AC5A9DA" w14:textId="7DCC8262" w:rsidR="00A87FF7" w:rsidRPr="005118E2" w:rsidRDefault="00A87FF7" w:rsidP="006B3A76">
            <w:pPr>
              <w:pStyle w:val="NoSpacing"/>
              <w:rPr>
                <w:color w:val="000000" w:themeColor="text1"/>
                <w:lang w:val="lt-LT"/>
              </w:rPr>
            </w:pPr>
            <w:r w:rsidRPr="005118E2">
              <w:rPr>
                <w:color w:val="000000" w:themeColor="text1"/>
                <w:lang w:val="lt-LT"/>
              </w:rPr>
              <w:t>Procesas skirtas darbui su failų sistema</w:t>
            </w:r>
          </w:p>
        </w:tc>
      </w:tr>
      <w:tr w:rsidR="005118E2" w:rsidRPr="005118E2" w14:paraId="6E0842DA" w14:textId="77777777" w:rsidTr="00803AE3">
        <w:tc>
          <w:tcPr>
            <w:tcW w:w="1231" w:type="dxa"/>
          </w:tcPr>
          <w:p w14:paraId="3F4D7B2A" w14:textId="4B864C7D" w:rsidR="00A87FF7" w:rsidRPr="005118E2" w:rsidRDefault="0084480F" w:rsidP="00A87FF7">
            <w:pPr>
              <w:pStyle w:val="NoSpacing"/>
              <w:jc w:val="right"/>
              <w:rPr>
                <w:color w:val="000000" w:themeColor="text1"/>
                <w:lang w:val="lt-LT"/>
              </w:rPr>
            </w:pPr>
            <w:r w:rsidRPr="005118E2">
              <w:rPr>
                <w:color w:val="000000" w:themeColor="text1"/>
                <w:lang w:val="lt-LT"/>
              </w:rPr>
              <w:t>7</w:t>
            </w:r>
          </w:p>
        </w:tc>
        <w:tc>
          <w:tcPr>
            <w:tcW w:w="2268" w:type="dxa"/>
          </w:tcPr>
          <w:p w14:paraId="1A7AC650" w14:textId="56E25D77" w:rsidR="00A87FF7" w:rsidRPr="005118E2" w:rsidRDefault="00A87FF7" w:rsidP="006B3A76">
            <w:pPr>
              <w:pStyle w:val="NoSpacing"/>
              <w:rPr>
                <w:color w:val="000000" w:themeColor="text1"/>
                <w:lang w:val="lt-LT"/>
              </w:rPr>
            </w:pPr>
            <w:r w:rsidRPr="005118E2">
              <w:rPr>
                <w:color w:val="000000" w:themeColor="text1"/>
                <w:lang w:val="lt-LT"/>
              </w:rPr>
              <w:t>InputDevice</w:t>
            </w:r>
          </w:p>
        </w:tc>
        <w:tc>
          <w:tcPr>
            <w:tcW w:w="5999" w:type="dxa"/>
          </w:tcPr>
          <w:p w14:paraId="7316AC8C" w14:textId="7BA965E9" w:rsidR="00A87FF7" w:rsidRPr="005118E2" w:rsidRDefault="00A87FF7" w:rsidP="006B3A76">
            <w:pPr>
              <w:pStyle w:val="NoSpacing"/>
              <w:rPr>
                <w:color w:val="000000" w:themeColor="text1"/>
                <w:lang w:val="lt-LT"/>
              </w:rPr>
            </w:pPr>
            <w:r w:rsidRPr="005118E2">
              <w:rPr>
                <w:color w:val="000000" w:themeColor="text1"/>
                <w:lang w:val="lt-LT"/>
              </w:rPr>
              <w:t>Įvedimo įrenginį virtualizuojantis procesas</w:t>
            </w:r>
          </w:p>
        </w:tc>
      </w:tr>
      <w:tr w:rsidR="005118E2" w:rsidRPr="005118E2" w14:paraId="419717FF" w14:textId="77777777" w:rsidTr="00803AE3">
        <w:tc>
          <w:tcPr>
            <w:tcW w:w="1231" w:type="dxa"/>
          </w:tcPr>
          <w:p w14:paraId="4DF99A15" w14:textId="4EFED88E" w:rsidR="00A87FF7" w:rsidRPr="005118E2" w:rsidRDefault="00676709" w:rsidP="00A87FF7">
            <w:pPr>
              <w:pStyle w:val="NoSpacing"/>
              <w:jc w:val="right"/>
              <w:rPr>
                <w:color w:val="000000" w:themeColor="text1"/>
                <w:lang w:val="lt-LT"/>
              </w:rPr>
            </w:pPr>
            <w:r w:rsidRPr="005118E2">
              <w:rPr>
                <w:color w:val="000000" w:themeColor="text1"/>
                <w:lang w:val="lt-LT"/>
              </w:rPr>
              <w:t>8</w:t>
            </w:r>
          </w:p>
        </w:tc>
        <w:tc>
          <w:tcPr>
            <w:tcW w:w="2268" w:type="dxa"/>
          </w:tcPr>
          <w:p w14:paraId="7B98FF40" w14:textId="45288661" w:rsidR="00A87FF7" w:rsidRPr="005118E2" w:rsidRDefault="00A87FF7" w:rsidP="006B3A76">
            <w:pPr>
              <w:pStyle w:val="NoSpacing"/>
              <w:rPr>
                <w:color w:val="000000" w:themeColor="text1"/>
                <w:lang w:val="lt-LT"/>
              </w:rPr>
            </w:pPr>
            <w:r w:rsidRPr="005118E2">
              <w:rPr>
                <w:color w:val="000000" w:themeColor="text1"/>
                <w:lang w:val="lt-LT"/>
              </w:rPr>
              <w:t>OutputDevice</w:t>
            </w:r>
          </w:p>
        </w:tc>
        <w:tc>
          <w:tcPr>
            <w:tcW w:w="5999" w:type="dxa"/>
          </w:tcPr>
          <w:p w14:paraId="37854278" w14:textId="1C2A6DC4" w:rsidR="00A87FF7" w:rsidRPr="005118E2" w:rsidRDefault="00A87FF7" w:rsidP="006B3A76">
            <w:pPr>
              <w:pStyle w:val="NoSpacing"/>
              <w:rPr>
                <w:color w:val="000000" w:themeColor="text1"/>
                <w:lang w:val="lt-LT"/>
              </w:rPr>
            </w:pPr>
            <w:r w:rsidRPr="005118E2">
              <w:rPr>
                <w:color w:val="000000" w:themeColor="text1"/>
                <w:lang w:val="lt-LT"/>
              </w:rPr>
              <w:t>Išvedimo įrenginį virtualizuojantis procesas</w:t>
            </w:r>
          </w:p>
        </w:tc>
      </w:tr>
      <w:tr w:rsidR="005118E2" w:rsidRPr="005118E2" w14:paraId="289E8C01" w14:textId="77777777" w:rsidTr="00803AE3">
        <w:tc>
          <w:tcPr>
            <w:tcW w:w="1231" w:type="dxa"/>
          </w:tcPr>
          <w:p w14:paraId="5C805957" w14:textId="41415221" w:rsidR="00A87FF7" w:rsidRPr="005118E2" w:rsidRDefault="00A87FF7" w:rsidP="00A87FF7">
            <w:pPr>
              <w:pStyle w:val="NoSpacing"/>
              <w:jc w:val="right"/>
              <w:rPr>
                <w:color w:val="000000" w:themeColor="text1"/>
                <w:lang w:val="lt-LT"/>
              </w:rPr>
            </w:pPr>
            <w:r w:rsidRPr="005118E2">
              <w:rPr>
                <w:color w:val="000000" w:themeColor="text1"/>
                <w:lang w:val="lt-LT"/>
              </w:rPr>
              <w:t>7</w:t>
            </w:r>
          </w:p>
        </w:tc>
        <w:tc>
          <w:tcPr>
            <w:tcW w:w="2268" w:type="dxa"/>
          </w:tcPr>
          <w:p w14:paraId="42F0584A" w14:textId="0BEE42E0" w:rsidR="00A87FF7" w:rsidRPr="005118E2" w:rsidRDefault="00A87FF7" w:rsidP="006B3A76">
            <w:pPr>
              <w:pStyle w:val="NoSpacing"/>
              <w:rPr>
                <w:color w:val="000000" w:themeColor="text1"/>
                <w:lang w:val="lt-LT"/>
              </w:rPr>
            </w:pPr>
            <w:r w:rsidRPr="005118E2">
              <w:rPr>
                <w:color w:val="000000" w:themeColor="text1"/>
                <w:lang w:val="lt-LT"/>
              </w:rPr>
              <w:t>InputOutputManager</w:t>
            </w:r>
          </w:p>
        </w:tc>
        <w:tc>
          <w:tcPr>
            <w:tcW w:w="5999" w:type="dxa"/>
          </w:tcPr>
          <w:p w14:paraId="1977E820" w14:textId="22C1BF16" w:rsidR="00A87FF7" w:rsidRPr="005118E2" w:rsidRDefault="00A87FF7" w:rsidP="006B3A76">
            <w:pPr>
              <w:pStyle w:val="NoSpacing"/>
              <w:rPr>
                <w:color w:val="000000" w:themeColor="text1"/>
                <w:lang w:val="lt-LT"/>
              </w:rPr>
            </w:pPr>
            <w:r w:rsidRPr="005118E2">
              <w:rPr>
                <w:color w:val="000000" w:themeColor="text1"/>
                <w:lang w:val="lt-LT"/>
              </w:rPr>
              <w:t>Procesas skirtas darbui su įvedimo/įšvedimo srautu</w:t>
            </w:r>
          </w:p>
        </w:tc>
      </w:tr>
      <w:tr w:rsidR="005118E2" w:rsidRPr="005118E2" w14:paraId="1699F433" w14:textId="77777777" w:rsidTr="00803AE3">
        <w:tc>
          <w:tcPr>
            <w:tcW w:w="1231" w:type="dxa"/>
          </w:tcPr>
          <w:p w14:paraId="656DCD97" w14:textId="35E6D6BA" w:rsidR="00A87FF7" w:rsidRPr="005118E2" w:rsidRDefault="00A87FF7" w:rsidP="00A87FF7">
            <w:pPr>
              <w:pStyle w:val="NoSpacing"/>
              <w:jc w:val="right"/>
              <w:rPr>
                <w:color w:val="000000" w:themeColor="text1"/>
                <w:lang w:val="lt-LT"/>
              </w:rPr>
            </w:pPr>
            <w:r w:rsidRPr="005118E2">
              <w:rPr>
                <w:color w:val="000000" w:themeColor="text1"/>
                <w:lang w:val="lt-LT"/>
              </w:rPr>
              <w:t>7</w:t>
            </w:r>
          </w:p>
        </w:tc>
        <w:tc>
          <w:tcPr>
            <w:tcW w:w="2268" w:type="dxa"/>
          </w:tcPr>
          <w:p w14:paraId="407501C8" w14:textId="4E8840CC" w:rsidR="00A87FF7" w:rsidRPr="005118E2" w:rsidRDefault="00A87FF7" w:rsidP="006B3A76">
            <w:pPr>
              <w:pStyle w:val="NoSpacing"/>
              <w:rPr>
                <w:color w:val="000000" w:themeColor="text1"/>
                <w:lang w:val="lt-LT"/>
              </w:rPr>
            </w:pPr>
            <w:r w:rsidRPr="005118E2">
              <w:rPr>
                <w:color w:val="000000" w:themeColor="text1"/>
                <w:lang w:val="lt-LT"/>
              </w:rPr>
              <w:t>CommandLine</w:t>
            </w:r>
          </w:p>
        </w:tc>
        <w:tc>
          <w:tcPr>
            <w:tcW w:w="5999" w:type="dxa"/>
          </w:tcPr>
          <w:p w14:paraId="63D22D05" w14:textId="635047ED" w:rsidR="00A87FF7" w:rsidRPr="005118E2" w:rsidRDefault="00A87FF7" w:rsidP="00A87FF7">
            <w:pPr>
              <w:pStyle w:val="NoSpacing"/>
              <w:rPr>
                <w:color w:val="000000" w:themeColor="text1"/>
                <w:lang w:val="lt-LT"/>
              </w:rPr>
            </w:pPr>
            <w:r w:rsidRPr="005118E2">
              <w:rPr>
                <w:color w:val="000000" w:themeColor="text1"/>
                <w:lang w:val="lt-LT"/>
              </w:rPr>
              <w:t>Procesas skirtas vartotojo darbui su OS</w:t>
            </w:r>
          </w:p>
        </w:tc>
      </w:tr>
      <w:tr w:rsidR="005118E2" w:rsidRPr="005118E2" w14:paraId="5053D93B" w14:textId="77777777" w:rsidTr="00803AE3">
        <w:tc>
          <w:tcPr>
            <w:tcW w:w="1231" w:type="dxa"/>
          </w:tcPr>
          <w:p w14:paraId="2B3A0A64" w14:textId="6B46AF14" w:rsidR="00A87FF7" w:rsidRPr="005118E2" w:rsidRDefault="00A87FF7" w:rsidP="00A87FF7">
            <w:pPr>
              <w:pStyle w:val="NoSpacing"/>
              <w:jc w:val="right"/>
              <w:rPr>
                <w:color w:val="000000" w:themeColor="text1"/>
                <w:lang w:val="lt-LT"/>
              </w:rPr>
            </w:pPr>
            <w:r w:rsidRPr="005118E2">
              <w:rPr>
                <w:color w:val="000000" w:themeColor="text1"/>
                <w:lang w:val="lt-LT"/>
              </w:rPr>
              <w:t>7</w:t>
            </w:r>
          </w:p>
        </w:tc>
        <w:tc>
          <w:tcPr>
            <w:tcW w:w="2268" w:type="dxa"/>
          </w:tcPr>
          <w:p w14:paraId="6CAD6B34" w14:textId="01422634" w:rsidR="00A87FF7" w:rsidRPr="005118E2" w:rsidRDefault="00A87FF7" w:rsidP="006B3A76">
            <w:pPr>
              <w:pStyle w:val="NoSpacing"/>
              <w:rPr>
                <w:color w:val="000000" w:themeColor="text1"/>
                <w:lang w:val="lt-LT"/>
              </w:rPr>
            </w:pPr>
            <w:r w:rsidRPr="005118E2">
              <w:rPr>
                <w:color w:val="000000" w:themeColor="text1"/>
                <w:lang w:val="lt-LT"/>
              </w:rPr>
              <w:t>Loader</w:t>
            </w:r>
          </w:p>
        </w:tc>
        <w:tc>
          <w:tcPr>
            <w:tcW w:w="5999" w:type="dxa"/>
          </w:tcPr>
          <w:p w14:paraId="53F691AA" w14:textId="33D3E7E8" w:rsidR="00A87FF7" w:rsidRPr="005118E2" w:rsidRDefault="00A87FF7" w:rsidP="00A87FF7">
            <w:pPr>
              <w:pStyle w:val="NoSpacing"/>
              <w:rPr>
                <w:color w:val="000000" w:themeColor="text1"/>
                <w:lang w:val="lt-LT"/>
              </w:rPr>
            </w:pPr>
            <w:r w:rsidRPr="005118E2">
              <w:rPr>
                <w:color w:val="000000" w:themeColor="text1"/>
                <w:lang w:val="lt-LT"/>
              </w:rPr>
              <w:t>Skirtas programos užkrovimui į atmintį</w:t>
            </w:r>
          </w:p>
        </w:tc>
      </w:tr>
      <w:tr w:rsidR="005118E2" w:rsidRPr="005118E2" w14:paraId="3FDBFC65" w14:textId="77777777" w:rsidTr="00803AE3">
        <w:tc>
          <w:tcPr>
            <w:tcW w:w="1231" w:type="dxa"/>
          </w:tcPr>
          <w:p w14:paraId="24C81499" w14:textId="3C9D9A9E" w:rsidR="00A87FF7" w:rsidRPr="005118E2" w:rsidRDefault="008C0498" w:rsidP="00A87FF7">
            <w:pPr>
              <w:pStyle w:val="NoSpacing"/>
              <w:jc w:val="right"/>
              <w:rPr>
                <w:color w:val="000000" w:themeColor="text1"/>
                <w:lang w:val="lt-LT"/>
              </w:rPr>
            </w:pPr>
            <w:r w:rsidRPr="005118E2">
              <w:rPr>
                <w:color w:val="000000" w:themeColor="text1"/>
                <w:lang w:val="lt-LT"/>
              </w:rPr>
              <w:t>8</w:t>
            </w:r>
          </w:p>
        </w:tc>
        <w:tc>
          <w:tcPr>
            <w:tcW w:w="2268" w:type="dxa"/>
          </w:tcPr>
          <w:p w14:paraId="2ACB085A" w14:textId="61C044A6" w:rsidR="00A87FF7" w:rsidRPr="005118E2" w:rsidRDefault="00A87FF7" w:rsidP="006B3A76">
            <w:pPr>
              <w:pStyle w:val="NoSpacing"/>
              <w:rPr>
                <w:color w:val="000000" w:themeColor="text1"/>
                <w:lang w:val="lt-LT"/>
              </w:rPr>
            </w:pPr>
            <w:r w:rsidRPr="005118E2">
              <w:rPr>
                <w:color w:val="000000" w:themeColor="text1"/>
                <w:lang w:val="lt-LT"/>
              </w:rPr>
              <w:t>Interrupt</w:t>
            </w:r>
          </w:p>
        </w:tc>
        <w:tc>
          <w:tcPr>
            <w:tcW w:w="5999" w:type="dxa"/>
          </w:tcPr>
          <w:p w14:paraId="4A0C2535" w14:textId="7FDA68FD" w:rsidR="00A87FF7" w:rsidRPr="005118E2" w:rsidRDefault="00A87FF7" w:rsidP="00A87FF7">
            <w:pPr>
              <w:pStyle w:val="NoSpacing"/>
              <w:rPr>
                <w:color w:val="000000" w:themeColor="text1"/>
                <w:lang w:val="lt-LT"/>
              </w:rPr>
            </w:pPr>
            <w:r w:rsidRPr="005118E2">
              <w:rPr>
                <w:color w:val="000000" w:themeColor="text1"/>
                <w:lang w:val="lt-LT"/>
              </w:rPr>
              <w:t>Priima pertraukimų situacijas virtualiojoje mašinoje ir perduoda jas JobGoverner procesui</w:t>
            </w:r>
          </w:p>
        </w:tc>
      </w:tr>
      <w:tr w:rsidR="005118E2" w:rsidRPr="005118E2" w14:paraId="3D51AF87" w14:textId="77777777" w:rsidTr="00803AE3">
        <w:tc>
          <w:tcPr>
            <w:tcW w:w="1231" w:type="dxa"/>
          </w:tcPr>
          <w:p w14:paraId="756E97BD" w14:textId="1D53C6A1" w:rsidR="00A87FF7" w:rsidRPr="005118E2" w:rsidRDefault="00A87FF7" w:rsidP="00A87FF7">
            <w:pPr>
              <w:pStyle w:val="NoSpacing"/>
              <w:jc w:val="right"/>
              <w:rPr>
                <w:color w:val="000000" w:themeColor="text1"/>
                <w:lang w:val="lt-LT"/>
              </w:rPr>
            </w:pPr>
            <w:r w:rsidRPr="005118E2">
              <w:rPr>
                <w:color w:val="000000" w:themeColor="text1"/>
                <w:lang w:val="lt-LT"/>
              </w:rPr>
              <w:t>7</w:t>
            </w:r>
          </w:p>
        </w:tc>
        <w:tc>
          <w:tcPr>
            <w:tcW w:w="2268" w:type="dxa"/>
          </w:tcPr>
          <w:p w14:paraId="2EC020D4" w14:textId="55B228D8" w:rsidR="00A87FF7" w:rsidRPr="005118E2" w:rsidRDefault="00A87FF7" w:rsidP="00D77203">
            <w:pPr>
              <w:pStyle w:val="NoSpacing"/>
              <w:rPr>
                <w:color w:val="000000" w:themeColor="text1"/>
                <w:lang w:val="lt-LT"/>
              </w:rPr>
            </w:pPr>
            <w:r w:rsidRPr="005118E2">
              <w:rPr>
                <w:color w:val="000000" w:themeColor="text1"/>
                <w:lang w:val="lt-LT"/>
              </w:rPr>
              <w:t>MainProcess</w:t>
            </w:r>
          </w:p>
        </w:tc>
        <w:tc>
          <w:tcPr>
            <w:tcW w:w="5999" w:type="dxa"/>
          </w:tcPr>
          <w:p w14:paraId="1BB81F8A" w14:textId="0E4DC5E6" w:rsidR="00A87FF7" w:rsidRPr="005118E2" w:rsidRDefault="00F942FC" w:rsidP="006B3A76">
            <w:pPr>
              <w:pStyle w:val="NoSpacing"/>
              <w:rPr>
                <w:color w:val="000000" w:themeColor="text1"/>
                <w:lang w:val="lt-LT"/>
              </w:rPr>
            </w:pPr>
            <w:r w:rsidRPr="005118E2">
              <w:rPr>
                <w:color w:val="000000" w:themeColor="text1"/>
                <w:lang w:val="lt-LT"/>
              </w:rPr>
              <w:t>Procesas kuriantis JobGoverner procesus</w:t>
            </w:r>
          </w:p>
        </w:tc>
      </w:tr>
      <w:tr w:rsidR="005118E2" w:rsidRPr="005118E2" w14:paraId="6868F7E8" w14:textId="77777777" w:rsidTr="00803AE3">
        <w:tc>
          <w:tcPr>
            <w:tcW w:w="1231" w:type="dxa"/>
          </w:tcPr>
          <w:p w14:paraId="01C79920" w14:textId="0B6B34CA" w:rsidR="00A87FF7" w:rsidRPr="005118E2" w:rsidRDefault="00A87FF7" w:rsidP="00A87FF7">
            <w:pPr>
              <w:pStyle w:val="NoSpacing"/>
              <w:jc w:val="right"/>
              <w:rPr>
                <w:color w:val="000000" w:themeColor="text1"/>
                <w:lang w:val="lt-LT"/>
              </w:rPr>
            </w:pPr>
            <w:r w:rsidRPr="005118E2">
              <w:rPr>
                <w:color w:val="000000" w:themeColor="text1"/>
                <w:lang w:val="lt-LT"/>
              </w:rPr>
              <w:t>7</w:t>
            </w:r>
          </w:p>
        </w:tc>
        <w:tc>
          <w:tcPr>
            <w:tcW w:w="2268" w:type="dxa"/>
          </w:tcPr>
          <w:p w14:paraId="614A1FB7" w14:textId="77777777" w:rsidR="00A87FF7" w:rsidRPr="005118E2" w:rsidRDefault="00A87FF7" w:rsidP="00D77203">
            <w:pPr>
              <w:pStyle w:val="NoSpacing"/>
              <w:rPr>
                <w:color w:val="000000" w:themeColor="text1"/>
                <w:lang w:val="lt-LT"/>
              </w:rPr>
            </w:pPr>
            <w:r w:rsidRPr="005118E2">
              <w:rPr>
                <w:color w:val="000000" w:themeColor="text1"/>
                <w:lang w:val="lt-LT"/>
              </w:rPr>
              <w:t>JobGovernor</w:t>
            </w:r>
          </w:p>
        </w:tc>
        <w:tc>
          <w:tcPr>
            <w:tcW w:w="5999" w:type="dxa"/>
          </w:tcPr>
          <w:p w14:paraId="73AF8712" w14:textId="58ADCB8A" w:rsidR="00A87FF7" w:rsidRPr="005118E2" w:rsidRDefault="00F942FC" w:rsidP="006B3A76">
            <w:pPr>
              <w:pStyle w:val="NoSpacing"/>
              <w:rPr>
                <w:color w:val="000000" w:themeColor="text1"/>
                <w:lang w:val="lt-LT"/>
              </w:rPr>
            </w:pPr>
            <w:r w:rsidRPr="005118E2">
              <w:rPr>
                <w:color w:val="000000" w:themeColor="text1"/>
                <w:lang w:val="lt-LT"/>
              </w:rPr>
              <w:t>Virtualią mašiną aptarnaujantis procesas</w:t>
            </w:r>
          </w:p>
        </w:tc>
      </w:tr>
      <w:tr w:rsidR="005118E2" w:rsidRPr="005118E2" w14:paraId="64292DC3" w14:textId="77777777" w:rsidTr="00803AE3">
        <w:tc>
          <w:tcPr>
            <w:tcW w:w="1231" w:type="dxa"/>
          </w:tcPr>
          <w:p w14:paraId="1DFB706D" w14:textId="34B59A9A" w:rsidR="00A87FF7" w:rsidRPr="005118E2" w:rsidRDefault="00FE2306" w:rsidP="00A87FF7">
            <w:pPr>
              <w:pStyle w:val="NoSpacing"/>
              <w:jc w:val="right"/>
              <w:rPr>
                <w:color w:val="000000" w:themeColor="text1"/>
                <w:lang w:val="lt-LT"/>
              </w:rPr>
            </w:pPr>
            <w:r w:rsidRPr="005118E2">
              <w:rPr>
                <w:color w:val="000000" w:themeColor="text1"/>
                <w:lang w:val="lt-LT"/>
              </w:rPr>
              <w:t>2</w:t>
            </w:r>
          </w:p>
        </w:tc>
        <w:tc>
          <w:tcPr>
            <w:tcW w:w="2268" w:type="dxa"/>
          </w:tcPr>
          <w:p w14:paraId="5214C3B6" w14:textId="77777777" w:rsidR="00A87FF7" w:rsidRPr="005118E2" w:rsidRDefault="00A87FF7" w:rsidP="00D77203">
            <w:pPr>
              <w:pStyle w:val="NoSpacing"/>
              <w:rPr>
                <w:color w:val="000000" w:themeColor="text1"/>
                <w:lang w:val="lt-LT"/>
              </w:rPr>
            </w:pPr>
            <w:r w:rsidRPr="005118E2">
              <w:rPr>
                <w:color w:val="000000" w:themeColor="text1"/>
                <w:lang w:val="lt-LT"/>
              </w:rPr>
              <w:t>VirtualMachine</w:t>
            </w:r>
          </w:p>
        </w:tc>
        <w:tc>
          <w:tcPr>
            <w:tcW w:w="5999" w:type="dxa"/>
          </w:tcPr>
          <w:p w14:paraId="01A50D37" w14:textId="033CFB01" w:rsidR="00A87FF7" w:rsidRPr="005118E2" w:rsidRDefault="00F942FC" w:rsidP="006B3A76">
            <w:pPr>
              <w:pStyle w:val="NoSpacing"/>
              <w:rPr>
                <w:color w:val="000000" w:themeColor="text1"/>
                <w:lang w:val="lt-LT"/>
              </w:rPr>
            </w:pPr>
            <w:r w:rsidRPr="005118E2">
              <w:rPr>
                <w:color w:val="000000" w:themeColor="text1"/>
                <w:lang w:val="lt-LT"/>
              </w:rPr>
              <w:t>Virtualios mašinos procesas</w:t>
            </w:r>
            <w:r w:rsidR="00B91CD4" w:rsidRPr="005118E2">
              <w:rPr>
                <w:color w:val="000000" w:themeColor="text1"/>
                <w:lang w:val="lt-LT"/>
              </w:rPr>
              <w:t xml:space="preserve"> </w:t>
            </w:r>
            <w:r w:rsidR="002D40D2" w:rsidRPr="005118E2">
              <w:rPr>
                <w:color w:val="000000" w:themeColor="text1"/>
                <w:lang w:val="lt-LT"/>
              </w:rPr>
              <w:t xml:space="preserve"> (išorinis vardas atitinka programos vykdomojo failo pavadinimą)</w:t>
            </w:r>
          </w:p>
        </w:tc>
      </w:tr>
      <w:tr w:rsidR="005118E2" w:rsidRPr="005118E2" w14:paraId="08A979B6" w14:textId="77777777" w:rsidTr="00803AE3">
        <w:tc>
          <w:tcPr>
            <w:tcW w:w="1231" w:type="dxa"/>
          </w:tcPr>
          <w:p w14:paraId="705B53BF" w14:textId="65F8B17B" w:rsidR="002D40D2" w:rsidRPr="005118E2" w:rsidRDefault="005B660D" w:rsidP="00A87FF7">
            <w:pPr>
              <w:pStyle w:val="NoSpacing"/>
              <w:jc w:val="right"/>
              <w:rPr>
                <w:color w:val="000000" w:themeColor="text1"/>
                <w:lang w:val="lt-LT"/>
              </w:rPr>
            </w:pPr>
            <w:r w:rsidRPr="005118E2">
              <w:rPr>
                <w:color w:val="000000" w:themeColor="text1"/>
                <w:lang w:val="lt-LT"/>
              </w:rPr>
              <w:t>0</w:t>
            </w:r>
          </w:p>
        </w:tc>
        <w:tc>
          <w:tcPr>
            <w:tcW w:w="2268" w:type="dxa"/>
          </w:tcPr>
          <w:p w14:paraId="7AA8AA43" w14:textId="1AC8123C" w:rsidR="002D40D2" w:rsidRPr="005118E2" w:rsidRDefault="005B660D" w:rsidP="00D77203">
            <w:pPr>
              <w:pStyle w:val="NoSpacing"/>
              <w:rPr>
                <w:color w:val="000000" w:themeColor="text1"/>
                <w:lang w:val="lt-LT"/>
              </w:rPr>
            </w:pPr>
            <w:r w:rsidRPr="005118E2">
              <w:rPr>
                <w:color w:val="000000" w:themeColor="text1"/>
                <w:lang w:val="lt-LT"/>
              </w:rPr>
              <w:t>VirtualMachine (Idle)</w:t>
            </w:r>
          </w:p>
        </w:tc>
        <w:tc>
          <w:tcPr>
            <w:tcW w:w="5999" w:type="dxa"/>
          </w:tcPr>
          <w:p w14:paraId="3398D17D" w14:textId="7175B2E3" w:rsidR="002D40D2" w:rsidRPr="005118E2" w:rsidRDefault="005B660D" w:rsidP="006B3A76">
            <w:pPr>
              <w:pStyle w:val="NoSpacing"/>
              <w:rPr>
                <w:color w:val="000000" w:themeColor="text1"/>
                <w:lang w:val="lt-LT"/>
              </w:rPr>
            </w:pPr>
            <w:r w:rsidRPr="005118E2">
              <w:rPr>
                <w:color w:val="000000" w:themeColor="text1"/>
                <w:lang w:val="lt-LT"/>
              </w:rPr>
              <w:t>Sistemos paleistas procesas reikalingas kanalų įrenginio pertraukimų (išvedimo/įvedimo/išorinės atminties) fiksavimui, kai nėra kitų VirtualMachine procesų su būsena READY</w:t>
            </w:r>
            <w:r w:rsidR="00BC5FA2" w:rsidRPr="005118E2">
              <w:rPr>
                <w:color w:val="000000" w:themeColor="text1"/>
                <w:lang w:val="lt-LT"/>
              </w:rPr>
              <w:t>. Proceso programa tieisog vykdo nesibaigiantį ciklą.</w:t>
            </w:r>
          </w:p>
        </w:tc>
      </w:tr>
    </w:tbl>
    <w:p w14:paraId="0F396B67" w14:textId="422A5FED" w:rsidR="00620B11" w:rsidRPr="005118E2" w:rsidRDefault="00620B11" w:rsidP="00432B54">
      <w:pPr>
        <w:pStyle w:val="Paragrafas01"/>
        <w:rPr>
          <w:color w:val="000000" w:themeColor="text1"/>
        </w:rPr>
      </w:pPr>
      <w:bookmarkStart w:id="27" w:name="_Toc262038616"/>
      <w:r w:rsidRPr="005118E2">
        <w:rPr>
          <w:color w:val="000000" w:themeColor="text1"/>
        </w:rPr>
        <w:t>Operacinės sistemos procesų medis</w:t>
      </w:r>
      <w:bookmarkEnd w:id="27"/>
    </w:p>
    <w:p w14:paraId="2A71206B" w14:textId="37F9B705" w:rsidR="00C04C16" w:rsidRPr="005118E2" w:rsidRDefault="00634C3F">
      <w:pPr>
        <w:spacing w:before="240" w:after="60" w:line="240" w:lineRule="auto"/>
        <w:ind w:left="862"/>
        <w:rPr>
          <w:b/>
          <w:noProof w:val="0"/>
          <w:color w:val="000000" w:themeColor="text1"/>
          <w:sz w:val="24"/>
          <w:szCs w:val="24"/>
        </w:rPr>
      </w:pPr>
      <w:r w:rsidRPr="005118E2">
        <w:rPr>
          <w:color w:val="000000" w:themeColor="text1"/>
          <w:lang w:eastAsia="lt-LT"/>
        </w:rPr>
        <w:drawing>
          <wp:inline distT="0" distB="0" distL="0" distR="0" wp14:editId="01EF0B4B">
            <wp:extent cx="4591050" cy="2781300"/>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050" cy="2781300"/>
                    </a:xfrm>
                    <a:prstGeom prst="rect">
                      <a:avLst/>
                    </a:prstGeom>
                  </pic:spPr>
                </pic:pic>
              </a:graphicData>
            </a:graphic>
          </wp:inline>
        </w:drawing>
      </w:r>
    </w:p>
    <w:p w14:paraId="50F56171" w14:textId="77777777" w:rsidR="00C04C16" w:rsidRPr="005118E2" w:rsidRDefault="00C04C16">
      <w:pPr>
        <w:spacing w:before="240" w:after="60" w:line="240" w:lineRule="auto"/>
        <w:ind w:left="862"/>
        <w:rPr>
          <w:b/>
          <w:noProof w:val="0"/>
          <w:color w:val="000000" w:themeColor="text1"/>
          <w:sz w:val="24"/>
          <w:szCs w:val="24"/>
        </w:rPr>
      </w:pPr>
    </w:p>
    <w:p w14:paraId="7D964911" w14:textId="77777777" w:rsidR="00873D2F" w:rsidRPr="005118E2" w:rsidRDefault="00873D2F">
      <w:pPr>
        <w:spacing w:before="240" w:after="60" w:line="240" w:lineRule="auto"/>
        <w:ind w:left="862"/>
        <w:rPr>
          <w:b/>
          <w:noProof w:val="0"/>
          <w:color w:val="000000" w:themeColor="text1"/>
          <w:sz w:val="24"/>
          <w:szCs w:val="24"/>
        </w:rPr>
      </w:pPr>
    </w:p>
    <w:p w14:paraId="6C3B7AE7" w14:textId="77777777" w:rsidR="00EB3DB2" w:rsidRPr="005118E2" w:rsidRDefault="00EB3DB2">
      <w:pPr>
        <w:spacing w:before="240" w:after="60" w:line="240" w:lineRule="auto"/>
        <w:ind w:left="862"/>
        <w:rPr>
          <w:b/>
          <w:noProof w:val="0"/>
          <w:color w:val="000000" w:themeColor="text1"/>
          <w:sz w:val="24"/>
          <w:szCs w:val="24"/>
        </w:rPr>
      </w:pPr>
    </w:p>
    <w:p w14:paraId="025E7B71" w14:textId="77777777" w:rsidR="00620B11" w:rsidRPr="005118E2" w:rsidRDefault="00C04C16" w:rsidP="00432B54">
      <w:pPr>
        <w:pStyle w:val="Paragrafas01"/>
        <w:rPr>
          <w:color w:val="000000" w:themeColor="text1"/>
        </w:rPr>
      </w:pPr>
      <w:bookmarkStart w:id="28" w:name="_Toc262038617"/>
      <w:r w:rsidRPr="005118E2">
        <w:rPr>
          <w:color w:val="000000" w:themeColor="text1"/>
        </w:rPr>
        <w:t>Procesų veiksmų sekų diagramos</w:t>
      </w:r>
      <w:bookmarkEnd w:id="28"/>
    </w:p>
    <w:p w14:paraId="4BA865D6" w14:textId="6C249D9C" w:rsidR="00620B11" w:rsidRPr="005118E2" w:rsidRDefault="00DB2824" w:rsidP="00620B11">
      <w:pPr>
        <w:spacing w:before="240" w:after="60" w:line="240" w:lineRule="auto"/>
        <w:jc w:val="center"/>
        <w:rPr>
          <w:b/>
          <w:noProof w:val="0"/>
          <w:color w:val="000000" w:themeColor="text1"/>
          <w:sz w:val="24"/>
          <w:szCs w:val="24"/>
        </w:rPr>
      </w:pPr>
      <w:r w:rsidRPr="005118E2">
        <w:rPr>
          <w:color w:val="000000" w:themeColor="text1"/>
          <w:lang w:eastAsia="lt-LT"/>
        </w:rPr>
        <w:drawing>
          <wp:inline distT="0" distB="0" distL="0" distR="0" wp14:editId="53BF6334">
            <wp:extent cx="3257550" cy="3257550"/>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7550" cy="3257550"/>
                    </a:xfrm>
                    <a:prstGeom prst="rect">
                      <a:avLst/>
                    </a:prstGeom>
                  </pic:spPr>
                </pic:pic>
              </a:graphicData>
            </a:graphic>
          </wp:inline>
        </w:drawing>
      </w:r>
    </w:p>
    <w:p w14:paraId="3D10F82A" w14:textId="1A197B0D" w:rsidR="001A714C" w:rsidRPr="005118E2" w:rsidRDefault="00FD2737" w:rsidP="00620B11">
      <w:pPr>
        <w:spacing w:before="240" w:after="60" w:line="240" w:lineRule="auto"/>
        <w:ind w:right="573"/>
        <w:jc w:val="center"/>
        <w:rPr>
          <w:b/>
          <w:noProof w:val="0"/>
          <w:color w:val="000000" w:themeColor="text1"/>
          <w:sz w:val="24"/>
          <w:szCs w:val="24"/>
        </w:rPr>
      </w:pPr>
      <w:r w:rsidRPr="005118E2">
        <w:rPr>
          <w:color w:val="000000" w:themeColor="text1"/>
          <w:lang w:eastAsia="lt-LT"/>
        </w:rPr>
        <w:drawing>
          <wp:inline distT="0" distB="0" distL="0" distR="0" wp14:editId="5E925978">
            <wp:extent cx="3638550" cy="2333625"/>
            <wp:effectExtent l="0" t="0" r="0" b="0"/>
            <wp:docPr id="1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550" cy="2333625"/>
                    </a:xfrm>
                    <a:prstGeom prst="rect">
                      <a:avLst/>
                    </a:prstGeom>
                  </pic:spPr>
                </pic:pic>
              </a:graphicData>
            </a:graphic>
          </wp:inline>
        </w:drawing>
      </w:r>
    </w:p>
    <w:p w14:paraId="0BBF3FEF" w14:textId="3F1F4209" w:rsidR="00620B11" w:rsidRPr="005118E2" w:rsidRDefault="00EB3DB2" w:rsidP="00620B11">
      <w:pPr>
        <w:spacing w:before="240" w:after="60" w:line="240" w:lineRule="auto"/>
        <w:jc w:val="center"/>
        <w:rPr>
          <w:b/>
          <w:noProof w:val="0"/>
          <w:color w:val="000000" w:themeColor="text1"/>
          <w:sz w:val="24"/>
          <w:szCs w:val="24"/>
        </w:rPr>
      </w:pPr>
      <w:r w:rsidRPr="005118E2">
        <w:rPr>
          <w:color w:val="000000" w:themeColor="text1"/>
          <w:lang w:eastAsia="lt-LT"/>
        </w:rPr>
        <w:drawing>
          <wp:inline distT="0" distB="0" distL="0" distR="0" wp14:editId="2D352E3C">
            <wp:extent cx="3829050" cy="3009900"/>
            <wp:effectExtent l="0" t="0" r="0"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050" cy="3009900"/>
                    </a:xfrm>
                    <a:prstGeom prst="rect">
                      <a:avLst/>
                    </a:prstGeom>
                  </pic:spPr>
                </pic:pic>
              </a:graphicData>
            </a:graphic>
          </wp:inline>
        </w:drawing>
      </w:r>
    </w:p>
    <w:p w14:paraId="6CDE1D2F" w14:textId="5201001F" w:rsidR="00620B11" w:rsidRPr="005118E2" w:rsidRDefault="00200196" w:rsidP="00620B11">
      <w:pPr>
        <w:tabs>
          <w:tab w:val="left" w:pos="4820"/>
        </w:tabs>
        <w:spacing w:before="240" w:after="60" w:line="240" w:lineRule="auto"/>
        <w:ind w:right="573"/>
        <w:jc w:val="center"/>
        <w:rPr>
          <w:b/>
          <w:noProof w:val="0"/>
          <w:color w:val="000000" w:themeColor="text1"/>
          <w:sz w:val="24"/>
          <w:szCs w:val="24"/>
        </w:rPr>
      </w:pPr>
      <w:r w:rsidRPr="005118E2">
        <w:rPr>
          <w:color w:val="000000" w:themeColor="text1"/>
          <w:lang w:eastAsia="lt-LT"/>
        </w:rPr>
        <w:lastRenderedPageBreak/>
        <w:drawing>
          <wp:inline distT="0" distB="0" distL="0" distR="0" wp14:editId="0B6E87F2">
            <wp:extent cx="3638550" cy="2238375"/>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8550" cy="2238375"/>
                    </a:xfrm>
                    <a:prstGeom prst="rect">
                      <a:avLst/>
                    </a:prstGeom>
                  </pic:spPr>
                </pic:pic>
              </a:graphicData>
            </a:graphic>
          </wp:inline>
        </w:drawing>
      </w:r>
    </w:p>
    <w:p w14:paraId="1168874D" w14:textId="74CD8F08" w:rsidR="00620B11" w:rsidRPr="005118E2" w:rsidRDefault="00200196" w:rsidP="00620B11">
      <w:pPr>
        <w:spacing w:before="240" w:after="60" w:line="240" w:lineRule="auto"/>
        <w:ind w:right="573"/>
        <w:jc w:val="center"/>
        <w:rPr>
          <w:b/>
          <w:noProof w:val="0"/>
          <w:color w:val="000000" w:themeColor="text1"/>
          <w:sz w:val="24"/>
          <w:szCs w:val="24"/>
        </w:rPr>
      </w:pPr>
      <w:r w:rsidRPr="005118E2">
        <w:rPr>
          <w:color w:val="000000" w:themeColor="text1"/>
          <w:lang w:eastAsia="lt-LT"/>
        </w:rPr>
        <w:drawing>
          <wp:inline distT="0" distB="0" distL="0" distR="0" wp14:editId="0CF52404">
            <wp:extent cx="3638550" cy="223837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2238375"/>
                    </a:xfrm>
                    <a:prstGeom prst="rect">
                      <a:avLst/>
                    </a:prstGeom>
                  </pic:spPr>
                </pic:pic>
              </a:graphicData>
            </a:graphic>
          </wp:inline>
        </w:drawing>
      </w:r>
    </w:p>
    <w:p w14:paraId="0EE4E991" w14:textId="02C652EB" w:rsidR="00620B11" w:rsidRPr="005118E2" w:rsidRDefault="00200196" w:rsidP="00620B11">
      <w:pPr>
        <w:spacing w:before="240" w:after="60" w:line="240" w:lineRule="auto"/>
        <w:jc w:val="center"/>
        <w:rPr>
          <w:b/>
          <w:noProof w:val="0"/>
          <w:color w:val="000000" w:themeColor="text1"/>
          <w:sz w:val="24"/>
          <w:szCs w:val="24"/>
        </w:rPr>
      </w:pPr>
      <w:r w:rsidRPr="005118E2">
        <w:rPr>
          <w:color w:val="000000" w:themeColor="text1"/>
          <w:lang w:eastAsia="lt-LT"/>
        </w:rPr>
        <w:drawing>
          <wp:inline distT="0" distB="0" distL="0" distR="0" wp14:editId="0D67BF91">
            <wp:extent cx="5734050" cy="4619625"/>
            <wp:effectExtent l="0" t="0" r="0" b="0"/>
            <wp:docPr id="2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050" cy="4619625"/>
                    </a:xfrm>
                    <a:prstGeom prst="rect">
                      <a:avLst/>
                    </a:prstGeom>
                  </pic:spPr>
                </pic:pic>
              </a:graphicData>
            </a:graphic>
          </wp:inline>
        </w:drawing>
      </w:r>
    </w:p>
    <w:p w14:paraId="32F6D0EE" w14:textId="17F280CD" w:rsidR="00620B11" w:rsidRPr="005118E2" w:rsidRDefault="008B5B03" w:rsidP="00C04C16">
      <w:pPr>
        <w:spacing w:before="240" w:after="60" w:line="240" w:lineRule="auto"/>
        <w:ind w:right="289" w:hanging="284"/>
        <w:jc w:val="center"/>
        <w:rPr>
          <w:b/>
          <w:noProof w:val="0"/>
          <w:color w:val="000000" w:themeColor="text1"/>
          <w:sz w:val="24"/>
          <w:szCs w:val="24"/>
        </w:rPr>
      </w:pPr>
      <w:r w:rsidRPr="005118E2">
        <w:rPr>
          <w:color w:val="000000" w:themeColor="text1"/>
          <w:lang w:eastAsia="lt-LT"/>
        </w:rPr>
        <w:lastRenderedPageBreak/>
        <w:drawing>
          <wp:inline distT="0" distB="0" distL="0" distR="0" wp14:editId="4D43FB29">
            <wp:extent cx="5943600" cy="5350510"/>
            <wp:effectExtent l="0" t="0" r="0" b="0"/>
            <wp:docPr id="1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350510"/>
                    </a:xfrm>
                    <a:prstGeom prst="rect">
                      <a:avLst/>
                    </a:prstGeom>
                  </pic:spPr>
                </pic:pic>
              </a:graphicData>
            </a:graphic>
          </wp:inline>
        </w:drawing>
      </w:r>
    </w:p>
    <w:p w14:paraId="6DF55946" w14:textId="2C2D648B" w:rsidR="00620B11" w:rsidRPr="005118E2" w:rsidRDefault="00973690" w:rsidP="00C04C16">
      <w:pPr>
        <w:spacing w:before="240" w:after="60" w:line="240" w:lineRule="auto"/>
        <w:ind w:hanging="284"/>
        <w:jc w:val="center"/>
        <w:rPr>
          <w:b/>
          <w:noProof w:val="0"/>
          <w:color w:val="000000" w:themeColor="text1"/>
          <w:sz w:val="24"/>
          <w:szCs w:val="24"/>
        </w:rPr>
      </w:pPr>
      <w:r w:rsidRPr="005118E2">
        <w:rPr>
          <w:color w:val="000000" w:themeColor="text1"/>
          <w:lang w:eastAsia="lt-LT"/>
        </w:rPr>
        <w:drawing>
          <wp:inline distT="0" distB="0" distL="0" distR="0" wp14:editId="6476E556">
            <wp:extent cx="3829050" cy="319087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29050" cy="3190875"/>
                    </a:xfrm>
                    <a:prstGeom prst="rect">
                      <a:avLst/>
                    </a:prstGeom>
                  </pic:spPr>
                </pic:pic>
              </a:graphicData>
            </a:graphic>
          </wp:inline>
        </w:drawing>
      </w:r>
    </w:p>
    <w:p w14:paraId="43F6BDB6" w14:textId="4F9DE1F0" w:rsidR="00620B11" w:rsidRPr="005118E2" w:rsidRDefault="00D91959" w:rsidP="00620B11">
      <w:pPr>
        <w:spacing w:before="240" w:after="60" w:line="240" w:lineRule="auto"/>
        <w:ind w:right="289"/>
        <w:jc w:val="center"/>
        <w:rPr>
          <w:b/>
          <w:noProof w:val="0"/>
          <w:color w:val="000000" w:themeColor="text1"/>
          <w:sz w:val="24"/>
          <w:szCs w:val="24"/>
        </w:rPr>
      </w:pPr>
      <w:r w:rsidRPr="005118E2">
        <w:rPr>
          <w:color w:val="000000" w:themeColor="text1"/>
          <w:lang w:eastAsia="lt-LT"/>
        </w:rPr>
        <w:lastRenderedPageBreak/>
        <w:drawing>
          <wp:inline distT="0" distB="0" distL="0" distR="0" wp14:editId="76F19943">
            <wp:extent cx="5943600" cy="458787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87875"/>
                    </a:xfrm>
                    <a:prstGeom prst="rect">
                      <a:avLst/>
                    </a:prstGeom>
                  </pic:spPr>
                </pic:pic>
              </a:graphicData>
            </a:graphic>
          </wp:inline>
        </w:drawing>
      </w:r>
    </w:p>
    <w:p w14:paraId="29BAC4BE" w14:textId="214614D1" w:rsidR="00620B11" w:rsidRPr="005118E2" w:rsidRDefault="00AE3AE2" w:rsidP="00620B11">
      <w:pPr>
        <w:spacing w:before="240" w:after="60" w:line="240" w:lineRule="auto"/>
        <w:jc w:val="center"/>
        <w:rPr>
          <w:b/>
          <w:noProof w:val="0"/>
          <w:color w:val="000000" w:themeColor="text1"/>
          <w:sz w:val="24"/>
          <w:szCs w:val="24"/>
        </w:rPr>
      </w:pPr>
      <w:r w:rsidRPr="005118E2">
        <w:rPr>
          <w:color w:val="000000" w:themeColor="text1"/>
          <w:lang w:eastAsia="lt-LT"/>
        </w:rPr>
        <w:drawing>
          <wp:inline distT="0" distB="0" distL="0" distR="0" wp14:editId="18995624">
            <wp:extent cx="3924300" cy="3638550"/>
            <wp:effectExtent l="0" t="0" r="0" b="0"/>
            <wp:docPr id="2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4300" cy="3638550"/>
                    </a:xfrm>
                    <a:prstGeom prst="rect">
                      <a:avLst/>
                    </a:prstGeom>
                  </pic:spPr>
                </pic:pic>
              </a:graphicData>
            </a:graphic>
          </wp:inline>
        </w:drawing>
      </w:r>
    </w:p>
    <w:p w14:paraId="7CEF0E0E" w14:textId="041EB7C4" w:rsidR="00620B11" w:rsidRPr="005118E2" w:rsidRDefault="00DA5826" w:rsidP="00620B11">
      <w:pPr>
        <w:spacing w:before="240" w:after="60" w:line="240" w:lineRule="auto"/>
        <w:jc w:val="center"/>
        <w:rPr>
          <w:b/>
          <w:noProof w:val="0"/>
          <w:color w:val="000000" w:themeColor="text1"/>
          <w:sz w:val="24"/>
          <w:szCs w:val="24"/>
        </w:rPr>
      </w:pPr>
      <w:r w:rsidRPr="005118E2">
        <w:rPr>
          <w:color w:val="000000" w:themeColor="text1"/>
          <w:lang w:eastAsia="lt-LT"/>
        </w:rPr>
        <w:lastRenderedPageBreak/>
        <w:drawing>
          <wp:inline distT="0" distB="0" distL="0" distR="0" wp14:editId="297C8570">
            <wp:extent cx="5943600" cy="6499225"/>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499225"/>
                    </a:xfrm>
                    <a:prstGeom prst="rect">
                      <a:avLst/>
                    </a:prstGeom>
                  </pic:spPr>
                </pic:pic>
              </a:graphicData>
            </a:graphic>
          </wp:inline>
        </w:drawing>
      </w:r>
    </w:p>
    <w:p w14:paraId="1850A0DC" w14:textId="77777777" w:rsidR="006B3A76" w:rsidRPr="005118E2" w:rsidRDefault="006B3A76" w:rsidP="00C3376E">
      <w:pPr>
        <w:pStyle w:val="NoSpacing"/>
        <w:rPr>
          <w:b/>
          <w:color w:val="000000" w:themeColor="text1"/>
          <w:sz w:val="24"/>
          <w:szCs w:val="24"/>
        </w:rPr>
      </w:pPr>
    </w:p>
    <w:p w14:paraId="49F6BD46" w14:textId="7E4F517E" w:rsidR="00620B11" w:rsidRPr="005118E2" w:rsidRDefault="00882231" w:rsidP="00432B54">
      <w:pPr>
        <w:pStyle w:val="Paragrafas01"/>
        <w:rPr>
          <w:color w:val="000000" w:themeColor="text1"/>
        </w:rPr>
      </w:pPr>
      <w:bookmarkStart w:id="29" w:name="_Toc262038618"/>
      <w:r w:rsidRPr="005118E2">
        <w:rPr>
          <w:color w:val="000000" w:themeColor="text1"/>
        </w:rPr>
        <w:t>Proceso būsenų diagrama</w:t>
      </w:r>
      <w:bookmarkEnd w:id="29"/>
    </w:p>
    <w:p w14:paraId="5A71A7E1" w14:textId="7E42CD2C" w:rsidR="00882231" w:rsidRPr="005118E2" w:rsidRDefault="00E643FB" w:rsidP="00E643FB">
      <w:pPr>
        <w:pStyle w:val="NoSpacing"/>
        <w:rPr>
          <w:b/>
          <w:color w:val="000000" w:themeColor="text1"/>
          <w:sz w:val="32"/>
          <w:szCs w:val="32"/>
        </w:rPr>
      </w:pPr>
      <w:r w:rsidRPr="005118E2">
        <w:rPr>
          <w:noProof/>
          <w:color w:val="000000" w:themeColor="text1"/>
          <w:lang w:eastAsia="lt-LT"/>
        </w:rPr>
        <w:drawing>
          <wp:inline distT="0" distB="0" distL="0" distR="0" wp14:editId="63C5FE87">
            <wp:extent cx="5876925" cy="1685925"/>
            <wp:effectExtent l="0" t="0" r="0" b="0"/>
            <wp:docPr id="2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76925" cy="1685925"/>
                    </a:xfrm>
                    <a:prstGeom prst="rect">
                      <a:avLst/>
                    </a:prstGeom>
                  </pic:spPr>
                </pic:pic>
              </a:graphicData>
            </a:graphic>
          </wp:inline>
        </w:drawing>
      </w:r>
      <w:r w:rsidR="00882231" w:rsidRPr="005118E2">
        <w:rPr>
          <w:b/>
          <w:color w:val="000000" w:themeColor="text1"/>
          <w:sz w:val="32"/>
          <w:szCs w:val="32"/>
        </w:rPr>
        <w:br w:type="page"/>
      </w:r>
    </w:p>
    <w:p w14:paraId="1E2CAA49" w14:textId="328D7522" w:rsidR="0056383D" w:rsidRPr="005118E2" w:rsidRDefault="00122075" w:rsidP="0056383D">
      <w:pPr>
        <w:pStyle w:val="Paragrafas01"/>
        <w:rPr>
          <w:color w:val="000000" w:themeColor="text1"/>
        </w:rPr>
      </w:pPr>
      <w:bookmarkStart w:id="30" w:name="_Toc262038619"/>
      <w:r w:rsidRPr="005118E2">
        <w:rPr>
          <w:color w:val="000000" w:themeColor="text1"/>
        </w:rPr>
        <w:lastRenderedPageBreak/>
        <w:t>Procesų tarpusavio ryšių diagrama</w:t>
      </w:r>
      <w:bookmarkEnd w:id="30"/>
    </w:p>
    <w:p w14:paraId="0BC11406" w14:textId="118F16B4" w:rsidR="0056383D" w:rsidRPr="005118E2" w:rsidRDefault="0056383D" w:rsidP="00875F9C">
      <w:pPr>
        <w:spacing w:before="240" w:after="60" w:line="240" w:lineRule="auto"/>
        <w:ind w:left="862" w:hanging="862"/>
        <w:rPr>
          <w:b/>
          <w:color w:val="000000" w:themeColor="text1"/>
          <w:sz w:val="32"/>
          <w:szCs w:val="32"/>
        </w:rPr>
      </w:pPr>
      <w:r w:rsidRPr="005118E2">
        <w:rPr>
          <w:color w:val="000000" w:themeColor="text1"/>
          <w:lang w:eastAsia="lt-LT"/>
        </w:rPr>
        <w:drawing>
          <wp:inline distT="0" distB="0" distL="0" distR="0" wp14:editId="300CC6D9">
            <wp:extent cx="4562475" cy="8229600"/>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2475" cy="8229600"/>
                    </a:xfrm>
                    <a:prstGeom prst="rect">
                      <a:avLst/>
                    </a:prstGeom>
                  </pic:spPr>
                </pic:pic>
              </a:graphicData>
            </a:graphic>
          </wp:inline>
        </w:drawing>
      </w:r>
    </w:p>
    <w:p w14:paraId="3966AE64" w14:textId="77777777" w:rsidR="0056383D" w:rsidRPr="005118E2" w:rsidRDefault="0056383D">
      <w:pPr>
        <w:spacing w:before="240" w:after="60" w:line="240" w:lineRule="auto"/>
        <w:ind w:left="862"/>
        <w:rPr>
          <w:b/>
          <w:color w:val="000000" w:themeColor="text1"/>
          <w:sz w:val="32"/>
          <w:szCs w:val="32"/>
        </w:rPr>
      </w:pPr>
      <w:r w:rsidRPr="005118E2">
        <w:rPr>
          <w:b/>
          <w:color w:val="000000" w:themeColor="text1"/>
          <w:sz w:val="32"/>
          <w:szCs w:val="32"/>
        </w:rPr>
        <w:br w:type="page"/>
      </w:r>
    </w:p>
    <w:p w14:paraId="1818FC2D" w14:textId="77777777" w:rsidR="00122075" w:rsidRPr="005118E2" w:rsidRDefault="00122075" w:rsidP="00875F9C">
      <w:pPr>
        <w:spacing w:before="240" w:after="60" w:line="240" w:lineRule="auto"/>
        <w:ind w:left="862" w:hanging="862"/>
        <w:rPr>
          <w:b/>
          <w:color w:val="000000" w:themeColor="text1"/>
          <w:sz w:val="32"/>
          <w:szCs w:val="32"/>
        </w:rPr>
      </w:pPr>
    </w:p>
    <w:p w14:paraId="45A4EDA4" w14:textId="772BBB9A" w:rsidR="00034DD8" w:rsidRPr="005118E2" w:rsidRDefault="00D77203" w:rsidP="00432B54">
      <w:pPr>
        <w:pStyle w:val="Paragrafas00"/>
        <w:rPr>
          <w:color w:val="000000" w:themeColor="text1"/>
        </w:rPr>
      </w:pPr>
      <w:bookmarkStart w:id="31" w:name="_Toc262038620"/>
      <w:r w:rsidRPr="005118E2">
        <w:rPr>
          <w:color w:val="000000" w:themeColor="text1"/>
        </w:rPr>
        <w:t>Resursai</w:t>
      </w:r>
      <w:bookmarkEnd w:id="31"/>
    </w:p>
    <w:p w14:paraId="4F75D72F" w14:textId="373EDD78" w:rsidR="00A2722F" w:rsidRPr="005118E2" w:rsidRDefault="00D37923" w:rsidP="00C3376E">
      <w:pPr>
        <w:pStyle w:val="NoSpacing"/>
        <w:rPr>
          <w:color w:val="000000" w:themeColor="text1"/>
          <w:sz w:val="24"/>
          <w:szCs w:val="24"/>
        </w:rPr>
      </w:pPr>
      <w:r w:rsidRPr="005118E2">
        <w:rPr>
          <w:color w:val="000000" w:themeColor="text1"/>
          <w:sz w:val="24"/>
          <w:szCs w:val="24"/>
        </w:rPr>
        <w:t xml:space="preserve">Žemiau pateiktose lentelėse išvardinti resursai, kurie bus naudojami šioje operacinėje sistemoje. </w:t>
      </w:r>
    </w:p>
    <w:p w14:paraId="060E982E" w14:textId="0DDFC548" w:rsidR="00563196" w:rsidRPr="005118E2" w:rsidRDefault="00563196" w:rsidP="00C3376E">
      <w:pPr>
        <w:pStyle w:val="NoSpacing"/>
        <w:rPr>
          <w:color w:val="000000" w:themeColor="text1"/>
          <w:sz w:val="24"/>
          <w:szCs w:val="24"/>
        </w:rPr>
      </w:pPr>
    </w:p>
    <w:tbl>
      <w:tblPr>
        <w:tblStyle w:val="TableGrid"/>
        <w:tblW w:w="9889" w:type="dxa"/>
        <w:tblLayout w:type="fixed"/>
        <w:tblLook w:val="04A0" w:firstRow="1" w:lastRow="0" w:firstColumn="1" w:lastColumn="0" w:noHBand="0" w:noVBand="1"/>
      </w:tblPr>
      <w:tblGrid>
        <w:gridCol w:w="2660"/>
        <w:gridCol w:w="3260"/>
        <w:gridCol w:w="1985"/>
        <w:gridCol w:w="1984"/>
      </w:tblGrid>
      <w:tr w:rsidR="005118E2" w:rsidRPr="005118E2" w14:paraId="461631DA" w14:textId="2E8FF390" w:rsidTr="003C3E0F">
        <w:tc>
          <w:tcPr>
            <w:tcW w:w="2660" w:type="dxa"/>
            <w:shd w:val="clear" w:color="auto" w:fill="D9D9D9" w:themeFill="background1" w:themeFillShade="D9"/>
            <w:vAlign w:val="center"/>
          </w:tcPr>
          <w:p w14:paraId="153F528C" w14:textId="77777777" w:rsidR="00856893" w:rsidRPr="005118E2" w:rsidRDefault="00856893" w:rsidP="00D34F8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Resursas</w:t>
            </w:r>
          </w:p>
        </w:tc>
        <w:tc>
          <w:tcPr>
            <w:tcW w:w="3260" w:type="dxa"/>
            <w:shd w:val="clear" w:color="auto" w:fill="D9D9D9" w:themeFill="background1" w:themeFillShade="D9"/>
            <w:vAlign w:val="center"/>
          </w:tcPr>
          <w:p w14:paraId="6E802B9E" w14:textId="77777777" w:rsidR="00856893" w:rsidRPr="005118E2" w:rsidRDefault="00856893" w:rsidP="00D34F8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Aprašymas</w:t>
            </w:r>
          </w:p>
        </w:tc>
        <w:tc>
          <w:tcPr>
            <w:tcW w:w="1985" w:type="dxa"/>
            <w:shd w:val="clear" w:color="auto" w:fill="D9D9D9" w:themeFill="background1" w:themeFillShade="D9"/>
          </w:tcPr>
          <w:p w14:paraId="031803FC" w14:textId="292BFF44" w:rsidR="00856893" w:rsidRPr="005118E2" w:rsidRDefault="00856893" w:rsidP="00D34F8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Gamintojas</w:t>
            </w:r>
          </w:p>
        </w:tc>
        <w:tc>
          <w:tcPr>
            <w:tcW w:w="1984" w:type="dxa"/>
            <w:shd w:val="clear" w:color="auto" w:fill="D9D9D9" w:themeFill="background1" w:themeFillShade="D9"/>
          </w:tcPr>
          <w:p w14:paraId="637FA0D8" w14:textId="4127891F" w:rsidR="00856893" w:rsidRPr="005118E2" w:rsidRDefault="00856893" w:rsidP="00D34F8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Vartotojas</w:t>
            </w:r>
          </w:p>
        </w:tc>
      </w:tr>
      <w:tr w:rsidR="005118E2" w:rsidRPr="005118E2" w14:paraId="7EBFD7A9" w14:textId="324A6DE3" w:rsidTr="003C3E0F">
        <w:tc>
          <w:tcPr>
            <w:tcW w:w="2660" w:type="dxa"/>
          </w:tcPr>
          <w:p w14:paraId="024FAC26"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UserMemory</w:t>
            </w:r>
          </w:p>
        </w:tc>
        <w:tc>
          <w:tcPr>
            <w:tcW w:w="3260" w:type="dxa"/>
          </w:tcPr>
          <w:p w14:paraId="3F24B851"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Vartotojo atmintis</w:t>
            </w:r>
          </w:p>
        </w:tc>
        <w:tc>
          <w:tcPr>
            <w:tcW w:w="1985" w:type="dxa"/>
          </w:tcPr>
          <w:p w14:paraId="5DE7DBD2" w14:textId="6FB9BD93" w:rsidR="00856893"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StartStop</w:t>
            </w:r>
          </w:p>
        </w:tc>
        <w:tc>
          <w:tcPr>
            <w:tcW w:w="1984" w:type="dxa"/>
          </w:tcPr>
          <w:p w14:paraId="3193D5B6" w14:textId="77777777" w:rsidR="00856893"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p w14:paraId="52B0E8AF" w14:textId="77777777" w:rsidR="00737118"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w:t>
            </w:r>
          </w:p>
          <w:p w14:paraId="6C667B1F" w14:textId="79570641" w:rsidR="00737118"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w:t>
            </w:r>
          </w:p>
        </w:tc>
      </w:tr>
      <w:tr w:rsidR="005118E2" w:rsidRPr="005118E2" w14:paraId="4FB50CE4" w14:textId="328E566A" w:rsidTr="003C3E0F">
        <w:tc>
          <w:tcPr>
            <w:tcW w:w="2660" w:type="dxa"/>
          </w:tcPr>
          <w:p w14:paraId="11EAADA0" w14:textId="33E5BB8B"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InputOutputStream</w:t>
            </w:r>
          </w:p>
        </w:tc>
        <w:tc>
          <w:tcPr>
            <w:tcW w:w="3260" w:type="dxa"/>
          </w:tcPr>
          <w:p w14:paraId="73138A7F" w14:textId="2EB837D0"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Įvesties/išvesties srautas</w:t>
            </w:r>
          </w:p>
        </w:tc>
        <w:tc>
          <w:tcPr>
            <w:tcW w:w="1985" w:type="dxa"/>
          </w:tcPr>
          <w:p w14:paraId="5C28541D" w14:textId="11186776" w:rsidR="00856893"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StartStop</w:t>
            </w:r>
          </w:p>
        </w:tc>
        <w:tc>
          <w:tcPr>
            <w:tcW w:w="1984" w:type="dxa"/>
          </w:tcPr>
          <w:p w14:paraId="284340D3" w14:textId="77777777" w:rsidR="00856893"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p w14:paraId="1995E79E" w14:textId="66DF03DA" w:rsidR="00737118" w:rsidRPr="005118E2" w:rsidRDefault="00737118"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tc>
      </w:tr>
      <w:tr w:rsidR="005118E2" w:rsidRPr="005118E2" w14:paraId="23DFD0B6" w14:textId="26E35A56" w:rsidTr="003C3E0F">
        <w:tc>
          <w:tcPr>
            <w:tcW w:w="2660" w:type="dxa"/>
            <w:shd w:val="clear" w:color="auto" w:fill="D9D9D9" w:themeFill="background1" w:themeFillShade="D9"/>
          </w:tcPr>
          <w:p w14:paraId="355F1344" w14:textId="53413240" w:rsidR="00856893" w:rsidRPr="005118E2" w:rsidRDefault="00856893" w:rsidP="005B11B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Pranešimo resursas</w:t>
            </w:r>
          </w:p>
        </w:tc>
        <w:tc>
          <w:tcPr>
            <w:tcW w:w="3260" w:type="dxa"/>
            <w:shd w:val="clear" w:color="auto" w:fill="D9D9D9" w:themeFill="background1" w:themeFillShade="D9"/>
          </w:tcPr>
          <w:p w14:paraId="1B72F2F8" w14:textId="4BE26BFE" w:rsidR="00856893" w:rsidRPr="005118E2" w:rsidRDefault="00856893" w:rsidP="005B11BE">
            <w:pPr>
              <w:pStyle w:val="NoSpacing"/>
              <w:jc w:val="center"/>
              <w:rPr>
                <w:rFonts w:ascii="Courier New" w:hAnsi="Courier New" w:cs="Courier New"/>
                <w:color w:val="000000" w:themeColor="text1"/>
                <w:sz w:val="16"/>
                <w:szCs w:val="16"/>
                <w:lang w:val="lt-LT"/>
              </w:rPr>
            </w:pPr>
            <w:r w:rsidRPr="005118E2">
              <w:rPr>
                <w:rFonts w:ascii="Courier New" w:hAnsi="Courier New" w:cs="Courier New"/>
                <w:b/>
                <w:color w:val="000000" w:themeColor="text1"/>
                <w:sz w:val="16"/>
                <w:szCs w:val="16"/>
                <w:lang w:val="lt-LT"/>
              </w:rPr>
              <w:t>Aprašymas</w:t>
            </w:r>
          </w:p>
        </w:tc>
        <w:tc>
          <w:tcPr>
            <w:tcW w:w="1985" w:type="dxa"/>
            <w:shd w:val="clear" w:color="auto" w:fill="D9D9D9" w:themeFill="background1" w:themeFillShade="D9"/>
          </w:tcPr>
          <w:p w14:paraId="4EB8CCEA" w14:textId="7F21F70B" w:rsidR="00856893" w:rsidRPr="005118E2" w:rsidRDefault="00856893" w:rsidP="005B11B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Siuntėjas</w:t>
            </w:r>
          </w:p>
        </w:tc>
        <w:tc>
          <w:tcPr>
            <w:tcW w:w="1984" w:type="dxa"/>
            <w:shd w:val="clear" w:color="auto" w:fill="D9D9D9" w:themeFill="background1" w:themeFillShade="D9"/>
          </w:tcPr>
          <w:p w14:paraId="7B0D6915" w14:textId="77EACDCC" w:rsidR="00856893" w:rsidRPr="005118E2" w:rsidRDefault="00856893" w:rsidP="005B11B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Gavėjas</w:t>
            </w:r>
          </w:p>
        </w:tc>
      </w:tr>
      <w:tr w:rsidR="005118E2" w:rsidRPr="005118E2" w14:paraId="5A92B1F6" w14:textId="4C8554A5" w:rsidTr="003C3E0F">
        <w:tc>
          <w:tcPr>
            <w:tcW w:w="2660" w:type="dxa"/>
          </w:tcPr>
          <w:p w14:paraId="20C15F3D"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LoadPackage</w:t>
            </w:r>
          </w:p>
        </w:tc>
        <w:tc>
          <w:tcPr>
            <w:tcW w:w="3260" w:type="dxa"/>
          </w:tcPr>
          <w:p w14:paraId="485AB305"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Programos pakrovimo paketas – informacija iš kokios kietojo disko vietos, kiek puslapių pakrauti į nurodytą atminties vietą.</w:t>
            </w:r>
          </w:p>
        </w:tc>
        <w:tc>
          <w:tcPr>
            <w:tcW w:w="1985" w:type="dxa"/>
          </w:tcPr>
          <w:p w14:paraId="0875F67C" w14:textId="00AE371E"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tc>
        <w:tc>
          <w:tcPr>
            <w:tcW w:w="1984" w:type="dxa"/>
          </w:tcPr>
          <w:p w14:paraId="320D2E43" w14:textId="6E220280"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Loader</w:t>
            </w:r>
          </w:p>
        </w:tc>
      </w:tr>
      <w:tr w:rsidR="005118E2" w:rsidRPr="005118E2" w14:paraId="4BA71237" w14:textId="3EB47E88" w:rsidTr="003C3E0F">
        <w:tc>
          <w:tcPr>
            <w:tcW w:w="2660" w:type="dxa"/>
          </w:tcPr>
          <w:p w14:paraId="2DA63EB8" w14:textId="63AC99F9"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FileSystemTask</w:t>
            </w:r>
          </w:p>
        </w:tc>
        <w:tc>
          <w:tcPr>
            <w:tcW w:w="3260" w:type="dxa"/>
          </w:tcPr>
          <w:p w14:paraId="5DC0E1E6" w14:textId="0CDED1A3"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Užduotis failų sistema prižiūrinčiam procesui</w:t>
            </w:r>
          </w:p>
        </w:tc>
        <w:tc>
          <w:tcPr>
            <w:tcW w:w="1985" w:type="dxa"/>
          </w:tcPr>
          <w:p w14:paraId="1E3C18C5" w14:textId="7777777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p w14:paraId="5EF459A7" w14:textId="7A5734EE" w:rsidR="0063046B" w:rsidRPr="005118E2" w:rsidRDefault="0063046B"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Loader</w:t>
            </w:r>
          </w:p>
        </w:tc>
        <w:tc>
          <w:tcPr>
            <w:tcW w:w="1984" w:type="dxa"/>
          </w:tcPr>
          <w:p w14:paraId="2D66F81B" w14:textId="0E00FF59"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FileSystemManager</w:t>
            </w:r>
          </w:p>
        </w:tc>
      </w:tr>
      <w:tr w:rsidR="005118E2" w:rsidRPr="005118E2" w14:paraId="72558693" w14:textId="6248EF56" w:rsidTr="003C3E0F">
        <w:tc>
          <w:tcPr>
            <w:tcW w:w="2660" w:type="dxa"/>
          </w:tcPr>
          <w:p w14:paraId="7AFF11F6" w14:textId="5618B83A"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ExternalTask</w:t>
            </w:r>
          </w:p>
        </w:tc>
        <w:tc>
          <w:tcPr>
            <w:tcW w:w="3260" w:type="dxa"/>
          </w:tcPr>
          <w:p w14:paraId="2661004E" w14:textId="5308018F"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Programos paleidimo užduotis</w:t>
            </w:r>
          </w:p>
        </w:tc>
        <w:tc>
          <w:tcPr>
            <w:tcW w:w="1985" w:type="dxa"/>
          </w:tcPr>
          <w:p w14:paraId="39A5B1B3" w14:textId="7777777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p w14:paraId="73F353E7" w14:textId="644348EC" w:rsidR="003C3E0F"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tc>
        <w:tc>
          <w:tcPr>
            <w:tcW w:w="1984" w:type="dxa"/>
          </w:tcPr>
          <w:p w14:paraId="231293AE" w14:textId="68D5D956"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MainProcess</w:t>
            </w:r>
          </w:p>
        </w:tc>
      </w:tr>
      <w:tr w:rsidR="005118E2" w:rsidRPr="005118E2" w14:paraId="235197F6" w14:textId="1AB84119" w:rsidTr="003C3E0F">
        <w:tc>
          <w:tcPr>
            <w:tcW w:w="2660" w:type="dxa"/>
          </w:tcPr>
          <w:p w14:paraId="595B70F1"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CommandLineTask</w:t>
            </w:r>
          </w:p>
        </w:tc>
        <w:tc>
          <w:tcPr>
            <w:tcW w:w="3260" w:type="dxa"/>
          </w:tcPr>
          <w:p w14:paraId="2408B03C"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Užduotis komandinės eilutės procesui</w:t>
            </w:r>
          </w:p>
        </w:tc>
        <w:tc>
          <w:tcPr>
            <w:tcW w:w="1985" w:type="dxa"/>
          </w:tcPr>
          <w:p w14:paraId="7E6135B4" w14:textId="77777777" w:rsidR="00856893"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StartStop</w:t>
            </w:r>
          </w:p>
          <w:p w14:paraId="24ACD00C" w14:textId="5257A3A6" w:rsidR="003C3E0F"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w:t>
            </w:r>
          </w:p>
        </w:tc>
        <w:tc>
          <w:tcPr>
            <w:tcW w:w="1984" w:type="dxa"/>
          </w:tcPr>
          <w:p w14:paraId="29A6091E" w14:textId="4E9DA6B9" w:rsidR="00856893"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tc>
      </w:tr>
      <w:tr w:rsidR="005118E2" w:rsidRPr="005118E2" w14:paraId="0CAA82E1" w14:textId="61B87DBE" w:rsidTr="003C3E0F">
        <w:tc>
          <w:tcPr>
            <w:tcW w:w="2660" w:type="dxa"/>
          </w:tcPr>
          <w:p w14:paraId="75A06224" w14:textId="18E48575" w:rsidR="00856893" w:rsidRPr="005118E2" w:rsidRDefault="00856893" w:rsidP="00530B57">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InputOutputTask</w:t>
            </w:r>
          </w:p>
        </w:tc>
        <w:tc>
          <w:tcPr>
            <w:tcW w:w="3260" w:type="dxa"/>
          </w:tcPr>
          <w:p w14:paraId="1D34C65C"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Išvedimo/įvedimo užduotis</w:t>
            </w:r>
          </w:p>
        </w:tc>
        <w:tc>
          <w:tcPr>
            <w:tcW w:w="1985" w:type="dxa"/>
          </w:tcPr>
          <w:p w14:paraId="5F3EB65E" w14:textId="7777777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p w14:paraId="2AAC5255" w14:textId="19DE4625" w:rsidR="003C3E0F"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tc>
        <w:tc>
          <w:tcPr>
            <w:tcW w:w="1984" w:type="dxa"/>
          </w:tcPr>
          <w:p w14:paraId="7DBCC48D" w14:textId="4A2D9FBA"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InputOutputManager</w:t>
            </w:r>
          </w:p>
        </w:tc>
      </w:tr>
      <w:tr w:rsidR="005118E2" w:rsidRPr="005118E2" w14:paraId="4BC975FF" w14:textId="4DCD4FF4" w:rsidTr="003C3E0F">
        <w:tc>
          <w:tcPr>
            <w:tcW w:w="2660" w:type="dxa"/>
          </w:tcPr>
          <w:p w14:paraId="046BA1D9"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ProgramTask</w:t>
            </w:r>
          </w:p>
        </w:tc>
        <w:tc>
          <w:tcPr>
            <w:tcW w:w="3260" w:type="dxa"/>
          </w:tcPr>
          <w:p w14:paraId="3145548D"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Programos pakrovimo užduotis – nurodo kokią programą reikia pakrauti.</w:t>
            </w:r>
          </w:p>
        </w:tc>
        <w:tc>
          <w:tcPr>
            <w:tcW w:w="1985" w:type="dxa"/>
          </w:tcPr>
          <w:p w14:paraId="27A8235A" w14:textId="26AC6148"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MainProcess</w:t>
            </w:r>
          </w:p>
        </w:tc>
        <w:tc>
          <w:tcPr>
            <w:tcW w:w="1984" w:type="dxa"/>
          </w:tcPr>
          <w:p w14:paraId="588131DC" w14:textId="4EC7E04E"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tc>
      </w:tr>
      <w:tr w:rsidR="005118E2" w:rsidRPr="005118E2" w14:paraId="34C0B724" w14:textId="6F62A62D" w:rsidTr="003C3E0F">
        <w:tc>
          <w:tcPr>
            <w:tcW w:w="2660" w:type="dxa"/>
          </w:tcPr>
          <w:p w14:paraId="0AC08A23" w14:textId="67227AE8"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HddDeviceTask</w:t>
            </w:r>
          </w:p>
        </w:tc>
        <w:tc>
          <w:tcPr>
            <w:tcW w:w="3260" w:type="dxa"/>
          </w:tcPr>
          <w:p w14:paraId="59EEAF1C" w14:textId="77777777"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Užduotis kietojo disko įrenginiui</w:t>
            </w:r>
          </w:p>
        </w:tc>
        <w:tc>
          <w:tcPr>
            <w:tcW w:w="1985" w:type="dxa"/>
          </w:tcPr>
          <w:p w14:paraId="3E70B105" w14:textId="778FD9E9"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FileSystemManager</w:t>
            </w:r>
          </w:p>
        </w:tc>
        <w:tc>
          <w:tcPr>
            <w:tcW w:w="1984" w:type="dxa"/>
          </w:tcPr>
          <w:p w14:paraId="368E03B6" w14:textId="15A9DB52"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w:t>
            </w:r>
          </w:p>
        </w:tc>
      </w:tr>
      <w:tr w:rsidR="005118E2" w:rsidRPr="005118E2" w14:paraId="13E68F55" w14:textId="01311E3C" w:rsidTr="003C3E0F">
        <w:tc>
          <w:tcPr>
            <w:tcW w:w="2660" w:type="dxa"/>
          </w:tcPr>
          <w:p w14:paraId="014D57D5"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InputDeviceTask</w:t>
            </w:r>
          </w:p>
        </w:tc>
        <w:tc>
          <w:tcPr>
            <w:tcW w:w="3260" w:type="dxa"/>
          </w:tcPr>
          <w:p w14:paraId="0F2F2879"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Įvesties įrenginio užduotis</w:t>
            </w:r>
          </w:p>
        </w:tc>
        <w:tc>
          <w:tcPr>
            <w:tcW w:w="1985" w:type="dxa"/>
          </w:tcPr>
          <w:p w14:paraId="3ADAD961" w14:textId="2BF8C0AC" w:rsidR="00856893"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InputOutputManager</w:t>
            </w:r>
          </w:p>
        </w:tc>
        <w:tc>
          <w:tcPr>
            <w:tcW w:w="1984" w:type="dxa"/>
          </w:tcPr>
          <w:p w14:paraId="5461915A" w14:textId="6CE4965D" w:rsidR="00856893"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w:t>
            </w:r>
          </w:p>
        </w:tc>
      </w:tr>
      <w:tr w:rsidR="005118E2" w:rsidRPr="005118E2" w14:paraId="0E716EF1" w14:textId="3E121452" w:rsidTr="003C3E0F">
        <w:tc>
          <w:tcPr>
            <w:tcW w:w="2660" w:type="dxa"/>
          </w:tcPr>
          <w:p w14:paraId="1F30763D"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OutputDeviceTask</w:t>
            </w:r>
          </w:p>
        </w:tc>
        <w:tc>
          <w:tcPr>
            <w:tcW w:w="3260" w:type="dxa"/>
          </w:tcPr>
          <w:p w14:paraId="2134BDB1"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Išvesties įrenginio užduotis</w:t>
            </w:r>
          </w:p>
        </w:tc>
        <w:tc>
          <w:tcPr>
            <w:tcW w:w="1985" w:type="dxa"/>
          </w:tcPr>
          <w:p w14:paraId="30F54903" w14:textId="2B4C1A6C" w:rsidR="00856893"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InputOutputManger</w:t>
            </w:r>
          </w:p>
        </w:tc>
        <w:tc>
          <w:tcPr>
            <w:tcW w:w="1984" w:type="dxa"/>
          </w:tcPr>
          <w:p w14:paraId="56A25EEF" w14:textId="6A0BEBCA" w:rsidR="00856893" w:rsidRPr="005118E2" w:rsidRDefault="003C3E0F"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w:t>
            </w:r>
          </w:p>
        </w:tc>
      </w:tr>
      <w:tr w:rsidR="005118E2" w:rsidRPr="005118E2" w14:paraId="711DE1CF" w14:textId="2E20EC2A" w:rsidTr="003C3E0F">
        <w:tc>
          <w:tcPr>
            <w:tcW w:w="2660" w:type="dxa"/>
          </w:tcPr>
          <w:p w14:paraId="30985A94" w14:textId="05752025" w:rsidR="00856893" w:rsidRPr="005118E2" w:rsidRDefault="00856893" w:rsidP="00BF6141">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w:t>
            </w:r>
            <w:r w:rsidR="00BF6141" w:rsidRPr="005118E2">
              <w:rPr>
                <w:rFonts w:ascii="Courier New" w:hAnsi="Courier New" w:cs="Courier New"/>
                <w:color w:val="000000" w:themeColor="text1"/>
                <w:sz w:val="16"/>
                <w:szCs w:val="16"/>
                <w:lang w:val="lt-LT"/>
              </w:rPr>
              <w:t>Task</w:t>
            </w:r>
          </w:p>
        </w:tc>
        <w:tc>
          <w:tcPr>
            <w:tcW w:w="3260" w:type="dxa"/>
          </w:tcPr>
          <w:p w14:paraId="5FD7B3E9" w14:textId="23B9BE49" w:rsidR="00856893" w:rsidRPr="005118E2" w:rsidRDefault="005F2211"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Užduotis apie pertraukimą</w:t>
            </w:r>
          </w:p>
        </w:tc>
        <w:tc>
          <w:tcPr>
            <w:tcW w:w="1985" w:type="dxa"/>
          </w:tcPr>
          <w:p w14:paraId="64AC0172" w14:textId="4BCECEF3"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VirtualMachine</w:t>
            </w:r>
          </w:p>
        </w:tc>
        <w:tc>
          <w:tcPr>
            <w:tcW w:w="1984" w:type="dxa"/>
          </w:tcPr>
          <w:p w14:paraId="4010CBF8" w14:textId="4733DF65"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w:t>
            </w:r>
          </w:p>
        </w:tc>
      </w:tr>
      <w:tr w:rsidR="005118E2" w:rsidRPr="005118E2" w14:paraId="31B700E1" w14:textId="5F6DB239" w:rsidTr="003C3E0F">
        <w:tc>
          <w:tcPr>
            <w:tcW w:w="2660" w:type="dxa"/>
            <w:vAlign w:val="center"/>
          </w:tcPr>
          <w:p w14:paraId="08B248ED" w14:textId="5040D872" w:rsidR="00856893" w:rsidRPr="005118E2" w:rsidRDefault="00856893" w:rsidP="00BF6141">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w:t>
            </w:r>
            <w:r w:rsidR="00BF6141" w:rsidRPr="005118E2">
              <w:rPr>
                <w:rFonts w:ascii="Courier New" w:hAnsi="Courier New" w:cs="Courier New"/>
                <w:color w:val="000000" w:themeColor="text1"/>
                <w:sz w:val="16"/>
                <w:szCs w:val="16"/>
                <w:lang w:val="lt-LT"/>
              </w:rPr>
              <w:t>Event</w:t>
            </w:r>
          </w:p>
        </w:tc>
        <w:tc>
          <w:tcPr>
            <w:tcW w:w="3260" w:type="dxa"/>
          </w:tcPr>
          <w:p w14:paraId="01F867E9" w14:textId="0E1AB323" w:rsidR="005F2211" w:rsidRPr="005118E2" w:rsidRDefault="005F2211"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Pertraukimo įvykis</w:t>
            </w:r>
          </w:p>
        </w:tc>
        <w:tc>
          <w:tcPr>
            <w:tcW w:w="1985" w:type="dxa"/>
          </w:tcPr>
          <w:p w14:paraId="2E485F21" w14:textId="6DA98618"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w:t>
            </w:r>
          </w:p>
        </w:tc>
        <w:tc>
          <w:tcPr>
            <w:tcW w:w="1984" w:type="dxa"/>
          </w:tcPr>
          <w:p w14:paraId="187F53F7" w14:textId="7777777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p w14:paraId="5EEF8FE6" w14:textId="77777777" w:rsidR="00273A5E" w:rsidRPr="005118E2" w:rsidRDefault="00273A5E"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w:t>
            </w:r>
          </w:p>
          <w:p w14:paraId="0AD71A1A" w14:textId="77777777" w:rsidR="00273A5E" w:rsidRPr="005118E2" w:rsidRDefault="00273A5E"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w:t>
            </w:r>
          </w:p>
          <w:p w14:paraId="0E5B1957" w14:textId="28E6E9AB" w:rsidR="00273A5E" w:rsidRPr="005118E2" w:rsidRDefault="00273A5E"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w:t>
            </w:r>
          </w:p>
        </w:tc>
      </w:tr>
      <w:tr w:rsidR="005118E2" w:rsidRPr="005118E2" w14:paraId="62B0CE18" w14:textId="29A30189" w:rsidTr="003C3E0F">
        <w:tc>
          <w:tcPr>
            <w:tcW w:w="2660" w:type="dxa"/>
            <w:shd w:val="clear" w:color="auto" w:fill="D9D9D9" w:themeFill="background1" w:themeFillShade="D9"/>
            <w:vAlign w:val="center"/>
          </w:tcPr>
          <w:p w14:paraId="688618B5" w14:textId="2307CC4C" w:rsidR="00856893" w:rsidRPr="005118E2" w:rsidRDefault="00856893" w:rsidP="004F6D29">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Darbo pabaigos pranešimas</w:t>
            </w:r>
          </w:p>
        </w:tc>
        <w:tc>
          <w:tcPr>
            <w:tcW w:w="3260" w:type="dxa"/>
            <w:shd w:val="clear" w:color="auto" w:fill="D9D9D9" w:themeFill="background1" w:themeFillShade="D9"/>
          </w:tcPr>
          <w:p w14:paraId="7B6EBF60" w14:textId="75B24956" w:rsidR="00856893" w:rsidRPr="005118E2" w:rsidRDefault="00856893" w:rsidP="004F6D29">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Aprašymas</w:t>
            </w:r>
          </w:p>
        </w:tc>
        <w:tc>
          <w:tcPr>
            <w:tcW w:w="1985" w:type="dxa"/>
            <w:shd w:val="clear" w:color="auto" w:fill="D9D9D9" w:themeFill="background1" w:themeFillShade="D9"/>
          </w:tcPr>
          <w:p w14:paraId="419F67D8" w14:textId="77777777" w:rsidR="00856893" w:rsidRPr="005118E2" w:rsidRDefault="00856893" w:rsidP="009C27E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Siuntėjas</w:t>
            </w:r>
          </w:p>
        </w:tc>
        <w:tc>
          <w:tcPr>
            <w:tcW w:w="1984" w:type="dxa"/>
            <w:shd w:val="clear" w:color="auto" w:fill="D9D9D9" w:themeFill="background1" w:themeFillShade="D9"/>
          </w:tcPr>
          <w:p w14:paraId="1B5FA509" w14:textId="77777777" w:rsidR="00856893" w:rsidRPr="005118E2" w:rsidRDefault="00856893" w:rsidP="009C27E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Gavėjas</w:t>
            </w:r>
          </w:p>
        </w:tc>
      </w:tr>
      <w:tr w:rsidR="005118E2" w:rsidRPr="005118E2" w14:paraId="3E2CFE98" w14:textId="2F04DF25" w:rsidTr="003C3E0F">
        <w:tc>
          <w:tcPr>
            <w:tcW w:w="2660" w:type="dxa"/>
            <w:vAlign w:val="center"/>
          </w:tcPr>
          <w:p w14:paraId="4D6C6DA9" w14:textId="33ED507A"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WorkFinished</w:t>
            </w:r>
          </w:p>
        </w:tc>
        <w:tc>
          <w:tcPr>
            <w:tcW w:w="3260" w:type="dxa"/>
          </w:tcPr>
          <w:p w14:paraId="0E4D150B" w14:textId="5ABDF7AC" w:rsidR="00856893" w:rsidRPr="005118E2" w:rsidRDefault="00856893"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 xml:space="preserve">Operacinės </w:t>
            </w:r>
            <w:r w:rsidR="0079298B" w:rsidRPr="005118E2">
              <w:rPr>
                <w:rFonts w:ascii="Courier New" w:hAnsi="Courier New" w:cs="Courier New"/>
                <w:color w:val="000000" w:themeColor="text1"/>
                <w:sz w:val="16"/>
                <w:szCs w:val="16"/>
                <w:lang w:val="lt-LT"/>
              </w:rPr>
              <w:t>sistemos darbo pabaigos pranešimas</w:t>
            </w:r>
          </w:p>
        </w:tc>
        <w:tc>
          <w:tcPr>
            <w:tcW w:w="1985" w:type="dxa"/>
          </w:tcPr>
          <w:p w14:paraId="337FFC83" w14:textId="6EB6B1F6"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tc>
        <w:tc>
          <w:tcPr>
            <w:tcW w:w="1984" w:type="dxa"/>
          </w:tcPr>
          <w:p w14:paraId="68F14A4F" w14:textId="659A99BC"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StartStop</w:t>
            </w:r>
          </w:p>
        </w:tc>
      </w:tr>
      <w:tr w:rsidR="005118E2" w:rsidRPr="005118E2" w14:paraId="25DE0BB6" w14:textId="0BBC9790" w:rsidTr="003C3E0F">
        <w:tc>
          <w:tcPr>
            <w:tcW w:w="2660" w:type="dxa"/>
          </w:tcPr>
          <w:p w14:paraId="4A971E6A"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FileSystemTaskFinished</w:t>
            </w:r>
          </w:p>
        </w:tc>
        <w:tc>
          <w:tcPr>
            <w:tcW w:w="3260" w:type="dxa"/>
          </w:tcPr>
          <w:p w14:paraId="61A22E7B" w14:textId="7FE8CA6A" w:rsidR="00856893" w:rsidRPr="005118E2" w:rsidRDefault="0079298B"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FileSystemManager darbo pabaigos pranešimas</w:t>
            </w:r>
          </w:p>
        </w:tc>
        <w:tc>
          <w:tcPr>
            <w:tcW w:w="1985" w:type="dxa"/>
          </w:tcPr>
          <w:p w14:paraId="358A3D1B" w14:textId="4CC5970E"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FileSystemManager</w:t>
            </w:r>
          </w:p>
        </w:tc>
        <w:tc>
          <w:tcPr>
            <w:tcW w:w="1984" w:type="dxa"/>
          </w:tcPr>
          <w:p w14:paraId="58209ED5" w14:textId="7777777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Loader</w:t>
            </w:r>
          </w:p>
          <w:p w14:paraId="5D0F2123" w14:textId="6EBC0405" w:rsidR="003C3E0F"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tc>
      </w:tr>
      <w:tr w:rsidR="005118E2" w:rsidRPr="005118E2" w14:paraId="0C44F408" w14:textId="287733E7" w:rsidTr="003C3E0F">
        <w:tc>
          <w:tcPr>
            <w:tcW w:w="2660" w:type="dxa"/>
          </w:tcPr>
          <w:p w14:paraId="2276AA97"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LoadTaskFinished</w:t>
            </w:r>
          </w:p>
        </w:tc>
        <w:tc>
          <w:tcPr>
            <w:tcW w:w="3260" w:type="dxa"/>
          </w:tcPr>
          <w:p w14:paraId="4C950746" w14:textId="1BAB192D" w:rsidR="00856893" w:rsidRPr="005118E2" w:rsidRDefault="00FA2CC1"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Loader darbo pabaigos pranešimas</w:t>
            </w:r>
          </w:p>
        </w:tc>
        <w:tc>
          <w:tcPr>
            <w:tcW w:w="1985" w:type="dxa"/>
          </w:tcPr>
          <w:p w14:paraId="09B7F792" w14:textId="322098C3"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Loader</w:t>
            </w:r>
          </w:p>
        </w:tc>
        <w:tc>
          <w:tcPr>
            <w:tcW w:w="1984" w:type="dxa"/>
          </w:tcPr>
          <w:p w14:paraId="000EE5E3" w14:textId="7774F08E" w:rsidR="003C3E0F"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tc>
      </w:tr>
      <w:tr w:rsidR="005118E2" w:rsidRPr="005118E2" w14:paraId="0B58930F" w14:textId="5695D515" w:rsidTr="003C3E0F">
        <w:tc>
          <w:tcPr>
            <w:tcW w:w="2660" w:type="dxa"/>
          </w:tcPr>
          <w:p w14:paraId="3D7B33C7"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InputOutputTaskFinished</w:t>
            </w:r>
          </w:p>
        </w:tc>
        <w:tc>
          <w:tcPr>
            <w:tcW w:w="3260" w:type="dxa"/>
          </w:tcPr>
          <w:p w14:paraId="28241579" w14:textId="7AFDAFD4" w:rsidR="00856893" w:rsidRPr="005118E2" w:rsidRDefault="00D51460"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InputOutputManager darbo pabaigos pranešimas</w:t>
            </w:r>
          </w:p>
        </w:tc>
        <w:tc>
          <w:tcPr>
            <w:tcW w:w="1985" w:type="dxa"/>
          </w:tcPr>
          <w:p w14:paraId="5770EA39" w14:textId="1FC01B04"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InputOutputManager</w:t>
            </w:r>
          </w:p>
        </w:tc>
        <w:tc>
          <w:tcPr>
            <w:tcW w:w="1984" w:type="dxa"/>
          </w:tcPr>
          <w:p w14:paraId="7C7CD050" w14:textId="7777777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w:t>
            </w:r>
          </w:p>
          <w:p w14:paraId="4D1C797F" w14:textId="35674637" w:rsidR="003C3E0F"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JobGovernor</w:t>
            </w:r>
          </w:p>
        </w:tc>
      </w:tr>
      <w:tr w:rsidR="005118E2" w:rsidRPr="005118E2" w14:paraId="26978D1F" w14:textId="586DCFB5" w:rsidTr="003C3E0F">
        <w:tc>
          <w:tcPr>
            <w:tcW w:w="2660" w:type="dxa"/>
          </w:tcPr>
          <w:p w14:paraId="3A7E39BA"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OutputDeviceTaskFinished</w:t>
            </w:r>
          </w:p>
        </w:tc>
        <w:tc>
          <w:tcPr>
            <w:tcW w:w="3260" w:type="dxa"/>
          </w:tcPr>
          <w:p w14:paraId="70CDEA04" w14:textId="650DB040" w:rsidR="00856893" w:rsidRPr="005118E2" w:rsidRDefault="00690A51"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 darbo pabaigos pranešimas</w:t>
            </w:r>
          </w:p>
        </w:tc>
        <w:tc>
          <w:tcPr>
            <w:tcW w:w="1985" w:type="dxa"/>
          </w:tcPr>
          <w:p w14:paraId="3B8A3F1D" w14:textId="0FE234F0"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w:t>
            </w:r>
          </w:p>
        </w:tc>
        <w:tc>
          <w:tcPr>
            <w:tcW w:w="1984" w:type="dxa"/>
          </w:tcPr>
          <w:p w14:paraId="07C6330A" w14:textId="589BCFAB"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InputOutputManager</w:t>
            </w:r>
          </w:p>
        </w:tc>
      </w:tr>
      <w:tr w:rsidR="005118E2" w:rsidRPr="005118E2" w14:paraId="794F9F5E" w14:textId="59A0C9C4" w:rsidTr="003C3E0F">
        <w:tc>
          <w:tcPr>
            <w:tcW w:w="2660" w:type="dxa"/>
          </w:tcPr>
          <w:p w14:paraId="177965A5"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HddDeviceTaskFinished</w:t>
            </w:r>
          </w:p>
        </w:tc>
        <w:tc>
          <w:tcPr>
            <w:tcW w:w="3260" w:type="dxa"/>
          </w:tcPr>
          <w:p w14:paraId="5D82ADBA" w14:textId="4DBEAE61" w:rsidR="00856893" w:rsidRPr="005118E2" w:rsidRDefault="001A10E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 darbo pabaigos pranešimas</w:t>
            </w:r>
          </w:p>
        </w:tc>
        <w:tc>
          <w:tcPr>
            <w:tcW w:w="1985" w:type="dxa"/>
          </w:tcPr>
          <w:p w14:paraId="50110752" w14:textId="6CB54D67"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w:t>
            </w:r>
          </w:p>
        </w:tc>
        <w:tc>
          <w:tcPr>
            <w:tcW w:w="1984" w:type="dxa"/>
          </w:tcPr>
          <w:p w14:paraId="08695AD1" w14:textId="6898AF25"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FileSystemManager</w:t>
            </w:r>
          </w:p>
        </w:tc>
      </w:tr>
      <w:tr w:rsidR="00856893" w:rsidRPr="005118E2" w14:paraId="27240F0E" w14:textId="4CCDCC02" w:rsidTr="003C3E0F">
        <w:tc>
          <w:tcPr>
            <w:tcW w:w="2660" w:type="dxa"/>
          </w:tcPr>
          <w:p w14:paraId="273D32F3" w14:textId="77777777" w:rsidR="00856893" w:rsidRPr="005118E2" w:rsidRDefault="00856893"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InputDeviceTaskFinished</w:t>
            </w:r>
          </w:p>
        </w:tc>
        <w:tc>
          <w:tcPr>
            <w:tcW w:w="3260" w:type="dxa"/>
          </w:tcPr>
          <w:p w14:paraId="019AB525" w14:textId="4354FBFC" w:rsidR="00856893" w:rsidRPr="005118E2" w:rsidRDefault="002824AE"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 darbo pabaigos pranešimas</w:t>
            </w:r>
          </w:p>
        </w:tc>
        <w:tc>
          <w:tcPr>
            <w:tcW w:w="1985" w:type="dxa"/>
          </w:tcPr>
          <w:p w14:paraId="57FF1CC7" w14:textId="03598961"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w:t>
            </w:r>
          </w:p>
        </w:tc>
        <w:tc>
          <w:tcPr>
            <w:tcW w:w="1984" w:type="dxa"/>
          </w:tcPr>
          <w:p w14:paraId="0E183887" w14:textId="3AB45ABF" w:rsidR="00856893" w:rsidRPr="005118E2" w:rsidRDefault="003C3E0F" w:rsidP="007D07B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InputOutputManager</w:t>
            </w:r>
          </w:p>
        </w:tc>
      </w:tr>
    </w:tbl>
    <w:p w14:paraId="5B19BF80" w14:textId="77777777" w:rsidR="00AD606C" w:rsidRPr="005118E2" w:rsidRDefault="00AD606C" w:rsidP="00E7666A">
      <w:pPr>
        <w:pStyle w:val="NoSpacing"/>
        <w:rPr>
          <w:color w:val="000000" w:themeColor="text1"/>
        </w:rPr>
      </w:pPr>
    </w:p>
    <w:p w14:paraId="46588A57" w14:textId="640DB106" w:rsidR="00D22638" w:rsidRPr="005118E2" w:rsidRDefault="00D22638" w:rsidP="00432B54">
      <w:pPr>
        <w:pStyle w:val="Paragrafas01"/>
        <w:rPr>
          <w:color w:val="000000" w:themeColor="text1"/>
        </w:rPr>
      </w:pPr>
      <w:bookmarkStart w:id="32" w:name="_Toc262038621"/>
      <w:r w:rsidRPr="005118E2">
        <w:rPr>
          <w:color w:val="000000" w:themeColor="text1"/>
        </w:rPr>
        <w:t>Resursų naudojimą aprašanti lentelė</w:t>
      </w:r>
      <w:bookmarkEnd w:id="32"/>
    </w:p>
    <w:tbl>
      <w:tblPr>
        <w:tblStyle w:val="TableGrid"/>
        <w:tblW w:w="9889" w:type="dxa"/>
        <w:tblLayout w:type="fixed"/>
        <w:tblLook w:val="04A0" w:firstRow="1" w:lastRow="0" w:firstColumn="1" w:lastColumn="0" w:noHBand="0" w:noVBand="1"/>
      </w:tblPr>
      <w:tblGrid>
        <w:gridCol w:w="1951"/>
        <w:gridCol w:w="5812"/>
        <w:gridCol w:w="2126"/>
      </w:tblGrid>
      <w:tr w:rsidR="005118E2" w:rsidRPr="005118E2" w14:paraId="422CE2AC" w14:textId="77777777" w:rsidTr="00F95740">
        <w:tc>
          <w:tcPr>
            <w:tcW w:w="1951" w:type="dxa"/>
            <w:shd w:val="clear" w:color="auto" w:fill="D9D9D9" w:themeFill="background1" w:themeFillShade="D9"/>
            <w:vAlign w:val="center"/>
          </w:tcPr>
          <w:p w14:paraId="790EDC54" w14:textId="77777777" w:rsidR="00D22638" w:rsidRPr="005118E2" w:rsidRDefault="00D22638" w:rsidP="00892FAD">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Resursas</w:t>
            </w:r>
          </w:p>
        </w:tc>
        <w:tc>
          <w:tcPr>
            <w:tcW w:w="5812" w:type="dxa"/>
            <w:shd w:val="clear" w:color="auto" w:fill="D9D9D9" w:themeFill="background1" w:themeFillShade="D9"/>
            <w:vAlign w:val="center"/>
          </w:tcPr>
          <w:p w14:paraId="4A278ABC" w14:textId="24163C85" w:rsidR="00D22638" w:rsidRPr="005118E2" w:rsidRDefault="00926DF7" w:rsidP="00892FAD">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Resource</w:t>
            </w:r>
            <w:r w:rsidR="00D22638" w:rsidRPr="005118E2">
              <w:rPr>
                <w:rFonts w:ascii="Courier New" w:hAnsi="Courier New" w:cs="Courier New"/>
                <w:b/>
                <w:color w:val="000000" w:themeColor="text1"/>
                <w:sz w:val="16"/>
                <w:szCs w:val="16"/>
                <w:lang w:val="lt-LT"/>
              </w:rPr>
              <w:t>Part (Integer)</w:t>
            </w:r>
          </w:p>
        </w:tc>
        <w:tc>
          <w:tcPr>
            <w:tcW w:w="2126" w:type="dxa"/>
            <w:shd w:val="clear" w:color="auto" w:fill="D9D9D9" w:themeFill="background1" w:themeFillShade="D9"/>
            <w:vAlign w:val="center"/>
          </w:tcPr>
          <w:p w14:paraId="6A0230D3" w14:textId="16B50F2D" w:rsidR="00D22638" w:rsidRPr="005118E2" w:rsidRDefault="00D22638" w:rsidP="00892FAD">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Element (String)</w:t>
            </w:r>
          </w:p>
        </w:tc>
      </w:tr>
      <w:tr w:rsidR="005118E2" w:rsidRPr="005118E2" w14:paraId="52595C0C" w14:textId="77777777" w:rsidTr="00F95740">
        <w:tc>
          <w:tcPr>
            <w:tcW w:w="1951" w:type="dxa"/>
            <w:vMerge w:val="restart"/>
            <w:vAlign w:val="center"/>
          </w:tcPr>
          <w:p w14:paraId="4F00B3E1" w14:textId="77777777" w:rsidR="00BF2103" w:rsidRPr="005118E2" w:rsidRDefault="00BF2103"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UserMemory</w:t>
            </w:r>
          </w:p>
        </w:tc>
        <w:tc>
          <w:tcPr>
            <w:tcW w:w="5812" w:type="dxa"/>
          </w:tcPr>
          <w:p w14:paraId="7D2CC2CB" w14:textId="45DD2E7E"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xyz:</w:t>
            </w:r>
          </w:p>
          <w:p w14:paraId="3481226F" w14:textId="77777777"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b/>
                <w:color w:val="000000" w:themeColor="text1"/>
                <w:sz w:val="16"/>
                <w:szCs w:val="16"/>
                <w:lang w:val="lt-LT"/>
              </w:rPr>
              <w:t>x</w:t>
            </w:r>
            <w:r w:rsidRPr="005118E2">
              <w:rPr>
                <w:rFonts w:ascii="Courier New" w:hAnsi="Courier New" w:cs="Courier New"/>
                <w:color w:val="000000" w:themeColor="text1"/>
                <w:sz w:val="16"/>
                <w:szCs w:val="16"/>
                <w:lang w:val="lt-LT"/>
              </w:rPr>
              <w:t xml:space="preserve"> – prašoma atminties dalis </w:t>
            </w:r>
          </w:p>
          <w:p w14:paraId="5912D4BD" w14:textId="77777777"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 xml:space="preserve">{1 puslapių lentelėms, </w:t>
            </w:r>
          </w:p>
          <w:p w14:paraId="3CE3095F" w14:textId="66CF4618"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2 – programos segmentams}</w:t>
            </w:r>
          </w:p>
          <w:p w14:paraId="1BEA0807" w14:textId="77777777"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b/>
                <w:color w:val="000000" w:themeColor="text1"/>
                <w:sz w:val="16"/>
                <w:szCs w:val="16"/>
                <w:lang w:val="lt-LT"/>
              </w:rPr>
              <w:t>yz</w:t>
            </w:r>
            <w:r w:rsidRPr="005118E2">
              <w:rPr>
                <w:rFonts w:ascii="Courier New" w:hAnsi="Courier New" w:cs="Courier New"/>
                <w:color w:val="000000" w:themeColor="text1"/>
                <w:sz w:val="16"/>
                <w:szCs w:val="16"/>
                <w:lang w:val="lt-LT"/>
              </w:rPr>
              <w:t xml:space="preserve"> – prašomas atminties puslapių skaičius {01-99}</w:t>
            </w:r>
          </w:p>
          <w:p w14:paraId="69019EF2" w14:textId="0ADCEBD6" w:rsidR="00BF2103" w:rsidRPr="005118E2" w:rsidRDefault="00BF2103" w:rsidP="00D22638">
            <w:pPr>
              <w:pStyle w:val="NoSpacing"/>
              <w:rPr>
                <w:rFonts w:ascii="Courier New" w:hAnsi="Courier New" w:cs="Courier New"/>
                <w:color w:val="000000" w:themeColor="text1"/>
                <w:sz w:val="16"/>
                <w:szCs w:val="16"/>
                <w:lang w:val="lt-LT"/>
              </w:rPr>
            </w:pPr>
          </w:p>
        </w:tc>
        <w:tc>
          <w:tcPr>
            <w:tcW w:w="2126" w:type="dxa"/>
          </w:tcPr>
          <w:p w14:paraId="3CDDB8F7" w14:textId="3F710B42"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„n</w:t>
            </w:r>
            <w:r w:rsidRPr="005118E2">
              <w:rPr>
                <w:rFonts w:ascii="Courier New" w:hAnsi="Courier New" w:cs="Courier New"/>
                <w:color w:val="000000" w:themeColor="text1"/>
                <w:sz w:val="16"/>
                <w:szCs w:val="16"/>
                <w:vertAlign w:val="subscript"/>
                <w:lang w:val="lt-LT"/>
              </w:rPr>
              <w:t>1</w:t>
            </w:r>
            <w:r w:rsidRPr="005118E2">
              <w:rPr>
                <w:rFonts w:ascii="Courier New" w:hAnsi="Courier New" w:cs="Courier New"/>
                <w:color w:val="000000" w:themeColor="text1"/>
                <w:sz w:val="16"/>
                <w:szCs w:val="16"/>
                <w:lang w:val="lt-LT"/>
              </w:rPr>
              <w:t>|n</w:t>
            </w:r>
            <w:r w:rsidRPr="005118E2">
              <w:rPr>
                <w:rFonts w:ascii="Courier New" w:hAnsi="Courier New" w:cs="Courier New"/>
                <w:color w:val="000000" w:themeColor="text1"/>
                <w:sz w:val="16"/>
                <w:szCs w:val="16"/>
                <w:vertAlign w:val="subscript"/>
                <w:lang w:val="lt-LT"/>
              </w:rPr>
              <w:t>2</w:t>
            </w:r>
            <w:r w:rsidRPr="005118E2">
              <w:rPr>
                <w:rFonts w:ascii="Courier New" w:hAnsi="Courier New" w:cs="Courier New"/>
                <w:color w:val="000000" w:themeColor="text1"/>
                <w:sz w:val="16"/>
                <w:szCs w:val="16"/>
                <w:lang w:val="lt-LT"/>
              </w:rPr>
              <w:t>|n</w:t>
            </w:r>
            <w:r w:rsidRPr="005118E2">
              <w:rPr>
                <w:rFonts w:ascii="Courier New" w:hAnsi="Courier New" w:cs="Courier New"/>
                <w:color w:val="000000" w:themeColor="text1"/>
                <w:sz w:val="16"/>
                <w:szCs w:val="16"/>
                <w:vertAlign w:val="subscript"/>
                <w:lang w:val="lt-LT"/>
              </w:rPr>
              <w:t>3</w:t>
            </w:r>
            <w:r w:rsidRPr="005118E2">
              <w:rPr>
                <w:rFonts w:ascii="Courier New" w:hAnsi="Courier New" w:cs="Courier New"/>
                <w:color w:val="000000" w:themeColor="text1"/>
                <w:sz w:val="16"/>
                <w:szCs w:val="16"/>
                <w:lang w:val="lt-LT"/>
              </w:rPr>
              <w:t>|..|n</w:t>
            </w:r>
            <w:r w:rsidRPr="005118E2">
              <w:rPr>
                <w:rFonts w:ascii="Courier New" w:hAnsi="Courier New" w:cs="Courier New"/>
                <w:color w:val="000000" w:themeColor="text1"/>
                <w:sz w:val="16"/>
                <w:szCs w:val="16"/>
                <w:vertAlign w:val="subscript"/>
                <w:lang w:val="lt-LT"/>
              </w:rPr>
              <w:t>i</w:t>
            </w:r>
            <w:r w:rsidRPr="005118E2">
              <w:rPr>
                <w:rFonts w:ascii="Courier New" w:hAnsi="Courier New" w:cs="Courier New"/>
                <w:color w:val="000000" w:themeColor="text1"/>
                <w:sz w:val="16"/>
                <w:szCs w:val="16"/>
                <w:lang w:val="lt-LT"/>
              </w:rPr>
              <w:t>“</w:t>
            </w:r>
          </w:p>
          <w:p w14:paraId="7B31EB28" w14:textId="12747E7D"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n -„xyzw“ : i-tojo puslapio adresas operatyviojoje atmintyje.</w:t>
            </w:r>
          </w:p>
          <w:p w14:paraId="42783D63" w14:textId="77777777" w:rsidR="00BF2103" w:rsidRPr="005118E2" w:rsidRDefault="00BF2103"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{0000-9999}</w:t>
            </w:r>
          </w:p>
          <w:p w14:paraId="6EF2ADA1" w14:textId="331DFC52" w:rsidR="00BF2103" w:rsidRPr="005118E2" w:rsidRDefault="00BF2103" w:rsidP="00D22638">
            <w:pPr>
              <w:pStyle w:val="NoSpacing"/>
              <w:rPr>
                <w:rFonts w:ascii="Courier New" w:hAnsi="Courier New" w:cs="Courier New"/>
                <w:color w:val="000000" w:themeColor="text1"/>
                <w:sz w:val="16"/>
                <w:szCs w:val="16"/>
                <w:lang w:val="lt-LT"/>
              </w:rPr>
            </w:pPr>
          </w:p>
        </w:tc>
      </w:tr>
      <w:tr w:rsidR="005118E2" w:rsidRPr="005118E2" w14:paraId="2BB220E9" w14:textId="77777777" w:rsidTr="000760F8">
        <w:tc>
          <w:tcPr>
            <w:tcW w:w="1951" w:type="dxa"/>
            <w:vMerge/>
            <w:vAlign w:val="center"/>
          </w:tcPr>
          <w:p w14:paraId="4ADE2720" w14:textId="77777777" w:rsidR="00BF2103" w:rsidRPr="005118E2" w:rsidRDefault="00BF2103" w:rsidP="005238BB">
            <w:pPr>
              <w:pStyle w:val="NoSpacing"/>
              <w:rPr>
                <w:rFonts w:ascii="Courier New" w:hAnsi="Courier New" w:cs="Courier New"/>
                <w:color w:val="000000" w:themeColor="text1"/>
                <w:sz w:val="16"/>
                <w:szCs w:val="16"/>
              </w:rPr>
            </w:pPr>
          </w:p>
        </w:tc>
        <w:tc>
          <w:tcPr>
            <w:tcW w:w="7938" w:type="dxa"/>
            <w:gridSpan w:val="2"/>
            <w:shd w:val="clear" w:color="auto" w:fill="D9D9D9" w:themeFill="background1" w:themeFillShade="D9"/>
          </w:tcPr>
          <w:p w14:paraId="74EC6380" w14:textId="6C4C94BE" w:rsidR="00BF2103" w:rsidRPr="005118E2" w:rsidRDefault="00BF2103" w:rsidP="00BF2103">
            <w:pPr>
              <w:pStyle w:val="NoSpacing"/>
              <w:jc w:val="center"/>
              <w:rPr>
                <w:rFonts w:ascii="Courier New" w:hAnsi="Courier New" w:cs="Courier New"/>
                <w:b/>
                <w:color w:val="000000" w:themeColor="text1"/>
                <w:sz w:val="16"/>
                <w:szCs w:val="16"/>
              </w:rPr>
            </w:pPr>
            <w:proofErr w:type="spellStart"/>
            <w:r w:rsidRPr="005118E2">
              <w:rPr>
                <w:rFonts w:ascii="Courier New" w:hAnsi="Courier New" w:cs="Courier New"/>
                <w:b/>
                <w:color w:val="000000" w:themeColor="text1"/>
                <w:sz w:val="16"/>
                <w:szCs w:val="16"/>
              </w:rPr>
              <w:t>Atlaisvinant</w:t>
            </w:r>
            <w:proofErr w:type="spellEnd"/>
            <w:r w:rsidRPr="005118E2">
              <w:rPr>
                <w:rFonts w:ascii="Courier New" w:hAnsi="Courier New" w:cs="Courier New"/>
                <w:b/>
                <w:color w:val="000000" w:themeColor="text1"/>
                <w:sz w:val="16"/>
                <w:szCs w:val="16"/>
              </w:rPr>
              <w:t xml:space="preserve"> </w:t>
            </w:r>
            <w:proofErr w:type="spellStart"/>
            <w:r w:rsidRPr="005118E2">
              <w:rPr>
                <w:rFonts w:ascii="Courier New" w:hAnsi="Courier New" w:cs="Courier New"/>
                <w:b/>
                <w:color w:val="000000" w:themeColor="text1"/>
                <w:sz w:val="16"/>
                <w:szCs w:val="16"/>
              </w:rPr>
              <w:t>resurs</w:t>
            </w:r>
            <w:proofErr w:type="spellEnd"/>
            <w:r w:rsidRPr="005118E2">
              <w:rPr>
                <w:rFonts w:ascii="Courier New" w:hAnsi="Courier New" w:cs="Courier New"/>
                <w:b/>
                <w:color w:val="000000" w:themeColor="text1"/>
                <w:sz w:val="16"/>
                <w:szCs w:val="16"/>
                <w:lang w:val="lt-LT"/>
              </w:rPr>
              <w:t>ą</w:t>
            </w:r>
            <w:r w:rsidR="00B85905" w:rsidRPr="005118E2">
              <w:rPr>
                <w:rFonts w:ascii="Courier New" w:hAnsi="Courier New" w:cs="Courier New"/>
                <w:b/>
                <w:color w:val="000000" w:themeColor="text1"/>
                <w:sz w:val="16"/>
                <w:szCs w:val="16"/>
                <w:lang w:val="lt-LT"/>
              </w:rPr>
              <w:t xml:space="preserve"> UserMemory</w:t>
            </w:r>
          </w:p>
        </w:tc>
      </w:tr>
      <w:tr w:rsidR="005118E2" w:rsidRPr="005118E2" w14:paraId="7BFB8896" w14:textId="77777777" w:rsidTr="00BF2103">
        <w:trPr>
          <w:trHeight w:val="424"/>
        </w:trPr>
        <w:tc>
          <w:tcPr>
            <w:tcW w:w="1951" w:type="dxa"/>
            <w:vMerge/>
            <w:vAlign w:val="center"/>
          </w:tcPr>
          <w:p w14:paraId="4E763652" w14:textId="77777777" w:rsidR="00BF2103" w:rsidRPr="005118E2" w:rsidRDefault="00BF2103" w:rsidP="005238BB">
            <w:pPr>
              <w:pStyle w:val="NoSpacing"/>
              <w:rPr>
                <w:rFonts w:ascii="Courier New" w:hAnsi="Courier New" w:cs="Courier New"/>
                <w:color w:val="000000" w:themeColor="text1"/>
                <w:sz w:val="16"/>
                <w:szCs w:val="16"/>
              </w:rPr>
            </w:pPr>
          </w:p>
        </w:tc>
        <w:tc>
          <w:tcPr>
            <w:tcW w:w="5812" w:type="dxa"/>
          </w:tcPr>
          <w:p w14:paraId="280EB724" w14:textId="4101EF8F" w:rsidR="00BF2103" w:rsidRPr="005118E2" w:rsidRDefault="00EA1AC3" w:rsidP="00D22638">
            <w:pPr>
              <w:pStyle w:val="NoSpacing"/>
              <w:rPr>
                <w:rFonts w:ascii="Courier New" w:hAnsi="Courier New" w:cs="Courier New"/>
                <w:color w:val="000000" w:themeColor="text1"/>
                <w:sz w:val="16"/>
                <w:szCs w:val="16"/>
              </w:rPr>
            </w:pPr>
            <w:proofErr w:type="spellStart"/>
            <w:r w:rsidRPr="005118E2">
              <w:rPr>
                <w:rFonts w:ascii="Courier New" w:hAnsi="Courier New" w:cs="Courier New"/>
                <w:color w:val="000000" w:themeColor="text1"/>
                <w:sz w:val="16"/>
                <w:szCs w:val="16"/>
              </w:rPr>
              <w:t>Atlaisvinamo</w:t>
            </w:r>
            <w:proofErr w:type="spellEnd"/>
            <w:r w:rsidRPr="005118E2">
              <w:rPr>
                <w:rFonts w:ascii="Courier New" w:hAnsi="Courier New" w:cs="Courier New"/>
                <w:color w:val="000000" w:themeColor="text1"/>
                <w:sz w:val="16"/>
                <w:szCs w:val="16"/>
              </w:rPr>
              <w:t xml:space="preserve"> </w:t>
            </w:r>
            <w:proofErr w:type="spellStart"/>
            <w:r w:rsidRPr="005118E2">
              <w:rPr>
                <w:rFonts w:ascii="Courier New" w:hAnsi="Courier New" w:cs="Courier New"/>
                <w:color w:val="000000" w:themeColor="text1"/>
                <w:sz w:val="16"/>
                <w:szCs w:val="16"/>
              </w:rPr>
              <w:t>puslapio</w:t>
            </w:r>
            <w:proofErr w:type="spellEnd"/>
            <w:r w:rsidRPr="005118E2">
              <w:rPr>
                <w:rFonts w:ascii="Courier New" w:hAnsi="Courier New" w:cs="Courier New"/>
                <w:color w:val="000000" w:themeColor="text1"/>
                <w:sz w:val="16"/>
                <w:szCs w:val="16"/>
              </w:rPr>
              <w:t xml:space="preserve"> </w:t>
            </w:r>
            <w:proofErr w:type="spellStart"/>
            <w:r w:rsidRPr="005118E2">
              <w:rPr>
                <w:rFonts w:ascii="Courier New" w:hAnsi="Courier New" w:cs="Courier New"/>
                <w:color w:val="000000" w:themeColor="text1"/>
                <w:sz w:val="16"/>
                <w:szCs w:val="16"/>
              </w:rPr>
              <w:t>adresas</w:t>
            </w:r>
            <w:proofErr w:type="spellEnd"/>
          </w:p>
        </w:tc>
        <w:tc>
          <w:tcPr>
            <w:tcW w:w="2126" w:type="dxa"/>
          </w:tcPr>
          <w:p w14:paraId="5794A144" w14:textId="67F7961D" w:rsidR="00BF2103" w:rsidRPr="005118E2" w:rsidRDefault="00EA1AC3" w:rsidP="00EA1AC3">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w:t>
            </w:r>
          </w:p>
        </w:tc>
      </w:tr>
      <w:tr w:rsidR="002D1F62" w:rsidRPr="005118E2" w14:paraId="0A56ABC7" w14:textId="77777777" w:rsidTr="00F95740">
        <w:tc>
          <w:tcPr>
            <w:tcW w:w="1951" w:type="dxa"/>
            <w:vAlign w:val="center"/>
          </w:tcPr>
          <w:p w14:paraId="30A894B1" w14:textId="77777777" w:rsidR="002D1F62" w:rsidRPr="005118E2" w:rsidRDefault="002D1F62"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InputOutputStream</w:t>
            </w:r>
          </w:p>
        </w:tc>
        <w:tc>
          <w:tcPr>
            <w:tcW w:w="5812" w:type="dxa"/>
          </w:tcPr>
          <w:p w14:paraId="4E5D09C4" w14:textId="77777777" w:rsidR="002D1F62" w:rsidRPr="005118E2" w:rsidRDefault="002D1F62" w:rsidP="00086AE8">
            <w:pPr>
              <w:pStyle w:val="NoSpacing"/>
              <w:rPr>
                <w:rFonts w:ascii="Courier New" w:hAnsi="Courier New" w:cs="Courier New"/>
                <w:color w:val="000000" w:themeColor="text1"/>
                <w:sz w:val="16"/>
                <w:szCs w:val="24"/>
                <w:lang w:val="lt-LT"/>
              </w:rPr>
            </w:pPr>
            <w:r w:rsidRPr="005118E2">
              <w:rPr>
                <w:rFonts w:ascii="Courier New" w:hAnsi="Courier New" w:cs="Courier New"/>
                <w:color w:val="000000" w:themeColor="text1"/>
                <w:sz w:val="16"/>
                <w:szCs w:val="24"/>
                <w:lang w:val="lt-LT"/>
              </w:rPr>
              <w:t>1 - Input (prašoma įvesties srauto)</w:t>
            </w:r>
          </w:p>
          <w:p w14:paraId="624C7845" w14:textId="77777777" w:rsidR="002D1F62" w:rsidRPr="005118E2" w:rsidRDefault="002D1F62" w:rsidP="00086AE8">
            <w:pPr>
              <w:pStyle w:val="NoSpacing"/>
              <w:rPr>
                <w:rFonts w:ascii="Courier New" w:hAnsi="Courier New" w:cs="Courier New"/>
                <w:color w:val="000000" w:themeColor="text1"/>
                <w:sz w:val="16"/>
                <w:szCs w:val="24"/>
                <w:lang w:val="lt-LT"/>
              </w:rPr>
            </w:pPr>
            <w:r w:rsidRPr="005118E2">
              <w:rPr>
                <w:rFonts w:ascii="Courier New" w:hAnsi="Courier New" w:cs="Courier New"/>
                <w:color w:val="000000" w:themeColor="text1"/>
                <w:sz w:val="16"/>
                <w:szCs w:val="24"/>
                <w:lang w:val="lt-LT"/>
              </w:rPr>
              <w:t>2 - Output (prašoma išvesties srauto)</w:t>
            </w:r>
          </w:p>
          <w:p w14:paraId="2AAEE7A1" w14:textId="77777777" w:rsidR="002D1F62" w:rsidRPr="005118E2" w:rsidRDefault="002D1F62" w:rsidP="00086AE8">
            <w:pPr>
              <w:pStyle w:val="NoSpacing"/>
              <w:rPr>
                <w:rFonts w:ascii="Courier New" w:hAnsi="Courier New" w:cs="Courier New"/>
                <w:color w:val="000000" w:themeColor="text1"/>
                <w:sz w:val="16"/>
                <w:szCs w:val="24"/>
                <w:lang w:val="lt-LT"/>
              </w:rPr>
            </w:pPr>
            <w:r w:rsidRPr="005118E2">
              <w:rPr>
                <w:rFonts w:ascii="Courier New" w:hAnsi="Courier New" w:cs="Courier New"/>
                <w:color w:val="000000" w:themeColor="text1"/>
                <w:sz w:val="16"/>
                <w:szCs w:val="24"/>
                <w:lang w:val="lt-LT"/>
              </w:rPr>
              <w:t>3 - InputOutput (prašoma ir išvesties, ir įvesties srauto)</w:t>
            </w:r>
          </w:p>
          <w:p w14:paraId="12F8C8EF" w14:textId="77777777" w:rsidR="002D1F62" w:rsidRPr="005118E2" w:rsidRDefault="002D1F62" w:rsidP="00086AE8">
            <w:pPr>
              <w:pStyle w:val="NoSpacing"/>
              <w:rPr>
                <w:rFonts w:ascii="Courier New" w:hAnsi="Courier New" w:cs="Courier New"/>
                <w:color w:val="000000" w:themeColor="text1"/>
                <w:sz w:val="16"/>
                <w:szCs w:val="24"/>
                <w:lang w:val="lt-LT"/>
              </w:rPr>
            </w:pPr>
          </w:p>
          <w:p w14:paraId="6D412A33" w14:textId="77777777" w:rsidR="002D1F62" w:rsidRPr="005118E2" w:rsidRDefault="002D1F62" w:rsidP="00086AE8">
            <w:pPr>
              <w:pStyle w:val="NoSpacing"/>
              <w:rPr>
                <w:rFonts w:ascii="Courier New" w:hAnsi="Courier New" w:cs="Courier New"/>
                <w:color w:val="000000" w:themeColor="text1"/>
                <w:sz w:val="16"/>
                <w:szCs w:val="24"/>
                <w:lang w:val="lt-LT"/>
              </w:rPr>
            </w:pPr>
            <w:r w:rsidRPr="005118E2">
              <w:rPr>
                <w:rFonts w:ascii="Courier New" w:hAnsi="Courier New" w:cs="Courier New"/>
                <w:color w:val="000000" w:themeColor="text1"/>
                <w:sz w:val="16"/>
                <w:szCs w:val="24"/>
                <w:lang w:val="lt-LT"/>
              </w:rPr>
              <w:t>Procesas, gavęs norimą šio resurso dalį, privalo ją atlaisvinti baigęs darbą.</w:t>
            </w:r>
          </w:p>
        </w:tc>
        <w:tc>
          <w:tcPr>
            <w:tcW w:w="2126" w:type="dxa"/>
          </w:tcPr>
          <w:p w14:paraId="77FCDB43" w14:textId="77777777" w:rsidR="002D1F62" w:rsidRPr="005118E2" w:rsidRDefault="002D1F62" w:rsidP="00086AE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w:t>
            </w:r>
          </w:p>
        </w:tc>
      </w:tr>
    </w:tbl>
    <w:p w14:paraId="5D79F315" w14:textId="49F31735" w:rsidR="00F06F2D" w:rsidRPr="005118E2" w:rsidRDefault="00F06F2D" w:rsidP="009C27EE">
      <w:pPr>
        <w:pStyle w:val="NoSpacing"/>
        <w:rPr>
          <w:color w:val="000000" w:themeColor="text1"/>
        </w:rPr>
      </w:pPr>
    </w:p>
    <w:p w14:paraId="0DCE2BB7" w14:textId="74108948" w:rsidR="00F06F2D" w:rsidRPr="005118E2" w:rsidRDefault="00F06F2D" w:rsidP="00341D6C">
      <w:pPr>
        <w:spacing w:before="240" w:after="60" w:line="240" w:lineRule="auto"/>
        <w:rPr>
          <w:noProof w:val="0"/>
          <w:color w:val="000000" w:themeColor="text1"/>
        </w:rPr>
      </w:pPr>
    </w:p>
    <w:p w14:paraId="21EDA240" w14:textId="77777777" w:rsidR="00403A07" w:rsidRPr="005118E2" w:rsidRDefault="00403A07" w:rsidP="009C27EE">
      <w:pPr>
        <w:pStyle w:val="NoSpacing"/>
        <w:rPr>
          <w:color w:val="000000" w:themeColor="text1"/>
        </w:rPr>
      </w:pPr>
      <w:r w:rsidRPr="005118E2">
        <w:rPr>
          <w:color w:val="000000" w:themeColor="text1"/>
        </w:rPr>
        <w:t>Pranešimų resursų įpatybės:</w:t>
      </w:r>
    </w:p>
    <w:p w14:paraId="34762A1F" w14:textId="6121D462" w:rsidR="00403A07" w:rsidRPr="005118E2" w:rsidRDefault="00403A07" w:rsidP="009C27EE">
      <w:pPr>
        <w:pStyle w:val="NoSpacing"/>
        <w:numPr>
          <w:ilvl w:val="0"/>
          <w:numId w:val="20"/>
        </w:numPr>
        <w:rPr>
          <w:color w:val="000000" w:themeColor="text1"/>
        </w:rPr>
      </w:pPr>
      <w:r w:rsidRPr="005118E2">
        <w:rPr>
          <w:color w:val="000000" w:themeColor="text1"/>
        </w:rPr>
        <w:t>ResourcePart reikšmė – proceso kuriam siunčiama</w:t>
      </w:r>
      <w:r w:rsidR="009377F1" w:rsidRPr="005118E2">
        <w:rPr>
          <w:color w:val="000000" w:themeColor="text1"/>
        </w:rPr>
        <w:t xml:space="preserve"> (kuris laukia</w:t>
      </w:r>
      <w:r w:rsidR="009A0318" w:rsidRPr="005118E2">
        <w:rPr>
          <w:color w:val="000000" w:themeColor="text1"/>
        </w:rPr>
        <w:t>, kuris prašo</w:t>
      </w:r>
      <w:r w:rsidR="009377F1" w:rsidRPr="005118E2">
        <w:rPr>
          <w:color w:val="000000" w:themeColor="text1"/>
        </w:rPr>
        <w:t>)</w:t>
      </w:r>
      <w:r w:rsidRPr="005118E2">
        <w:rPr>
          <w:color w:val="000000" w:themeColor="text1"/>
        </w:rPr>
        <w:t xml:space="preserve"> vidinis vardas (0 – </w:t>
      </w:r>
      <w:r w:rsidR="00A431F8" w:rsidRPr="005118E2">
        <w:rPr>
          <w:color w:val="000000" w:themeColor="text1"/>
        </w:rPr>
        <w:t>betkuriam pirmam laukiančiam procesui</w:t>
      </w:r>
      <w:r w:rsidRPr="005118E2">
        <w:rPr>
          <w:color w:val="000000" w:themeColor="text1"/>
        </w:rPr>
        <w:t>)</w:t>
      </w:r>
    </w:p>
    <w:p w14:paraId="343ABBEF" w14:textId="77777777" w:rsidR="00403A07" w:rsidRPr="005118E2" w:rsidRDefault="00403A07" w:rsidP="009C27EE">
      <w:pPr>
        <w:pStyle w:val="NoSpacing"/>
        <w:numPr>
          <w:ilvl w:val="0"/>
          <w:numId w:val="20"/>
        </w:numPr>
        <w:rPr>
          <w:color w:val="000000" w:themeColor="text1"/>
        </w:rPr>
      </w:pPr>
      <w:r w:rsidRPr="005118E2">
        <w:rPr>
          <w:color w:val="000000" w:themeColor="text1"/>
        </w:rPr>
        <w:t>Kiekvienas pranešimas tipas – atskiras resurso klasės deskriptorius. Konkretūs pranešimai – to deskriptoriaus elementai.</w:t>
      </w:r>
    </w:p>
    <w:p w14:paraId="4C487D0A" w14:textId="77777777" w:rsidR="00403A07" w:rsidRPr="005118E2" w:rsidRDefault="00403A07" w:rsidP="00403A07">
      <w:pPr>
        <w:pStyle w:val="NoSpacing"/>
        <w:numPr>
          <w:ilvl w:val="0"/>
          <w:numId w:val="20"/>
        </w:numPr>
        <w:rPr>
          <w:color w:val="000000" w:themeColor="text1"/>
        </w:rPr>
      </w:pPr>
      <w:r w:rsidRPr="005118E2">
        <w:rPr>
          <w:color w:val="000000" w:themeColor="text1"/>
        </w:rPr>
        <w:t>Tai suvartojami resursai, atiduotas elementas sunaikinamas.</w:t>
      </w:r>
    </w:p>
    <w:p w14:paraId="3EE35E77" w14:textId="165C4431" w:rsidR="00403A07" w:rsidRPr="005118E2" w:rsidRDefault="00403A07" w:rsidP="00432B54">
      <w:pPr>
        <w:pStyle w:val="Paragrafas01"/>
        <w:rPr>
          <w:color w:val="000000" w:themeColor="text1"/>
        </w:rPr>
      </w:pPr>
      <w:bookmarkStart w:id="33" w:name="_Toc262038622"/>
      <w:r w:rsidRPr="005118E2">
        <w:rPr>
          <w:color w:val="000000" w:themeColor="text1"/>
        </w:rPr>
        <w:t>Užduočių pranešimai</w:t>
      </w:r>
      <w:bookmarkEnd w:id="33"/>
    </w:p>
    <w:tbl>
      <w:tblPr>
        <w:tblStyle w:val="TableGrid"/>
        <w:tblW w:w="9889" w:type="dxa"/>
        <w:tblLayout w:type="fixed"/>
        <w:tblLook w:val="04A0" w:firstRow="1" w:lastRow="0" w:firstColumn="1" w:lastColumn="0" w:noHBand="0" w:noVBand="1"/>
      </w:tblPr>
      <w:tblGrid>
        <w:gridCol w:w="2518"/>
        <w:gridCol w:w="7371"/>
      </w:tblGrid>
      <w:tr w:rsidR="005118E2" w:rsidRPr="005118E2" w14:paraId="40D09B37" w14:textId="77777777" w:rsidTr="00F95740">
        <w:tc>
          <w:tcPr>
            <w:tcW w:w="2518" w:type="dxa"/>
            <w:shd w:val="clear" w:color="auto" w:fill="D9D9D9" w:themeFill="background1" w:themeFillShade="D9"/>
          </w:tcPr>
          <w:p w14:paraId="6F9439B9" w14:textId="62A9B6DC" w:rsidR="00693F48" w:rsidRPr="005118E2" w:rsidRDefault="00693F48" w:rsidP="002D1F62">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Pranešimas</w:t>
            </w:r>
          </w:p>
        </w:tc>
        <w:tc>
          <w:tcPr>
            <w:tcW w:w="7371" w:type="dxa"/>
            <w:shd w:val="clear" w:color="auto" w:fill="D9D9D9" w:themeFill="background1" w:themeFillShade="D9"/>
          </w:tcPr>
          <w:p w14:paraId="144F49D8" w14:textId="5A5ED3E5" w:rsidR="00693F48" w:rsidRPr="005118E2" w:rsidRDefault="00693F48" w:rsidP="002D1F62">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Element (String)</w:t>
            </w:r>
          </w:p>
        </w:tc>
      </w:tr>
      <w:tr w:rsidR="005118E2" w:rsidRPr="005118E2" w14:paraId="0BE342E5" w14:textId="77777777" w:rsidTr="00F95740">
        <w:trPr>
          <w:trHeight w:val="175"/>
        </w:trPr>
        <w:tc>
          <w:tcPr>
            <w:tcW w:w="2518" w:type="dxa"/>
            <w:vMerge w:val="restart"/>
            <w:vAlign w:val="center"/>
          </w:tcPr>
          <w:p w14:paraId="492D2A7A" w14:textId="77777777" w:rsidR="001E6B90" w:rsidRPr="005118E2" w:rsidRDefault="001E6B90"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LoadPackage</w:t>
            </w:r>
          </w:p>
        </w:tc>
        <w:tc>
          <w:tcPr>
            <w:tcW w:w="7371" w:type="dxa"/>
            <w:tcBorders>
              <w:bottom w:val="dashed" w:sz="4" w:space="0" w:color="auto"/>
            </w:tcBorders>
          </w:tcPr>
          <w:p w14:paraId="34D2827E" w14:textId="6EFA1BC3" w:rsidR="001E6B90" w:rsidRPr="005118E2" w:rsidRDefault="001E6B90" w:rsidP="007879FF">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„x|p</w:t>
            </w:r>
            <w:r w:rsidRPr="005118E2">
              <w:rPr>
                <w:rFonts w:ascii="Courier New" w:hAnsi="Courier New" w:cs="Courier New"/>
                <w:b/>
                <w:i/>
                <w:color w:val="000000" w:themeColor="text1"/>
                <w:sz w:val="16"/>
                <w:szCs w:val="16"/>
                <w:vertAlign w:val="subscript"/>
                <w:lang w:val="lt-LT"/>
              </w:rPr>
              <w:t>1</w:t>
            </w:r>
            <w:r w:rsidR="004517FF" w:rsidRPr="005118E2">
              <w:rPr>
                <w:rFonts w:ascii="Courier New" w:hAnsi="Courier New" w:cs="Courier New"/>
                <w:b/>
                <w:i/>
                <w:color w:val="000000" w:themeColor="text1"/>
                <w:sz w:val="16"/>
                <w:szCs w:val="16"/>
                <w:vertAlign w:val="subscript"/>
                <w:lang w:val="lt-LT"/>
              </w:rPr>
              <w:t xml:space="preserve"> </w:t>
            </w:r>
            <w:r w:rsidR="004517FF" w:rsidRPr="005118E2">
              <w:rPr>
                <w:rFonts w:ascii="Courier New" w:hAnsi="Courier New" w:cs="Courier New"/>
                <w:b/>
                <w:i/>
                <w:color w:val="000000" w:themeColor="text1"/>
                <w:sz w:val="16"/>
                <w:szCs w:val="16"/>
                <w:lang w:val="lt-LT"/>
              </w:rPr>
              <w:t>p</w:t>
            </w:r>
            <w:r w:rsidR="004517FF" w:rsidRPr="005118E2">
              <w:rPr>
                <w:rFonts w:ascii="Courier New" w:hAnsi="Courier New" w:cs="Courier New"/>
                <w:b/>
                <w:i/>
                <w:color w:val="000000" w:themeColor="text1"/>
                <w:sz w:val="16"/>
                <w:szCs w:val="16"/>
                <w:vertAlign w:val="subscript"/>
                <w:lang w:val="lt-LT"/>
              </w:rPr>
              <w:t>2</w:t>
            </w:r>
            <w:r w:rsidR="004517FF" w:rsidRPr="005118E2">
              <w:rPr>
                <w:rFonts w:ascii="Courier New" w:hAnsi="Courier New" w:cs="Courier New"/>
                <w:b/>
                <w:i/>
                <w:color w:val="000000" w:themeColor="text1"/>
                <w:sz w:val="16"/>
                <w:szCs w:val="16"/>
                <w:lang w:val="lt-LT"/>
              </w:rPr>
              <w:t xml:space="preserve"> p</w:t>
            </w:r>
            <w:r w:rsidR="004517FF" w:rsidRPr="005118E2">
              <w:rPr>
                <w:rFonts w:ascii="Courier New" w:hAnsi="Courier New" w:cs="Courier New"/>
                <w:b/>
                <w:i/>
                <w:color w:val="000000" w:themeColor="text1"/>
                <w:sz w:val="16"/>
                <w:szCs w:val="16"/>
                <w:vertAlign w:val="subscript"/>
                <w:lang w:val="lt-LT"/>
              </w:rPr>
              <w:t>3</w:t>
            </w:r>
            <w:r w:rsidRPr="005118E2">
              <w:rPr>
                <w:rFonts w:ascii="Courier New" w:hAnsi="Courier New" w:cs="Courier New"/>
                <w:b/>
                <w:i/>
                <w:color w:val="000000" w:themeColor="text1"/>
                <w:sz w:val="16"/>
                <w:szCs w:val="16"/>
                <w:lang w:val="lt-LT"/>
              </w:rPr>
              <w:t xml:space="preserve"> .. p</w:t>
            </w:r>
            <w:r w:rsidRPr="005118E2">
              <w:rPr>
                <w:rFonts w:ascii="Courier New" w:hAnsi="Courier New" w:cs="Courier New"/>
                <w:b/>
                <w:i/>
                <w:color w:val="000000" w:themeColor="text1"/>
                <w:sz w:val="16"/>
                <w:szCs w:val="16"/>
                <w:vertAlign w:val="subscript"/>
                <w:lang w:val="lt-LT"/>
              </w:rPr>
              <w:t>n</w:t>
            </w:r>
            <w:r w:rsidRPr="005118E2">
              <w:rPr>
                <w:rFonts w:ascii="Courier New" w:hAnsi="Courier New" w:cs="Courier New"/>
                <w:b/>
                <w:i/>
                <w:color w:val="000000" w:themeColor="text1"/>
                <w:sz w:val="16"/>
                <w:szCs w:val="16"/>
                <w:lang w:val="lt-LT"/>
              </w:rPr>
              <w:t>|a</w:t>
            </w:r>
            <w:r w:rsidRPr="005118E2">
              <w:rPr>
                <w:rFonts w:ascii="Courier New" w:hAnsi="Courier New" w:cs="Courier New"/>
                <w:b/>
                <w:i/>
                <w:color w:val="000000" w:themeColor="text1"/>
                <w:sz w:val="16"/>
                <w:szCs w:val="16"/>
                <w:vertAlign w:val="subscript"/>
                <w:lang w:val="lt-LT"/>
              </w:rPr>
              <w:t>1</w:t>
            </w:r>
            <w:r w:rsidR="004B0436" w:rsidRPr="005118E2">
              <w:rPr>
                <w:rFonts w:ascii="Courier New" w:hAnsi="Courier New" w:cs="Courier New"/>
                <w:b/>
                <w:i/>
                <w:color w:val="000000" w:themeColor="text1"/>
                <w:sz w:val="16"/>
                <w:szCs w:val="16"/>
                <w:vertAlign w:val="subscript"/>
                <w:lang w:val="lt-LT"/>
              </w:rPr>
              <w:t xml:space="preserve"> </w:t>
            </w:r>
            <w:r w:rsidR="004B0436" w:rsidRPr="005118E2">
              <w:rPr>
                <w:rFonts w:ascii="Courier New" w:hAnsi="Courier New" w:cs="Courier New"/>
                <w:b/>
                <w:i/>
                <w:color w:val="000000" w:themeColor="text1"/>
                <w:sz w:val="16"/>
                <w:szCs w:val="16"/>
                <w:lang w:val="lt-LT"/>
              </w:rPr>
              <w:t>a</w:t>
            </w:r>
            <w:r w:rsidR="004B0436" w:rsidRPr="005118E2">
              <w:rPr>
                <w:rFonts w:ascii="Courier New" w:hAnsi="Courier New" w:cs="Courier New"/>
                <w:b/>
                <w:i/>
                <w:color w:val="000000" w:themeColor="text1"/>
                <w:sz w:val="16"/>
                <w:szCs w:val="16"/>
                <w:vertAlign w:val="subscript"/>
                <w:lang w:val="lt-LT"/>
              </w:rPr>
              <w:t>2</w:t>
            </w:r>
            <w:r w:rsidR="004B0436" w:rsidRPr="005118E2">
              <w:rPr>
                <w:rFonts w:ascii="Courier New" w:hAnsi="Courier New" w:cs="Courier New"/>
                <w:b/>
                <w:i/>
                <w:color w:val="000000" w:themeColor="text1"/>
                <w:sz w:val="16"/>
                <w:szCs w:val="16"/>
                <w:lang w:val="lt-LT"/>
              </w:rPr>
              <w:t xml:space="preserve"> a</w:t>
            </w:r>
            <w:r w:rsidR="004B0436" w:rsidRPr="005118E2">
              <w:rPr>
                <w:rFonts w:ascii="Courier New" w:hAnsi="Courier New" w:cs="Courier New"/>
                <w:b/>
                <w:i/>
                <w:color w:val="000000" w:themeColor="text1"/>
                <w:sz w:val="16"/>
                <w:szCs w:val="16"/>
                <w:vertAlign w:val="subscript"/>
                <w:lang w:val="lt-LT"/>
              </w:rPr>
              <w:t>3</w:t>
            </w:r>
            <w:r w:rsidRPr="005118E2">
              <w:rPr>
                <w:rFonts w:ascii="Courier New" w:hAnsi="Courier New" w:cs="Courier New"/>
                <w:b/>
                <w:i/>
                <w:color w:val="000000" w:themeColor="text1"/>
                <w:sz w:val="16"/>
                <w:szCs w:val="16"/>
                <w:lang w:val="lt-LT"/>
              </w:rPr>
              <w:t xml:space="preserve"> .. a</w:t>
            </w:r>
            <w:r w:rsidR="00BD016B" w:rsidRPr="005118E2">
              <w:rPr>
                <w:rFonts w:ascii="Courier New" w:hAnsi="Courier New" w:cs="Courier New"/>
                <w:b/>
                <w:i/>
                <w:color w:val="000000" w:themeColor="text1"/>
                <w:sz w:val="16"/>
                <w:szCs w:val="16"/>
                <w:vertAlign w:val="subscript"/>
                <w:lang w:val="lt-LT"/>
              </w:rPr>
              <w:t>n</w:t>
            </w:r>
            <w:r w:rsidRPr="005118E2">
              <w:rPr>
                <w:rFonts w:ascii="Courier New" w:hAnsi="Courier New" w:cs="Courier New"/>
                <w:b/>
                <w:i/>
                <w:color w:val="000000" w:themeColor="text1"/>
                <w:sz w:val="16"/>
                <w:szCs w:val="16"/>
                <w:lang w:val="lt-LT"/>
              </w:rPr>
              <w:t>“</w:t>
            </w:r>
          </w:p>
        </w:tc>
      </w:tr>
      <w:tr w:rsidR="005118E2" w:rsidRPr="005118E2" w14:paraId="3F84A217" w14:textId="77777777" w:rsidTr="00F95740">
        <w:trPr>
          <w:trHeight w:val="814"/>
        </w:trPr>
        <w:tc>
          <w:tcPr>
            <w:tcW w:w="2518" w:type="dxa"/>
            <w:vMerge/>
            <w:vAlign w:val="center"/>
          </w:tcPr>
          <w:p w14:paraId="73FC371A"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6274845F" w14:textId="77777777" w:rsidR="001E6B90" w:rsidRPr="005118E2" w:rsidRDefault="001E6B90" w:rsidP="000B774B">
            <w:pPr>
              <w:pStyle w:val="NoSpacing"/>
              <w:numPr>
                <w:ilvl w:val="0"/>
                <w:numId w:val="13"/>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x – programos failo pavadinimas kietajame diske</w:t>
            </w:r>
          </w:p>
          <w:p w14:paraId="2B072015" w14:textId="77777777" w:rsidR="001E6B90" w:rsidRPr="005118E2" w:rsidRDefault="001E6B90" w:rsidP="000B774B">
            <w:pPr>
              <w:pStyle w:val="NoSpacing"/>
              <w:numPr>
                <w:ilvl w:val="0"/>
                <w:numId w:val="13"/>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w:t>
            </w:r>
            <w:r w:rsidRPr="005118E2">
              <w:rPr>
                <w:rFonts w:ascii="Courier New" w:hAnsi="Courier New" w:cs="Courier New"/>
                <w:color w:val="000000" w:themeColor="text1"/>
                <w:sz w:val="16"/>
                <w:szCs w:val="16"/>
                <w:vertAlign w:val="subscript"/>
                <w:lang w:val="lt-LT"/>
              </w:rPr>
              <w:t>i</w:t>
            </w:r>
            <w:r w:rsidRPr="005118E2">
              <w:rPr>
                <w:rFonts w:ascii="Courier New" w:hAnsi="Courier New" w:cs="Courier New"/>
                <w:color w:val="000000" w:themeColor="text1"/>
                <w:sz w:val="16"/>
                <w:szCs w:val="16"/>
                <w:lang w:val="lt-LT"/>
              </w:rPr>
              <w:t xml:space="preserve"> – puslapiu lenteles i –tojo puslapio adresas</w:t>
            </w:r>
          </w:p>
          <w:p w14:paraId="4B668ADD" w14:textId="77777777" w:rsidR="001E6B90" w:rsidRPr="005118E2" w:rsidRDefault="001E6B90" w:rsidP="000B774B">
            <w:pPr>
              <w:pStyle w:val="NoSpacing"/>
              <w:numPr>
                <w:ilvl w:val="0"/>
                <w:numId w:val="13"/>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a</w:t>
            </w:r>
            <w:r w:rsidRPr="005118E2">
              <w:rPr>
                <w:rFonts w:ascii="Courier New" w:hAnsi="Courier New" w:cs="Courier New"/>
                <w:color w:val="000000" w:themeColor="text1"/>
                <w:sz w:val="16"/>
                <w:szCs w:val="16"/>
                <w:vertAlign w:val="subscript"/>
                <w:lang w:val="lt-LT"/>
              </w:rPr>
              <w:t>i</w:t>
            </w:r>
            <w:r w:rsidRPr="005118E2">
              <w:rPr>
                <w:rFonts w:ascii="Courier New" w:hAnsi="Courier New" w:cs="Courier New"/>
                <w:color w:val="000000" w:themeColor="text1"/>
                <w:sz w:val="16"/>
                <w:szCs w:val="16"/>
                <w:lang w:val="lt-LT"/>
              </w:rPr>
              <w:t xml:space="preserve"> – programos atminties puslapio adresas.</w:t>
            </w:r>
          </w:p>
          <w:p w14:paraId="2DDAD75C" w14:textId="37EA13D5" w:rsidR="001E6B90" w:rsidRPr="005118E2" w:rsidRDefault="001E6B90" w:rsidP="007879FF">
            <w:pPr>
              <w:pStyle w:val="NoSpacing"/>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(adreso formatas „xyzw“)</w:t>
            </w:r>
          </w:p>
        </w:tc>
      </w:tr>
      <w:tr w:rsidR="005118E2" w:rsidRPr="005118E2" w14:paraId="78D40325" w14:textId="77777777" w:rsidTr="00F95740">
        <w:trPr>
          <w:trHeight w:val="188"/>
        </w:trPr>
        <w:tc>
          <w:tcPr>
            <w:tcW w:w="2518" w:type="dxa"/>
            <w:vMerge w:val="restart"/>
            <w:vAlign w:val="center"/>
          </w:tcPr>
          <w:p w14:paraId="41FD91C3" w14:textId="77777777" w:rsidR="001E6B90" w:rsidRPr="005118E2" w:rsidRDefault="001E6B90"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FileSystemTask</w:t>
            </w:r>
          </w:p>
        </w:tc>
        <w:tc>
          <w:tcPr>
            <w:tcW w:w="7371" w:type="dxa"/>
            <w:tcBorders>
              <w:bottom w:val="dashed" w:sz="4" w:space="0" w:color="auto"/>
            </w:tcBorders>
          </w:tcPr>
          <w:p w14:paraId="0A8E5510" w14:textId="643719D6" w:rsidR="001E6B90" w:rsidRPr="005118E2" w:rsidRDefault="001E6B90" w:rsidP="003C16B9">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“užduotis|parametrai”</w:t>
            </w:r>
          </w:p>
        </w:tc>
      </w:tr>
      <w:tr w:rsidR="005118E2" w:rsidRPr="005118E2" w14:paraId="2524BDC3" w14:textId="77777777" w:rsidTr="00F95740">
        <w:trPr>
          <w:trHeight w:val="776"/>
        </w:trPr>
        <w:tc>
          <w:tcPr>
            <w:tcW w:w="2518" w:type="dxa"/>
            <w:vMerge/>
            <w:vAlign w:val="center"/>
          </w:tcPr>
          <w:p w14:paraId="2C77BBF4"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54743830" w14:textId="77777777" w:rsidR="001E6B90" w:rsidRPr="005118E2" w:rsidRDefault="001E6B90" w:rsidP="00FC747C">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Užduotys:</w:t>
            </w:r>
          </w:p>
          <w:p w14:paraId="099C599D" w14:textId="77777777" w:rsidR="001E6B90" w:rsidRPr="005118E2" w:rsidRDefault="001E6B90" w:rsidP="000B774B">
            <w:pPr>
              <w:pStyle w:val="NoSpacing"/>
              <w:numPr>
                <w:ilvl w:val="0"/>
                <w:numId w:val="12"/>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LIST</w:t>
            </w:r>
          </w:p>
          <w:p w14:paraId="4E269D26" w14:textId="0D4822CA" w:rsidR="001E6B90" w:rsidRPr="005118E2" w:rsidRDefault="001E6B90" w:rsidP="000B774B">
            <w:pPr>
              <w:pStyle w:val="NoSpacing"/>
              <w:numPr>
                <w:ilvl w:val="0"/>
                <w:numId w:val="12"/>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READFILEPAGE|p</w:t>
            </w:r>
            <w:r w:rsidR="00E043D2"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 xml:space="preserve">a </w:t>
            </w:r>
          </w:p>
          <w:p w14:paraId="0872549D" w14:textId="1B88AA79" w:rsidR="001E6B90" w:rsidRPr="005118E2" w:rsidRDefault="001E6B90" w:rsidP="000B774B">
            <w:pPr>
              <w:pStyle w:val="NoSpacing"/>
              <w:ind w:left="318"/>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{p - failo vardas, a – failo puslapio numeris</w:t>
            </w:r>
            <w:r w:rsidR="00E043D2" w:rsidRPr="005118E2">
              <w:rPr>
                <w:rFonts w:ascii="Courier New" w:hAnsi="Courier New" w:cs="Courier New"/>
                <w:color w:val="000000" w:themeColor="text1"/>
                <w:sz w:val="16"/>
                <w:szCs w:val="16"/>
                <w:lang w:val="lt-LT"/>
              </w:rPr>
              <w:t xml:space="preserve"> (0,</w:t>
            </w:r>
            <w:r w:rsidR="00E043D2" w:rsidRPr="005118E2">
              <w:rPr>
                <w:rFonts w:ascii="Courier New" w:hAnsi="Courier New" w:cs="Courier New"/>
                <w:color w:val="000000" w:themeColor="text1"/>
                <w:sz w:val="16"/>
                <w:szCs w:val="16"/>
                <w:lang w:val="en-GB"/>
              </w:rPr>
              <w:t>1,2..)</w:t>
            </w:r>
            <w:r w:rsidRPr="005118E2">
              <w:rPr>
                <w:rFonts w:ascii="Courier New" w:hAnsi="Courier New" w:cs="Courier New"/>
                <w:color w:val="000000" w:themeColor="text1"/>
                <w:sz w:val="16"/>
                <w:szCs w:val="16"/>
                <w:lang w:val="lt-LT"/>
              </w:rPr>
              <w:t>}</w:t>
            </w:r>
          </w:p>
        </w:tc>
      </w:tr>
      <w:tr w:rsidR="005118E2" w:rsidRPr="005118E2" w14:paraId="74BD7FB9" w14:textId="77777777" w:rsidTr="00F95740">
        <w:trPr>
          <w:trHeight w:val="200"/>
        </w:trPr>
        <w:tc>
          <w:tcPr>
            <w:tcW w:w="2518" w:type="dxa"/>
            <w:vMerge w:val="restart"/>
            <w:vAlign w:val="center"/>
          </w:tcPr>
          <w:p w14:paraId="7889912F" w14:textId="3E798EE9" w:rsidR="001E6B90" w:rsidRPr="005118E2" w:rsidRDefault="00C0189A" w:rsidP="005238BB">
            <w:pPr>
              <w:pStyle w:val="NoSpacing"/>
              <w:rPr>
                <w:rFonts w:ascii="Courier New" w:hAnsi="Courier New" w:cs="Courier New"/>
                <w:color w:val="000000" w:themeColor="text1"/>
                <w:sz w:val="16"/>
                <w:szCs w:val="16"/>
                <w:lang w:val="lt-LT"/>
              </w:rPr>
            </w:pPr>
            <w:r w:rsidRPr="005118E2">
              <w:rPr>
                <w:noProof/>
                <w:color w:val="000000" w:themeColor="text1"/>
                <w:lang w:val="lt-LT"/>
              </w:rPr>
              <w:br w:type="page"/>
            </w:r>
            <w:r w:rsidR="001E6B90" w:rsidRPr="005118E2">
              <w:rPr>
                <w:rFonts w:ascii="Courier New" w:hAnsi="Courier New" w:cs="Courier New"/>
                <w:color w:val="000000" w:themeColor="text1"/>
                <w:sz w:val="16"/>
                <w:szCs w:val="16"/>
                <w:lang w:val="lt-LT"/>
              </w:rPr>
              <w:t>ExternalTask</w:t>
            </w:r>
          </w:p>
        </w:tc>
        <w:tc>
          <w:tcPr>
            <w:tcW w:w="7371" w:type="dxa"/>
            <w:tcBorders>
              <w:bottom w:val="dashed" w:sz="4" w:space="0" w:color="auto"/>
            </w:tcBorders>
          </w:tcPr>
          <w:p w14:paraId="4B0370B7" w14:textId="2D153543"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“užduotis|p</w:t>
            </w:r>
            <w:r w:rsidR="0080685D" w:rsidRPr="005118E2">
              <w:rPr>
                <w:rFonts w:ascii="Courier New" w:hAnsi="Courier New" w:cs="Courier New"/>
                <w:b/>
                <w:i/>
                <w:color w:val="000000" w:themeColor="text1"/>
                <w:sz w:val="16"/>
                <w:szCs w:val="16"/>
                <w:lang w:val="lt-LT"/>
              </w:rPr>
              <w:t>|pr</w:t>
            </w:r>
            <w:r w:rsidRPr="005118E2">
              <w:rPr>
                <w:rFonts w:ascii="Courier New" w:hAnsi="Courier New" w:cs="Courier New"/>
                <w:b/>
                <w:i/>
                <w:color w:val="000000" w:themeColor="text1"/>
                <w:sz w:val="16"/>
                <w:szCs w:val="16"/>
                <w:lang w:val="lt-LT"/>
              </w:rPr>
              <w:t>”</w:t>
            </w:r>
          </w:p>
        </w:tc>
      </w:tr>
      <w:tr w:rsidR="005118E2" w:rsidRPr="005118E2" w14:paraId="30F7ED04" w14:textId="77777777" w:rsidTr="00F95740">
        <w:trPr>
          <w:trHeight w:val="764"/>
        </w:trPr>
        <w:tc>
          <w:tcPr>
            <w:tcW w:w="2518" w:type="dxa"/>
            <w:vMerge/>
            <w:vAlign w:val="center"/>
          </w:tcPr>
          <w:p w14:paraId="16011827"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530621A4" w14:textId="77777777"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Užduotys:</w:t>
            </w:r>
          </w:p>
          <w:p w14:paraId="2D457C54" w14:textId="77777777" w:rsidR="001E6B90" w:rsidRPr="005118E2" w:rsidRDefault="001E6B90" w:rsidP="000B774B">
            <w:pPr>
              <w:pStyle w:val="NoSpacing"/>
              <w:numPr>
                <w:ilvl w:val="0"/>
                <w:numId w:val="14"/>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CREATEJB</w:t>
            </w:r>
          </w:p>
          <w:p w14:paraId="5DBF5DA2" w14:textId="25E32DC3" w:rsidR="001E6B90" w:rsidRPr="005118E2" w:rsidRDefault="001E6B90" w:rsidP="000B774B">
            <w:pPr>
              <w:pStyle w:val="NoSpacing"/>
              <w:numPr>
                <w:ilvl w:val="0"/>
                <w:numId w:val="14"/>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DESTROYJB</w:t>
            </w:r>
          </w:p>
          <w:p w14:paraId="21A9215C" w14:textId="2A2DCCB3" w:rsidR="001E6B90" w:rsidRPr="005118E2" w:rsidRDefault="001E6B90" w:rsidP="000B774B">
            <w:pPr>
              <w:pStyle w:val="NoSpacing"/>
              <w:ind w:left="-42"/>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 - vykdomojo failo pavadinimas (</w:t>
            </w:r>
            <w:r w:rsidR="008572A1" w:rsidRPr="005118E2">
              <w:rPr>
                <w:rFonts w:ascii="Courier New" w:hAnsi="Courier New" w:cs="Courier New"/>
                <w:b/>
                <w:i/>
                <w:color w:val="000000" w:themeColor="text1"/>
                <w:sz w:val="16"/>
                <w:szCs w:val="16"/>
                <w:lang w:val="lt-LT"/>
              </w:rPr>
              <w:t>“</w:t>
            </w:r>
            <w:r w:rsidRPr="005118E2">
              <w:rPr>
                <w:rFonts w:ascii="Courier New" w:hAnsi="Courier New" w:cs="Courier New"/>
                <w:color w:val="000000" w:themeColor="text1"/>
                <w:sz w:val="16"/>
                <w:szCs w:val="16"/>
                <w:lang w:val="lt-LT"/>
              </w:rPr>
              <w:t>FILE.PRG</w:t>
            </w:r>
            <w:r w:rsidR="008572A1"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w:t>
            </w:r>
          </w:p>
          <w:p w14:paraId="43085028" w14:textId="587B3B12" w:rsidR="0080685D" w:rsidRPr="005118E2" w:rsidRDefault="0080685D" w:rsidP="000B774B">
            <w:pPr>
              <w:pStyle w:val="NoSpacing"/>
              <w:ind w:left="-42"/>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pr – VirtualMashine proceso prioritetas</w:t>
            </w:r>
          </w:p>
        </w:tc>
      </w:tr>
      <w:tr w:rsidR="005118E2" w:rsidRPr="005118E2" w14:paraId="4FC45957" w14:textId="77777777" w:rsidTr="00F95740">
        <w:trPr>
          <w:trHeight w:val="175"/>
        </w:trPr>
        <w:tc>
          <w:tcPr>
            <w:tcW w:w="2518" w:type="dxa"/>
            <w:vMerge w:val="restart"/>
            <w:vAlign w:val="center"/>
          </w:tcPr>
          <w:p w14:paraId="29CA1BD5" w14:textId="77777777" w:rsidR="001E6B90" w:rsidRPr="005118E2" w:rsidRDefault="001E6B90"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CommandLineTask</w:t>
            </w:r>
          </w:p>
        </w:tc>
        <w:tc>
          <w:tcPr>
            <w:tcW w:w="7371" w:type="dxa"/>
            <w:tcBorders>
              <w:bottom w:val="dashed" w:sz="4" w:space="0" w:color="auto"/>
            </w:tcBorders>
          </w:tcPr>
          <w:p w14:paraId="47243D52" w14:textId="1AF209F2"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“užduotis|parametrai”</w:t>
            </w:r>
          </w:p>
        </w:tc>
      </w:tr>
      <w:tr w:rsidR="005118E2" w:rsidRPr="005118E2" w14:paraId="3042986B" w14:textId="77777777" w:rsidTr="00F95740">
        <w:trPr>
          <w:trHeight w:val="401"/>
        </w:trPr>
        <w:tc>
          <w:tcPr>
            <w:tcW w:w="2518" w:type="dxa"/>
            <w:vMerge/>
            <w:vAlign w:val="center"/>
          </w:tcPr>
          <w:p w14:paraId="689B5DCD"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53E8898F" w14:textId="77777777"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Užduotys:</w:t>
            </w:r>
          </w:p>
          <w:p w14:paraId="65D6247D" w14:textId="77777777" w:rsidR="00834C5A" w:rsidRDefault="00215EE3" w:rsidP="00834C5A">
            <w:pPr>
              <w:pStyle w:val="NoSpacing"/>
              <w:numPr>
                <w:ilvl w:val="0"/>
                <w:numId w:val="19"/>
              </w:numPr>
              <w:ind w:left="318"/>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READTASK (be parametrų</w:t>
            </w:r>
            <w:r w:rsidR="00480899" w:rsidRPr="005118E2">
              <w:rPr>
                <w:rFonts w:ascii="Courier New" w:hAnsi="Courier New" w:cs="Courier New"/>
                <w:b/>
                <w:i/>
                <w:color w:val="000000" w:themeColor="text1"/>
                <w:sz w:val="16"/>
                <w:szCs w:val="16"/>
                <w:lang w:val="lt-LT"/>
              </w:rPr>
              <w:t>)</w:t>
            </w:r>
          </w:p>
          <w:p w14:paraId="2B6A837A" w14:textId="1A18FD31" w:rsidR="00834C5A" w:rsidRPr="00834C5A" w:rsidRDefault="00834C5A" w:rsidP="00834C5A">
            <w:pPr>
              <w:pStyle w:val="NoSpacing"/>
              <w:numPr>
                <w:ilvl w:val="0"/>
                <w:numId w:val="19"/>
              </w:numPr>
              <w:ind w:left="318"/>
              <w:rPr>
                <w:rFonts w:ascii="Courier New" w:hAnsi="Courier New" w:cs="Courier New"/>
                <w:b/>
                <w:i/>
                <w:color w:val="000000" w:themeColor="text1"/>
                <w:sz w:val="16"/>
                <w:szCs w:val="16"/>
                <w:lang w:val="lt-LT"/>
              </w:rPr>
            </w:pPr>
            <w:r>
              <w:rPr>
                <w:rFonts w:ascii="Courier New" w:hAnsi="Courier New" w:cs="Courier New"/>
                <w:b/>
                <w:i/>
                <w:color w:val="000000" w:themeColor="text1"/>
                <w:sz w:val="16"/>
                <w:szCs w:val="16"/>
                <w:lang w:val="lt-LT"/>
              </w:rPr>
              <w:t>READTASKINITIATE</w:t>
            </w:r>
            <w:r w:rsidRPr="005118E2">
              <w:rPr>
                <w:rFonts w:ascii="Courier New" w:hAnsi="Courier New" w:cs="Courier New"/>
                <w:b/>
                <w:i/>
                <w:color w:val="000000" w:themeColor="text1"/>
                <w:sz w:val="16"/>
                <w:szCs w:val="16"/>
                <w:lang w:val="lt-LT"/>
              </w:rPr>
              <w:t>(be parametrų)</w:t>
            </w:r>
          </w:p>
        </w:tc>
      </w:tr>
      <w:tr w:rsidR="005118E2" w:rsidRPr="005118E2" w14:paraId="299CE63C" w14:textId="77777777" w:rsidTr="00F95740">
        <w:trPr>
          <w:trHeight w:val="213"/>
        </w:trPr>
        <w:tc>
          <w:tcPr>
            <w:tcW w:w="2518" w:type="dxa"/>
            <w:vMerge w:val="restart"/>
            <w:vAlign w:val="center"/>
          </w:tcPr>
          <w:p w14:paraId="3AA42CAE" w14:textId="77777777" w:rsidR="001E6B90" w:rsidRPr="005118E2" w:rsidRDefault="001E6B90"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InputOutputTask</w:t>
            </w:r>
          </w:p>
        </w:tc>
        <w:tc>
          <w:tcPr>
            <w:tcW w:w="7371" w:type="dxa"/>
            <w:tcBorders>
              <w:bottom w:val="dashed" w:sz="4" w:space="0" w:color="auto"/>
            </w:tcBorders>
          </w:tcPr>
          <w:p w14:paraId="1FA435FF" w14:textId="5EAF2345" w:rsidR="001E6B90" w:rsidRPr="005118E2" w:rsidRDefault="001E6B90" w:rsidP="003445BC">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“antraštinisTekstas|užduotis“</w:t>
            </w:r>
          </w:p>
        </w:tc>
      </w:tr>
      <w:tr w:rsidR="005118E2" w:rsidRPr="005118E2" w14:paraId="4CF435A4" w14:textId="77777777" w:rsidTr="00F95740">
        <w:trPr>
          <w:trHeight w:val="1114"/>
        </w:trPr>
        <w:tc>
          <w:tcPr>
            <w:tcW w:w="2518" w:type="dxa"/>
            <w:vMerge/>
            <w:vAlign w:val="center"/>
          </w:tcPr>
          <w:p w14:paraId="7C0F63D6"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2F42A359" w14:textId="6EE719B9" w:rsidR="001E6B90" w:rsidRPr="005118E2" w:rsidRDefault="001E6B90" w:rsidP="003445BC">
            <w:pPr>
              <w:pStyle w:val="NoSpacing"/>
              <w:rPr>
                <w:rFonts w:ascii="Courier New" w:hAnsi="Courier New" w:cs="Courier New"/>
                <w:color w:val="000000" w:themeColor="text1"/>
                <w:sz w:val="16"/>
                <w:szCs w:val="16"/>
                <w:lang w:val="lt-LT"/>
              </w:rPr>
            </w:pPr>
            <w:bookmarkStart w:id="34" w:name="_GoBack"/>
            <w:bookmarkEnd w:id="34"/>
            <w:r w:rsidRPr="005118E2">
              <w:rPr>
                <w:rFonts w:ascii="Courier New" w:hAnsi="Courier New" w:cs="Courier New"/>
                <w:color w:val="000000" w:themeColor="text1"/>
                <w:sz w:val="16"/>
                <w:szCs w:val="16"/>
                <w:lang w:val="lt-LT"/>
              </w:rPr>
              <w:t>antraštinisTekstas – 20 simbolių tekstas aprašantis I/O operacijos inicijatorių ir/arba tikslą.</w:t>
            </w:r>
          </w:p>
          <w:p w14:paraId="2A8150B2" w14:textId="77777777" w:rsidR="001E6B90" w:rsidRPr="005118E2" w:rsidRDefault="001E6B90" w:rsidP="003445BC">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Užduotys:</w:t>
            </w:r>
          </w:p>
          <w:p w14:paraId="3E017B74" w14:textId="77777777" w:rsidR="001E6B90" w:rsidRPr="005118E2" w:rsidRDefault="001E6B90" w:rsidP="003445BC">
            <w:pPr>
              <w:pStyle w:val="NoSpacing"/>
              <w:numPr>
                <w:ilvl w:val="0"/>
                <w:numId w:val="19"/>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READLINE</w:t>
            </w:r>
          </w:p>
          <w:p w14:paraId="59E9F338" w14:textId="77777777" w:rsidR="001E6B90" w:rsidRPr="005118E2" w:rsidRDefault="001E6B90" w:rsidP="003445BC">
            <w:pPr>
              <w:pStyle w:val="NoSpacing"/>
              <w:numPr>
                <w:ilvl w:val="0"/>
                <w:numId w:val="19"/>
              </w:numPr>
              <w:ind w:left="318"/>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WRITELINE|t</w:t>
            </w:r>
          </w:p>
          <w:p w14:paraId="75760D96" w14:textId="7F24A2A0" w:rsidR="001E6B90" w:rsidRPr="005118E2" w:rsidRDefault="001E6B90" w:rsidP="003445BC">
            <w:pPr>
              <w:pStyle w:val="NoSpacing"/>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 xml:space="preserve">     t – tekstas išvedimui</w:t>
            </w:r>
          </w:p>
        </w:tc>
      </w:tr>
      <w:tr w:rsidR="005118E2" w:rsidRPr="005118E2" w14:paraId="4CD8614C" w14:textId="77777777" w:rsidTr="00F95740">
        <w:trPr>
          <w:trHeight w:val="163"/>
        </w:trPr>
        <w:tc>
          <w:tcPr>
            <w:tcW w:w="2518" w:type="dxa"/>
            <w:vMerge w:val="restart"/>
            <w:vAlign w:val="center"/>
          </w:tcPr>
          <w:p w14:paraId="03395335" w14:textId="77777777" w:rsidR="001E6B90" w:rsidRPr="005118E2" w:rsidRDefault="001E6B90"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ProgramTask</w:t>
            </w:r>
          </w:p>
        </w:tc>
        <w:tc>
          <w:tcPr>
            <w:tcW w:w="7371" w:type="dxa"/>
            <w:tcBorders>
              <w:bottom w:val="dashed" w:sz="4" w:space="0" w:color="auto"/>
            </w:tcBorders>
          </w:tcPr>
          <w:p w14:paraId="49E1EFC1" w14:textId="1EE95374"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“f</w:t>
            </w:r>
            <w:r w:rsidR="0080685D" w:rsidRPr="005118E2">
              <w:rPr>
                <w:rFonts w:ascii="Courier New" w:hAnsi="Courier New" w:cs="Courier New"/>
                <w:b/>
                <w:i/>
                <w:color w:val="000000" w:themeColor="text1"/>
                <w:sz w:val="16"/>
                <w:szCs w:val="16"/>
                <w:lang w:val="lt-LT"/>
              </w:rPr>
              <w:t>|pr</w:t>
            </w:r>
            <w:r w:rsidRPr="005118E2">
              <w:rPr>
                <w:rFonts w:ascii="Courier New" w:hAnsi="Courier New" w:cs="Courier New"/>
                <w:b/>
                <w:i/>
                <w:color w:val="000000" w:themeColor="text1"/>
                <w:sz w:val="16"/>
                <w:szCs w:val="16"/>
                <w:lang w:val="lt-LT"/>
              </w:rPr>
              <w:t>”</w:t>
            </w:r>
          </w:p>
        </w:tc>
      </w:tr>
      <w:tr w:rsidR="005118E2" w:rsidRPr="005118E2" w14:paraId="2EFF54F3" w14:textId="77777777" w:rsidTr="00F95740">
        <w:trPr>
          <w:trHeight w:val="200"/>
        </w:trPr>
        <w:tc>
          <w:tcPr>
            <w:tcW w:w="2518" w:type="dxa"/>
            <w:vMerge/>
            <w:vAlign w:val="center"/>
          </w:tcPr>
          <w:p w14:paraId="0134CBF4"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35A64F49" w14:textId="77777777" w:rsidR="001E6B90" w:rsidRPr="005118E2" w:rsidRDefault="001E6B90" w:rsidP="001E6B90">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f : vykdomojo failo vardas</w:t>
            </w:r>
          </w:p>
          <w:p w14:paraId="61810DE8" w14:textId="369B2EAB" w:rsidR="007C54C0" w:rsidRPr="005118E2" w:rsidRDefault="007E57A0" w:rsidP="001E6B90">
            <w:pPr>
              <w:pStyle w:val="NoSpacing"/>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pr – VirtualMac</w:t>
            </w:r>
            <w:r w:rsidR="007C54C0" w:rsidRPr="005118E2">
              <w:rPr>
                <w:rFonts w:ascii="Courier New" w:hAnsi="Courier New" w:cs="Courier New"/>
                <w:color w:val="000000" w:themeColor="text1"/>
                <w:sz w:val="16"/>
                <w:szCs w:val="16"/>
                <w:lang w:val="lt-LT"/>
              </w:rPr>
              <w:t>hine proceso prioritetas</w:t>
            </w:r>
          </w:p>
        </w:tc>
      </w:tr>
      <w:tr w:rsidR="005118E2" w:rsidRPr="005118E2" w14:paraId="5D6D8F9A" w14:textId="77777777" w:rsidTr="00F95740">
        <w:trPr>
          <w:trHeight w:val="163"/>
        </w:trPr>
        <w:tc>
          <w:tcPr>
            <w:tcW w:w="2518" w:type="dxa"/>
            <w:vMerge w:val="restart"/>
            <w:vAlign w:val="center"/>
          </w:tcPr>
          <w:p w14:paraId="2419725C" w14:textId="73655E12" w:rsidR="001E6B90" w:rsidRPr="005118E2" w:rsidRDefault="001E6B90"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w:t>
            </w:r>
            <w:r w:rsidR="005238BB" w:rsidRPr="005118E2">
              <w:rPr>
                <w:rFonts w:ascii="Courier New" w:hAnsi="Courier New" w:cs="Courier New"/>
                <w:color w:val="000000" w:themeColor="text1"/>
                <w:sz w:val="16"/>
                <w:szCs w:val="16"/>
                <w:lang w:val="lt-LT"/>
              </w:rPr>
              <w:t>Device</w:t>
            </w:r>
            <w:r w:rsidRPr="005118E2">
              <w:rPr>
                <w:rFonts w:ascii="Courier New" w:hAnsi="Courier New" w:cs="Courier New"/>
                <w:color w:val="000000" w:themeColor="text1"/>
                <w:sz w:val="16"/>
                <w:szCs w:val="16"/>
                <w:lang w:val="lt-LT"/>
              </w:rPr>
              <w:t>Task</w:t>
            </w:r>
          </w:p>
        </w:tc>
        <w:tc>
          <w:tcPr>
            <w:tcW w:w="7371" w:type="dxa"/>
            <w:tcBorders>
              <w:bottom w:val="dashed" w:sz="4" w:space="0" w:color="auto"/>
            </w:tcBorders>
          </w:tcPr>
          <w:p w14:paraId="1254EBFA" w14:textId="0D43E686"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“READ|a“</w:t>
            </w:r>
          </w:p>
        </w:tc>
      </w:tr>
      <w:tr w:rsidR="005118E2" w:rsidRPr="005118E2" w14:paraId="75FE55B1" w14:textId="77777777" w:rsidTr="00F95740">
        <w:trPr>
          <w:trHeight w:val="200"/>
        </w:trPr>
        <w:tc>
          <w:tcPr>
            <w:tcW w:w="2518" w:type="dxa"/>
            <w:vMerge/>
            <w:vAlign w:val="center"/>
          </w:tcPr>
          <w:p w14:paraId="140A7B12"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71200F78" w14:textId="74439548" w:rsidR="0080685D"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a – HDD puslapio adresas</w:t>
            </w:r>
          </w:p>
        </w:tc>
      </w:tr>
      <w:tr w:rsidR="005118E2" w:rsidRPr="005118E2" w14:paraId="5DF1C697" w14:textId="77777777" w:rsidTr="00F95740">
        <w:trPr>
          <w:trHeight w:val="200"/>
        </w:trPr>
        <w:tc>
          <w:tcPr>
            <w:tcW w:w="2518" w:type="dxa"/>
            <w:vAlign w:val="center"/>
          </w:tcPr>
          <w:p w14:paraId="03A90735" w14:textId="77777777" w:rsidR="00D2210A" w:rsidRPr="005118E2" w:rsidRDefault="00D2210A"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InputDeviceTask</w:t>
            </w:r>
          </w:p>
        </w:tc>
        <w:tc>
          <w:tcPr>
            <w:tcW w:w="7371" w:type="dxa"/>
            <w:tcBorders>
              <w:top w:val="dashed" w:sz="4" w:space="0" w:color="auto"/>
            </w:tcBorders>
          </w:tcPr>
          <w:p w14:paraId="515C533A" w14:textId="77777777" w:rsidR="00D2210A" w:rsidRPr="005118E2" w:rsidRDefault="00D2210A" w:rsidP="009C27EE">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„READ“</w:t>
            </w:r>
          </w:p>
        </w:tc>
      </w:tr>
      <w:tr w:rsidR="005118E2" w:rsidRPr="005118E2" w14:paraId="7862E7E3" w14:textId="77777777" w:rsidTr="00F95740">
        <w:trPr>
          <w:trHeight w:val="200"/>
        </w:trPr>
        <w:tc>
          <w:tcPr>
            <w:tcW w:w="2518" w:type="dxa"/>
            <w:vAlign w:val="center"/>
          </w:tcPr>
          <w:p w14:paraId="637A9AC5" w14:textId="77777777" w:rsidR="00D2210A" w:rsidRPr="005118E2" w:rsidRDefault="00D2210A"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OutputDeviceTask</w:t>
            </w:r>
          </w:p>
        </w:tc>
        <w:tc>
          <w:tcPr>
            <w:tcW w:w="7371" w:type="dxa"/>
            <w:tcBorders>
              <w:top w:val="dashed" w:sz="4" w:space="0" w:color="auto"/>
            </w:tcBorders>
          </w:tcPr>
          <w:p w14:paraId="03C599FC" w14:textId="77777777" w:rsidR="00D2210A" w:rsidRPr="005118E2" w:rsidRDefault="00D2210A" w:rsidP="009C27EE">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“WRITE</w:t>
            </w:r>
            <w:r w:rsidR="00AB49C9" w:rsidRPr="005118E2">
              <w:rPr>
                <w:rFonts w:ascii="Courier New" w:hAnsi="Courier New" w:cs="Courier New"/>
                <w:b/>
                <w:i/>
                <w:color w:val="000000" w:themeColor="text1"/>
                <w:sz w:val="16"/>
                <w:szCs w:val="16"/>
                <w:lang w:val="lt-LT"/>
              </w:rPr>
              <w:t>|t</w:t>
            </w:r>
            <w:r w:rsidRPr="005118E2">
              <w:rPr>
                <w:rFonts w:ascii="Courier New" w:hAnsi="Courier New" w:cs="Courier New"/>
                <w:b/>
                <w:i/>
                <w:color w:val="000000" w:themeColor="text1"/>
                <w:sz w:val="16"/>
                <w:szCs w:val="16"/>
                <w:lang w:val="lt-LT"/>
              </w:rPr>
              <w:t>”</w:t>
            </w:r>
          </w:p>
          <w:p w14:paraId="40437EC3" w14:textId="1D3B777A" w:rsidR="00AB49C9" w:rsidRPr="005118E2" w:rsidRDefault="004D0E36" w:rsidP="009C27EE">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T – tekstas iš</w:t>
            </w:r>
            <w:r w:rsidR="00AB49C9" w:rsidRPr="005118E2">
              <w:rPr>
                <w:rFonts w:ascii="Courier New" w:hAnsi="Courier New" w:cs="Courier New"/>
                <w:b/>
                <w:i/>
                <w:color w:val="000000" w:themeColor="text1"/>
                <w:sz w:val="16"/>
                <w:szCs w:val="16"/>
                <w:lang w:val="lt-LT"/>
              </w:rPr>
              <w:t>vedimui</w:t>
            </w:r>
          </w:p>
        </w:tc>
      </w:tr>
      <w:tr w:rsidR="005118E2" w:rsidRPr="005118E2" w14:paraId="7DCEE3A3" w14:textId="77777777" w:rsidTr="00F95740">
        <w:trPr>
          <w:trHeight w:val="162"/>
        </w:trPr>
        <w:tc>
          <w:tcPr>
            <w:tcW w:w="2518" w:type="dxa"/>
            <w:vMerge w:val="restart"/>
            <w:vAlign w:val="center"/>
          </w:tcPr>
          <w:p w14:paraId="4F2AF577" w14:textId="1BE4E9B6" w:rsidR="001E6B90" w:rsidRPr="005118E2" w:rsidRDefault="00F06F2D"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InterruptTask</w:t>
            </w:r>
          </w:p>
        </w:tc>
        <w:tc>
          <w:tcPr>
            <w:tcW w:w="7371" w:type="dxa"/>
            <w:tcBorders>
              <w:bottom w:val="dashed" w:sz="4" w:space="0" w:color="auto"/>
            </w:tcBorders>
          </w:tcPr>
          <w:p w14:paraId="2D549984" w14:textId="37A023EB"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“i|c</w:t>
            </w:r>
            <w:r w:rsidR="00E520B3" w:rsidRPr="005118E2">
              <w:rPr>
                <w:rFonts w:ascii="Courier New" w:hAnsi="Courier New" w:cs="Courier New"/>
                <w:b/>
                <w:i/>
                <w:color w:val="000000" w:themeColor="text1"/>
                <w:sz w:val="16"/>
                <w:szCs w:val="16"/>
                <w:lang w:val="lt-LT"/>
              </w:rPr>
              <w:t>|f</w:t>
            </w:r>
            <w:r w:rsidRPr="005118E2">
              <w:rPr>
                <w:rFonts w:ascii="Courier New" w:hAnsi="Courier New" w:cs="Courier New"/>
                <w:b/>
                <w:i/>
                <w:color w:val="000000" w:themeColor="text1"/>
                <w:sz w:val="16"/>
                <w:szCs w:val="16"/>
                <w:lang w:val="lt-LT"/>
              </w:rPr>
              <w:t>”</w:t>
            </w:r>
          </w:p>
        </w:tc>
      </w:tr>
      <w:tr w:rsidR="005118E2" w:rsidRPr="005118E2" w14:paraId="07478222" w14:textId="77777777" w:rsidTr="00F95740">
        <w:trPr>
          <w:trHeight w:val="376"/>
        </w:trPr>
        <w:tc>
          <w:tcPr>
            <w:tcW w:w="2518" w:type="dxa"/>
            <w:vMerge/>
            <w:vAlign w:val="center"/>
          </w:tcPr>
          <w:p w14:paraId="6295A013" w14:textId="77777777" w:rsidR="001E6B90" w:rsidRPr="005118E2" w:rsidRDefault="001E6B90"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tcBorders>
          </w:tcPr>
          <w:p w14:paraId="6F7B062A" w14:textId="10D944A0"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 : {</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IOI</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PI</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SI</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TI</w:t>
            </w:r>
            <w:r w:rsidR="00703F9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w:t>
            </w:r>
          </w:p>
          <w:p w14:paraId="158EB10F" w14:textId="77777777" w:rsidR="001E6B90" w:rsidRPr="005118E2" w:rsidRDefault="001E6B90"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 : atitinkamo pertraukimo registro reikšmė</w:t>
            </w:r>
          </w:p>
          <w:p w14:paraId="212AF00A" w14:textId="4040A722" w:rsidR="00E520B3" w:rsidRPr="005118E2" w:rsidRDefault="00E520B3" w:rsidP="00D22638">
            <w:pPr>
              <w:pStyle w:val="NoSpacing"/>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f : proceso VM</w:t>
            </w:r>
            <w:r w:rsidR="007157BD" w:rsidRPr="005118E2">
              <w:rPr>
                <w:rFonts w:ascii="Courier New" w:hAnsi="Courier New" w:cs="Courier New"/>
                <w:color w:val="000000" w:themeColor="text1"/>
                <w:sz w:val="16"/>
                <w:szCs w:val="16"/>
                <w:lang w:val="lt-LT"/>
              </w:rPr>
              <w:t>, kuriame ivyko pertraukimas</w:t>
            </w:r>
            <w:r w:rsidR="00B9293A"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 xml:space="preserve"> tevinis procesas</w:t>
            </w:r>
          </w:p>
        </w:tc>
      </w:tr>
      <w:tr w:rsidR="005118E2" w:rsidRPr="005118E2" w14:paraId="7B798270" w14:textId="77777777" w:rsidTr="00F95740">
        <w:trPr>
          <w:trHeight w:val="163"/>
        </w:trPr>
        <w:tc>
          <w:tcPr>
            <w:tcW w:w="2518" w:type="dxa"/>
            <w:vMerge w:val="restart"/>
            <w:vAlign w:val="center"/>
          </w:tcPr>
          <w:p w14:paraId="49FA7F92" w14:textId="64EE0FE6" w:rsidR="00165BB1" w:rsidRPr="005118E2" w:rsidRDefault="00F06F2D" w:rsidP="005238B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InterruptEvent</w:t>
            </w:r>
          </w:p>
        </w:tc>
        <w:tc>
          <w:tcPr>
            <w:tcW w:w="7371" w:type="dxa"/>
            <w:tcBorders>
              <w:bottom w:val="dashed" w:sz="4" w:space="0" w:color="auto"/>
            </w:tcBorders>
          </w:tcPr>
          <w:p w14:paraId="29FCDA35" w14:textId="792A75E3" w:rsidR="00165BB1" w:rsidRPr="005118E2" w:rsidRDefault="00165BB1" w:rsidP="009C27EE">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“i</w:t>
            </w:r>
            <w:r w:rsidR="008404D6" w:rsidRPr="005118E2">
              <w:rPr>
                <w:rFonts w:ascii="Courier New" w:hAnsi="Courier New" w:cs="Courier New"/>
                <w:b/>
                <w:i/>
                <w:color w:val="000000" w:themeColor="text1"/>
                <w:sz w:val="16"/>
                <w:szCs w:val="16"/>
                <w:lang w:val="lt-LT"/>
              </w:rPr>
              <w:t>|c</w:t>
            </w:r>
            <w:r w:rsidRPr="005118E2">
              <w:rPr>
                <w:rFonts w:ascii="Courier New" w:hAnsi="Courier New" w:cs="Courier New"/>
                <w:b/>
                <w:i/>
                <w:color w:val="000000" w:themeColor="text1"/>
                <w:sz w:val="16"/>
                <w:szCs w:val="16"/>
                <w:lang w:val="lt-LT"/>
              </w:rPr>
              <w:t xml:space="preserve">” </w:t>
            </w:r>
          </w:p>
        </w:tc>
      </w:tr>
      <w:tr w:rsidR="005118E2" w:rsidRPr="005118E2" w14:paraId="77772B33" w14:textId="77777777" w:rsidTr="00F95740">
        <w:trPr>
          <w:trHeight w:val="200"/>
        </w:trPr>
        <w:tc>
          <w:tcPr>
            <w:tcW w:w="2518" w:type="dxa"/>
            <w:vMerge/>
            <w:tcBorders>
              <w:bottom w:val="single" w:sz="4" w:space="0" w:color="auto"/>
            </w:tcBorders>
            <w:vAlign w:val="center"/>
          </w:tcPr>
          <w:p w14:paraId="432F6692" w14:textId="77777777" w:rsidR="00165BB1" w:rsidRPr="005118E2" w:rsidRDefault="00165BB1" w:rsidP="005238BB">
            <w:pPr>
              <w:pStyle w:val="NoSpacing"/>
              <w:rPr>
                <w:rFonts w:ascii="Courier New" w:hAnsi="Courier New" w:cs="Courier New"/>
                <w:color w:val="000000" w:themeColor="text1"/>
                <w:sz w:val="16"/>
                <w:szCs w:val="16"/>
                <w:lang w:val="lt-LT"/>
              </w:rPr>
            </w:pPr>
          </w:p>
        </w:tc>
        <w:tc>
          <w:tcPr>
            <w:tcW w:w="7371" w:type="dxa"/>
            <w:tcBorders>
              <w:top w:val="dashed" w:sz="4" w:space="0" w:color="auto"/>
              <w:bottom w:val="single" w:sz="4" w:space="0" w:color="auto"/>
            </w:tcBorders>
          </w:tcPr>
          <w:p w14:paraId="12E5FA84" w14:textId="42F32B7E" w:rsidR="00165BB1" w:rsidRPr="005118E2" w:rsidRDefault="00165BB1" w:rsidP="00D2263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 xml:space="preserve">i : { </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IOI</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 xml:space="preserve">, </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PI</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 xml:space="preserve">, </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SI</w:t>
            </w:r>
            <w:r w:rsidR="006510E5" w:rsidRPr="005118E2">
              <w:rPr>
                <w:rFonts w:ascii="Courier New" w:hAnsi="Courier New" w:cs="Courier New"/>
                <w:color w:val="000000" w:themeColor="text1"/>
                <w:sz w:val="16"/>
                <w:szCs w:val="16"/>
                <w:lang w:val="lt-LT"/>
              </w:rPr>
              <w:t>“</w:t>
            </w:r>
            <w:r w:rsidRPr="005118E2">
              <w:rPr>
                <w:rFonts w:ascii="Courier New" w:hAnsi="Courier New" w:cs="Courier New"/>
                <w:color w:val="000000" w:themeColor="text1"/>
                <w:sz w:val="16"/>
                <w:szCs w:val="16"/>
                <w:lang w:val="lt-LT"/>
              </w:rPr>
              <w:t xml:space="preserve"> }</w:t>
            </w:r>
          </w:p>
          <w:p w14:paraId="0C7ECC7A" w14:textId="1BC853E0" w:rsidR="008404D6" w:rsidRPr="005118E2" w:rsidRDefault="008404D6" w:rsidP="00D22638">
            <w:pPr>
              <w:pStyle w:val="NoSpacing"/>
              <w:rPr>
                <w:rFonts w:ascii="Courier New" w:hAnsi="Courier New" w:cs="Courier New"/>
                <w:b/>
                <w:i/>
                <w:color w:val="000000" w:themeColor="text1"/>
                <w:sz w:val="16"/>
                <w:szCs w:val="16"/>
                <w:lang w:val="lt-LT"/>
              </w:rPr>
            </w:pPr>
            <w:r w:rsidRPr="005118E2">
              <w:rPr>
                <w:rFonts w:ascii="Courier New" w:hAnsi="Courier New" w:cs="Courier New"/>
                <w:color w:val="000000" w:themeColor="text1"/>
                <w:sz w:val="16"/>
                <w:szCs w:val="16"/>
                <w:lang w:val="lt-LT"/>
              </w:rPr>
              <w:t>c : atitinkamo pertraukimo registro reikšmė</w:t>
            </w:r>
          </w:p>
        </w:tc>
      </w:tr>
    </w:tbl>
    <w:p w14:paraId="70607ABC" w14:textId="0D437716" w:rsidR="005B61BF" w:rsidRPr="005118E2" w:rsidRDefault="00403A07" w:rsidP="00432B54">
      <w:pPr>
        <w:pStyle w:val="Paragrafas01"/>
        <w:rPr>
          <w:color w:val="000000" w:themeColor="text1"/>
        </w:rPr>
      </w:pPr>
      <w:bookmarkStart w:id="35" w:name="_Toc262038623"/>
      <w:r w:rsidRPr="005118E2">
        <w:rPr>
          <w:color w:val="000000" w:themeColor="text1"/>
        </w:rPr>
        <w:t>Darbo pabaigos pranešimai</w:t>
      </w:r>
      <w:bookmarkEnd w:id="35"/>
    </w:p>
    <w:tbl>
      <w:tblPr>
        <w:tblStyle w:val="TableGrid"/>
        <w:tblW w:w="9889" w:type="dxa"/>
        <w:tblLook w:val="04A0" w:firstRow="1" w:lastRow="0" w:firstColumn="1" w:lastColumn="0" w:noHBand="0" w:noVBand="1"/>
      </w:tblPr>
      <w:tblGrid>
        <w:gridCol w:w="2521"/>
        <w:gridCol w:w="7368"/>
      </w:tblGrid>
      <w:tr w:rsidR="005118E2" w:rsidRPr="005118E2" w14:paraId="3635EB1D" w14:textId="77777777" w:rsidTr="00F95740">
        <w:tc>
          <w:tcPr>
            <w:tcW w:w="2521" w:type="dxa"/>
            <w:shd w:val="clear" w:color="auto" w:fill="D9D9D9" w:themeFill="background1" w:themeFillShade="D9"/>
          </w:tcPr>
          <w:p w14:paraId="765E86C2" w14:textId="77777777" w:rsidR="003C16B9" w:rsidRPr="005118E2" w:rsidRDefault="003C16B9" w:rsidP="009C27E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Pranešimas</w:t>
            </w:r>
          </w:p>
        </w:tc>
        <w:tc>
          <w:tcPr>
            <w:tcW w:w="7368" w:type="dxa"/>
            <w:shd w:val="clear" w:color="auto" w:fill="D9D9D9" w:themeFill="background1" w:themeFillShade="D9"/>
          </w:tcPr>
          <w:p w14:paraId="2E094F5A" w14:textId="77777777" w:rsidR="003C16B9" w:rsidRPr="005118E2" w:rsidRDefault="003C16B9" w:rsidP="009C27EE">
            <w:pPr>
              <w:pStyle w:val="NoSpacing"/>
              <w:jc w:val="center"/>
              <w:rPr>
                <w:rFonts w:ascii="Courier New" w:hAnsi="Courier New" w:cs="Courier New"/>
                <w:b/>
                <w:color w:val="000000" w:themeColor="text1"/>
                <w:sz w:val="16"/>
                <w:szCs w:val="16"/>
                <w:lang w:val="lt-LT"/>
              </w:rPr>
            </w:pPr>
            <w:r w:rsidRPr="005118E2">
              <w:rPr>
                <w:rFonts w:ascii="Courier New" w:hAnsi="Courier New" w:cs="Courier New"/>
                <w:b/>
                <w:color w:val="000000" w:themeColor="text1"/>
                <w:sz w:val="16"/>
                <w:szCs w:val="16"/>
                <w:lang w:val="lt-LT"/>
              </w:rPr>
              <w:t>Element (String)</w:t>
            </w:r>
          </w:p>
        </w:tc>
      </w:tr>
      <w:tr w:rsidR="005118E2" w:rsidRPr="005118E2" w14:paraId="4D74CADE" w14:textId="77777777" w:rsidTr="00F95740">
        <w:trPr>
          <w:trHeight w:val="105"/>
        </w:trPr>
        <w:tc>
          <w:tcPr>
            <w:tcW w:w="2521" w:type="dxa"/>
            <w:vMerge w:val="restart"/>
            <w:vAlign w:val="center"/>
          </w:tcPr>
          <w:p w14:paraId="2E008065" w14:textId="77777777" w:rsidR="004050E0" w:rsidRPr="005118E2" w:rsidRDefault="004050E0" w:rsidP="004050E0">
            <w:pPr>
              <w:pStyle w:val="NoSpacing"/>
              <w:jc w:val="center"/>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WorkFinished</w:t>
            </w:r>
          </w:p>
        </w:tc>
        <w:tc>
          <w:tcPr>
            <w:tcW w:w="7368" w:type="dxa"/>
            <w:tcBorders>
              <w:bottom w:val="dashed" w:sz="4" w:space="0" w:color="auto"/>
            </w:tcBorders>
          </w:tcPr>
          <w:p w14:paraId="644A62C1" w14:textId="77777777" w:rsidR="004050E0" w:rsidRPr="005118E2" w:rsidRDefault="004050E0" w:rsidP="009C27EE">
            <w:pPr>
              <w:pStyle w:val="NoSpacing"/>
              <w:rPr>
                <w:rFonts w:ascii="Courier New" w:hAnsi="Courier New" w:cs="Courier New"/>
                <w:color w:val="000000" w:themeColor="text1"/>
                <w:sz w:val="16"/>
                <w:szCs w:val="16"/>
                <w:lang w:val="lt-LT"/>
              </w:rPr>
            </w:pPr>
            <w:r w:rsidRPr="005118E2">
              <w:rPr>
                <w:rFonts w:ascii="Courier New" w:hAnsi="Courier New" w:cs="Courier New"/>
                <w:b/>
                <w:i/>
                <w:color w:val="000000" w:themeColor="text1"/>
                <w:sz w:val="16"/>
                <w:szCs w:val="16"/>
                <w:lang w:val="lt-LT"/>
              </w:rPr>
              <w:t>“e”</w:t>
            </w:r>
          </w:p>
        </w:tc>
      </w:tr>
      <w:tr w:rsidR="005118E2" w:rsidRPr="005118E2" w14:paraId="7AB3ADCF" w14:textId="77777777" w:rsidTr="00F95740">
        <w:trPr>
          <w:trHeight w:val="105"/>
        </w:trPr>
        <w:tc>
          <w:tcPr>
            <w:tcW w:w="2521" w:type="dxa"/>
            <w:vMerge/>
            <w:tcBorders>
              <w:bottom w:val="single" w:sz="4" w:space="0" w:color="auto"/>
            </w:tcBorders>
            <w:vAlign w:val="center"/>
          </w:tcPr>
          <w:p w14:paraId="14BB6B92" w14:textId="77777777" w:rsidR="004050E0" w:rsidRPr="005118E2" w:rsidRDefault="004050E0" w:rsidP="004050E0">
            <w:pPr>
              <w:pStyle w:val="NoSpacing"/>
              <w:jc w:val="center"/>
              <w:rPr>
                <w:rFonts w:ascii="Courier New" w:hAnsi="Courier New" w:cs="Courier New"/>
                <w:color w:val="000000" w:themeColor="text1"/>
                <w:sz w:val="16"/>
                <w:szCs w:val="16"/>
                <w:lang w:val="lt-LT"/>
              </w:rPr>
            </w:pPr>
          </w:p>
        </w:tc>
        <w:tc>
          <w:tcPr>
            <w:tcW w:w="7368" w:type="dxa"/>
            <w:tcBorders>
              <w:top w:val="dashed" w:sz="4" w:space="0" w:color="auto"/>
              <w:bottom w:val="single" w:sz="4" w:space="0" w:color="auto"/>
            </w:tcBorders>
          </w:tcPr>
          <w:p w14:paraId="751A7144" w14:textId="77777777" w:rsidR="004050E0" w:rsidRPr="005118E2" w:rsidRDefault="004050E0"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e : { FAILURE, WORKFINISHED }</w:t>
            </w:r>
          </w:p>
        </w:tc>
      </w:tr>
      <w:tr w:rsidR="005118E2" w:rsidRPr="005118E2" w14:paraId="4380B567" w14:textId="77777777" w:rsidTr="00F95740">
        <w:trPr>
          <w:trHeight w:val="105"/>
        </w:trPr>
        <w:tc>
          <w:tcPr>
            <w:tcW w:w="2521" w:type="dxa"/>
            <w:tcBorders>
              <w:bottom w:val="single" w:sz="4" w:space="0" w:color="auto"/>
            </w:tcBorders>
            <w:vAlign w:val="center"/>
          </w:tcPr>
          <w:p w14:paraId="20000867" w14:textId="71F31713" w:rsidR="00E23D43" w:rsidRPr="005118E2" w:rsidRDefault="00E23D43" w:rsidP="004050E0">
            <w:pPr>
              <w:pStyle w:val="NoSpacing"/>
              <w:jc w:val="center"/>
              <w:rPr>
                <w:rFonts w:ascii="Courier New" w:hAnsi="Courier New" w:cs="Courier New"/>
                <w:color w:val="000000" w:themeColor="text1"/>
                <w:sz w:val="16"/>
                <w:szCs w:val="16"/>
              </w:rPr>
            </w:pPr>
            <w:r w:rsidRPr="005118E2">
              <w:rPr>
                <w:rFonts w:ascii="Courier New" w:hAnsi="Courier New" w:cs="Courier New"/>
                <w:color w:val="000000" w:themeColor="text1"/>
                <w:sz w:val="16"/>
                <w:szCs w:val="16"/>
                <w:lang w:val="lt-LT"/>
              </w:rPr>
              <w:t>FileSystemTaskFinished</w:t>
            </w:r>
          </w:p>
        </w:tc>
        <w:tc>
          <w:tcPr>
            <w:tcW w:w="7368" w:type="dxa"/>
            <w:tcBorders>
              <w:bottom w:val="single" w:sz="4" w:space="0" w:color="auto"/>
            </w:tcBorders>
            <w:vAlign w:val="bottom"/>
          </w:tcPr>
          <w:p w14:paraId="5C03ABD9" w14:textId="2AA71A65" w:rsidR="00E23D43" w:rsidRPr="005118E2" w:rsidRDefault="00AC723A" w:rsidP="003C16B9">
            <w:pPr>
              <w:pStyle w:val="NoSpacing"/>
              <w:rPr>
                <w:rFonts w:ascii="Courier New" w:hAnsi="Courier New" w:cs="Courier New"/>
                <w:b/>
                <w:i/>
                <w:color w:val="000000" w:themeColor="text1"/>
                <w:sz w:val="16"/>
                <w:szCs w:val="16"/>
                <w:lang w:val="en-GB"/>
              </w:rPr>
            </w:pPr>
            <w:r w:rsidRPr="005118E2">
              <w:rPr>
                <w:rFonts w:ascii="Courier New" w:hAnsi="Courier New" w:cs="Courier New"/>
                <w:b/>
                <w:i/>
                <w:color w:val="000000" w:themeColor="text1"/>
                <w:sz w:val="16"/>
                <w:szCs w:val="16"/>
              </w:rPr>
              <w:t xml:space="preserve">LIST </w:t>
            </w:r>
            <w:proofErr w:type="spellStart"/>
            <w:r w:rsidRPr="005118E2">
              <w:rPr>
                <w:rFonts w:ascii="Courier New" w:hAnsi="Courier New" w:cs="Courier New"/>
                <w:b/>
                <w:i/>
                <w:color w:val="000000" w:themeColor="text1"/>
                <w:sz w:val="16"/>
                <w:szCs w:val="16"/>
              </w:rPr>
              <w:t>atve</w:t>
            </w:r>
            <w:r w:rsidR="00E23D43" w:rsidRPr="005118E2">
              <w:rPr>
                <w:rFonts w:ascii="Courier New" w:hAnsi="Courier New" w:cs="Courier New"/>
                <w:b/>
                <w:i/>
                <w:color w:val="000000" w:themeColor="text1"/>
                <w:sz w:val="16"/>
                <w:szCs w:val="16"/>
              </w:rPr>
              <w:t>ju</w:t>
            </w:r>
            <w:proofErr w:type="spellEnd"/>
            <w:r w:rsidR="00E23D43" w:rsidRPr="005118E2">
              <w:rPr>
                <w:rFonts w:ascii="Courier New" w:hAnsi="Courier New" w:cs="Courier New"/>
                <w:b/>
                <w:i/>
                <w:color w:val="000000" w:themeColor="text1"/>
                <w:sz w:val="16"/>
                <w:szCs w:val="16"/>
              </w:rPr>
              <w:t xml:space="preserve">: </w:t>
            </w:r>
            <w:r w:rsidR="00E23D43" w:rsidRPr="005118E2">
              <w:rPr>
                <w:rFonts w:ascii="Courier New" w:hAnsi="Courier New" w:cs="Courier New"/>
                <w:b/>
                <w:i/>
                <w:color w:val="000000" w:themeColor="text1"/>
                <w:sz w:val="16"/>
                <w:szCs w:val="16"/>
                <w:lang w:val="en-GB"/>
              </w:rPr>
              <w:t>“f</w:t>
            </w:r>
            <w:r w:rsidR="00E23D43" w:rsidRPr="005118E2">
              <w:rPr>
                <w:rFonts w:ascii="Courier New" w:hAnsi="Courier New" w:cs="Courier New"/>
                <w:b/>
                <w:i/>
                <w:color w:val="000000" w:themeColor="text1"/>
                <w:sz w:val="16"/>
                <w:szCs w:val="16"/>
                <w:vertAlign w:val="subscript"/>
                <w:lang w:val="en-GB"/>
              </w:rPr>
              <w:t>1</w:t>
            </w:r>
            <w:r w:rsidR="00E23D43" w:rsidRPr="005118E2">
              <w:rPr>
                <w:rFonts w:ascii="Courier New" w:hAnsi="Courier New" w:cs="Courier New"/>
                <w:b/>
                <w:i/>
                <w:color w:val="000000" w:themeColor="text1"/>
                <w:sz w:val="16"/>
                <w:szCs w:val="16"/>
                <w:lang w:val="en-GB"/>
              </w:rPr>
              <w:t>|f</w:t>
            </w:r>
            <w:r w:rsidR="00E23D43" w:rsidRPr="005118E2">
              <w:rPr>
                <w:rFonts w:ascii="Courier New" w:hAnsi="Courier New" w:cs="Courier New"/>
                <w:b/>
                <w:i/>
                <w:color w:val="000000" w:themeColor="text1"/>
                <w:sz w:val="16"/>
                <w:szCs w:val="16"/>
                <w:vertAlign w:val="subscript"/>
                <w:lang w:val="en-GB"/>
              </w:rPr>
              <w:t>2</w:t>
            </w:r>
            <w:r w:rsidR="00E23D43" w:rsidRPr="005118E2">
              <w:rPr>
                <w:rFonts w:ascii="Courier New" w:hAnsi="Courier New" w:cs="Courier New"/>
                <w:b/>
                <w:i/>
                <w:color w:val="000000" w:themeColor="text1"/>
                <w:sz w:val="16"/>
                <w:szCs w:val="16"/>
                <w:lang w:val="en-GB"/>
              </w:rPr>
              <w:t>|</w:t>
            </w:r>
            <w:proofErr w:type="gramStart"/>
            <w:r w:rsidR="00E23D43" w:rsidRPr="005118E2">
              <w:rPr>
                <w:rFonts w:ascii="Courier New" w:hAnsi="Courier New" w:cs="Courier New"/>
                <w:b/>
                <w:i/>
                <w:color w:val="000000" w:themeColor="text1"/>
                <w:sz w:val="16"/>
                <w:szCs w:val="16"/>
                <w:lang w:val="en-GB"/>
              </w:rPr>
              <w:t>..</w:t>
            </w:r>
            <w:proofErr w:type="gramEnd"/>
            <w:r w:rsidR="00E23D43" w:rsidRPr="005118E2">
              <w:rPr>
                <w:rFonts w:ascii="Courier New" w:hAnsi="Courier New" w:cs="Courier New"/>
                <w:b/>
                <w:i/>
                <w:color w:val="000000" w:themeColor="text1"/>
                <w:sz w:val="16"/>
                <w:szCs w:val="16"/>
                <w:lang w:val="en-GB"/>
              </w:rPr>
              <w:t>|</w:t>
            </w:r>
            <w:proofErr w:type="spellStart"/>
            <w:r w:rsidR="00E23D43" w:rsidRPr="005118E2">
              <w:rPr>
                <w:rFonts w:ascii="Courier New" w:hAnsi="Courier New" w:cs="Courier New"/>
                <w:b/>
                <w:i/>
                <w:color w:val="000000" w:themeColor="text1"/>
                <w:sz w:val="16"/>
                <w:szCs w:val="16"/>
                <w:lang w:val="en-GB"/>
              </w:rPr>
              <w:t>f</w:t>
            </w:r>
            <w:r w:rsidR="00E23D43" w:rsidRPr="005118E2">
              <w:rPr>
                <w:rFonts w:ascii="Courier New" w:hAnsi="Courier New" w:cs="Courier New"/>
                <w:b/>
                <w:i/>
                <w:color w:val="000000" w:themeColor="text1"/>
                <w:sz w:val="16"/>
                <w:szCs w:val="16"/>
                <w:vertAlign w:val="subscript"/>
                <w:lang w:val="en-GB"/>
              </w:rPr>
              <w:t>n</w:t>
            </w:r>
            <w:proofErr w:type="spellEnd"/>
            <w:r w:rsidR="00E23D43" w:rsidRPr="005118E2">
              <w:rPr>
                <w:rFonts w:ascii="Courier New" w:hAnsi="Courier New" w:cs="Courier New"/>
                <w:b/>
                <w:i/>
                <w:color w:val="000000" w:themeColor="text1"/>
                <w:sz w:val="16"/>
                <w:szCs w:val="16"/>
                <w:lang w:val="en-GB"/>
              </w:rPr>
              <w:t>” f</w:t>
            </w:r>
            <w:r w:rsidR="00E23D43" w:rsidRPr="005118E2">
              <w:rPr>
                <w:rFonts w:ascii="Courier New" w:hAnsi="Courier New" w:cs="Courier New"/>
                <w:b/>
                <w:i/>
                <w:color w:val="000000" w:themeColor="text1"/>
                <w:sz w:val="16"/>
                <w:szCs w:val="16"/>
                <w:vertAlign w:val="subscript"/>
                <w:lang w:val="en-GB"/>
              </w:rPr>
              <w:t>i</w:t>
            </w:r>
            <w:r w:rsidR="00E23D43" w:rsidRPr="005118E2">
              <w:rPr>
                <w:rFonts w:ascii="Courier New" w:hAnsi="Courier New" w:cs="Courier New"/>
                <w:b/>
                <w:i/>
                <w:color w:val="000000" w:themeColor="text1"/>
                <w:sz w:val="16"/>
                <w:szCs w:val="16"/>
                <w:lang w:val="en-GB"/>
              </w:rPr>
              <w:t xml:space="preserve"> : FILE.TYP – i-</w:t>
            </w:r>
            <w:proofErr w:type="spellStart"/>
            <w:r w:rsidR="00E23D43" w:rsidRPr="005118E2">
              <w:rPr>
                <w:rFonts w:ascii="Courier New" w:hAnsi="Courier New" w:cs="Courier New"/>
                <w:b/>
                <w:i/>
                <w:color w:val="000000" w:themeColor="text1"/>
                <w:sz w:val="16"/>
                <w:szCs w:val="16"/>
                <w:lang w:val="en-GB"/>
              </w:rPr>
              <w:t>tojo</w:t>
            </w:r>
            <w:proofErr w:type="spellEnd"/>
            <w:r w:rsidR="00E23D43" w:rsidRPr="005118E2">
              <w:rPr>
                <w:rFonts w:ascii="Courier New" w:hAnsi="Courier New" w:cs="Courier New"/>
                <w:b/>
                <w:i/>
                <w:color w:val="000000" w:themeColor="text1"/>
                <w:sz w:val="16"/>
                <w:szCs w:val="16"/>
                <w:lang w:val="en-GB"/>
              </w:rPr>
              <w:t xml:space="preserve"> </w:t>
            </w:r>
            <w:proofErr w:type="spellStart"/>
            <w:r w:rsidR="00E23D43" w:rsidRPr="005118E2">
              <w:rPr>
                <w:rFonts w:ascii="Courier New" w:hAnsi="Courier New" w:cs="Courier New"/>
                <w:b/>
                <w:i/>
                <w:color w:val="000000" w:themeColor="text1"/>
                <w:sz w:val="16"/>
                <w:szCs w:val="16"/>
                <w:lang w:val="en-GB"/>
              </w:rPr>
              <w:t>failo</w:t>
            </w:r>
            <w:proofErr w:type="spellEnd"/>
            <w:r w:rsidR="00E23D43" w:rsidRPr="005118E2">
              <w:rPr>
                <w:rFonts w:ascii="Courier New" w:hAnsi="Courier New" w:cs="Courier New"/>
                <w:b/>
                <w:i/>
                <w:color w:val="000000" w:themeColor="text1"/>
                <w:sz w:val="16"/>
                <w:szCs w:val="16"/>
                <w:lang w:val="en-GB"/>
              </w:rPr>
              <w:t xml:space="preserve"> </w:t>
            </w:r>
            <w:proofErr w:type="spellStart"/>
            <w:r w:rsidR="00E23D43" w:rsidRPr="005118E2">
              <w:rPr>
                <w:rFonts w:ascii="Courier New" w:hAnsi="Courier New" w:cs="Courier New"/>
                <w:b/>
                <w:i/>
                <w:color w:val="000000" w:themeColor="text1"/>
                <w:sz w:val="16"/>
                <w:szCs w:val="16"/>
                <w:lang w:val="en-GB"/>
              </w:rPr>
              <w:t>vardas</w:t>
            </w:r>
            <w:proofErr w:type="spellEnd"/>
          </w:p>
          <w:p w14:paraId="3C4F2665" w14:textId="66485996" w:rsidR="00B81ACD" w:rsidRPr="005118E2" w:rsidRDefault="00B81ACD" w:rsidP="008404D6">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en-GB"/>
              </w:rPr>
              <w:t>READ</w:t>
            </w:r>
            <w:r w:rsidR="00DE004D" w:rsidRPr="005118E2">
              <w:rPr>
                <w:rFonts w:ascii="Courier New" w:hAnsi="Courier New" w:cs="Courier New"/>
                <w:b/>
                <w:i/>
                <w:color w:val="000000" w:themeColor="text1"/>
                <w:sz w:val="16"/>
                <w:szCs w:val="16"/>
                <w:lang w:val="en-GB"/>
              </w:rPr>
              <w:t>FILE</w:t>
            </w:r>
            <w:r w:rsidRPr="005118E2">
              <w:rPr>
                <w:rFonts w:ascii="Courier New" w:hAnsi="Courier New" w:cs="Courier New"/>
                <w:b/>
                <w:i/>
                <w:color w:val="000000" w:themeColor="text1"/>
                <w:sz w:val="16"/>
                <w:szCs w:val="16"/>
                <w:lang w:val="en-GB"/>
              </w:rPr>
              <w:t xml:space="preserve">PAGE </w:t>
            </w:r>
            <w:proofErr w:type="spellStart"/>
            <w:r w:rsidRPr="005118E2">
              <w:rPr>
                <w:rFonts w:ascii="Courier New" w:hAnsi="Courier New" w:cs="Courier New"/>
                <w:b/>
                <w:i/>
                <w:color w:val="000000" w:themeColor="text1"/>
                <w:sz w:val="16"/>
                <w:szCs w:val="16"/>
                <w:lang w:val="en-GB"/>
              </w:rPr>
              <w:t>atv</w:t>
            </w:r>
            <w:r w:rsidR="008404D6" w:rsidRPr="005118E2">
              <w:rPr>
                <w:rFonts w:ascii="Courier New" w:hAnsi="Courier New" w:cs="Courier New"/>
                <w:b/>
                <w:i/>
                <w:color w:val="000000" w:themeColor="text1"/>
                <w:sz w:val="16"/>
                <w:szCs w:val="16"/>
                <w:lang w:val="en-GB"/>
              </w:rPr>
              <w:t>e</w:t>
            </w:r>
            <w:r w:rsidRPr="005118E2">
              <w:rPr>
                <w:rFonts w:ascii="Courier New" w:hAnsi="Courier New" w:cs="Courier New"/>
                <w:b/>
                <w:i/>
                <w:color w:val="000000" w:themeColor="text1"/>
                <w:sz w:val="16"/>
                <w:szCs w:val="16"/>
                <w:lang w:val="en-GB"/>
              </w:rPr>
              <w:t>ju</w:t>
            </w:r>
            <w:proofErr w:type="spellEnd"/>
            <w:r w:rsidRPr="005118E2">
              <w:rPr>
                <w:rFonts w:ascii="Courier New" w:hAnsi="Courier New" w:cs="Courier New"/>
                <w:b/>
                <w:i/>
                <w:color w:val="000000" w:themeColor="text1"/>
                <w:sz w:val="16"/>
                <w:szCs w:val="16"/>
                <w:lang w:val="en-GB"/>
              </w:rPr>
              <w:t xml:space="preserve"> </w:t>
            </w:r>
            <w:r w:rsidR="00105EFD" w:rsidRPr="005118E2">
              <w:rPr>
                <w:rFonts w:ascii="Courier New" w:hAnsi="Courier New" w:cs="Courier New"/>
                <w:b/>
                <w:i/>
                <w:color w:val="000000" w:themeColor="text1"/>
                <w:sz w:val="16"/>
                <w:szCs w:val="16"/>
                <w:lang w:val="en-GB"/>
              </w:rPr>
              <w:t>–</w:t>
            </w:r>
            <w:r w:rsidRPr="005118E2">
              <w:rPr>
                <w:rFonts w:ascii="Courier New" w:hAnsi="Courier New" w:cs="Courier New"/>
                <w:b/>
                <w:i/>
                <w:color w:val="000000" w:themeColor="text1"/>
                <w:sz w:val="16"/>
                <w:szCs w:val="16"/>
                <w:lang w:val="en-GB"/>
              </w:rPr>
              <w:t xml:space="preserve"> </w:t>
            </w:r>
            <w:proofErr w:type="spellStart"/>
            <w:r w:rsidR="00105EFD" w:rsidRPr="005118E2">
              <w:rPr>
                <w:rFonts w:ascii="Courier New" w:hAnsi="Courier New" w:cs="Courier New"/>
                <w:b/>
                <w:i/>
                <w:color w:val="000000" w:themeColor="text1"/>
                <w:sz w:val="16"/>
                <w:szCs w:val="16"/>
                <w:lang w:val="en-GB"/>
              </w:rPr>
              <w:t>nuskaitytas</w:t>
            </w:r>
            <w:proofErr w:type="spellEnd"/>
            <w:r w:rsidR="00105EFD" w:rsidRPr="005118E2">
              <w:rPr>
                <w:rFonts w:ascii="Courier New" w:hAnsi="Courier New" w:cs="Courier New"/>
                <w:b/>
                <w:i/>
                <w:color w:val="000000" w:themeColor="text1"/>
                <w:sz w:val="16"/>
                <w:szCs w:val="16"/>
                <w:lang w:val="en-GB"/>
              </w:rPr>
              <w:t xml:space="preserve"> </w:t>
            </w:r>
            <w:proofErr w:type="spellStart"/>
            <w:r w:rsidR="00105EFD" w:rsidRPr="005118E2">
              <w:rPr>
                <w:rFonts w:ascii="Courier New" w:hAnsi="Courier New" w:cs="Courier New"/>
                <w:b/>
                <w:i/>
                <w:color w:val="000000" w:themeColor="text1"/>
                <w:sz w:val="16"/>
                <w:szCs w:val="16"/>
                <w:lang w:val="en-GB"/>
              </w:rPr>
              <w:t>puslapis</w:t>
            </w:r>
            <w:proofErr w:type="spellEnd"/>
            <w:r w:rsidR="00F77594" w:rsidRPr="005118E2">
              <w:rPr>
                <w:rFonts w:ascii="Courier New" w:hAnsi="Courier New" w:cs="Courier New"/>
                <w:b/>
                <w:i/>
                <w:color w:val="000000" w:themeColor="text1"/>
                <w:sz w:val="16"/>
                <w:szCs w:val="16"/>
                <w:lang w:val="en-GB"/>
              </w:rPr>
              <w:t xml:space="preserve"> “</w:t>
            </w:r>
            <w:proofErr w:type="spellStart"/>
            <w:r w:rsidR="00F77594" w:rsidRPr="005118E2">
              <w:rPr>
                <w:rFonts w:ascii="Courier New" w:hAnsi="Courier New" w:cs="Courier New"/>
                <w:b/>
                <w:i/>
                <w:color w:val="000000" w:themeColor="text1"/>
                <w:sz w:val="16"/>
                <w:szCs w:val="16"/>
                <w:lang w:val="en-GB"/>
              </w:rPr>
              <w:t>aaaabbbbcccc</w:t>
            </w:r>
            <w:proofErr w:type="spellEnd"/>
            <w:proofErr w:type="gramStart"/>
            <w:r w:rsidR="00F77594" w:rsidRPr="005118E2">
              <w:rPr>
                <w:rFonts w:ascii="Courier New" w:hAnsi="Courier New" w:cs="Courier New"/>
                <w:b/>
                <w:i/>
                <w:color w:val="000000" w:themeColor="text1"/>
                <w:sz w:val="16"/>
                <w:szCs w:val="16"/>
                <w:lang w:val="en-GB"/>
              </w:rPr>
              <w:t>..”</w:t>
            </w:r>
            <w:proofErr w:type="gramEnd"/>
            <w:r w:rsidR="00F77594" w:rsidRPr="005118E2">
              <w:rPr>
                <w:rFonts w:ascii="Courier New" w:hAnsi="Courier New" w:cs="Courier New"/>
                <w:b/>
                <w:i/>
                <w:color w:val="000000" w:themeColor="text1"/>
                <w:sz w:val="16"/>
                <w:szCs w:val="16"/>
                <w:lang w:val="en-GB"/>
              </w:rPr>
              <w:t xml:space="preserve"> – </w:t>
            </w:r>
            <w:proofErr w:type="spellStart"/>
            <w:proofErr w:type="gramStart"/>
            <w:r w:rsidR="00F77594" w:rsidRPr="005118E2">
              <w:rPr>
                <w:rFonts w:ascii="Courier New" w:hAnsi="Courier New" w:cs="Courier New"/>
                <w:b/>
                <w:i/>
                <w:color w:val="000000" w:themeColor="text1"/>
                <w:sz w:val="16"/>
                <w:szCs w:val="16"/>
                <w:lang w:val="en-GB"/>
              </w:rPr>
              <w:t>a,</w:t>
            </w:r>
            <w:proofErr w:type="gramEnd"/>
            <w:r w:rsidR="00F77594" w:rsidRPr="005118E2">
              <w:rPr>
                <w:rFonts w:ascii="Courier New" w:hAnsi="Courier New" w:cs="Courier New"/>
                <w:b/>
                <w:i/>
                <w:color w:val="000000" w:themeColor="text1"/>
                <w:sz w:val="16"/>
                <w:szCs w:val="16"/>
                <w:lang w:val="en-GB"/>
              </w:rPr>
              <w:t>b,c</w:t>
            </w:r>
            <w:proofErr w:type="spellEnd"/>
            <w:r w:rsidR="00F77594" w:rsidRPr="005118E2">
              <w:rPr>
                <w:rFonts w:ascii="Courier New" w:hAnsi="Courier New" w:cs="Courier New"/>
                <w:b/>
                <w:i/>
                <w:color w:val="000000" w:themeColor="text1"/>
                <w:sz w:val="16"/>
                <w:szCs w:val="16"/>
                <w:lang w:val="en-GB"/>
              </w:rPr>
              <w:t xml:space="preserve"> .. – </w:t>
            </w:r>
            <w:proofErr w:type="spellStart"/>
            <w:r w:rsidR="00F77594" w:rsidRPr="005118E2">
              <w:rPr>
                <w:rFonts w:ascii="Courier New" w:hAnsi="Courier New" w:cs="Courier New"/>
                <w:b/>
                <w:i/>
                <w:color w:val="000000" w:themeColor="text1"/>
                <w:sz w:val="16"/>
                <w:szCs w:val="16"/>
                <w:lang w:val="en-GB"/>
              </w:rPr>
              <w:t>eilut</w:t>
            </w:r>
            <w:proofErr w:type="spellEnd"/>
            <w:r w:rsidR="00F77594" w:rsidRPr="005118E2">
              <w:rPr>
                <w:rFonts w:ascii="Courier New" w:hAnsi="Courier New" w:cs="Courier New"/>
                <w:b/>
                <w:i/>
                <w:color w:val="000000" w:themeColor="text1"/>
                <w:sz w:val="16"/>
                <w:szCs w:val="16"/>
                <w:lang w:val="lt-LT"/>
              </w:rPr>
              <w:t>ės</w:t>
            </w:r>
          </w:p>
        </w:tc>
      </w:tr>
      <w:tr w:rsidR="005118E2" w:rsidRPr="005118E2" w14:paraId="6C1614DA" w14:textId="77777777" w:rsidTr="005B5C7B">
        <w:tc>
          <w:tcPr>
            <w:tcW w:w="2521" w:type="dxa"/>
            <w:tcBorders>
              <w:bottom w:val="single" w:sz="4" w:space="0" w:color="auto"/>
            </w:tcBorders>
            <w:vAlign w:val="center"/>
          </w:tcPr>
          <w:p w14:paraId="23F3FDDE" w14:textId="6CB6F306" w:rsidR="004050E0" w:rsidRPr="005118E2" w:rsidRDefault="004050E0" w:rsidP="004050E0">
            <w:pPr>
              <w:pStyle w:val="NoSpacing"/>
              <w:jc w:val="center"/>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LoadTaskFinished</w:t>
            </w:r>
          </w:p>
        </w:tc>
        <w:tc>
          <w:tcPr>
            <w:tcW w:w="7368" w:type="dxa"/>
            <w:tcBorders>
              <w:bottom w:val="single" w:sz="4" w:space="0" w:color="auto"/>
            </w:tcBorders>
          </w:tcPr>
          <w:p w14:paraId="10C42A4E" w14:textId="77777777" w:rsidR="004050E0" w:rsidRPr="005118E2" w:rsidRDefault="005B5C7B" w:rsidP="009C27EE">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“c”</w:t>
            </w:r>
          </w:p>
          <w:p w14:paraId="4400C1C2" w14:textId="642E6090" w:rsidR="005B5C7B" w:rsidRPr="005118E2" w:rsidRDefault="005B5C7B" w:rsidP="00A61F68">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 xml:space="preserve">c : { 0 – užduotis baigta be klaidos, </w:t>
            </w:r>
            <w:r w:rsidR="00A61F68" w:rsidRPr="005118E2">
              <w:rPr>
                <w:rFonts w:ascii="Courier New" w:hAnsi="Courier New" w:cs="Courier New"/>
                <w:color w:val="000000" w:themeColor="text1"/>
                <w:sz w:val="16"/>
                <w:szCs w:val="16"/>
                <w:lang w:val="lt-LT"/>
              </w:rPr>
              <w:t>-1 – klaidos kodas )</w:t>
            </w:r>
          </w:p>
        </w:tc>
      </w:tr>
      <w:tr w:rsidR="005118E2" w:rsidRPr="005118E2" w14:paraId="33CE353B" w14:textId="77777777" w:rsidTr="005B5C7B">
        <w:tc>
          <w:tcPr>
            <w:tcW w:w="2521" w:type="dxa"/>
            <w:tcBorders>
              <w:top w:val="single" w:sz="4" w:space="0" w:color="auto"/>
            </w:tcBorders>
            <w:vAlign w:val="center"/>
          </w:tcPr>
          <w:p w14:paraId="262AE62F" w14:textId="1325BCB3" w:rsidR="004050E0" w:rsidRPr="005118E2" w:rsidRDefault="005B5C7B" w:rsidP="004050E0">
            <w:pPr>
              <w:pStyle w:val="NoSpacing"/>
              <w:jc w:val="center"/>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OutputDeviceTaskFinished</w:t>
            </w:r>
          </w:p>
        </w:tc>
        <w:tc>
          <w:tcPr>
            <w:tcW w:w="7368" w:type="dxa"/>
            <w:tcBorders>
              <w:top w:val="single" w:sz="4" w:space="0" w:color="auto"/>
            </w:tcBorders>
          </w:tcPr>
          <w:p w14:paraId="28AD7E69" w14:textId="77777777" w:rsidR="005B5C7B" w:rsidRPr="005118E2" w:rsidRDefault="005B5C7B" w:rsidP="005B5C7B">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“c”</w:t>
            </w:r>
          </w:p>
          <w:p w14:paraId="4D8CF635" w14:textId="3A280A86" w:rsidR="004050E0" w:rsidRPr="005118E2" w:rsidRDefault="005B5C7B" w:rsidP="005B5C7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c : { 0 – užduotis baigta be klai</w:t>
            </w:r>
            <w:r w:rsidR="003A3AD4" w:rsidRPr="005118E2">
              <w:rPr>
                <w:rFonts w:ascii="Courier New" w:hAnsi="Courier New" w:cs="Courier New"/>
                <w:color w:val="000000" w:themeColor="text1"/>
                <w:sz w:val="16"/>
                <w:szCs w:val="16"/>
                <w:lang w:val="lt-LT"/>
              </w:rPr>
              <w:t>dos, -1 – klaidos kodas )</w:t>
            </w:r>
          </w:p>
        </w:tc>
      </w:tr>
      <w:tr w:rsidR="005118E2" w:rsidRPr="005118E2" w14:paraId="031301DD" w14:textId="77777777" w:rsidTr="00F95740">
        <w:tc>
          <w:tcPr>
            <w:tcW w:w="2521" w:type="dxa"/>
            <w:vAlign w:val="center"/>
          </w:tcPr>
          <w:p w14:paraId="08DCFA72" w14:textId="5FDBED26" w:rsidR="004050E0" w:rsidRPr="005118E2" w:rsidRDefault="005B5C7B" w:rsidP="004050E0">
            <w:pPr>
              <w:pStyle w:val="NoSpacing"/>
              <w:jc w:val="center"/>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InputOutputTaskFinished</w:t>
            </w:r>
          </w:p>
        </w:tc>
        <w:tc>
          <w:tcPr>
            <w:tcW w:w="7368" w:type="dxa"/>
          </w:tcPr>
          <w:p w14:paraId="6AEB5004" w14:textId="46596541" w:rsidR="005B5C7B" w:rsidRPr="005118E2" w:rsidRDefault="00021F6A" w:rsidP="005B5C7B">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įvedimo atve</w:t>
            </w:r>
            <w:r w:rsidR="005B5C7B" w:rsidRPr="005118E2">
              <w:rPr>
                <w:rFonts w:ascii="Courier New" w:hAnsi="Courier New" w:cs="Courier New"/>
                <w:b/>
                <w:i/>
                <w:color w:val="000000" w:themeColor="text1"/>
                <w:sz w:val="16"/>
                <w:szCs w:val="16"/>
                <w:lang w:val="lt-LT"/>
              </w:rPr>
              <w:t xml:space="preserve">ju – </w:t>
            </w:r>
            <w:r w:rsidR="00893D42" w:rsidRPr="005118E2">
              <w:rPr>
                <w:rFonts w:ascii="Courier New" w:hAnsi="Courier New" w:cs="Courier New"/>
                <w:b/>
                <w:i/>
                <w:color w:val="000000" w:themeColor="text1"/>
                <w:sz w:val="16"/>
                <w:szCs w:val="16"/>
                <w:lang w:val="lt-LT"/>
              </w:rPr>
              <w:t xml:space="preserve">kodas ir </w:t>
            </w:r>
            <w:r w:rsidR="00641D7C" w:rsidRPr="005118E2">
              <w:rPr>
                <w:rFonts w:ascii="Courier New" w:hAnsi="Courier New" w:cs="Courier New"/>
                <w:b/>
                <w:i/>
                <w:color w:val="000000" w:themeColor="text1"/>
                <w:sz w:val="16"/>
                <w:szCs w:val="16"/>
                <w:lang w:val="lt-LT"/>
              </w:rPr>
              <w:t>į</w:t>
            </w:r>
            <w:r w:rsidR="005B5C7B" w:rsidRPr="005118E2">
              <w:rPr>
                <w:rFonts w:ascii="Courier New" w:hAnsi="Courier New" w:cs="Courier New"/>
                <w:b/>
                <w:i/>
                <w:color w:val="000000" w:themeColor="text1"/>
                <w:sz w:val="16"/>
                <w:szCs w:val="16"/>
                <w:lang w:val="lt-LT"/>
              </w:rPr>
              <w:t>vestas tekstas</w:t>
            </w:r>
            <w:r w:rsidR="00893D42" w:rsidRPr="005118E2">
              <w:rPr>
                <w:rFonts w:ascii="Courier New" w:hAnsi="Courier New" w:cs="Courier New"/>
                <w:b/>
                <w:i/>
                <w:color w:val="000000" w:themeColor="text1"/>
                <w:sz w:val="16"/>
                <w:szCs w:val="16"/>
                <w:lang w:val="lt-LT"/>
              </w:rPr>
              <w:t xml:space="preserve"> (t)</w:t>
            </w:r>
            <w:r w:rsidR="005B5C7B" w:rsidRPr="005118E2">
              <w:rPr>
                <w:rFonts w:ascii="Courier New" w:hAnsi="Courier New" w:cs="Courier New"/>
                <w:b/>
                <w:i/>
                <w:color w:val="000000" w:themeColor="text1"/>
                <w:sz w:val="16"/>
                <w:szCs w:val="16"/>
                <w:lang w:val="lt-LT"/>
              </w:rPr>
              <w:t xml:space="preserve"> (iki 40 simbolių)</w:t>
            </w:r>
          </w:p>
          <w:p w14:paraId="2E8949E2" w14:textId="554E111F" w:rsidR="00893D42" w:rsidRPr="005118E2" w:rsidRDefault="00893D42" w:rsidP="005B5C7B">
            <w:pPr>
              <w:pStyle w:val="NoSpacing"/>
              <w:rPr>
                <w:rFonts w:ascii="Courier New" w:hAnsi="Courier New" w:cs="Courier New"/>
                <w:b/>
                <w:i/>
                <w:color w:val="000000" w:themeColor="text1"/>
                <w:sz w:val="16"/>
                <w:szCs w:val="16"/>
                <w:lang w:val="en-GB"/>
              </w:rPr>
            </w:pPr>
            <w:r w:rsidRPr="005118E2">
              <w:rPr>
                <w:rFonts w:ascii="Courier New" w:hAnsi="Courier New" w:cs="Courier New"/>
                <w:b/>
                <w:i/>
                <w:color w:val="000000" w:themeColor="text1"/>
                <w:sz w:val="16"/>
                <w:szCs w:val="16"/>
                <w:lang w:val="en-GB"/>
              </w:rPr>
              <w:t>“</w:t>
            </w:r>
            <w:proofErr w:type="spellStart"/>
            <w:r w:rsidRPr="005118E2">
              <w:rPr>
                <w:rFonts w:ascii="Courier New" w:hAnsi="Courier New" w:cs="Courier New"/>
                <w:b/>
                <w:i/>
                <w:color w:val="000000" w:themeColor="text1"/>
                <w:sz w:val="16"/>
                <w:szCs w:val="16"/>
                <w:lang w:val="en-GB"/>
              </w:rPr>
              <w:t>c|t</w:t>
            </w:r>
            <w:proofErr w:type="spellEnd"/>
            <w:r w:rsidRPr="005118E2">
              <w:rPr>
                <w:rFonts w:ascii="Courier New" w:hAnsi="Courier New" w:cs="Courier New"/>
                <w:b/>
                <w:i/>
                <w:color w:val="000000" w:themeColor="text1"/>
                <w:sz w:val="16"/>
                <w:szCs w:val="16"/>
                <w:lang w:val="en-GB"/>
              </w:rPr>
              <w:t>”</w:t>
            </w:r>
            <w:r w:rsidR="00D338F8" w:rsidRPr="005118E2">
              <w:rPr>
                <w:rFonts w:ascii="Courier New" w:hAnsi="Courier New" w:cs="Courier New"/>
                <w:b/>
                <w:i/>
                <w:color w:val="000000" w:themeColor="text1"/>
                <w:sz w:val="16"/>
                <w:szCs w:val="16"/>
                <w:lang w:val="en-GB"/>
              </w:rPr>
              <w:t xml:space="preserve"> ( </w:t>
            </w:r>
            <w:proofErr w:type="spellStart"/>
            <w:r w:rsidR="00D338F8" w:rsidRPr="005118E2">
              <w:rPr>
                <w:rFonts w:ascii="Courier New" w:hAnsi="Courier New" w:cs="Courier New"/>
                <w:b/>
                <w:i/>
                <w:color w:val="000000" w:themeColor="text1"/>
                <w:sz w:val="16"/>
                <w:szCs w:val="16"/>
                <w:lang w:val="en-GB"/>
              </w:rPr>
              <w:t>įvykus</w:t>
            </w:r>
            <w:proofErr w:type="spellEnd"/>
            <w:r w:rsidR="00D338F8" w:rsidRPr="005118E2">
              <w:rPr>
                <w:rFonts w:ascii="Courier New" w:hAnsi="Courier New" w:cs="Courier New"/>
                <w:b/>
                <w:i/>
                <w:color w:val="000000" w:themeColor="text1"/>
                <w:sz w:val="16"/>
                <w:szCs w:val="16"/>
                <w:lang w:val="en-GB"/>
              </w:rPr>
              <w:t xml:space="preserve"> </w:t>
            </w:r>
            <w:proofErr w:type="spellStart"/>
            <w:r w:rsidR="00D338F8" w:rsidRPr="005118E2">
              <w:rPr>
                <w:rFonts w:ascii="Courier New" w:hAnsi="Courier New" w:cs="Courier New"/>
                <w:b/>
                <w:i/>
                <w:color w:val="000000" w:themeColor="text1"/>
                <w:sz w:val="16"/>
                <w:szCs w:val="16"/>
                <w:lang w:val="en-GB"/>
              </w:rPr>
              <w:t>klaidai</w:t>
            </w:r>
            <w:proofErr w:type="spellEnd"/>
            <w:r w:rsidR="00D338F8" w:rsidRPr="005118E2">
              <w:rPr>
                <w:rFonts w:ascii="Courier New" w:hAnsi="Courier New" w:cs="Courier New"/>
                <w:b/>
                <w:i/>
                <w:color w:val="000000" w:themeColor="text1"/>
                <w:sz w:val="16"/>
                <w:szCs w:val="16"/>
                <w:lang w:val="en-GB"/>
              </w:rPr>
              <w:t xml:space="preserve"> </w:t>
            </w:r>
            <w:proofErr w:type="spellStart"/>
            <w:r w:rsidR="00D338F8" w:rsidRPr="005118E2">
              <w:rPr>
                <w:rFonts w:ascii="Courier New" w:hAnsi="Courier New" w:cs="Courier New"/>
                <w:b/>
                <w:i/>
                <w:color w:val="000000" w:themeColor="text1"/>
                <w:sz w:val="16"/>
                <w:szCs w:val="16"/>
                <w:lang w:val="en-GB"/>
              </w:rPr>
              <w:t>grąžinamas</w:t>
            </w:r>
            <w:proofErr w:type="spellEnd"/>
            <w:r w:rsidR="00D338F8" w:rsidRPr="005118E2">
              <w:rPr>
                <w:rFonts w:ascii="Courier New" w:hAnsi="Courier New" w:cs="Courier New"/>
                <w:b/>
                <w:i/>
                <w:color w:val="000000" w:themeColor="text1"/>
                <w:sz w:val="16"/>
                <w:szCs w:val="16"/>
                <w:lang w:val="en-GB"/>
              </w:rPr>
              <w:t xml:space="preserve"> </w:t>
            </w:r>
            <w:proofErr w:type="spellStart"/>
            <w:r w:rsidR="00D338F8" w:rsidRPr="005118E2">
              <w:rPr>
                <w:rFonts w:ascii="Courier New" w:hAnsi="Courier New" w:cs="Courier New"/>
                <w:b/>
                <w:i/>
                <w:color w:val="000000" w:themeColor="text1"/>
                <w:sz w:val="16"/>
                <w:szCs w:val="16"/>
                <w:lang w:val="en-GB"/>
              </w:rPr>
              <w:t>tik</w:t>
            </w:r>
            <w:proofErr w:type="spellEnd"/>
            <w:r w:rsidR="00D338F8" w:rsidRPr="005118E2">
              <w:rPr>
                <w:rFonts w:ascii="Courier New" w:hAnsi="Courier New" w:cs="Courier New"/>
                <w:b/>
                <w:i/>
                <w:color w:val="000000" w:themeColor="text1"/>
                <w:sz w:val="16"/>
                <w:szCs w:val="16"/>
                <w:lang w:val="en-GB"/>
              </w:rPr>
              <w:t xml:space="preserve"> “c” )</w:t>
            </w:r>
          </w:p>
          <w:p w14:paraId="6069AAC7" w14:textId="63E491CF" w:rsidR="005B5C7B" w:rsidRPr="005118E2" w:rsidRDefault="00A74C31" w:rsidP="005B5C7B">
            <w:pPr>
              <w:pStyle w:val="NoSpacing"/>
              <w:rPr>
                <w:rFonts w:ascii="Courier New" w:hAnsi="Courier New" w:cs="Courier New"/>
                <w:b/>
                <w:i/>
                <w:color w:val="000000" w:themeColor="text1"/>
                <w:sz w:val="16"/>
                <w:szCs w:val="16"/>
                <w:lang w:val="en-GB"/>
              </w:rPr>
            </w:pPr>
            <w:r w:rsidRPr="005118E2">
              <w:rPr>
                <w:rFonts w:ascii="Courier New" w:hAnsi="Courier New" w:cs="Courier New"/>
                <w:b/>
                <w:i/>
                <w:color w:val="000000" w:themeColor="text1"/>
                <w:sz w:val="16"/>
                <w:szCs w:val="16"/>
                <w:lang w:val="en-GB"/>
              </w:rPr>
              <w:t>I</w:t>
            </w:r>
            <w:r w:rsidRPr="005118E2">
              <w:rPr>
                <w:rFonts w:ascii="Courier New" w:hAnsi="Courier New" w:cs="Courier New"/>
                <w:b/>
                <w:i/>
                <w:color w:val="000000" w:themeColor="text1"/>
                <w:sz w:val="16"/>
                <w:szCs w:val="16"/>
                <w:lang w:val="lt-LT"/>
              </w:rPr>
              <w:t>š</w:t>
            </w:r>
            <w:proofErr w:type="spellStart"/>
            <w:r w:rsidR="005B5C7B" w:rsidRPr="005118E2">
              <w:rPr>
                <w:rFonts w:ascii="Courier New" w:hAnsi="Courier New" w:cs="Courier New"/>
                <w:b/>
                <w:i/>
                <w:color w:val="000000" w:themeColor="text1"/>
                <w:sz w:val="16"/>
                <w:szCs w:val="16"/>
                <w:lang w:val="en-GB"/>
              </w:rPr>
              <w:t>vedimo</w:t>
            </w:r>
            <w:proofErr w:type="spellEnd"/>
            <w:r w:rsidR="005B5C7B" w:rsidRPr="005118E2">
              <w:rPr>
                <w:rFonts w:ascii="Courier New" w:hAnsi="Courier New" w:cs="Courier New"/>
                <w:b/>
                <w:i/>
                <w:color w:val="000000" w:themeColor="text1"/>
                <w:sz w:val="16"/>
                <w:szCs w:val="16"/>
                <w:lang w:val="en-GB"/>
              </w:rPr>
              <w:t xml:space="preserve"> </w:t>
            </w:r>
            <w:proofErr w:type="spellStart"/>
            <w:r w:rsidR="005B5C7B" w:rsidRPr="005118E2">
              <w:rPr>
                <w:rFonts w:ascii="Courier New" w:hAnsi="Courier New" w:cs="Courier New"/>
                <w:b/>
                <w:i/>
                <w:color w:val="000000" w:themeColor="text1"/>
                <w:sz w:val="16"/>
                <w:szCs w:val="16"/>
                <w:lang w:val="en-GB"/>
              </w:rPr>
              <w:t>at</w:t>
            </w:r>
            <w:r w:rsidRPr="005118E2">
              <w:rPr>
                <w:rFonts w:ascii="Courier New" w:hAnsi="Courier New" w:cs="Courier New"/>
                <w:b/>
                <w:i/>
                <w:color w:val="000000" w:themeColor="text1"/>
                <w:sz w:val="16"/>
                <w:szCs w:val="16"/>
                <w:lang w:val="en-GB"/>
              </w:rPr>
              <w:t>v</w:t>
            </w:r>
            <w:r w:rsidR="005B5C7B" w:rsidRPr="005118E2">
              <w:rPr>
                <w:rFonts w:ascii="Courier New" w:hAnsi="Courier New" w:cs="Courier New"/>
                <w:b/>
                <w:i/>
                <w:color w:val="000000" w:themeColor="text1"/>
                <w:sz w:val="16"/>
                <w:szCs w:val="16"/>
                <w:lang w:val="en-GB"/>
              </w:rPr>
              <w:t>eju</w:t>
            </w:r>
            <w:proofErr w:type="spellEnd"/>
            <w:r w:rsidR="005B5C7B" w:rsidRPr="005118E2">
              <w:rPr>
                <w:rFonts w:ascii="Courier New" w:hAnsi="Courier New" w:cs="Courier New"/>
                <w:b/>
                <w:i/>
                <w:color w:val="000000" w:themeColor="text1"/>
                <w:sz w:val="16"/>
                <w:szCs w:val="16"/>
                <w:lang w:val="en-GB"/>
              </w:rPr>
              <w:t>:</w:t>
            </w:r>
          </w:p>
          <w:p w14:paraId="3A864901" w14:textId="77777777" w:rsidR="005B5C7B" w:rsidRPr="005118E2" w:rsidRDefault="005B5C7B" w:rsidP="005B5C7B">
            <w:pPr>
              <w:pStyle w:val="NoSpacing"/>
              <w:rPr>
                <w:rFonts w:ascii="Courier New" w:hAnsi="Courier New" w:cs="Courier New"/>
                <w:b/>
                <w:i/>
                <w:color w:val="000000" w:themeColor="text1"/>
                <w:sz w:val="16"/>
                <w:szCs w:val="16"/>
                <w:lang w:val="lt-LT"/>
              </w:rPr>
            </w:pPr>
            <w:r w:rsidRPr="005118E2">
              <w:rPr>
                <w:rFonts w:ascii="Courier New" w:hAnsi="Courier New" w:cs="Courier New"/>
                <w:b/>
                <w:i/>
                <w:color w:val="000000" w:themeColor="text1"/>
                <w:sz w:val="16"/>
                <w:szCs w:val="16"/>
                <w:lang w:val="lt-LT"/>
              </w:rPr>
              <w:t>“c”</w:t>
            </w:r>
          </w:p>
          <w:p w14:paraId="0ABCABAF" w14:textId="7AD6C3B3" w:rsidR="004050E0" w:rsidRPr="005118E2" w:rsidRDefault="005B5C7B" w:rsidP="005B5C7B">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 xml:space="preserve">c : { 0 – užduotis baigta be klaidos, </w:t>
            </w:r>
            <w:r w:rsidR="006E31BD" w:rsidRPr="005118E2">
              <w:rPr>
                <w:rFonts w:ascii="Courier New" w:hAnsi="Courier New" w:cs="Courier New"/>
                <w:color w:val="000000" w:themeColor="text1"/>
                <w:sz w:val="16"/>
                <w:szCs w:val="16"/>
                <w:lang w:val="lt-LT"/>
              </w:rPr>
              <w:t xml:space="preserve">-1 – klaidos kodas </w:t>
            </w:r>
            <w:r w:rsidRPr="005118E2">
              <w:rPr>
                <w:rFonts w:ascii="Courier New" w:hAnsi="Courier New" w:cs="Courier New"/>
                <w:color w:val="000000" w:themeColor="text1"/>
                <w:sz w:val="16"/>
                <w:szCs w:val="16"/>
                <w:lang w:val="lt-LT"/>
              </w:rPr>
              <w:t>}</w:t>
            </w:r>
          </w:p>
        </w:tc>
      </w:tr>
      <w:tr w:rsidR="005118E2" w:rsidRPr="005118E2" w14:paraId="5A822D7E" w14:textId="77777777" w:rsidTr="00F95740">
        <w:tc>
          <w:tcPr>
            <w:tcW w:w="2521" w:type="dxa"/>
            <w:vAlign w:val="center"/>
          </w:tcPr>
          <w:p w14:paraId="0B3B31FD" w14:textId="77777777" w:rsidR="00AB5C24" w:rsidRPr="005118E2" w:rsidRDefault="00AB5C24" w:rsidP="004050E0">
            <w:pPr>
              <w:pStyle w:val="NoSpacing"/>
              <w:jc w:val="center"/>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HddDeviceTaskFinished</w:t>
            </w:r>
          </w:p>
        </w:tc>
        <w:tc>
          <w:tcPr>
            <w:tcW w:w="7368" w:type="dxa"/>
            <w:vMerge w:val="restart"/>
          </w:tcPr>
          <w:p w14:paraId="6B0418E1" w14:textId="5A7E89CB" w:rsidR="00AB5C24" w:rsidRPr="005118E2" w:rsidRDefault="00AB5C24" w:rsidP="009C27EE">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“-1”   – klaida</w:t>
            </w:r>
          </w:p>
          <w:p w14:paraId="173B56EB" w14:textId="04203BC9" w:rsidR="00AB5C24" w:rsidRPr="005118E2" w:rsidRDefault="00AB5C24" w:rsidP="003C16B9">
            <w:pPr>
              <w:pStyle w:val="NoSpacing"/>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“xyzw” – buferio adresas OA</w:t>
            </w:r>
          </w:p>
        </w:tc>
      </w:tr>
      <w:tr w:rsidR="00AB5C24" w:rsidRPr="005118E2" w14:paraId="377FBEE3" w14:textId="77777777" w:rsidTr="00F95740">
        <w:tc>
          <w:tcPr>
            <w:tcW w:w="2521" w:type="dxa"/>
            <w:vAlign w:val="center"/>
          </w:tcPr>
          <w:p w14:paraId="5B1FFFEC" w14:textId="77777777" w:rsidR="00AB5C24" w:rsidRPr="005118E2" w:rsidRDefault="00AB5C24" w:rsidP="004050E0">
            <w:pPr>
              <w:pStyle w:val="NoSpacing"/>
              <w:jc w:val="center"/>
              <w:rPr>
                <w:rFonts w:ascii="Courier New" w:hAnsi="Courier New" w:cs="Courier New"/>
                <w:color w:val="000000" w:themeColor="text1"/>
                <w:sz w:val="16"/>
                <w:szCs w:val="16"/>
                <w:lang w:val="lt-LT"/>
              </w:rPr>
            </w:pPr>
            <w:r w:rsidRPr="005118E2">
              <w:rPr>
                <w:rFonts w:ascii="Courier New" w:hAnsi="Courier New" w:cs="Courier New"/>
                <w:color w:val="000000" w:themeColor="text1"/>
                <w:sz w:val="16"/>
                <w:szCs w:val="16"/>
                <w:lang w:val="lt-LT"/>
              </w:rPr>
              <w:t>InputDeviceTaskFinished</w:t>
            </w:r>
          </w:p>
        </w:tc>
        <w:tc>
          <w:tcPr>
            <w:tcW w:w="7368" w:type="dxa"/>
            <w:vMerge/>
          </w:tcPr>
          <w:p w14:paraId="231D562D" w14:textId="2888C0E8" w:rsidR="00AB5C24" w:rsidRPr="005118E2" w:rsidRDefault="00AB5C24" w:rsidP="00CD7156">
            <w:pPr>
              <w:pStyle w:val="NoSpacing"/>
              <w:rPr>
                <w:rFonts w:ascii="Courier New" w:hAnsi="Courier New" w:cs="Courier New"/>
                <w:color w:val="000000" w:themeColor="text1"/>
                <w:sz w:val="16"/>
                <w:szCs w:val="16"/>
                <w:lang w:val="lt-LT"/>
              </w:rPr>
            </w:pPr>
          </w:p>
        </w:tc>
      </w:tr>
    </w:tbl>
    <w:p w14:paraId="75B84074" w14:textId="77777777" w:rsidR="00954499" w:rsidRPr="005118E2" w:rsidRDefault="00954499" w:rsidP="00670132">
      <w:pPr>
        <w:pStyle w:val="Paragrafas01"/>
        <w:rPr>
          <w:color w:val="000000" w:themeColor="text1"/>
        </w:rPr>
      </w:pPr>
      <w:bookmarkStart w:id="36" w:name="_Toc262038624"/>
    </w:p>
    <w:p w14:paraId="388D9B9A" w14:textId="77777777" w:rsidR="00954499" w:rsidRPr="005118E2" w:rsidRDefault="00954499" w:rsidP="00670132">
      <w:pPr>
        <w:pStyle w:val="Paragrafas01"/>
        <w:rPr>
          <w:color w:val="000000" w:themeColor="text1"/>
        </w:rPr>
      </w:pPr>
    </w:p>
    <w:p w14:paraId="2B97275B" w14:textId="77777777" w:rsidR="00954499" w:rsidRPr="005118E2" w:rsidRDefault="00954499" w:rsidP="00670132">
      <w:pPr>
        <w:pStyle w:val="Paragrafas01"/>
        <w:rPr>
          <w:color w:val="000000" w:themeColor="text1"/>
        </w:rPr>
      </w:pPr>
    </w:p>
    <w:p w14:paraId="156E5564" w14:textId="640C50AA" w:rsidR="005C021D" w:rsidRPr="005118E2" w:rsidRDefault="00670132" w:rsidP="00670132">
      <w:pPr>
        <w:pStyle w:val="Paragrafas01"/>
        <w:rPr>
          <w:color w:val="000000" w:themeColor="text1"/>
        </w:rPr>
      </w:pPr>
      <w:r w:rsidRPr="005118E2">
        <w:rPr>
          <w:color w:val="000000" w:themeColor="text1"/>
        </w:rPr>
        <w:t>Pakartotinio naudojimo resursai</w:t>
      </w:r>
    </w:p>
    <w:p w14:paraId="1F753691" w14:textId="2D04F030" w:rsidR="00670132" w:rsidRPr="005118E2" w:rsidRDefault="00670132" w:rsidP="00670132">
      <w:pPr>
        <w:rPr>
          <w:color w:val="000000" w:themeColor="text1"/>
        </w:rPr>
      </w:pPr>
      <w:r w:rsidRPr="005118E2">
        <w:rPr>
          <w:color w:val="000000" w:themeColor="text1"/>
        </w:rPr>
        <w:t xml:space="preserve">Jei resursas yra pakartotinio naudojimo (reusable = true) tai procesui kvieciant primityvą FREER atlaisvinama resurso dalis tik tuo atvieju, jei procesas tokią dalį turi. Atlaisvinti neturimą dalį gali tik tėvinis resurso procesas. </w:t>
      </w:r>
    </w:p>
    <w:p w14:paraId="234AE52D" w14:textId="44CEA928" w:rsidR="001A714C" w:rsidRPr="005118E2" w:rsidRDefault="001A714C" w:rsidP="00030DED">
      <w:pPr>
        <w:pStyle w:val="Paragrafas00"/>
        <w:rPr>
          <w:color w:val="000000" w:themeColor="text1"/>
        </w:rPr>
      </w:pPr>
      <w:r w:rsidRPr="005118E2">
        <w:rPr>
          <w:color w:val="000000" w:themeColor="text1"/>
        </w:rPr>
        <w:t>Virtualios mašinos bendravimas su operacine sistema</w:t>
      </w:r>
      <w:bookmarkEnd w:id="36"/>
    </w:p>
    <w:p w14:paraId="0B46A646" w14:textId="77777777" w:rsidR="001A714C" w:rsidRPr="005118E2" w:rsidRDefault="001A714C" w:rsidP="00432B54">
      <w:pPr>
        <w:pStyle w:val="Paragrafas01"/>
        <w:rPr>
          <w:color w:val="000000" w:themeColor="text1"/>
        </w:rPr>
      </w:pPr>
      <w:bookmarkStart w:id="37" w:name="_Toc262038625"/>
      <w:r w:rsidRPr="005118E2">
        <w:rPr>
          <w:color w:val="000000" w:themeColor="text1"/>
        </w:rPr>
        <w:t>Sisteminiai pertraukimai</w:t>
      </w:r>
      <w:bookmarkEnd w:id="37"/>
    </w:p>
    <w:p w14:paraId="30658460" w14:textId="77777777" w:rsidR="001A714C" w:rsidRPr="005118E2" w:rsidRDefault="001A714C" w:rsidP="001A714C">
      <w:pPr>
        <w:pStyle w:val="NoSpacing"/>
        <w:jc w:val="center"/>
        <w:rPr>
          <w:b/>
          <w:color w:val="000000" w:themeColor="text1"/>
          <w:sz w:val="24"/>
          <w:szCs w:val="24"/>
        </w:rPr>
      </w:pPr>
    </w:p>
    <w:p w14:paraId="41943283" w14:textId="77777777" w:rsidR="001A714C" w:rsidRPr="005118E2" w:rsidRDefault="001A714C" w:rsidP="001A714C">
      <w:pPr>
        <w:pStyle w:val="NoSpacing"/>
        <w:jc w:val="both"/>
        <w:rPr>
          <w:color w:val="000000" w:themeColor="text1"/>
          <w:sz w:val="24"/>
          <w:szCs w:val="24"/>
        </w:rPr>
      </w:pPr>
      <w:r w:rsidRPr="005118E2">
        <w:rPr>
          <w:color w:val="000000" w:themeColor="text1"/>
          <w:sz w:val="24"/>
          <w:szCs w:val="24"/>
        </w:rPr>
        <w:t>Sisteminiai pertraukimai tai supervizoriniai pertraukimai, kuriuos apdoroja operacinė sistema.</w:t>
      </w:r>
    </w:p>
    <w:p w14:paraId="6D62AB0C" w14:textId="77777777" w:rsidR="001A714C" w:rsidRPr="005118E2" w:rsidRDefault="001A714C" w:rsidP="001A714C">
      <w:pPr>
        <w:pStyle w:val="NoSpacing"/>
        <w:jc w:val="center"/>
        <w:rPr>
          <w:b/>
          <w:color w:val="000000" w:themeColor="text1"/>
          <w:sz w:val="24"/>
          <w:szCs w:val="24"/>
        </w:rPr>
      </w:pPr>
    </w:p>
    <w:tbl>
      <w:tblPr>
        <w:tblStyle w:val="TableGrid"/>
        <w:tblW w:w="0" w:type="auto"/>
        <w:tblInd w:w="18" w:type="dxa"/>
        <w:tblLook w:val="04A0" w:firstRow="1" w:lastRow="0" w:firstColumn="1" w:lastColumn="0" w:noHBand="0" w:noVBand="1"/>
      </w:tblPr>
      <w:tblGrid>
        <w:gridCol w:w="885"/>
        <w:gridCol w:w="3006"/>
        <w:gridCol w:w="2976"/>
        <w:gridCol w:w="2976"/>
      </w:tblGrid>
      <w:tr w:rsidR="005118E2" w:rsidRPr="005118E2" w14:paraId="6E1DAC1D" w14:textId="197AFAE6" w:rsidTr="006A347F">
        <w:tc>
          <w:tcPr>
            <w:tcW w:w="3891" w:type="dxa"/>
            <w:gridSpan w:val="2"/>
            <w:shd w:val="clear" w:color="auto" w:fill="D9D9D9" w:themeFill="background1" w:themeFillShade="D9"/>
            <w:vAlign w:val="center"/>
          </w:tcPr>
          <w:p w14:paraId="7D48D4EE" w14:textId="77777777" w:rsidR="006A347F" w:rsidRPr="005118E2" w:rsidRDefault="006A347F" w:rsidP="00122075">
            <w:pPr>
              <w:pStyle w:val="NoSpacing"/>
              <w:jc w:val="center"/>
              <w:rPr>
                <w:b/>
                <w:color w:val="000000" w:themeColor="text1"/>
                <w:lang w:val="lt-LT"/>
              </w:rPr>
            </w:pPr>
            <w:r w:rsidRPr="005118E2">
              <w:rPr>
                <w:b/>
                <w:color w:val="000000" w:themeColor="text1"/>
                <w:lang w:val="lt-LT"/>
              </w:rPr>
              <w:t>SI</w:t>
            </w:r>
          </w:p>
        </w:tc>
        <w:tc>
          <w:tcPr>
            <w:tcW w:w="2976" w:type="dxa"/>
            <w:shd w:val="clear" w:color="auto" w:fill="D9D9D9" w:themeFill="background1" w:themeFillShade="D9"/>
          </w:tcPr>
          <w:p w14:paraId="0C01AF6D" w14:textId="0B440B37" w:rsidR="006A347F" w:rsidRPr="005118E2" w:rsidRDefault="006A347F" w:rsidP="00122075">
            <w:pPr>
              <w:pStyle w:val="NoSpacing"/>
              <w:jc w:val="center"/>
              <w:rPr>
                <w:b/>
                <w:color w:val="000000" w:themeColor="text1"/>
              </w:rPr>
            </w:pPr>
            <w:r w:rsidRPr="005118E2">
              <w:rPr>
                <w:b/>
                <w:color w:val="000000" w:themeColor="text1"/>
              </w:rPr>
              <w:t>R</w:t>
            </w:r>
          </w:p>
        </w:tc>
        <w:tc>
          <w:tcPr>
            <w:tcW w:w="2976" w:type="dxa"/>
            <w:shd w:val="clear" w:color="auto" w:fill="D9D9D9" w:themeFill="background1" w:themeFillShade="D9"/>
          </w:tcPr>
          <w:p w14:paraId="1DF7FB62" w14:textId="4C6EF614" w:rsidR="006A347F" w:rsidRPr="005118E2" w:rsidRDefault="006A347F" w:rsidP="00122075">
            <w:pPr>
              <w:pStyle w:val="NoSpacing"/>
              <w:jc w:val="center"/>
              <w:rPr>
                <w:b/>
                <w:color w:val="000000" w:themeColor="text1"/>
              </w:rPr>
            </w:pPr>
            <w:r w:rsidRPr="005118E2">
              <w:rPr>
                <w:b/>
                <w:color w:val="000000" w:themeColor="text1"/>
              </w:rPr>
              <w:t>U</w:t>
            </w:r>
          </w:p>
        </w:tc>
      </w:tr>
      <w:tr w:rsidR="005118E2" w:rsidRPr="005118E2" w14:paraId="197B17CA" w14:textId="4D73B06C" w:rsidTr="006A347F">
        <w:tc>
          <w:tcPr>
            <w:tcW w:w="885" w:type="dxa"/>
            <w:shd w:val="clear" w:color="auto" w:fill="D9D9D9" w:themeFill="background1" w:themeFillShade="D9"/>
            <w:vAlign w:val="center"/>
          </w:tcPr>
          <w:p w14:paraId="0360C5E8" w14:textId="77777777" w:rsidR="006A347F" w:rsidRPr="005118E2" w:rsidRDefault="006A347F" w:rsidP="00122075">
            <w:pPr>
              <w:pStyle w:val="NoSpacing"/>
              <w:jc w:val="center"/>
              <w:rPr>
                <w:b/>
                <w:color w:val="000000" w:themeColor="text1"/>
                <w:lang w:val="lt-LT"/>
              </w:rPr>
            </w:pPr>
            <w:r w:rsidRPr="005118E2">
              <w:rPr>
                <w:b/>
                <w:color w:val="000000" w:themeColor="text1"/>
                <w:lang w:val="lt-LT"/>
              </w:rPr>
              <w:t>Kodas</w:t>
            </w:r>
          </w:p>
        </w:tc>
        <w:tc>
          <w:tcPr>
            <w:tcW w:w="3006" w:type="dxa"/>
            <w:shd w:val="clear" w:color="auto" w:fill="D9D9D9" w:themeFill="background1" w:themeFillShade="D9"/>
            <w:vAlign w:val="center"/>
          </w:tcPr>
          <w:p w14:paraId="32950204" w14:textId="77777777" w:rsidR="006A347F" w:rsidRPr="005118E2" w:rsidRDefault="006A347F" w:rsidP="00122075">
            <w:pPr>
              <w:pStyle w:val="NoSpacing"/>
              <w:jc w:val="center"/>
              <w:rPr>
                <w:b/>
                <w:color w:val="000000" w:themeColor="text1"/>
                <w:lang w:val="lt-LT"/>
              </w:rPr>
            </w:pPr>
            <w:r w:rsidRPr="005118E2">
              <w:rPr>
                <w:b/>
                <w:color w:val="000000" w:themeColor="text1"/>
                <w:lang w:val="lt-LT"/>
              </w:rPr>
              <w:t>Pertraukimo tipas</w:t>
            </w:r>
          </w:p>
        </w:tc>
        <w:tc>
          <w:tcPr>
            <w:tcW w:w="2976" w:type="dxa"/>
            <w:shd w:val="clear" w:color="auto" w:fill="D9D9D9" w:themeFill="background1" w:themeFillShade="D9"/>
          </w:tcPr>
          <w:p w14:paraId="030F58B4" w14:textId="69C416C4" w:rsidR="006A347F" w:rsidRPr="005118E2" w:rsidRDefault="006A347F" w:rsidP="00122075">
            <w:pPr>
              <w:pStyle w:val="NoSpacing"/>
              <w:jc w:val="center"/>
              <w:rPr>
                <w:b/>
                <w:color w:val="000000" w:themeColor="text1"/>
              </w:rPr>
            </w:pPr>
            <w:proofErr w:type="spellStart"/>
            <w:r w:rsidRPr="005118E2">
              <w:rPr>
                <w:b/>
                <w:color w:val="000000" w:themeColor="text1"/>
              </w:rPr>
              <w:t>Parametrai</w:t>
            </w:r>
            <w:proofErr w:type="spellEnd"/>
            <w:r w:rsidRPr="005118E2">
              <w:rPr>
                <w:b/>
                <w:color w:val="000000" w:themeColor="text1"/>
              </w:rPr>
              <w:t xml:space="preserve"> MOS</w:t>
            </w:r>
          </w:p>
        </w:tc>
        <w:tc>
          <w:tcPr>
            <w:tcW w:w="2976" w:type="dxa"/>
            <w:shd w:val="clear" w:color="auto" w:fill="D9D9D9" w:themeFill="background1" w:themeFillShade="D9"/>
          </w:tcPr>
          <w:p w14:paraId="6A44068F" w14:textId="7ED19885" w:rsidR="006A347F" w:rsidRPr="005118E2" w:rsidRDefault="006A347F" w:rsidP="00122075">
            <w:pPr>
              <w:pStyle w:val="NoSpacing"/>
              <w:jc w:val="center"/>
              <w:rPr>
                <w:b/>
                <w:color w:val="000000" w:themeColor="text1"/>
                <w:lang w:val="lt-LT"/>
              </w:rPr>
            </w:pPr>
            <w:proofErr w:type="spellStart"/>
            <w:r w:rsidRPr="005118E2">
              <w:rPr>
                <w:b/>
                <w:color w:val="000000" w:themeColor="text1"/>
              </w:rPr>
              <w:t>Atsakymas</w:t>
            </w:r>
            <w:proofErr w:type="spellEnd"/>
            <w:r w:rsidRPr="005118E2">
              <w:rPr>
                <w:b/>
                <w:color w:val="000000" w:themeColor="text1"/>
              </w:rPr>
              <w:t xml:space="preserve"> i</w:t>
            </w:r>
            <w:r w:rsidRPr="005118E2">
              <w:rPr>
                <w:b/>
                <w:color w:val="000000" w:themeColor="text1"/>
                <w:lang w:val="lt-LT"/>
              </w:rPr>
              <w:t>š MOS</w:t>
            </w:r>
          </w:p>
        </w:tc>
      </w:tr>
      <w:tr w:rsidR="005118E2" w:rsidRPr="005118E2" w14:paraId="373ACBDF" w14:textId="4EBC884C" w:rsidTr="006A347F">
        <w:tc>
          <w:tcPr>
            <w:tcW w:w="885" w:type="dxa"/>
          </w:tcPr>
          <w:p w14:paraId="224C6D09" w14:textId="77777777" w:rsidR="006A347F" w:rsidRPr="005118E2" w:rsidRDefault="006A347F" w:rsidP="00122075">
            <w:pPr>
              <w:pStyle w:val="NoSpacing"/>
              <w:jc w:val="right"/>
              <w:rPr>
                <w:color w:val="000000" w:themeColor="text1"/>
                <w:lang w:val="lt-LT"/>
              </w:rPr>
            </w:pPr>
            <w:r w:rsidRPr="005118E2">
              <w:rPr>
                <w:color w:val="000000" w:themeColor="text1"/>
                <w:lang w:val="lt-LT"/>
              </w:rPr>
              <w:t>0</w:t>
            </w:r>
          </w:p>
        </w:tc>
        <w:tc>
          <w:tcPr>
            <w:tcW w:w="3006" w:type="dxa"/>
          </w:tcPr>
          <w:p w14:paraId="68FFC523" w14:textId="77777777" w:rsidR="006A347F" w:rsidRPr="005118E2" w:rsidRDefault="006A347F" w:rsidP="00122075">
            <w:pPr>
              <w:pStyle w:val="NoSpacing"/>
              <w:rPr>
                <w:color w:val="000000" w:themeColor="text1"/>
                <w:lang w:val="lt-LT"/>
              </w:rPr>
            </w:pPr>
            <w:r w:rsidRPr="005118E2">
              <w:rPr>
                <w:color w:val="000000" w:themeColor="text1"/>
                <w:lang w:val="lt-LT"/>
              </w:rPr>
              <w:t>Pertraukimo nėra</w:t>
            </w:r>
          </w:p>
        </w:tc>
        <w:tc>
          <w:tcPr>
            <w:tcW w:w="2976" w:type="dxa"/>
          </w:tcPr>
          <w:p w14:paraId="40237ED0" w14:textId="49D52193" w:rsidR="006A347F" w:rsidRPr="005118E2" w:rsidRDefault="006A347F" w:rsidP="00122075">
            <w:pPr>
              <w:pStyle w:val="NoSpacing"/>
              <w:rPr>
                <w:color w:val="000000" w:themeColor="text1"/>
              </w:rPr>
            </w:pPr>
            <w:r w:rsidRPr="005118E2">
              <w:rPr>
                <w:color w:val="000000" w:themeColor="text1"/>
              </w:rPr>
              <w:t>-</w:t>
            </w:r>
          </w:p>
        </w:tc>
        <w:tc>
          <w:tcPr>
            <w:tcW w:w="2976" w:type="dxa"/>
          </w:tcPr>
          <w:p w14:paraId="31C5981D" w14:textId="1075D69A" w:rsidR="006A347F" w:rsidRPr="005118E2" w:rsidRDefault="006A347F" w:rsidP="00122075">
            <w:pPr>
              <w:pStyle w:val="NoSpacing"/>
              <w:rPr>
                <w:color w:val="000000" w:themeColor="text1"/>
              </w:rPr>
            </w:pPr>
            <w:r w:rsidRPr="005118E2">
              <w:rPr>
                <w:color w:val="000000" w:themeColor="text1"/>
              </w:rPr>
              <w:t>-</w:t>
            </w:r>
          </w:p>
        </w:tc>
      </w:tr>
      <w:tr w:rsidR="005118E2" w:rsidRPr="005118E2" w14:paraId="0D5AF83E" w14:textId="04695579" w:rsidTr="006A347F">
        <w:tc>
          <w:tcPr>
            <w:tcW w:w="885" w:type="dxa"/>
          </w:tcPr>
          <w:p w14:paraId="65AC0306" w14:textId="77777777" w:rsidR="006A347F" w:rsidRPr="005118E2" w:rsidRDefault="006A347F" w:rsidP="00122075">
            <w:pPr>
              <w:pStyle w:val="NoSpacing"/>
              <w:jc w:val="right"/>
              <w:rPr>
                <w:color w:val="000000" w:themeColor="text1"/>
                <w:lang w:val="lt-LT"/>
              </w:rPr>
            </w:pPr>
            <w:r w:rsidRPr="005118E2">
              <w:rPr>
                <w:color w:val="000000" w:themeColor="text1"/>
                <w:lang w:val="lt-LT"/>
              </w:rPr>
              <w:t>1</w:t>
            </w:r>
          </w:p>
        </w:tc>
        <w:tc>
          <w:tcPr>
            <w:tcW w:w="3006" w:type="dxa"/>
          </w:tcPr>
          <w:p w14:paraId="12FCF54B" w14:textId="77777777" w:rsidR="006A347F" w:rsidRPr="005118E2" w:rsidRDefault="006A347F" w:rsidP="00122075">
            <w:pPr>
              <w:pStyle w:val="NoSpacing"/>
              <w:rPr>
                <w:color w:val="000000" w:themeColor="text1"/>
                <w:lang w:val="lt-LT"/>
              </w:rPr>
            </w:pPr>
            <w:r w:rsidRPr="005118E2">
              <w:rPr>
                <w:color w:val="000000" w:themeColor="text1"/>
                <w:lang w:val="lt-LT"/>
              </w:rPr>
              <w:t>Sustabdyti programos veikimą</w:t>
            </w:r>
          </w:p>
        </w:tc>
        <w:tc>
          <w:tcPr>
            <w:tcW w:w="2976" w:type="dxa"/>
          </w:tcPr>
          <w:p w14:paraId="14E43E48" w14:textId="13B68F64" w:rsidR="006A347F" w:rsidRPr="005118E2" w:rsidRDefault="006A347F" w:rsidP="00122075">
            <w:pPr>
              <w:pStyle w:val="NoSpacing"/>
              <w:rPr>
                <w:color w:val="000000" w:themeColor="text1"/>
              </w:rPr>
            </w:pPr>
            <w:r w:rsidRPr="005118E2">
              <w:rPr>
                <w:color w:val="000000" w:themeColor="text1"/>
              </w:rPr>
              <w:t>-</w:t>
            </w:r>
          </w:p>
        </w:tc>
        <w:tc>
          <w:tcPr>
            <w:tcW w:w="2976" w:type="dxa"/>
          </w:tcPr>
          <w:p w14:paraId="5800BAA1" w14:textId="5DA7A0B4" w:rsidR="006A347F" w:rsidRPr="005118E2" w:rsidRDefault="006A347F" w:rsidP="00122075">
            <w:pPr>
              <w:pStyle w:val="NoSpacing"/>
              <w:rPr>
                <w:color w:val="000000" w:themeColor="text1"/>
              </w:rPr>
            </w:pPr>
            <w:r w:rsidRPr="005118E2">
              <w:rPr>
                <w:color w:val="000000" w:themeColor="text1"/>
              </w:rPr>
              <w:t>-</w:t>
            </w:r>
          </w:p>
        </w:tc>
      </w:tr>
      <w:tr w:rsidR="005118E2" w:rsidRPr="005118E2" w14:paraId="2C36BDDB" w14:textId="2F048AC1" w:rsidTr="006A347F">
        <w:tc>
          <w:tcPr>
            <w:tcW w:w="885" w:type="dxa"/>
          </w:tcPr>
          <w:p w14:paraId="75F22CA0" w14:textId="77777777" w:rsidR="006A347F" w:rsidRPr="005118E2" w:rsidRDefault="006A347F" w:rsidP="00122075">
            <w:pPr>
              <w:pStyle w:val="NoSpacing"/>
              <w:jc w:val="right"/>
              <w:rPr>
                <w:color w:val="000000" w:themeColor="text1"/>
                <w:lang w:val="lt-LT"/>
              </w:rPr>
            </w:pPr>
            <w:r w:rsidRPr="005118E2">
              <w:rPr>
                <w:color w:val="000000" w:themeColor="text1"/>
                <w:lang w:val="lt-LT"/>
              </w:rPr>
              <w:t>10</w:t>
            </w:r>
          </w:p>
        </w:tc>
        <w:tc>
          <w:tcPr>
            <w:tcW w:w="3006" w:type="dxa"/>
          </w:tcPr>
          <w:p w14:paraId="66A6E89D" w14:textId="77777777" w:rsidR="006A347F" w:rsidRPr="005118E2" w:rsidRDefault="006A347F" w:rsidP="00122075">
            <w:pPr>
              <w:pStyle w:val="NoSpacing"/>
              <w:rPr>
                <w:color w:val="000000" w:themeColor="text1"/>
                <w:lang w:val="lt-LT"/>
              </w:rPr>
            </w:pPr>
            <w:r w:rsidRPr="005118E2">
              <w:rPr>
                <w:color w:val="000000" w:themeColor="text1"/>
                <w:lang w:val="lt-LT"/>
              </w:rPr>
              <w:t>Išvesti duomenis</w:t>
            </w:r>
          </w:p>
        </w:tc>
        <w:tc>
          <w:tcPr>
            <w:tcW w:w="2976" w:type="dxa"/>
          </w:tcPr>
          <w:p w14:paraId="1CFF0F74" w14:textId="7454267E" w:rsidR="006A347F" w:rsidRPr="005118E2" w:rsidRDefault="00E17F4C" w:rsidP="00122075">
            <w:pPr>
              <w:pStyle w:val="NoSpacing"/>
              <w:rPr>
                <w:color w:val="000000" w:themeColor="text1"/>
              </w:rPr>
            </w:pPr>
            <w:proofErr w:type="spellStart"/>
            <w:r>
              <w:rPr>
                <w:color w:val="000000" w:themeColor="text1"/>
              </w:rPr>
              <w:t>Lokalus</w:t>
            </w:r>
            <w:proofErr w:type="spellEnd"/>
            <w:r>
              <w:rPr>
                <w:color w:val="000000" w:themeColor="text1"/>
              </w:rPr>
              <w:t xml:space="preserve"> </w:t>
            </w:r>
            <w:proofErr w:type="spellStart"/>
            <w:r>
              <w:rPr>
                <w:color w:val="000000" w:themeColor="text1"/>
              </w:rPr>
              <w:t>puslapio</w:t>
            </w:r>
            <w:proofErr w:type="spellEnd"/>
            <w:r>
              <w:rPr>
                <w:color w:val="000000" w:themeColor="text1"/>
              </w:rPr>
              <w:t xml:space="preserve"> </w:t>
            </w:r>
            <w:proofErr w:type="spellStart"/>
            <w:r>
              <w:rPr>
                <w:color w:val="000000" w:themeColor="text1"/>
              </w:rPr>
              <w:t>adresas</w:t>
            </w:r>
            <w:proofErr w:type="spellEnd"/>
          </w:p>
        </w:tc>
        <w:tc>
          <w:tcPr>
            <w:tcW w:w="2976" w:type="dxa"/>
            <w:vMerge w:val="restart"/>
          </w:tcPr>
          <w:p w14:paraId="4CC61934" w14:textId="53E01C25" w:rsidR="006A347F" w:rsidRPr="005118E2" w:rsidRDefault="006A347F" w:rsidP="00122075">
            <w:pPr>
              <w:pStyle w:val="NoSpacing"/>
              <w:rPr>
                <w:color w:val="000000" w:themeColor="text1"/>
                <w:lang w:val="lt-LT"/>
              </w:rPr>
            </w:pPr>
            <w:r w:rsidRPr="005118E2">
              <w:rPr>
                <w:color w:val="000000" w:themeColor="text1"/>
              </w:rPr>
              <w:t>000</w:t>
            </w:r>
            <w:r w:rsidR="006C0818" w:rsidRPr="005118E2">
              <w:rPr>
                <w:color w:val="000000" w:themeColor="text1"/>
                <w:lang w:val="en-GB"/>
              </w:rPr>
              <w:t>0</w:t>
            </w:r>
            <w:r w:rsidRPr="005118E2">
              <w:rPr>
                <w:color w:val="000000" w:themeColor="text1"/>
                <w:lang w:val="en-GB"/>
              </w:rPr>
              <w:t xml:space="preserve"> – s</w:t>
            </w:r>
            <w:r w:rsidRPr="005118E2">
              <w:rPr>
                <w:color w:val="000000" w:themeColor="text1"/>
                <w:lang w:val="lt-LT"/>
              </w:rPr>
              <w:t>ėkmės atvieju</w:t>
            </w:r>
          </w:p>
          <w:p w14:paraId="635DAFEE" w14:textId="77777777" w:rsidR="006A347F" w:rsidRPr="005118E2" w:rsidRDefault="006A347F" w:rsidP="00CF6408">
            <w:pPr>
              <w:pStyle w:val="NoSpacing"/>
              <w:rPr>
                <w:color w:val="000000" w:themeColor="text1"/>
                <w:lang w:val="lt-LT"/>
              </w:rPr>
            </w:pPr>
            <w:r w:rsidRPr="005118E2">
              <w:rPr>
                <w:color w:val="000000" w:themeColor="text1"/>
                <w:lang w:val="lt-LT"/>
              </w:rPr>
              <w:t>000</w:t>
            </w:r>
            <w:r w:rsidR="006C0818" w:rsidRPr="005118E2">
              <w:rPr>
                <w:color w:val="000000" w:themeColor="text1"/>
                <w:lang w:val="en-GB"/>
              </w:rPr>
              <w:t>1</w:t>
            </w:r>
            <w:r w:rsidRPr="005118E2">
              <w:rPr>
                <w:color w:val="000000" w:themeColor="text1"/>
                <w:lang w:val="en-GB"/>
              </w:rPr>
              <w:t xml:space="preserve"> – </w:t>
            </w:r>
            <w:proofErr w:type="spellStart"/>
            <w:r w:rsidR="00CF6408" w:rsidRPr="005118E2">
              <w:rPr>
                <w:color w:val="000000" w:themeColor="text1"/>
                <w:lang w:val="en-GB"/>
              </w:rPr>
              <w:t>klaidos</w:t>
            </w:r>
            <w:proofErr w:type="spellEnd"/>
            <w:r w:rsidRPr="005118E2">
              <w:rPr>
                <w:color w:val="000000" w:themeColor="text1"/>
                <w:lang w:val="lt-LT"/>
              </w:rPr>
              <w:t xml:space="preserve"> atvieju</w:t>
            </w:r>
            <w:r w:rsidR="00CF6408" w:rsidRPr="005118E2">
              <w:rPr>
                <w:color w:val="000000" w:themeColor="text1"/>
                <w:lang w:val="lt-LT"/>
              </w:rPr>
              <w:t>, galima toliau dirbti</w:t>
            </w:r>
          </w:p>
          <w:p w14:paraId="5C4BE6E7" w14:textId="62FBA3CB" w:rsidR="00CF6408" w:rsidRPr="005118E2" w:rsidRDefault="00CF6408" w:rsidP="00CF6408">
            <w:pPr>
              <w:pStyle w:val="NoSpacing"/>
              <w:rPr>
                <w:color w:val="000000" w:themeColor="text1"/>
                <w:lang w:val="lt-LT"/>
              </w:rPr>
            </w:pPr>
            <w:r w:rsidRPr="005118E2">
              <w:rPr>
                <w:color w:val="000000" w:themeColor="text1"/>
                <w:lang w:val="lt-LT"/>
              </w:rPr>
              <w:t>000</w:t>
            </w:r>
            <w:r w:rsidRPr="005118E2">
              <w:rPr>
                <w:color w:val="000000" w:themeColor="text1"/>
                <w:lang w:val="en-GB"/>
              </w:rPr>
              <w:t xml:space="preserve">2 – </w:t>
            </w:r>
            <w:proofErr w:type="spellStart"/>
            <w:r w:rsidRPr="005118E2">
              <w:rPr>
                <w:color w:val="000000" w:themeColor="text1"/>
                <w:lang w:val="en-GB"/>
              </w:rPr>
              <w:t>nesekmes</w:t>
            </w:r>
            <w:proofErr w:type="spellEnd"/>
            <w:r w:rsidRPr="005118E2">
              <w:rPr>
                <w:color w:val="000000" w:themeColor="text1"/>
                <w:lang w:val="en-GB"/>
              </w:rPr>
              <w:t xml:space="preserve"> </w:t>
            </w:r>
            <w:proofErr w:type="spellStart"/>
            <w:r w:rsidRPr="005118E2">
              <w:rPr>
                <w:color w:val="000000" w:themeColor="text1"/>
                <w:lang w:val="en-GB"/>
              </w:rPr>
              <w:t>atvieju</w:t>
            </w:r>
            <w:proofErr w:type="spellEnd"/>
          </w:p>
        </w:tc>
      </w:tr>
      <w:tr w:rsidR="005118E2" w:rsidRPr="005118E2" w14:paraId="334540C0" w14:textId="66E60F1F" w:rsidTr="006A347F">
        <w:tc>
          <w:tcPr>
            <w:tcW w:w="885" w:type="dxa"/>
          </w:tcPr>
          <w:p w14:paraId="4B1E46D6" w14:textId="77777777" w:rsidR="006A347F" w:rsidRPr="005118E2" w:rsidRDefault="006A347F" w:rsidP="00122075">
            <w:pPr>
              <w:pStyle w:val="NoSpacing"/>
              <w:jc w:val="right"/>
              <w:rPr>
                <w:color w:val="000000" w:themeColor="text1"/>
                <w:lang w:val="lt-LT"/>
              </w:rPr>
            </w:pPr>
            <w:r w:rsidRPr="005118E2">
              <w:rPr>
                <w:color w:val="000000" w:themeColor="text1"/>
                <w:lang w:val="lt-LT"/>
              </w:rPr>
              <w:t>11</w:t>
            </w:r>
          </w:p>
        </w:tc>
        <w:tc>
          <w:tcPr>
            <w:tcW w:w="3006" w:type="dxa"/>
          </w:tcPr>
          <w:p w14:paraId="63905622" w14:textId="77777777" w:rsidR="006A347F" w:rsidRPr="005118E2" w:rsidRDefault="006A347F" w:rsidP="00122075">
            <w:pPr>
              <w:pStyle w:val="NoSpacing"/>
              <w:rPr>
                <w:color w:val="000000" w:themeColor="text1"/>
                <w:lang w:val="lt-LT"/>
              </w:rPr>
            </w:pPr>
            <w:r w:rsidRPr="005118E2">
              <w:rPr>
                <w:color w:val="000000" w:themeColor="text1"/>
                <w:lang w:val="lt-LT"/>
              </w:rPr>
              <w:t>Įvesti duomenis</w:t>
            </w:r>
          </w:p>
        </w:tc>
        <w:tc>
          <w:tcPr>
            <w:tcW w:w="2976" w:type="dxa"/>
          </w:tcPr>
          <w:p w14:paraId="3185900D" w14:textId="7AB2D815" w:rsidR="006A347F" w:rsidRPr="005118E2" w:rsidRDefault="00E17F4C" w:rsidP="00122075">
            <w:pPr>
              <w:pStyle w:val="NoSpacing"/>
              <w:rPr>
                <w:color w:val="000000" w:themeColor="text1"/>
              </w:rPr>
            </w:pPr>
            <w:proofErr w:type="spellStart"/>
            <w:r>
              <w:rPr>
                <w:color w:val="000000" w:themeColor="text1"/>
              </w:rPr>
              <w:t>Lokalus</w:t>
            </w:r>
            <w:proofErr w:type="spellEnd"/>
            <w:r>
              <w:rPr>
                <w:color w:val="000000" w:themeColor="text1"/>
              </w:rPr>
              <w:t xml:space="preserve"> </w:t>
            </w:r>
            <w:proofErr w:type="spellStart"/>
            <w:r>
              <w:rPr>
                <w:color w:val="000000" w:themeColor="text1"/>
              </w:rPr>
              <w:t>puslapio</w:t>
            </w:r>
            <w:proofErr w:type="spellEnd"/>
            <w:r>
              <w:rPr>
                <w:color w:val="000000" w:themeColor="text1"/>
              </w:rPr>
              <w:t xml:space="preserve"> </w:t>
            </w:r>
            <w:proofErr w:type="spellStart"/>
            <w:r>
              <w:rPr>
                <w:color w:val="000000" w:themeColor="text1"/>
              </w:rPr>
              <w:t>adresas</w:t>
            </w:r>
            <w:proofErr w:type="spellEnd"/>
          </w:p>
        </w:tc>
        <w:tc>
          <w:tcPr>
            <w:tcW w:w="2976" w:type="dxa"/>
            <w:vMerge/>
          </w:tcPr>
          <w:p w14:paraId="22DF04FC" w14:textId="77777777" w:rsidR="006A347F" w:rsidRPr="005118E2" w:rsidRDefault="006A347F" w:rsidP="00122075">
            <w:pPr>
              <w:pStyle w:val="NoSpacing"/>
              <w:rPr>
                <w:color w:val="000000" w:themeColor="text1"/>
              </w:rPr>
            </w:pPr>
          </w:p>
        </w:tc>
      </w:tr>
      <w:tr w:rsidR="005118E2" w:rsidRPr="005118E2" w14:paraId="4171B15F" w14:textId="60CF0086" w:rsidTr="006A347F">
        <w:tc>
          <w:tcPr>
            <w:tcW w:w="885" w:type="dxa"/>
          </w:tcPr>
          <w:p w14:paraId="02D1DCE5" w14:textId="77777777" w:rsidR="006A347F" w:rsidRPr="005118E2" w:rsidRDefault="006A347F" w:rsidP="00122075">
            <w:pPr>
              <w:pStyle w:val="NoSpacing"/>
              <w:jc w:val="right"/>
              <w:rPr>
                <w:color w:val="000000" w:themeColor="text1"/>
                <w:lang w:val="lt-LT"/>
              </w:rPr>
            </w:pPr>
            <w:r w:rsidRPr="005118E2">
              <w:rPr>
                <w:color w:val="000000" w:themeColor="text1"/>
                <w:lang w:val="lt-LT"/>
              </w:rPr>
              <w:t>20</w:t>
            </w:r>
          </w:p>
        </w:tc>
        <w:tc>
          <w:tcPr>
            <w:tcW w:w="3006" w:type="dxa"/>
          </w:tcPr>
          <w:p w14:paraId="4813FA2F" w14:textId="7B2B2A9D" w:rsidR="006A347F" w:rsidRPr="005118E2" w:rsidRDefault="006A347F" w:rsidP="006A347F">
            <w:pPr>
              <w:pStyle w:val="NoSpacing"/>
              <w:rPr>
                <w:color w:val="000000" w:themeColor="text1"/>
                <w:lang w:val="lt-LT"/>
              </w:rPr>
            </w:pPr>
            <w:r w:rsidRPr="005118E2">
              <w:rPr>
                <w:color w:val="000000" w:themeColor="text1"/>
                <w:lang w:val="lt-LT"/>
              </w:rPr>
              <w:t>Gauti puslapį duomenų segmente, kurio numeris nurodytas R registre</w:t>
            </w:r>
          </w:p>
        </w:tc>
        <w:tc>
          <w:tcPr>
            <w:tcW w:w="2976" w:type="dxa"/>
          </w:tcPr>
          <w:p w14:paraId="0E352892" w14:textId="6FA36147" w:rsidR="006A347F" w:rsidRPr="005118E2" w:rsidRDefault="006A347F" w:rsidP="00122075">
            <w:pPr>
              <w:pStyle w:val="NoSpacing"/>
              <w:rPr>
                <w:color w:val="000000" w:themeColor="text1"/>
              </w:rPr>
            </w:pPr>
            <w:r w:rsidRPr="005118E2">
              <w:rPr>
                <w:color w:val="000000" w:themeColor="text1"/>
              </w:rPr>
              <w:t xml:space="preserve">DS </w:t>
            </w:r>
            <w:proofErr w:type="spellStart"/>
            <w:r w:rsidRPr="005118E2">
              <w:rPr>
                <w:color w:val="000000" w:themeColor="text1"/>
              </w:rPr>
              <w:t>puslapio</w:t>
            </w:r>
            <w:proofErr w:type="spellEnd"/>
            <w:r w:rsidRPr="005118E2">
              <w:rPr>
                <w:color w:val="000000" w:themeColor="text1"/>
              </w:rPr>
              <w:t xml:space="preserve"> </w:t>
            </w:r>
            <w:proofErr w:type="spellStart"/>
            <w:r w:rsidRPr="005118E2">
              <w:rPr>
                <w:color w:val="000000" w:themeColor="text1"/>
              </w:rPr>
              <w:t>adresas</w:t>
            </w:r>
            <w:proofErr w:type="spellEnd"/>
            <w:r w:rsidRPr="005118E2">
              <w:rPr>
                <w:color w:val="000000" w:themeColor="text1"/>
              </w:rPr>
              <w:t xml:space="preserve"> (</w:t>
            </w:r>
            <w:proofErr w:type="spellStart"/>
            <w:r w:rsidRPr="005118E2">
              <w:rPr>
                <w:color w:val="000000" w:themeColor="text1"/>
              </w:rPr>
              <w:t>lokali</w:t>
            </w:r>
            <w:proofErr w:type="spellEnd"/>
            <w:r w:rsidRPr="005118E2">
              <w:rPr>
                <w:color w:val="000000" w:themeColor="text1"/>
              </w:rPr>
              <w:t xml:space="preserve"> </w:t>
            </w:r>
            <w:proofErr w:type="spellStart"/>
            <w:r w:rsidRPr="005118E2">
              <w:rPr>
                <w:color w:val="000000" w:themeColor="text1"/>
              </w:rPr>
              <w:t>adresų</w:t>
            </w:r>
            <w:proofErr w:type="spellEnd"/>
            <w:r w:rsidRPr="005118E2">
              <w:rPr>
                <w:color w:val="000000" w:themeColor="text1"/>
              </w:rPr>
              <w:t xml:space="preserve"> </w:t>
            </w:r>
            <w:proofErr w:type="spellStart"/>
            <w:r w:rsidRPr="005118E2">
              <w:rPr>
                <w:color w:val="000000" w:themeColor="text1"/>
              </w:rPr>
              <w:t>erdvė</w:t>
            </w:r>
            <w:proofErr w:type="spellEnd"/>
            <w:r w:rsidRPr="005118E2">
              <w:rPr>
                <w:color w:val="000000" w:themeColor="text1"/>
              </w:rPr>
              <w:t>)</w:t>
            </w:r>
          </w:p>
        </w:tc>
        <w:tc>
          <w:tcPr>
            <w:tcW w:w="2976" w:type="dxa"/>
            <w:vMerge/>
          </w:tcPr>
          <w:p w14:paraId="005411BD" w14:textId="661DDB55" w:rsidR="006A347F" w:rsidRPr="005118E2" w:rsidRDefault="006A347F" w:rsidP="00122075">
            <w:pPr>
              <w:pStyle w:val="NoSpacing"/>
              <w:rPr>
                <w:color w:val="000000" w:themeColor="text1"/>
                <w:lang w:val="lt-LT"/>
              </w:rPr>
            </w:pPr>
          </w:p>
        </w:tc>
      </w:tr>
      <w:tr w:rsidR="005118E2" w:rsidRPr="005118E2" w14:paraId="798C6B99" w14:textId="34393935" w:rsidTr="006A347F">
        <w:trPr>
          <w:trHeight w:val="202"/>
        </w:trPr>
        <w:tc>
          <w:tcPr>
            <w:tcW w:w="885" w:type="dxa"/>
          </w:tcPr>
          <w:p w14:paraId="41AE6141" w14:textId="77777777" w:rsidR="006A347F" w:rsidRPr="005118E2" w:rsidRDefault="006A347F" w:rsidP="00122075">
            <w:pPr>
              <w:pStyle w:val="NoSpacing"/>
              <w:jc w:val="right"/>
              <w:rPr>
                <w:color w:val="000000" w:themeColor="text1"/>
                <w:lang w:val="lt-LT"/>
              </w:rPr>
            </w:pPr>
            <w:r w:rsidRPr="005118E2">
              <w:rPr>
                <w:color w:val="000000" w:themeColor="text1"/>
                <w:lang w:val="lt-LT"/>
              </w:rPr>
              <w:t>21</w:t>
            </w:r>
          </w:p>
        </w:tc>
        <w:tc>
          <w:tcPr>
            <w:tcW w:w="3006" w:type="dxa"/>
          </w:tcPr>
          <w:p w14:paraId="59D5C8FD" w14:textId="49347E65" w:rsidR="006A347F" w:rsidRPr="005118E2" w:rsidRDefault="006A347F" w:rsidP="006A347F">
            <w:pPr>
              <w:pStyle w:val="NoSpacing"/>
              <w:rPr>
                <w:color w:val="000000" w:themeColor="text1"/>
                <w:lang w:val="lt-LT"/>
              </w:rPr>
            </w:pPr>
            <w:r w:rsidRPr="005118E2">
              <w:rPr>
                <w:color w:val="000000" w:themeColor="text1"/>
                <w:lang w:val="lt-LT"/>
              </w:rPr>
              <w:t>Atlaisvinti duomenų segmento puslapį, kurio numeris nurodytas R registre</w:t>
            </w:r>
          </w:p>
        </w:tc>
        <w:tc>
          <w:tcPr>
            <w:tcW w:w="2976" w:type="dxa"/>
          </w:tcPr>
          <w:p w14:paraId="554ED83F" w14:textId="4CBD148B" w:rsidR="006A347F" w:rsidRPr="005118E2" w:rsidRDefault="006A347F" w:rsidP="00122075">
            <w:pPr>
              <w:pStyle w:val="NoSpacing"/>
              <w:rPr>
                <w:color w:val="000000" w:themeColor="text1"/>
              </w:rPr>
            </w:pPr>
            <w:r w:rsidRPr="005118E2">
              <w:rPr>
                <w:color w:val="000000" w:themeColor="text1"/>
              </w:rPr>
              <w:t xml:space="preserve">DS </w:t>
            </w:r>
            <w:proofErr w:type="spellStart"/>
            <w:r w:rsidRPr="005118E2">
              <w:rPr>
                <w:color w:val="000000" w:themeColor="text1"/>
              </w:rPr>
              <w:t>puslapio</w:t>
            </w:r>
            <w:proofErr w:type="spellEnd"/>
            <w:r w:rsidRPr="005118E2">
              <w:rPr>
                <w:color w:val="000000" w:themeColor="text1"/>
              </w:rPr>
              <w:t xml:space="preserve"> </w:t>
            </w:r>
            <w:proofErr w:type="spellStart"/>
            <w:r w:rsidRPr="005118E2">
              <w:rPr>
                <w:color w:val="000000" w:themeColor="text1"/>
              </w:rPr>
              <w:t>adresas</w:t>
            </w:r>
            <w:proofErr w:type="spellEnd"/>
            <w:r w:rsidRPr="005118E2">
              <w:rPr>
                <w:color w:val="000000" w:themeColor="text1"/>
              </w:rPr>
              <w:t xml:space="preserve"> (</w:t>
            </w:r>
            <w:proofErr w:type="spellStart"/>
            <w:r w:rsidRPr="005118E2">
              <w:rPr>
                <w:color w:val="000000" w:themeColor="text1"/>
              </w:rPr>
              <w:t>lokali</w:t>
            </w:r>
            <w:proofErr w:type="spellEnd"/>
            <w:r w:rsidRPr="005118E2">
              <w:rPr>
                <w:color w:val="000000" w:themeColor="text1"/>
              </w:rPr>
              <w:t xml:space="preserve"> </w:t>
            </w:r>
            <w:proofErr w:type="spellStart"/>
            <w:r w:rsidRPr="005118E2">
              <w:rPr>
                <w:color w:val="000000" w:themeColor="text1"/>
              </w:rPr>
              <w:t>adresų</w:t>
            </w:r>
            <w:proofErr w:type="spellEnd"/>
            <w:r w:rsidRPr="005118E2">
              <w:rPr>
                <w:color w:val="000000" w:themeColor="text1"/>
              </w:rPr>
              <w:t xml:space="preserve"> </w:t>
            </w:r>
            <w:proofErr w:type="spellStart"/>
            <w:r w:rsidRPr="005118E2">
              <w:rPr>
                <w:color w:val="000000" w:themeColor="text1"/>
              </w:rPr>
              <w:t>erdvė</w:t>
            </w:r>
            <w:proofErr w:type="spellEnd"/>
            <w:r w:rsidRPr="005118E2">
              <w:rPr>
                <w:color w:val="000000" w:themeColor="text1"/>
              </w:rPr>
              <w:t>)</w:t>
            </w:r>
          </w:p>
        </w:tc>
        <w:tc>
          <w:tcPr>
            <w:tcW w:w="2976" w:type="dxa"/>
            <w:vMerge/>
          </w:tcPr>
          <w:p w14:paraId="12546CEA" w14:textId="77777777" w:rsidR="006A347F" w:rsidRPr="005118E2" w:rsidRDefault="006A347F" w:rsidP="00122075">
            <w:pPr>
              <w:pStyle w:val="NoSpacing"/>
              <w:rPr>
                <w:color w:val="000000" w:themeColor="text1"/>
              </w:rPr>
            </w:pPr>
          </w:p>
        </w:tc>
      </w:tr>
    </w:tbl>
    <w:p w14:paraId="1B08B6AF" w14:textId="77777777" w:rsidR="001A714C" w:rsidRPr="005118E2" w:rsidRDefault="001A714C" w:rsidP="001A714C">
      <w:pPr>
        <w:pStyle w:val="NoSpacing"/>
        <w:rPr>
          <w:color w:val="000000" w:themeColor="text1"/>
        </w:rPr>
      </w:pPr>
    </w:p>
    <w:p w14:paraId="385512D8" w14:textId="77777777" w:rsidR="001A714C" w:rsidRPr="005118E2" w:rsidRDefault="001A714C" w:rsidP="00432B54">
      <w:pPr>
        <w:pStyle w:val="Paragrafas01"/>
        <w:rPr>
          <w:color w:val="000000" w:themeColor="text1"/>
        </w:rPr>
      </w:pPr>
      <w:bookmarkStart w:id="38" w:name="_Toc262038626"/>
      <w:r w:rsidRPr="005118E2">
        <w:rPr>
          <w:color w:val="000000" w:themeColor="text1"/>
        </w:rPr>
        <w:t>Dinaminė atmintis</w:t>
      </w:r>
      <w:bookmarkEnd w:id="38"/>
    </w:p>
    <w:p w14:paraId="32C0B5F2" w14:textId="77777777" w:rsidR="001A714C" w:rsidRPr="005118E2" w:rsidRDefault="001A714C" w:rsidP="001A714C">
      <w:pPr>
        <w:pStyle w:val="NoSpacing"/>
        <w:rPr>
          <w:color w:val="000000" w:themeColor="text1"/>
        </w:rPr>
      </w:pPr>
    </w:p>
    <w:p w14:paraId="77349A95" w14:textId="77777777" w:rsidR="00C15E68" w:rsidRPr="005118E2" w:rsidRDefault="001A714C" w:rsidP="001A714C">
      <w:pPr>
        <w:pStyle w:val="NoSpacing"/>
        <w:jc w:val="both"/>
        <w:rPr>
          <w:color w:val="000000" w:themeColor="text1"/>
          <w:sz w:val="24"/>
          <w:szCs w:val="24"/>
        </w:rPr>
      </w:pPr>
      <w:r w:rsidRPr="005118E2">
        <w:rPr>
          <w:color w:val="000000" w:themeColor="text1"/>
          <w:sz w:val="24"/>
          <w:szCs w:val="24"/>
        </w:rPr>
        <w:t>Šioje operacinėje sistemoje vartotojo programos turi galimybę paprašyti papildomos duomenų segmento vietos (neinicijuotos). Nurodyto puslapio išskyrimą ar atlaisvinimą sužadina tam skirti sisteminiai pertraukimai.  Įvykus pertraukimui, atminties paskirstymą toliau administruoja JobGovernor procesas.</w:t>
      </w:r>
    </w:p>
    <w:p w14:paraId="0F392133" w14:textId="77777777" w:rsidR="00376DEE" w:rsidRPr="005118E2" w:rsidRDefault="00376DEE" w:rsidP="001A714C">
      <w:pPr>
        <w:pStyle w:val="NoSpacing"/>
        <w:jc w:val="both"/>
        <w:rPr>
          <w:color w:val="000000" w:themeColor="text1"/>
          <w:sz w:val="24"/>
          <w:szCs w:val="24"/>
        </w:rPr>
      </w:pPr>
    </w:p>
    <w:p w14:paraId="381B4FC6" w14:textId="77777777" w:rsidR="00C15E68" w:rsidRPr="005118E2" w:rsidRDefault="00376DEE" w:rsidP="00341D6C">
      <w:pPr>
        <w:pStyle w:val="Paragrafas00"/>
        <w:rPr>
          <w:color w:val="000000" w:themeColor="text1"/>
        </w:rPr>
      </w:pPr>
      <w:bookmarkStart w:id="39" w:name="_Toc262038627"/>
      <w:r w:rsidRPr="005118E2">
        <w:rPr>
          <w:color w:val="000000" w:themeColor="text1"/>
        </w:rPr>
        <w:t>Operacinės sistemos paleidimas</w:t>
      </w:r>
      <w:bookmarkEnd w:id="39"/>
    </w:p>
    <w:p w14:paraId="4BD3B724" w14:textId="3E6620BC" w:rsidR="00376DEE" w:rsidRPr="005118E2" w:rsidRDefault="00AF3DF1" w:rsidP="00341D6C">
      <w:pPr>
        <w:jc w:val="center"/>
        <w:rPr>
          <w:color w:val="000000" w:themeColor="text1"/>
        </w:rPr>
      </w:pPr>
      <w:r w:rsidRPr="005118E2">
        <w:rPr>
          <w:color w:val="000000" w:themeColor="text1"/>
          <w:lang w:eastAsia="lt-LT"/>
        </w:rPr>
        <w:lastRenderedPageBreak/>
        <w:drawing>
          <wp:inline distT="0" distB="0" distL="0" distR="0" wp14:editId="410777E5">
            <wp:extent cx="2938256" cy="24574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1227" cy="2459935"/>
                    </a:xfrm>
                    <a:prstGeom prst="rect">
                      <a:avLst/>
                    </a:prstGeom>
                  </pic:spPr>
                </pic:pic>
              </a:graphicData>
            </a:graphic>
          </wp:inline>
        </w:drawing>
      </w:r>
    </w:p>
    <w:p w14:paraId="558DFCEB" w14:textId="6C02C314" w:rsidR="00C15E68" w:rsidRPr="005118E2" w:rsidRDefault="00C15E68" w:rsidP="00E203A8">
      <w:pPr>
        <w:pStyle w:val="Paragrafas00"/>
        <w:rPr>
          <w:color w:val="000000" w:themeColor="text1"/>
        </w:rPr>
      </w:pPr>
      <w:bookmarkStart w:id="40" w:name="_Toc262038628"/>
      <w:r w:rsidRPr="005118E2">
        <w:rPr>
          <w:color w:val="000000" w:themeColor="text1"/>
        </w:rPr>
        <w:t>Procesoriaus taktų paskirstymas</w:t>
      </w:r>
      <w:bookmarkEnd w:id="40"/>
    </w:p>
    <w:p w14:paraId="3291FE06" w14:textId="77777777" w:rsidR="00C15E68" w:rsidRPr="005118E2" w:rsidRDefault="00C15E68" w:rsidP="00C15E68">
      <w:pPr>
        <w:pStyle w:val="NoSpacing"/>
        <w:jc w:val="center"/>
        <w:rPr>
          <w:b/>
          <w:color w:val="000000" w:themeColor="text1"/>
          <w:sz w:val="24"/>
          <w:szCs w:val="24"/>
        </w:rPr>
      </w:pPr>
    </w:p>
    <w:p w14:paraId="289265D1" w14:textId="77777777" w:rsidR="002534B4" w:rsidRPr="005118E2" w:rsidRDefault="007D057D" w:rsidP="00C15E68">
      <w:pPr>
        <w:pStyle w:val="NoSpacing"/>
        <w:rPr>
          <w:b/>
          <w:color w:val="000000" w:themeColor="text1"/>
          <w:sz w:val="32"/>
          <w:szCs w:val="32"/>
        </w:rPr>
      </w:pPr>
      <w:r w:rsidRPr="005118E2">
        <w:rPr>
          <w:color w:val="000000" w:themeColor="text1"/>
          <w:sz w:val="24"/>
          <w:szCs w:val="24"/>
        </w:rPr>
        <w:t>Kiekvienos virtualios mašinos</w:t>
      </w:r>
      <w:r w:rsidR="00C15E68" w:rsidRPr="005118E2">
        <w:rPr>
          <w:color w:val="000000" w:themeColor="text1"/>
          <w:sz w:val="24"/>
          <w:szCs w:val="24"/>
        </w:rPr>
        <w:t xml:space="preserve"> darbo pradžioje, jai išskiriama 10 la</w:t>
      </w:r>
      <w:r w:rsidR="00224F49" w:rsidRPr="005118E2">
        <w:rPr>
          <w:color w:val="000000" w:themeColor="text1"/>
          <w:sz w:val="24"/>
          <w:szCs w:val="24"/>
        </w:rPr>
        <w:t>iko vienetų (TIMER =10).  Kai virtuali mašina</w:t>
      </w:r>
      <w:r w:rsidR="00C15E68" w:rsidRPr="005118E2">
        <w:rPr>
          <w:color w:val="000000" w:themeColor="text1"/>
          <w:sz w:val="24"/>
          <w:szCs w:val="24"/>
        </w:rPr>
        <w:t xml:space="preserve"> gauna procesorių ir laiko vienetai išnaudojami  (TIMER=0) </w:t>
      </w:r>
      <w:r w:rsidR="00224F49" w:rsidRPr="005118E2">
        <w:rPr>
          <w:color w:val="000000" w:themeColor="text1"/>
          <w:sz w:val="24"/>
          <w:szCs w:val="24"/>
        </w:rPr>
        <w:t>, įvyksta TIMER pertraukimas, virtualiai mašinai</w:t>
      </w:r>
      <w:r w:rsidR="00C15E68" w:rsidRPr="005118E2">
        <w:rPr>
          <w:color w:val="000000" w:themeColor="text1"/>
          <w:sz w:val="24"/>
          <w:szCs w:val="24"/>
        </w:rPr>
        <w:t xml:space="preserve"> iš naujo išskiriama 10 laiko vienetų ir kviečiamas SCHEDULER()</w:t>
      </w:r>
      <w:r w:rsidR="00C17657" w:rsidRPr="005118E2">
        <w:rPr>
          <w:color w:val="000000" w:themeColor="text1"/>
          <w:sz w:val="24"/>
          <w:szCs w:val="24"/>
        </w:rPr>
        <w:t>, kurius perduoda procesorių kitam pasiruošusiam procesui arba, jei tokio nerado, tam pačiam procesui</w:t>
      </w:r>
      <w:r w:rsidR="00C15E68" w:rsidRPr="005118E2">
        <w:rPr>
          <w:color w:val="000000" w:themeColor="text1"/>
          <w:sz w:val="24"/>
          <w:szCs w:val="24"/>
        </w:rPr>
        <w:t>.</w:t>
      </w:r>
    </w:p>
    <w:p w14:paraId="2DA610B9" w14:textId="77777777" w:rsidR="002534B4" w:rsidRPr="005118E2" w:rsidRDefault="002534B4" w:rsidP="00C15E68">
      <w:pPr>
        <w:pStyle w:val="NoSpacing"/>
        <w:rPr>
          <w:b/>
          <w:color w:val="000000" w:themeColor="text1"/>
          <w:sz w:val="24"/>
          <w:szCs w:val="24"/>
        </w:rPr>
      </w:pPr>
    </w:p>
    <w:p w14:paraId="0B51C3B2" w14:textId="5ACD40BB" w:rsidR="00376DEE" w:rsidRPr="005118E2" w:rsidRDefault="002534B4" w:rsidP="00C15E68">
      <w:pPr>
        <w:pStyle w:val="NoSpacing"/>
        <w:rPr>
          <w:color w:val="000000" w:themeColor="text1"/>
          <w:sz w:val="24"/>
          <w:szCs w:val="24"/>
        </w:rPr>
      </w:pPr>
      <w:r w:rsidRPr="005118E2">
        <w:rPr>
          <w:color w:val="000000" w:themeColor="text1"/>
          <w:sz w:val="24"/>
          <w:szCs w:val="24"/>
        </w:rPr>
        <w:t>Sisteminiai procesai dirba supervizoriaus rėžimu, todėl pertraukimai vykti negali. Dėl šios priežasties aukščiau paminėtas</w:t>
      </w:r>
      <w:r w:rsidR="00CB37E2" w:rsidRPr="005118E2">
        <w:rPr>
          <w:color w:val="000000" w:themeColor="text1"/>
          <w:sz w:val="24"/>
          <w:szCs w:val="24"/>
        </w:rPr>
        <w:t xml:space="preserve"> darbo dalinimo</w:t>
      </w:r>
      <w:r w:rsidRPr="005118E2">
        <w:rPr>
          <w:color w:val="000000" w:themeColor="text1"/>
          <w:sz w:val="24"/>
          <w:szCs w:val="24"/>
        </w:rPr>
        <w:t xml:space="preserve"> scenrijus netinka, todėl procesoriaus darbą sisteminiai procesai pasidalina blokuodamiesi dėl atitinkamų resursų.</w:t>
      </w:r>
    </w:p>
    <w:sectPr w:rsidR="00376DEE" w:rsidRPr="005118E2" w:rsidSect="00223EF4">
      <w:footerReference w:type="default" r:id="rId26"/>
      <w:pgSz w:w="11906" w:h="16838" w:code="9"/>
      <w:pgMar w:top="706" w:right="562" w:bottom="1138" w:left="1699" w:header="562" w:footer="562" w:gutter="0"/>
      <w:pgNumType w:start="1"/>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7E58A" w14:textId="77777777" w:rsidR="005C2400" w:rsidRDefault="005C2400" w:rsidP="006841B0">
      <w:pPr>
        <w:spacing w:after="0" w:line="240" w:lineRule="auto"/>
      </w:pPr>
      <w:r>
        <w:separator/>
      </w:r>
    </w:p>
  </w:endnote>
  <w:endnote w:type="continuationSeparator" w:id="0">
    <w:p w14:paraId="6713FC15" w14:textId="77777777" w:rsidR="005C2400" w:rsidRDefault="005C2400" w:rsidP="0068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490449"/>
      <w:docPartObj>
        <w:docPartGallery w:val="Page Numbers (Bottom of Page)"/>
        <w:docPartUnique/>
      </w:docPartObj>
    </w:sdtPr>
    <w:sdtEndPr/>
    <w:sdtContent>
      <w:p w14:paraId="7D4B84CA" w14:textId="01487325" w:rsidR="000760F8" w:rsidRDefault="000760F8">
        <w:pPr>
          <w:pStyle w:val="Footer"/>
          <w:jc w:val="right"/>
        </w:pPr>
        <w:r>
          <w:fldChar w:fldCharType="begin"/>
        </w:r>
        <w:r>
          <w:instrText xml:space="preserve"> PAGE   \* MERGEFORMAT </w:instrText>
        </w:r>
        <w:r>
          <w:fldChar w:fldCharType="separate"/>
        </w:r>
        <w:r w:rsidR="00641BC4">
          <w:t>19</w:t>
        </w:r>
        <w:r>
          <w:fldChar w:fldCharType="end"/>
        </w:r>
      </w:p>
    </w:sdtContent>
  </w:sdt>
  <w:p w14:paraId="419CF0CA" w14:textId="77777777" w:rsidR="000760F8" w:rsidRDefault="00076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6BDA7" w14:textId="77777777" w:rsidR="005C2400" w:rsidRDefault="005C2400" w:rsidP="006841B0">
      <w:pPr>
        <w:spacing w:after="0" w:line="240" w:lineRule="auto"/>
      </w:pPr>
      <w:r>
        <w:separator/>
      </w:r>
    </w:p>
  </w:footnote>
  <w:footnote w:type="continuationSeparator" w:id="0">
    <w:p w14:paraId="5A587564" w14:textId="77777777" w:rsidR="005C2400" w:rsidRDefault="005C2400" w:rsidP="00684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4782"/>
    <w:multiLevelType w:val="hybridMultilevel"/>
    <w:tmpl w:val="40EAC1EA"/>
    <w:lvl w:ilvl="0" w:tplc="54B2A848">
      <w:numFmt w:val="bullet"/>
      <w:lvlText w:val="-"/>
      <w:lvlJc w:val="left"/>
      <w:pPr>
        <w:ind w:left="720" w:hanging="360"/>
      </w:pPr>
      <w:rPr>
        <w:rFonts w:ascii="Calibri" w:eastAsia="Calibr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030F0C65"/>
    <w:multiLevelType w:val="hybridMultilevel"/>
    <w:tmpl w:val="6F92BEE2"/>
    <w:lvl w:ilvl="0" w:tplc="98C2BBA0">
      <w:start w:val="1"/>
      <w:numFmt w:val="decimal"/>
      <w:lvlText w:val="%1"/>
      <w:lvlJc w:val="left"/>
      <w:pPr>
        <w:ind w:left="720" w:hanging="360"/>
      </w:pPr>
      <w:rPr>
        <w:rFonts w:ascii="Courier New" w:eastAsia="Calibr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A0D87"/>
    <w:multiLevelType w:val="hybridMultilevel"/>
    <w:tmpl w:val="3FF02E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09453FF3"/>
    <w:multiLevelType w:val="hybridMultilevel"/>
    <w:tmpl w:val="2C60A44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09577DCD"/>
    <w:multiLevelType w:val="hybridMultilevel"/>
    <w:tmpl w:val="B206FECE"/>
    <w:lvl w:ilvl="0" w:tplc="677EAEEA">
      <w:start w:val="1"/>
      <w:numFmt w:val="upperRoman"/>
      <w:lvlText w:val="%1)"/>
      <w:lvlJc w:val="left"/>
      <w:pPr>
        <w:ind w:left="2010" w:hanging="72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5">
    <w:nsid w:val="0A6730B3"/>
    <w:multiLevelType w:val="hybridMultilevel"/>
    <w:tmpl w:val="ECAACD2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230E7ECE"/>
    <w:multiLevelType w:val="hybridMultilevel"/>
    <w:tmpl w:val="D2B4D8FA"/>
    <w:lvl w:ilvl="0" w:tplc="23A27200">
      <w:start w:val="1"/>
      <w:numFmt w:val="upperRoman"/>
      <w:lvlText w:val="%1)"/>
      <w:lvlJc w:val="left"/>
      <w:pPr>
        <w:ind w:left="2040" w:hanging="720"/>
      </w:pPr>
      <w:rPr>
        <w:rFonts w:hint="default"/>
      </w:rPr>
    </w:lvl>
    <w:lvl w:ilvl="1" w:tplc="04270019" w:tentative="1">
      <w:start w:val="1"/>
      <w:numFmt w:val="lowerLetter"/>
      <w:lvlText w:val="%2."/>
      <w:lvlJc w:val="left"/>
      <w:pPr>
        <w:ind w:left="2400" w:hanging="360"/>
      </w:pPr>
    </w:lvl>
    <w:lvl w:ilvl="2" w:tplc="0427001B" w:tentative="1">
      <w:start w:val="1"/>
      <w:numFmt w:val="lowerRoman"/>
      <w:lvlText w:val="%3."/>
      <w:lvlJc w:val="right"/>
      <w:pPr>
        <w:ind w:left="3120" w:hanging="180"/>
      </w:pPr>
    </w:lvl>
    <w:lvl w:ilvl="3" w:tplc="0427000F" w:tentative="1">
      <w:start w:val="1"/>
      <w:numFmt w:val="decimal"/>
      <w:lvlText w:val="%4."/>
      <w:lvlJc w:val="left"/>
      <w:pPr>
        <w:ind w:left="3840" w:hanging="360"/>
      </w:pPr>
    </w:lvl>
    <w:lvl w:ilvl="4" w:tplc="04270019" w:tentative="1">
      <w:start w:val="1"/>
      <w:numFmt w:val="lowerLetter"/>
      <w:lvlText w:val="%5."/>
      <w:lvlJc w:val="left"/>
      <w:pPr>
        <w:ind w:left="4560" w:hanging="360"/>
      </w:pPr>
    </w:lvl>
    <w:lvl w:ilvl="5" w:tplc="0427001B" w:tentative="1">
      <w:start w:val="1"/>
      <w:numFmt w:val="lowerRoman"/>
      <w:lvlText w:val="%6."/>
      <w:lvlJc w:val="right"/>
      <w:pPr>
        <w:ind w:left="5280" w:hanging="180"/>
      </w:pPr>
    </w:lvl>
    <w:lvl w:ilvl="6" w:tplc="0427000F" w:tentative="1">
      <w:start w:val="1"/>
      <w:numFmt w:val="decimal"/>
      <w:lvlText w:val="%7."/>
      <w:lvlJc w:val="left"/>
      <w:pPr>
        <w:ind w:left="6000" w:hanging="360"/>
      </w:pPr>
    </w:lvl>
    <w:lvl w:ilvl="7" w:tplc="04270019" w:tentative="1">
      <w:start w:val="1"/>
      <w:numFmt w:val="lowerLetter"/>
      <w:lvlText w:val="%8."/>
      <w:lvlJc w:val="left"/>
      <w:pPr>
        <w:ind w:left="6720" w:hanging="360"/>
      </w:pPr>
    </w:lvl>
    <w:lvl w:ilvl="8" w:tplc="0427001B" w:tentative="1">
      <w:start w:val="1"/>
      <w:numFmt w:val="lowerRoman"/>
      <w:lvlText w:val="%9."/>
      <w:lvlJc w:val="right"/>
      <w:pPr>
        <w:ind w:left="7440" w:hanging="180"/>
      </w:pPr>
    </w:lvl>
  </w:abstractNum>
  <w:abstractNum w:abstractNumId="7">
    <w:nsid w:val="233433CD"/>
    <w:multiLevelType w:val="hybridMultilevel"/>
    <w:tmpl w:val="A454C76A"/>
    <w:lvl w:ilvl="0" w:tplc="34D4F0BA">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73E2295"/>
    <w:multiLevelType w:val="hybridMultilevel"/>
    <w:tmpl w:val="E6ACE6EE"/>
    <w:lvl w:ilvl="0" w:tplc="FE28D06A">
      <w:start w:val="1"/>
      <w:numFmt w:val="decimal"/>
      <w:lvlText w:val="%1."/>
      <w:lvlJc w:val="left"/>
      <w:pPr>
        <w:ind w:left="720" w:hanging="360"/>
      </w:pPr>
      <w:rPr>
        <w:rFonts w:ascii="Courier New" w:eastAsia="Calibr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54CCC"/>
    <w:multiLevelType w:val="hybridMultilevel"/>
    <w:tmpl w:val="2E34D744"/>
    <w:lvl w:ilvl="0" w:tplc="9A86AEFA">
      <w:start w:val="1"/>
      <w:numFmt w:val="upperRoman"/>
      <w:lvlText w:val="%1)"/>
      <w:lvlJc w:val="left"/>
      <w:pPr>
        <w:ind w:left="2040" w:hanging="720"/>
      </w:pPr>
      <w:rPr>
        <w:rFonts w:hint="default"/>
      </w:rPr>
    </w:lvl>
    <w:lvl w:ilvl="1" w:tplc="04270019" w:tentative="1">
      <w:start w:val="1"/>
      <w:numFmt w:val="lowerLetter"/>
      <w:lvlText w:val="%2."/>
      <w:lvlJc w:val="left"/>
      <w:pPr>
        <w:ind w:left="2400" w:hanging="360"/>
      </w:pPr>
    </w:lvl>
    <w:lvl w:ilvl="2" w:tplc="0427001B" w:tentative="1">
      <w:start w:val="1"/>
      <w:numFmt w:val="lowerRoman"/>
      <w:lvlText w:val="%3."/>
      <w:lvlJc w:val="right"/>
      <w:pPr>
        <w:ind w:left="3120" w:hanging="180"/>
      </w:pPr>
    </w:lvl>
    <w:lvl w:ilvl="3" w:tplc="0427000F" w:tentative="1">
      <w:start w:val="1"/>
      <w:numFmt w:val="decimal"/>
      <w:lvlText w:val="%4."/>
      <w:lvlJc w:val="left"/>
      <w:pPr>
        <w:ind w:left="3840" w:hanging="360"/>
      </w:pPr>
    </w:lvl>
    <w:lvl w:ilvl="4" w:tplc="04270019" w:tentative="1">
      <w:start w:val="1"/>
      <w:numFmt w:val="lowerLetter"/>
      <w:lvlText w:val="%5."/>
      <w:lvlJc w:val="left"/>
      <w:pPr>
        <w:ind w:left="4560" w:hanging="360"/>
      </w:pPr>
    </w:lvl>
    <w:lvl w:ilvl="5" w:tplc="0427001B" w:tentative="1">
      <w:start w:val="1"/>
      <w:numFmt w:val="lowerRoman"/>
      <w:lvlText w:val="%6."/>
      <w:lvlJc w:val="right"/>
      <w:pPr>
        <w:ind w:left="5280" w:hanging="180"/>
      </w:pPr>
    </w:lvl>
    <w:lvl w:ilvl="6" w:tplc="0427000F" w:tentative="1">
      <w:start w:val="1"/>
      <w:numFmt w:val="decimal"/>
      <w:lvlText w:val="%7."/>
      <w:lvlJc w:val="left"/>
      <w:pPr>
        <w:ind w:left="6000" w:hanging="360"/>
      </w:pPr>
    </w:lvl>
    <w:lvl w:ilvl="7" w:tplc="04270019" w:tentative="1">
      <w:start w:val="1"/>
      <w:numFmt w:val="lowerLetter"/>
      <w:lvlText w:val="%8."/>
      <w:lvlJc w:val="left"/>
      <w:pPr>
        <w:ind w:left="6720" w:hanging="360"/>
      </w:pPr>
    </w:lvl>
    <w:lvl w:ilvl="8" w:tplc="0427001B" w:tentative="1">
      <w:start w:val="1"/>
      <w:numFmt w:val="lowerRoman"/>
      <w:lvlText w:val="%9."/>
      <w:lvlJc w:val="right"/>
      <w:pPr>
        <w:ind w:left="7440" w:hanging="180"/>
      </w:pPr>
    </w:lvl>
  </w:abstractNum>
  <w:abstractNum w:abstractNumId="10">
    <w:nsid w:val="40623564"/>
    <w:multiLevelType w:val="hybridMultilevel"/>
    <w:tmpl w:val="6792B69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49E46B42"/>
    <w:multiLevelType w:val="hybridMultilevel"/>
    <w:tmpl w:val="4C8AA9B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nsid w:val="4B0B37F6"/>
    <w:multiLevelType w:val="hybridMultilevel"/>
    <w:tmpl w:val="0AFE2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9F2064"/>
    <w:multiLevelType w:val="hybridMultilevel"/>
    <w:tmpl w:val="0F30109C"/>
    <w:lvl w:ilvl="0" w:tplc="8F1828DE">
      <w:start w:val="1"/>
      <w:numFmt w:val="upperRoman"/>
      <w:lvlText w:val="%1)"/>
      <w:lvlJc w:val="left"/>
      <w:pPr>
        <w:ind w:left="2040" w:hanging="720"/>
      </w:pPr>
      <w:rPr>
        <w:rFonts w:hint="default"/>
      </w:rPr>
    </w:lvl>
    <w:lvl w:ilvl="1" w:tplc="04270019" w:tentative="1">
      <w:start w:val="1"/>
      <w:numFmt w:val="lowerLetter"/>
      <w:lvlText w:val="%2."/>
      <w:lvlJc w:val="left"/>
      <w:pPr>
        <w:ind w:left="2400" w:hanging="360"/>
      </w:pPr>
    </w:lvl>
    <w:lvl w:ilvl="2" w:tplc="0427001B" w:tentative="1">
      <w:start w:val="1"/>
      <w:numFmt w:val="lowerRoman"/>
      <w:lvlText w:val="%3."/>
      <w:lvlJc w:val="right"/>
      <w:pPr>
        <w:ind w:left="3120" w:hanging="180"/>
      </w:pPr>
    </w:lvl>
    <w:lvl w:ilvl="3" w:tplc="0427000F" w:tentative="1">
      <w:start w:val="1"/>
      <w:numFmt w:val="decimal"/>
      <w:lvlText w:val="%4."/>
      <w:lvlJc w:val="left"/>
      <w:pPr>
        <w:ind w:left="3840" w:hanging="360"/>
      </w:pPr>
    </w:lvl>
    <w:lvl w:ilvl="4" w:tplc="04270019" w:tentative="1">
      <w:start w:val="1"/>
      <w:numFmt w:val="lowerLetter"/>
      <w:lvlText w:val="%5."/>
      <w:lvlJc w:val="left"/>
      <w:pPr>
        <w:ind w:left="4560" w:hanging="360"/>
      </w:pPr>
    </w:lvl>
    <w:lvl w:ilvl="5" w:tplc="0427001B" w:tentative="1">
      <w:start w:val="1"/>
      <w:numFmt w:val="lowerRoman"/>
      <w:lvlText w:val="%6."/>
      <w:lvlJc w:val="right"/>
      <w:pPr>
        <w:ind w:left="5280" w:hanging="180"/>
      </w:pPr>
    </w:lvl>
    <w:lvl w:ilvl="6" w:tplc="0427000F" w:tentative="1">
      <w:start w:val="1"/>
      <w:numFmt w:val="decimal"/>
      <w:lvlText w:val="%7."/>
      <w:lvlJc w:val="left"/>
      <w:pPr>
        <w:ind w:left="6000" w:hanging="360"/>
      </w:pPr>
    </w:lvl>
    <w:lvl w:ilvl="7" w:tplc="04270019" w:tentative="1">
      <w:start w:val="1"/>
      <w:numFmt w:val="lowerLetter"/>
      <w:lvlText w:val="%8."/>
      <w:lvlJc w:val="left"/>
      <w:pPr>
        <w:ind w:left="6720" w:hanging="360"/>
      </w:pPr>
    </w:lvl>
    <w:lvl w:ilvl="8" w:tplc="0427001B" w:tentative="1">
      <w:start w:val="1"/>
      <w:numFmt w:val="lowerRoman"/>
      <w:lvlText w:val="%9."/>
      <w:lvlJc w:val="right"/>
      <w:pPr>
        <w:ind w:left="7440" w:hanging="180"/>
      </w:pPr>
    </w:lvl>
  </w:abstractNum>
  <w:abstractNum w:abstractNumId="14">
    <w:nsid w:val="509F1C2C"/>
    <w:multiLevelType w:val="hybridMultilevel"/>
    <w:tmpl w:val="572CBC82"/>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524E4B85"/>
    <w:multiLevelType w:val="hybridMultilevel"/>
    <w:tmpl w:val="EE364398"/>
    <w:lvl w:ilvl="0" w:tplc="63728618">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78163D77"/>
    <w:multiLevelType w:val="hybridMultilevel"/>
    <w:tmpl w:val="6994AE2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nsid w:val="7A084535"/>
    <w:multiLevelType w:val="hybridMultilevel"/>
    <w:tmpl w:val="7FCACB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7D283588"/>
    <w:multiLevelType w:val="hybridMultilevel"/>
    <w:tmpl w:val="C5668F2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nsid w:val="7EE90743"/>
    <w:multiLevelType w:val="hybridMultilevel"/>
    <w:tmpl w:val="D194AE94"/>
    <w:lvl w:ilvl="0" w:tplc="63728618">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13"/>
  </w:num>
  <w:num w:numId="3">
    <w:abstractNumId w:val="9"/>
  </w:num>
  <w:num w:numId="4">
    <w:abstractNumId w:val="6"/>
  </w:num>
  <w:num w:numId="5">
    <w:abstractNumId w:val="14"/>
  </w:num>
  <w:num w:numId="6">
    <w:abstractNumId w:val="5"/>
  </w:num>
  <w:num w:numId="7">
    <w:abstractNumId w:val="16"/>
  </w:num>
  <w:num w:numId="8">
    <w:abstractNumId w:val="0"/>
  </w:num>
  <w:num w:numId="9">
    <w:abstractNumId w:val="2"/>
  </w:num>
  <w:num w:numId="10">
    <w:abstractNumId w:val="12"/>
  </w:num>
  <w:num w:numId="11">
    <w:abstractNumId w:val="8"/>
  </w:num>
  <w:num w:numId="12">
    <w:abstractNumId w:val="10"/>
  </w:num>
  <w:num w:numId="13">
    <w:abstractNumId w:val="3"/>
  </w:num>
  <w:num w:numId="14">
    <w:abstractNumId w:val="18"/>
  </w:num>
  <w:num w:numId="15">
    <w:abstractNumId w:val="1"/>
  </w:num>
  <w:num w:numId="16">
    <w:abstractNumId w:val="7"/>
  </w:num>
  <w:num w:numId="17">
    <w:abstractNumId w:val="19"/>
  </w:num>
  <w:num w:numId="18">
    <w:abstractNumId w:val="15"/>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01"/>
    <w:rsid w:val="00006047"/>
    <w:rsid w:val="00013F1B"/>
    <w:rsid w:val="0001462C"/>
    <w:rsid w:val="00020D66"/>
    <w:rsid w:val="00021F6A"/>
    <w:rsid w:val="00025DAA"/>
    <w:rsid w:val="00030DED"/>
    <w:rsid w:val="00030F55"/>
    <w:rsid w:val="00034DD8"/>
    <w:rsid w:val="00040D91"/>
    <w:rsid w:val="0004137E"/>
    <w:rsid w:val="00041CCF"/>
    <w:rsid w:val="00051B01"/>
    <w:rsid w:val="00061953"/>
    <w:rsid w:val="00072FB1"/>
    <w:rsid w:val="00075BAB"/>
    <w:rsid w:val="000760F8"/>
    <w:rsid w:val="00077C09"/>
    <w:rsid w:val="00084D90"/>
    <w:rsid w:val="0008559D"/>
    <w:rsid w:val="00086AE8"/>
    <w:rsid w:val="00095852"/>
    <w:rsid w:val="00097FDA"/>
    <w:rsid w:val="000A1B1D"/>
    <w:rsid w:val="000B774B"/>
    <w:rsid w:val="000D6D65"/>
    <w:rsid w:val="000E0674"/>
    <w:rsid w:val="000F0B8E"/>
    <w:rsid w:val="000F5A97"/>
    <w:rsid w:val="00100005"/>
    <w:rsid w:val="0010084F"/>
    <w:rsid w:val="00105476"/>
    <w:rsid w:val="001056A7"/>
    <w:rsid w:val="001056C9"/>
    <w:rsid w:val="00105EFD"/>
    <w:rsid w:val="00106229"/>
    <w:rsid w:val="00112B87"/>
    <w:rsid w:val="001143FD"/>
    <w:rsid w:val="00116632"/>
    <w:rsid w:val="00122075"/>
    <w:rsid w:val="00124942"/>
    <w:rsid w:val="001268F1"/>
    <w:rsid w:val="0013270A"/>
    <w:rsid w:val="0013477F"/>
    <w:rsid w:val="00136305"/>
    <w:rsid w:val="00143839"/>
    <w:rsid w:val="00143C93"/>
    <w:rsid w:val="00146563"/>
    <w:rsid w:val="0014790E"/>
    <w:rsid w:val="001530AD"/>
    <w:rsid w:val="001539E5"/>
    <w:rsid w:val="00155B1C"/>
    <w:rsid w:val="001610B9"/>
    <w:rsid w:val="00164D75"/>
    <w:rsid w:val="00165BB1"/>
    <w:rsid w:val="00165F12"/>
    <w:rsid w:val="00167699"/>
    <w:rsid w:val="001734F2"/>
    <w:rsid w:val="00174F21"/>
    <w:rsid w:val="00175428"/>
    <w:rsid w:val="00180224"/>
    <w:rsid w:val="00182AE1"/>
    <w:rsid w:val="00182D19"/>
    <w:rsid w:val="001855F8"/>
    <w:rsid w:val="00191DE6"/>
    <w:rsid w:val="00192F60"/>
    <w:rsid w:val="00194FC8"/>
    <w:rsid w:val="00195C6A"/>
    <w:rsid w:val="001966D5"/>
    <w:rsid w:val="0019712C"/>
    <w:rsid w:val="001A10EF"/>
    <w:rsid w:val="001A41DC"/>
    <w:rsid w:val="001A714C"/>
    <w:rsid w:val="001B39B4"/>
    <w:rsid w:val="001B65C4"/>
    <w:rsid w:val="001B73DC"/>
    <w:rsid w:val="001B7A55"/>
    <w:rsid w:val="001C1035"/>
    <w:rsid w:val="001C5BA6"/>
    <w:rsid w:val="001D7311"/>
    <w:rsid w:val="001E2524"/>
    <w:rsid w:val="001E2D5A"/>
    <w:rsid w:val="001E615F"/>
    <w:rsid w:val="001E6B90"/>
    <w:rsid w:val="001F6BEB"/>
    <w:rsid w:val="00200196"/>
    <w:rsid w:val="00203646"/>
    <w:rsid w:val="002040D8"/>
    <w:rsid w:val="002058C4"/>
    <w:rsid w:val="00206A2E"/>
    <w:rsid w:val="00215EE3"/>
    <w:rsid w:val="00216B2A"/>
    <w:rsid w:val="00223EF4"/>
    <w:rsid w:val="00224F49"/>
    <w:rsid w:val="002262B7"/>
    <w:rsid w:val="002502DE"/>
    <w:rsid w:val="002534B4"/>
    <w:rsid w:val="002552AC"/>
    <w:rsid w:val="00257CA8"/>
    <w:rsid w:val="00273A5E"/>
    <w:rsid w:val="00281D76"/>
    <w:rsid w:val="002824AE"/>
    <w:rsid w:val="00283520"/>
    <w:rsid w:val="00284E01"/>
    <w:rsid w:val="00285CC2"/>
    <w:rsid w:val="00293BB5"/>
    <w:rsid w:val="00294B9C"/>
    <w:rsid w:val="002A2FB0"/>
    <w:rsid w:val="002A77D6"/>
    <w:rsid w:val="002B7ABD"/>
    <w:rsid w:val="002C0D66"/>
    <w:rsid w:val="002C1D84"/>
    <w:rsid w:val="002C2580"/>
    <w:rsid w:val="002C268A"/>
    <w:rsid w:val="002C513C"/>
    <w:rsid w:val="002C6985"/>
    <w:rsid w:val="002D1F62"/>
    <w:rsid w:val="002D40D2"/>
    <w:rsid w:val="002D4357"/>
    <w:rsid w:val="002D531C"/>
    <w:rsid w:val="002D5A2E"/>
    <w:rsid w:val="002F22E3"/>
    <w:rsid w:val="002F7674"/>
    <w:rsid w:val="00300867"/>
    <w:rsid w:val="00304134"/>
    <w:rsid w:val="00306EBF"/>
    <w:rsid w:val="00307A11"/>
    <w:rsid w:val="00310E67"/>
    <w:rsid w:val="003172E0"/>
    <w:rsid w:val="00326EC3"/>
    <w:rsid w:val="00341D6C"/>
    <w:rsid w:val="003445BC"/>
    <w:rsid w:val="00346766"/>
    <w:rsid w:val="003570C1"/>
    <w:rsid w:val="00367248"/>
    <w:rsid w:val="0036777E"/>
    <w:rsid w:val="0037185F"/>
    <w:rsid w:val="00376DEE"/>
    <w:rsid w:val="00381E5D"/>
    <w:rsid w:val="00381E9F"/>
    <w:rsid w:val="003849E7"/>
    <w:rsid w:val="00385ED1"/>
    <w:rsid w:val="00387AAB"/>
    <w:rsid w:val="0039296E"/>
    <w:rsid w:val="003938C1"/>
    <w:rsid w:val="00393AD0"/>
    <w:rsid w:val="0039488A"/>
    <w:rsid w:val="00397823"/>
    <w:rsid w:val="003A1D28"/>
    <w:rsid w:val="003A2F77"/>
    <w:rsid w:val="003A3AD4"/>
    <w:rsid w:val="003A4069"/>
    <w:rsid w:val="003B4983"/>
    <w:rsid w:val="003C126F"/>
    <w:rsid w:val="003C16B9"/>
    <w:rsid w:val="003C3E0F"/>
    <w:rsid w:val="003D1F23"/>
    <w:rsid w:val="003E1F06"/>
    <w:rsid w:val="003E745D"/>
    <w:rsid w:val="003F3218"/>
    <w:rsid w:val="004007A9"/>
    <w:rsid w:val="00403A07"/>
    <w:rsid w:val="004050E0"/>
    <w:rsid w:val="00417E11"/>
    <w:rsid w:val="00424CB9"/>
    <w:rsid w:val="004279C4"/>
    <w:rsid w:val="00432B54"/>
    <w:rsid w:val="00437F15"/>
    <w:rsid w:val="0044247B"/>
    <w:rsid w:val="00445CFE"/>
    <w:rsid w:val="00450537"/>
    <w:rsid w:val="0045174F"/>
    <w:rsid w:val="004517FF"/>
    <w:rsid w:val="00451B4D"/>
    <w:rsid w:val="00456F5F"/>
    <w:rsid w:val="00460B32"/>
    <w:rsid w:val="00461B6D"/>
    <w:rsid w:val="004665F5"/>
    <w:rsid w:val="00466C4B"/>
    <w:rsid w:val="00467EB1"/>
    <w:rsid w:val="00467FD1"/>
    <w:rsid w:val="00480899"/>
    <w:rsid w:val="00484B65"/>
    <w:rsid w:val="00486EB0"/>
    <w:rsid w:val="00492C06"/>
    <w:rsid w:val="004A668A"/>
    <w:rsid w:val="004A7D78"/>
    <w:rsid w:val="004B0436"/>
    <w:rsid w:val="004C5A5E"/>
    <w:rsid w:val="004C6C8B"/>
    <w:rsid w:val="004D0E36"/>
    <w:rsid w:val="004D3F23"/>
    <w:rsid w:val="004D634C"/>
    <w:rsid w:val="004D6B0A"/>
    <w:rsid w:val="004F3AB9"/>
    <w:rsid w:val="004F50E9"/>
    <w:rsid w:val="004F6CBF"/>
    <w:rsid w:val="004F6D29"/>
    <w:rsid w:val="004F7EEB"/>
    <w:rsid w:val="005118E2"/>
    <w:rsid w:val="00513308"/>
    <w:rsid w:val="00515A0D"/>
    <w:rsid w:val="00517D5A"/>
    <w:rsid w:val="005220FF"/>
    <w:rsid w:val="0052263A"/>
    <w:rsid w:val="0052294E"/>
    <w:rsid w:val="005238BB"/>
    <w:rsid w:val="00524AAB"/>
    <w:rsid w:val="00530B57"/>
    <w:rsid w:val="00532FB7"/>
    <w:rsid w:val="0053600F"/>
    <w:rsid w:val="0055221E"/>
    <w:rsid w:val="00556753"/>
    <w:rsid w:val="00562658"/>
    <w:rsid w:val="00563196"/>
    <w:rsid w:val="0056383D"/>
    <w:rsid w:val="00563B7E"/>
    <w:rsid w:val="00563DA9"/>
    <w:rsid w:val="00566DEA"/>
    <w:rsid w:val="00581DBA"/>
    <w:rsid w:val="005836C3"/>
    <w:rsid w:val="005864A6"/>
    <w:rsid w:val="0059438A"/>
    <w:rsid w:val="00597D65"/>
    <w:rsid w:val="005B09A9"/>
    <w:rsid w:val="005B0CB6"/>
    <w:rsid w:val="005B11BE"/>
    <w:rsid w:val="005B5C7B"/>
    <w:rsid w:val="005B61BF"/>
    <w:rsid w:val="005B660D"/>
    <w:rsid w:val="005C021D"/>
    <w:rsid w:val="005C1072"/>
    <w:rsid w:val="005C2318"/>
    <w:rsid w:val="005C2400"/>
    <w:rsid w:val="005E0E22"/>
    <w:rsid w:val="005E7F6E"/>
    <w:rsid w:val="005F2211"/>
    <w:rsid w:val="005F3147"/>
    <w:rsid w:val="006059A5"/>
    <w:rsid w:val="00606F0A"/>
    <w:rsid w:val="00607BC9"/>
    <w:rsid w:val="00620B11"/>
    <w:rsid w:val="00621088"/>
    <w:rsid w:val="0063046B"/>
    <w:rsid w:val="00632FDE"/>
    <w:rsid w:val="006341B7"/>
    <w:rsid w:val="00634C3F"/>
    <w:rsid w:val="00641BC4"/>
    <w:rsid w:val="00641D7C"/>
    <w:rsid w:val="00642BBC"/>
    <w:rsid w:val="006510E5"/>
    <w:rsid w:val="00667C81"/>
    <w:rsid w:val="00670132"/>
    <w:rsid w:val="006754A4"/>
    <w:rsid w:val="00676709"/>
    <w:rsid w:val="006841B0"/>
    <w:rsid w:val="00690A51"/>
    <w:rsid w:val="00693F48"/>
    <w:rsid w:val="006A347F"/>
    <w:rsid w:val="006A5D99"/>
    <w:rsid w:val="006B1733"/>
    <w:rsid w:val="006B3A76"/>
    <w:rsid w:val="006B6A94"/>
    <w:rsid w:val="006C0818"/>
    <w:rsid w:val="006C1C8C"/>
    <w:rsid w:val="006C5321"/>
    <w:rsid w:val="006C63B1"/>
    <w:rsid w:val="006D11F2"/>
    <w:rsid w:val="006E31BD"/>
    <w:rsid w:val="006F51C3"/>
    <w:rsid w:val="00700445"/>
    <w:rsid w:val="0070354E"/>
    <w:rsid w:val="00703F95"/>
    <w:rsid w:val="007157BD"/>
    <w:rsid w:val="00725DC9"/>
    <w:rsid w:val="0072708D"/>
    <w:rsid w:val="00727A66"/>
    <w:rsid w:val="00736F42"/>
    <w:rsid w:val="00737118"/>
    <w:rsid w:val="00742DD7"/>
    <w:rsid w:val="00747504"/>
    <w:rsid w:val="00747ADD"/>
    <w:rsid w:val="00756453"/>
    <w:rsid w:val="00774A0C"/>
    <w:rsid w:val="0078237D"/>
    <w:rsid w:val="007879FF"/>
    <w:rsid w:val="007904EF"/>
    <w:rsid w:val="00791E45"/>
    <w:rsid w:val="0079298B"/>
    <w:rsid w:val="00795B8E"/>
    <w:rsid w:val="007977C6"/>
    <w:rsid w:val="007A254F"/>
    <w:rsid w:val="007A583F"/>
    <w:rsid w:val="007A6C97"/>
    <w:rsid w:val="007B3784"/>
    <w:rsid w:val="007B5039"/>
    <w:rsid w:val="007C306F"/>
    <w:rsid w:val="007C4D39"/>
    <w:rsid w:val="007C54C0"/>
    <w:rsid w:val="007C71E3"/>
    <w:rsid w:val="007D057D"/>
    <w:rsid w:val="007D07BE"/>
    <w:rsid w:val="007D641A"/>
    <w:rsid w:val="007E0E07"/>
    <w:rsid w:val="007E553D"/>
    <w:rsid w:val="007E57A0"/>
    <w:rsid w:val="007E59A6"/>
    <w:rsid w:val="007E73CC"/>
    <w:rsid w:val="007E7788"/>
    <w:rsid w:val="007F138C"/>
    <w:rsid w:val="007F4431"/>
    <w:rsid w:val="00803AE3"/>
    <w:rsid w:val="0080446D"/>
    <w:rsid w:val="00805C64"/>
    <w:rsid w:val="0080685D"/>
    <w:rsid w:val="00810B3B"/>
    <w:rsid w:val="00817AFE"/>
    <w:rsid w:val="00820B7D"/>
    <w:rsid w:val="0082192C"/>
    <w:rsid w:val="0082567B"/>
    <w:rsid w:val="008328DC"/>
    <w:rsid w:val="00834C5A"/>
    <w:rsid w:val="008374EA"/>
    <w:rsid w:val="008404D6"/>
    <w:rsid w:val="0084480F"/>
    <w:rsid w:val="00851744"/>
    <w:rsid w:val="00856893"/>
    <w:rsid w:val="008572A1"/>
    <w:rsid w:val="00864048"/>
    <w:rsid w:val="008642EC"/>
    <w:rsid w:val="008661F6"/>
    <w:rsid w:val="00867E36"/>
    <w:rsid w:val="00871C55"/>
    <w:rsid w:val="00873D2F"/>
    <w:rsid w:val="00875EF5"/>
    <w:rsid w:val="00875F9C"/>
    <w:rsid w:val="00880B89"/>
    <w:rsid w:val="00881B62"/>
    <w:rsid w:val="00882231"/>
    <w:rsid w:val="008863E7"/>
    <w:rsid w:val="00892FAD"/>
    <w:rsid w:val="00893D42"/>
    <w:rsid w:val="008A4361"/>
    <w:rsid w:val="008A70CE"/>
    <w:rsid w:val="008A718A"/>
    <w:rsid w:val="008B27ED"/>
    <w:rsid w:val="008B3746"/>
    <w:rsid w:val="008B5B03"/>
    <w:rsid w:val="008B6C85"/>
    <w:rsid w:val="008C0498"/>
    <w:rsid w:val="008C100A"/>
    <w:rsid w:val="008C35DC"/>
    <w:rsid w:val="008C741A"/>
    <w:rsid w:val="008E4FB8"/>
    <w:rsid w:val="008F0E5C"/>
    <w:rsid w:val="008F0F09"/>
    <w:rsid w:val="008F3ACC"/>
    <w:rsid w:val="008F3C96"/>
    <w:rsid w:val="0090208C"/>
    <w:rsid w:val="009029A2"/>
    <w:rsid w:val="009050BD"/>
    <w:rsid w:val="00914D0B"/>
    <w:rsid w:val="00921EF5"/>
    <w:rsid w:val="00922228"/>
    <w:rsid w:val="00926DF7"/>
    <w:rsid w:val="009377F1"/>
    <w:rsid w:val="00946997"/>
    <w:rsid w:val="00953151"/>
    <w:rsid w:val="00954499"/>
    <w:rsid w:val="00960499"/>
    <w:rsid w:val="00965EC7"/>
    <w:rsid w:val="00973690"/>
    <w:rsid w:val="00976151"/>
    <w:rsid w:val="00990227"/>
    <w:rsid w:val="009940AC"/>
    <w:rsid w:val="00997FF0"/>
    <w:rsid w:val="009A0318"/>
    <w:rsid w:val="009A08A8"/>
    <w:rsid w:val="009A0B1B"/>
    <w:rsid w:val="009A1B9C"/>
    <w:rsid w:val="009A26EE"/>
    <w:rsid w:val="009B01A3"/>
    <w:rsid w:val="009B2550"/>
    <w:rsid w:val="009B5997"/>
    <w:rsid w:val="009C0986"/>
    <w:rsid w:val="009C146B"/>
    <w:rsid w:val="009C27EE"/>
    <w:rsid w:val="009C6C0B"/>
    <w:rsid w:val="009D7729"/>
    <w:rsid w:val="009E3EBD"/>
    <w:rsid w:val="009E4E5D"/>
    <w:rsid w:val="009F1562"/>
    <w:rsid w:val="00A13618"/>
    <w:rsid w:val="00A149B2"/>
    <w:rsid w:val="00A20F2A"/>
    <w:rsid w:val="00A2722F"/>
    <w:rsid w:val="00A31736"/>
    <w:rsid w:val="00A31A77"/>
    <w:rsid w:val="00A33AD6"/>
    <w:rsid w:val="00A35E39"/>
    <w:rsid w:val="00A368A7"/>
    <w:rsid w:val="00A369ED"/>
    <w:rsid w:val="00A412F5"/>
    <w:rsid w:val="00A431F8"/>
    <w:rsid w:val="00A46294"/>
    <w:rsid w:val="00A567AD"/>
    <w:rsid w:val="00A600E2"/>
    <w:rsid w:val="00A611E2"/>
    <w:rsid w:val="00A61F68"/>
    <w:rsid w:val="00A6386E"/>
    <w:rsid w:val="00A74557"/>
    <w:rsid w:val="00A74C31"/>
    <w:rsid w:val="00A774DB"/>
    <w:rsid w:val="00A81527"/>
    <w:rsid w:val="00A82113"/>
    <w:rsid w:val="00A85EA6"/>
    <w:rsid w:val="00A87FF7"/>
    <w:rsid w:val="00A9055B"/>
    <w:rsid w:val="00A97147"/>
    <w:rsid w:val="00A97EAD"/>
    <w:rsid w:val="00AA125A"/>
    <w:rsid w:val="00AA3255"/>
    <w:rsid w:val="00AB1C4A"/>
    <w:rsid w:val="00AB49C9"/>
    <w:rsid w:val="00AB54AB"/>
    <w:rsid w:val="00AB5C24"/>
    <w:rsid w:val="00AC59D3"/>
    <w:rsid w:val="00AC723A"/>
    <w:rsid w:val="00AD51E6"/>
    <w:rsid w:val="00AD606C"/>
    <w:rsid w:val="00AD6D4E"/>
    <w:rsid w:val="00AE3AE2"/>
    <w:rsid w:val="00AE5B37"/>
    <w:rsid w:val="00AE6AB5"/>
    <w:rsid w:val="00AE754C"/>
    <w:rsid w:val="00AE7DD2"/>
    <w:rsid w:val="00AF3DF1"/>
    <w:rsid w:val="00AF5B64"/>
    <w:rsid w:val="00B00326"/>
    <w:rsid w:val="00B168BA"/>
    <w:rsid w:val="00B172C9"/>
    <w:rsid w:val="00B23750"/>
    <w:rsid w:val="00B23883"/>
    <w:rsid w:val="00B26568"/>
    <w:rsid w:val="00B27D71"/>
    <w:rsid w:val="00B3358E"/>
    <w:rsid w:val="00B344D8"/>
    <w:rsid w:val="00B4136C"/>
    <w:rsid w:val="00B43132"/>
    <w:rsid w:val="00B437BD"/>
    <w:rsid w:val="00B473C7"/>
    <w:rsid w:val="00B62635"/>
    <w:rsid w:val="00B62B4C"/>
    <w:rsid w:val="00B639AF"/>
    <w:rsid w:val="00B66F5D"/>
    <w:rsid w:val="00B81ACD"/>
    <w:rsid w:val="00B853BB"/>
    <w:rsid w:val="00B85595"/>
    <w:rsid w:val="00B85905"/>
    <w:rsid w:val="00B91CD4"/>
    <w:rsid w:val="00B9293A"/>
    <w:rsid w:val="00B95FB8"/>
    <w:rsid w:val="00BA1476"/>
    <w:rsid w:val="00BA2724"/>
    <w:rsid w:val="00BA36B0"/>
    <w:rsid w:val="00BA3AE6"/>
    <w:rsid w:val="00BA541A"/>
    <w:rsid w:val="00BA74CD"/>
    <w:rsid w:val="00BB071F"/>
    <w:rsid w:val="00BB072C"/>
    <w:rsid w:val="00BB644E"/>
    <w:rsid w:val="00BC2348"/>
    <w:rsid w:val="00BC2928"/>
    <w:rsid w:val="00BC2C6E"/>
    <w:rsid w:val="00BC47E4"/>
    <w:rsid w:val="00BC50A8"/>
    <w:rsid w:val="00BC5FA2"/>
    <w:rsid w:val="00BD016B"/>
    <w:rsid w:val="00BD3B29"/>
    <w:rsid w:val="00BF2103"/>
    <w:rsid w:val="00BF6141"/>
    <w:rsid w:val="00BF73E5"/>
    <w:rsid w:val="00BF7617"/>
    <w:rsid w:val="00C0189A"/>
    <w:rsid w:val="00C04C16"/>
    <w:rsid w:val="00C12A4D"/>
    <w:rsid w:val="00C13647"/>
    <w:rsid w:val="00C141A7"/>
    <w:rsid w:val="00C15E68"/>
    <w:rsid w:val="00C160BA"/>
    <w:rsid w:val="00C16BC0"/>
    <w:rsid w:val="00C17657"/>
    <w:rsid w:val="00C21302"/>
    <w:rsid w:val="00C23D65"/>
    <w:rsid w:val="00C27C9A"/>
    <w:rsid w:val="00C3376E"/>
    <w:rsid w:val="00C52497"/>
    <w:rsid w:val="00C547A2"/>
    <w:rsid w:val="00C579A6"/>
    <w:rsid w:val="00C61F74"/>
    <w:rsid w:val="00C651DF"/>
    <w:rsid w:val="00C6771F"/>
    <w:rsid w:val="00C67CB4"/>
    <w:rsid w:val="00C72753"/>
    <w:rsid w:val="00C75CB9"/>
    <w:rsid w:val="00C94B5C"/>
    <w:rsid w:val="00C95074"/>
    <w:rsid w:val="00CA15D5"/>
    <w:rsid w:val="00CA651E"/>
    <w:rsid w:val="00CA7810"/>
    <w:rsid w:val="00CB37E2"/>
    <w:rsid w:val="00CB70E0"/>
    <w:rsid w:val="00CD0CE5"/>
    <w:rsid w:val="00CD3080"/>
    <w:rsid w:val="00CD7156"/>
    <w:rsid w:val="00CE2913"/>
    <w:rsid w:val="00CE436E"/>
    <w:rsid w:val="00CF6408"/>
    <w:rsid w:val="00CF7076"/>
    <w:rsid w:val="00D04683"/>
    <w:rsid w:val="00D16E1A"/>
    <w:rsid w:val="00D2210A"/>
    <w:rsid w:val="00D22638"/>
    <w:rsid w:val="00D22C42"/>
    <w:rsid w:val="00D338F8"/>
    <w:rsid w:val="00D33CFE"/>
    <w:rsid w:val="00D348A5"/>
    <w:rsid w:val="00D34F8E"/>
    <w:rsid w:val="00D37923"/>
    <w:rsid w:val="00D47452"/>
    <w:rsid w:val="00D51460"/>
    <w:rsid w:val="00D516BF"/>
    <w:rsid w:val="00D5794F"/>
    <w:rsid w:val="00D6114F"/>
    <w:rsid w:val="00D62A11"/>
    <w:rsid w:val="00D65BCB"/>
    <w:rsid w:val="00D76439"/>
    <w:rsid w:val="00D77203"/>
    <w:rsid w:val="00D77B27"/>
    <w:rsid w:val="00D84F73"/>
    <w:rsid w:val="00D857D0"/>
    <w:rsid w:val="00D87187"/>
    <w:rsid w:val="00D87FF6"/>
    <w:rsid w:val="00D91959"/>
    <w:rsid w:val="00DA26A0"/>
    <w:rsid w:val="00DA5826"/>
    <w:rsid w:val="00DB233F"/>
    <w:rsid w:val="00DB2824"/>
    <w:rsid w:val="00DB3E03"/>
    <w:rsid w:val="00DB61DA"/>
    <w:rsid w:val="00DC2EE2"/>
    <w:rsid w:val="00DC38C8"/>
    <w:rsid w:val="00DC604F"/>
    <w:rsid w:val="00DD173A"/>
    <w:rsid w:val="00DD34A5"/>
    <w:rsid w:val="00DE004D"/>
    <w:rsid w:val="00DE0AB6"/>
    <w:rsid w:val="00DE6B89"/>
    <w:rsid w:val="00DF226A"/>
    <w:rsid w:val="00DF4CF4"/>
    <w:rsid w:val="00DF6A1C"/>
    <w:rsid w:val="00E043D2"/>
    <w:rsid w:val="00E05997"/>
    <w:rsid w:val="00E12D99"/>
    <w:rsid w:val="00E14E95"/>
    <w:rsid w:val="00E17F4C"/>
    <w:rsid w:val="00E203A8"/>
    <w:rsid w:val="00E20F8D"/>
    <w:rsid w:val="00E23D43"/>
    <w:rsid w:val="00E2776F"/>
    <w:rsid w:val="00E32573"/>
    <w:rsid w:val="00E33247"/>
    <w:rsid w:val="00E34113"/>
    <w:rsid w:val="00E45553"/>
    <w:rsid w:val="00E511DE"/>
    <w:rsid w:val="00E520B3"/>
    <w:rsid w:val="00E56095"/>
    <w:rsid w:val="00E57D12"/>
    <w:rsid w:val="00E57E27"/>
    <w:rsid w:val="00E643FB"/>
    <w:rsid w:val="00E70296"/>
    <w:rsid w:val="00E709EB"/>
    <w:rsid w:val="00E72069"/>
    <w:rsid w:val="00E754E6"/>
    <w:rsid w:val="00E7666A"/>
    <w:rsid w:val="00E82DF0"/>
    <w:rsid w:val="00E923E3"/>
    <w:rsid w:val="00E95A7F"/>
    <w:rsid w:val="00EA0EF9"/>
    <w:rsid w:val="00EA1AC3"/>
    <w:rsid w:val="00EA316C"/>
    <w:rsid w:val="00EA3561"/>
    <w:rsid w:val="00EA68C2"/>
    <w:rsid w:val="00EB3C9B"/>
    <w:rsid w:val="00EB3DB2"/>
    <w:rsid w:val="00EB73EE"/>
    <w:rsid w:val="00EC0201"/>
    <w:rsid w:val="00EC2FF4"/>
    <w:rsid w:val="00EC3BC9"/>
    <w:rsid w:val="00ED6368"/>
    <w:rsid w:val="00EE0321"/>
    <w:rsid w:val="00EE360B"/>
    <w:rsid w:val="00EF580B"/>
    <w:rsid w:val="00F00322"/>
    <w:rsid w:val="00F06F2D"/>
    <w:rsid w:val="00F078F6"/>
    <w:rsid w:val="00F10A08"/>
    <w:rsid w:val="00F23224"/>
    <w:rsid w:val="00F32621"/>
    <w:rsid w:val="00F32FE9"/>
    <w:rsid w:val="00F33792"/>
    <w:rsid w:val="00F35A5E"/>
    <w:rsid w:val="00F35D00"/>
    <w:rsid w:val="00F414B1"/>
    <w:rsid w:val="00F46CFF"/>
    <w:rsid w:val="00F47A79"/>
    <w:rsid w:val="00F510D1"/>
    <w:rsid w:val="00F55086"/>
    <w:rsid w:val="00F731B2"/>
    <w:rsid w:val="00F76DDE"/>
    <w:rsid w:val="00F77594"/>
    <w:rsid w:val="00F8236D"/>
    <w:rsid w:val="00F87F31"/>
    <w:rsid w:val="00F92040"/>
    <w:rsid w:val="00F935D1"/>
    <w:rsid w:val="00F942FC"/>
    <w:rsid w:val="00F95740"/>
    <w:rsid w:val="00F96CDD"/>
    <w:rsid w:val="00FA01E7"/>
    <w:rsid w:val="00FA1A34"/>
    <w:rsid w:val="00FA2CC1"/>
    <w:rsid w:val="00FA7436"/>
    <w:rsid w:val="00FB4A71"/>
    <w:rsid w:val="00FC216C"/>
    <w:rsid w:val="00FC747C"/>
    <w:rsid w:val="00FD2737"/>
    <w:rsid w:val="00FD749D"/>
    <w:rsid w:val="00FE0899"/>
    <w:rsid w:val="00FE2306"/>
    <w:rsid w:val="00FE3033"/>
    <w:rsid w:val="00FF3108"/>
    <w:rsid w:val="00FF4336"/>
    <w:rsid w:val="00FF478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6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before="240" w:after="60"/>
        <w:ind w:left="86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B54"/>
    <w:pPr>
      <w:spacing w:before="0" w:after="200" w:line="276" w:lineRule="auto"/>
      <w:ind w:left="0"/>
    </w:pPr>
    <w:rPr>
      <w:rFonts w:ascii="Calibri" w:eastAsia="Calibri" w:hAnsi="Calibri" w:cs="Times New Roman"/>
      <w:noProof/>
    </w:rPr>
  </w:style>
  <w:style w:type="paragraph" w:styleId="Heading1">
    <w:name w:val="heading 1"/>
    <w:basedOn w:val="Normal"/>
    <w:next w:val="Normal"/>
    <w:link w:val="Heading1Char"/>
    <w:uiPriority w:val="9"/>
    <w:qFormat/>
    <w:rsid w:val="00E05997"/>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432B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8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84E01"/>
    <w:pPr>
      <w:spacing w:before="0" w:after="0"/>
      <w:ind w:left="0"/>
    </w:pPr>
    <w:rPr>
      <w:rFonts w:ascii="Calibri" w:eastAsia="Calibri" w:hAnsi="Calibri" w:cs="Times New Roman"/>
    </w:rPr>
  </w:style>
  <w:style w:type="paragraph" w:styleId="BalloonText">
    <w:name w:val="Balloon Text"/>
    <w:basedOn w:val="Normal"/>
    <w:link w:val="BalloonTextChar"/>
    <w:uiPriority w:val="99"/>
    <w:semiHidden/>
    <w:unhideWhenUsed/>
    <w:rsid w:val="0011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632"/>
    <w:rPr>
      <w:rFonts w:ascii="Tahoma" w:eastAsia="Calibri" w:hAnsi="Tahoma" w:cs="Tahoma"/>
      <w:sz w:val="16"/>
      <w:szCs w:val="16"/>
    </w:rPr>
  </w:style>
  <w:style w:type="table" w:styleId="TableGrid">
    <w:name w:val="Table Grid"/>
    <w:basedOn w:val="TableNormal"/>
    <w:uiPriority w:val="59"/>
    <w:rsid w:val="00304134"/>
    <w:pPr>
      <w:spacing w:before="0" w:after="0"/>
      <w:ind w:left="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208C"/>
    <w:pPr>
      <w:ind w:left="720"/>
      <w:contextualSpacing/>
    </w:pPr>
  </w:style>
  <w:style w:type="character" w:customStyle="1" w:styleId="Heading1Char">
    <w:name w:val="Heading 1 Char"/>
    <w:basedOn w:val="DefaultParagraphFont"/>
    <w:link w:val="Heading1"/>
    <w:uiPriority w:val="9"/>
    <w:rsid w:val="00E05997"/>
    <w:rPr>
      <w:rFonts w:asciiTheme="majorHAnsi" w:eastAsiaTheme="majorEastAsia" w:hAnsiTheme="majorHAnsi" w:cstheme="majorBidi"/>
      <w:b/>
      <w:bCs/>
      <w:noProof/>
      <w:color w:val="376092" w:themeColor="accent1" w:themeShade="BF"/>
      <w:sz w:val="28"/>
      <w:szCs w:val="28"/>
    </w:rPr>
  </w:style>
  <w:style w:type="paragraph" w:styleId="Header">
    <w:name w:val="header"/>
    <w:basedOn w:val="Normal"/>
    <w:link w:val="HeaderChar"/>
    <w:uiPriority w:val="99"/>
    <w:unhideWhenUsed/>
    <w:rsid w:val="0068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1B0"/>
    <w:rPr>
      <w:rFonts w:ascii="Calibri" w:eastAsia="Calibri" w:hAnsi="Calibri" w:cs="Times New Roman"/>
      <w:noProof/>
    </w:rPr>
  </w:style>
  <w:style w:type="paragraph" w:styleId="Footer">
    <w:name w:val="footer"/>
    <w:basedOn w:val="Normal"/>
    <w:link w:val="FooterChar"/>
    <w:uiPriority w:val="99"/>
    <w:unhideWhenUsed/>
    <w:rsid w:val="0068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1B0"/>
    <w:rPr>
      <w:rFonts w:ascii="Calibri" w:eastAsia="Calibri" w:hAnsi="Calibri" w:cs="Times New Roman"/>
      <w:noProof/>
    </w:rPr>
  </w:style>
  <w:style w:type="paragraph" w:customStyle="1" w:styleId="Paragrafas01">
    <w:name w:val="Paragrafas01"/>
    <w:basedOn w:val="NoSpacing"/>
    <w:qFormat/>
    <w:rsid w:val="00432B54"/>
    <w:pPr>
      <w:spacing w:before="120" w:after="120"/>
      <w:jc w:val="center"/>
    </w:pPr>
    <w:rPr>
      <w:b/>
      <w:sz w:val="24"/>
      <w:szCs w:val="24"/>
    </w:rPr>
  </w:style>
  <w:style w:type="paragraph" w:customStyle="1" w:styleId="Paragrafas00">
    <w:name w:val="Paragrafas00"/>
    <w:basedOn w:val="Normal"/>
    <w:qFormat/>
    <w:rsid w:val="00432B54"/>
    <w:pPr>
      <w:spacing w:before="240" w:after="120" w:line="240" w:lineRule="auto"/>
      <w:jc w:val="center"/>
    </w:pPr>
    <w:rPr>
      <w:b/>
      <w:sz w:val="32"/>
      <w:szCs w:val="32"/>
    </w:rPr>
  </w:style>
  <w:style w:type="character" w:customStyle="1" w:styleId="Heading2Char">
    <w:name w:val="Heading 2 Char"/>
    <w:basedOn w:val="DefaultParagraphFont"/>
    <w:link w:val="Heading2"/>
    <w:uiPriority w:val="9"/>
    <w:rsid w:val="00432B54"/>
    <w:rPr>
      <w:rFonts w:asciiTheme="majorHAnsi" w:eastAsiaTheme="majorEastAsia" w:hAnsiTheme="majorHAnsi" w:cstheme="majorBidi"/>
      <w:b/>
      <w:bCs/>
      <w:noProof/>
      <w:color w:val="4F81BD" w:themeColor="accent1"/>
      <w:sz w:val="26"/>
      <w:szCs w:val="26"/>
    </w:rPr>
  </w:style>
  <w:style w:type="paragraph" w:styleId="TOCHeading">
    <w:name w:val="TOC Heading"/>
    <w:basedOn w:val="Heading1"/>
    <w:next w:val="Normal"/>
    <w:uiPriority w:val="39"/>
    <w:semiHidden/>
    <w:unhideWhenUsed/>
    <w:qFormat/>
    <w:rsid w:val="00B168BA"/>
    <w:pPr>
      <w:outlineLvl w:val="9"/>
    </w:pPr>
    <w:rPr>
      <w:noProof w:val="0"/>
      <w:lang w:val="en-US"/>
    </w:rPr>
  </w:style>
  <w:style w:type="paragraph" w:styleId="Index1">
    <w:name w:val="index 1"/>
    <w:basedOn w:val="Normal"/>
    <w:next w:val="Normal"/>
    <w:autoRedefine/>
    <w:uiPriority w:val="99"/>
    <w:semiHidden/>
    <w:unhideWhenUsed/>
    <w:rsid w:val="00B168BA"/>
    <w:pPr>
      <w:spacing w:after="0" w:line="240" w:lineRule="auto"/>
      <w:ind w:left="220" w:hanging="220"/>
    </w:pPr>
  </w:style>
  <w:style w:type="paragraph" w:styleId="Index3">
    <w:name w:val="index 3"/>
    <w:basedOn w:val="Normal"/>
    <w:next w:val="Normal"/>
    <w:autoRedefine/>
    <w:uiPriority w:val="99"/>
    <w:semiHidden/>
    <w:unhideWhenUsed/>
    <w:rsid w:val="00B168BA"/>
    <w:pPr>
      <w:spacing w:after="0" w:line="240" w:lineRule="auto"/>
      <w:ind w:left="660" w:hanging="220"/>
    </w:pPr>
  </w:style>
  <w:style w:type="paragraph" w:styleId="TOC2">
    <w:name w:val="toc 2"/>
    <w:basedOn w:val="Normal"/>
    <w:next w:val="Normal"/>
    <w:autoRedefine/>
    <w:uiPriority w:val="39"/>
    <w:unhideWhenUsed/>
    <w:qFormat/>
    <w:rsid w:val="00B168BA"/>
    <w:pPr>
      <w:spacing w:after="100"/>
      <w:ind w:left="220"/>
    </w:pPr>
    <w:rPr>
      <w:rFonts w:asciiTheme="minorHAnsi" w:eastAsiaTheme="minorEastAsia" w:hAnsiTheme="minorHAnsi" w:cstheme="minorBidi"/>
      <w:noProof w:val="0"/>
      <w:lang w:val="en-US"/>
    </w:rPr>
  </w:style>
  <w:style w:type="paragraph" w:styleId="TOC1">
    <w:name w:val="toc 1"/>
    <w:basedOn w:val="Normal"/>
    <w:next w:val="Normal"/>
    <w:autoRedefine/>
    <w:uiPriority w:val="39"/>
    <w:unhideWhenUsed/>
    <w:qFormat/>
    <w:rsid w:val="00B168BA"/>
    <w:pPr>
      <w:spacing w:after="100"/>
    </w:pPr>
    <w:rPr>
      <w:rFonts w:asciiTheme="minorHAnsi" w:eastAsiaTheme="minorEastAsia" w:hAnsiTheme="minorHAnsi" w:cstheme="minorBidi"/>
      <w:noProof w:val="0"/>
      <w:lang w:val="en-US"/>
    </w:rPr>
  </w:style>
  <w:style w:type="paragraph" w:styleId="TOC3">
    <w:name w:val="toc 3"/>
    <w:basedOn w:val="Normal"/>
    <w:next w:val="Normal"/>
    <w:autoRedefine/>
    <w:uiPriority w:val="39"/>
    <w:semiHidden/>
    <w:unhideWhenUsed/>
    <w:qFormat/>
    <w:rsid w:val="00B168BA"/>
    <w:pPr>
      <w:spacing w:after="100"/>
      <w:ind w:left="440"/>
    </w:pPr>
    <w:rPr>
      <w:rFonts w:asciiTheme="minorHAnsi" w:eastAsiaTheme="minorEastAsia" w:hAnsiTheme="minorHAnsi" w:cstheme="minorBidi"/>
      <w:noProof w:val="0"/>
      <w:lang w:val="en-US"/>
    </w:rPr>
  </w:style>
  <w:style w:type="character" w:customStyle="1" w:styleId="Heading3Char">
    <w:name w:val="Heading 3 Char"/>
    <w:basedOn w:val="DefaultParagraphFont"/>
    <w:link w:val="Heading3"/>
    <w:uiPriority w:val="9"/>
    <w:semiHidden/>
    <w:rsid w:val="00B168BA"/>
    <w:rPr>
      <w:rFonts w:asciiTheme="majorHAnsi" w:eastAsiaTheme="majorEastAsia" w:hAnsiTheme="majorHAnsi" w:cstheme="majorBidi"/>
      <w:b/>
      <w:bCs/>
      <w:noProof/>
      <w:color w:val="4F81BD" w:themeColor="accent1"/>
    </w:rPr>
  </w:style>
  <w:style w:type="character" w:styleId="Hyperlink">
    <w:name w:val="Hyperlink"/>
    <w:basedOn w:val="DefaultParagraphFont"/>
    <w:uiPriority w:val="99"/>
    <w:unhideWhenUsed/>
    <w:rsid w:val="00B168BA"/>
    <w:rPr>
      <w:color w:val="0000FF" w:themeColor="hyperlink"/>
      <w:u w:val="single"/>
    </w:rPr>
  </w:style>
  <w:style w:type="character" w:styleId="PlaceholderText">
    <w:name w:val="Placeholder Text"/>
    <w:basedOn w:val="DefaultParagraphFont"/>
    <w:uiPriority w:val="99"/>
    <w:semiHidden/>
    <w:rsid w:val="0067013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before="240" w:after="60"/>
        <w:ind w:left="86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B54"/>
    <w:pPr>
      <w:spacing w:before="0" w:after="200" w:line="276" w:lineRule="auto"/>
      <w:ind w:left="0"/>
    </w:pPr>
    <w:rPr>
      <w:rFonts w:ascii="Calibri" w:eastAsia="Calibri" w:hAnsi="Calibri" w:cs="Times New Roman"/>
      <w:noProof/>
    </w:rPr>
  </w:style>
  <w:style w:type="paragraph" w:styleId="Heading1">
    <w:name w:val="heading 1"/>
    <w:basedOn w:val="Normal"/>
    <w:next w:val="Normal"/>
    <w:link w:val="Heading1Char"/>
    <w:uiPriority w:val="9"/>
    <w:qFormat/>
    <w:rsid w:val="00E05997"/>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432B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8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84E01"/>
    <w:pPr>
      <w:spacing w:before="0" w:after="0"/>
      <w:ind w:left="0"/>
    </w:pPr>
    <w:rPr>
      <w:rFonts w:ascii="Calibri" w:eastAsia="Calibri" w:hAnsi="Calibri" w:cs="Times New Roman"/>
    </w:rPr>
  </w:style>
  <w:style w:type="paragraph" w:styleId="BalloonText">
    <w:name w:val="Balloon Text"/>
    <w:basedOn w:val="Normal"/>
    <w:link w:val="BalloonTextChar"/>
    <w:uiPriority w:val="99"/>
    <w:semiHidden/>
    <w:unhideWhenUsed/>
    <w:rsid w:val="0011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632"/>
    <w:rPr>
      <w:rFonts w:ascii="Tahoma" w:eastAsia="Calibri" w:hAnsi="Tahoma" w:cs="Tahoma"/>
      <w:sz w:val="16"/>
      <w:szCs w:val="16"/>
    </w:rPr>
  </w:style>
  <w:style w:type="table" w:styleId="TableGrid">
    <w:name w:val="Table Grid"/>
    <w:basedOn w:val="TableNormal"/>
    <w:uiPriority w:val="59"/>
    <w:rsid w:val="00304134"/>
    <w:pPr>
      <w:spacing w:before="0" w:after="0"/>
      <w:ind w:left="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208C"/>
    <w:pPr>
      <w:ind w:left="720"/>
      <w:contextualSpacing/>
    </w:pPr>
  </w:style>
  <w:style w:type="character" w:customStyle="1" w:styleId="Heading1Char">
    <w:name w:val="Heading 1 Char"/>
    <w:basedOn w:val="DefaultParagraphFont"/>
    <w:link w:val="Heading1"/>
    <w:uiPriority w:val="9"/>
    <w:rsid w:val="00E05997"/>
    <w:rPr>
      <w:rFonts w:asciiTheme="majorHAnsi" w:eastAsiaTheme="majorEastAsia" w:hAnsiTheme="majorHAnsi" w:cstheme="majorBidi"/>
      <w:b/>
      <w:bCs/>
      <w:noProof/>
      <w:color w:val="376092" w:themeColor="accent1" w:themeShade="BF"/>
      <w:sz w:val="28"/>
      <w:szCs w:val="28"/>
    </w:rPr>
  </w:style>
  <w:style w:type="paragraph" w:styleId="Header">
    <w:name w:val="header"/>
    <w:basedOn w:val="Normal"/>
    <w:link w:val="HeaderChar"/>
    <w:uiPriority w:val="99"/>
    <w:unhideWhenUsed/>
    <w:rsid w:val="0068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1B0"/>
    <w:rPr>
      <w:rFonts w:ascii="Calibri" w:eastAsia="Calibri" w:hAnsi="Calibri" w:cs="Times New Roman"/>
      <w:noProof/>
    </w:rPr>
  </w:style>
  <w:style w:type="paragraph" w:styleId="Footer">
    <w:name w:val="footer"/>
    <w:basedOn w:val="Normal"/>
    <w:link w:val="FooterChar"/>
    <w:uiPriority w:val="99"/>
    <w:unhideWhenUsed/>
    <w:rsid w:val="0068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1B0"/>
    <w:rPr>
      <w:rFonts w:ascii="Calibri" w:eastAsia="Calibri" w:hAnsi="Calibri" w:cs="Times New Roman"/>
      <w:noProof/>
    </w:rPr>
  </w:style>
  <w:style w:type="paragraph" w:customStyle="1" w:styleId="Paragrafas01">
    <w:name w:val="Paragrafas01"/>
    <w:basedOn w:val="NoSpacing"/>
    <w:qFormat/>
    <w:rsid w:val="00432B54"/>
    <w:pPr>
      <w:spacing w:before="120" w:after="120"/>
      <w:jc w:val="center"/>
    </w:pPr>
    <w:rPr>
      <w:b/>
      <w:sz w:val="24"/>
      <w:szCs w:val="24"/>
    </w:rPr>
  </w:style>
  <w:style w:type="paragraph" w:customStyle="1" w:styleId="Paragrafas00">
    <w:name w:val="Paragrafas00"/>
    <w:basedOn w:val="Normal"/>
    <w:qFormat/>
    <w:rsid w:val="00432B54"/>
    <w:pPr>
      <w:spacing w:before="240" w:after="120" w:line="240" w:lineRule="auto"/>
      <w:jc w:val="center"/>
    </w:pPr>
    <w:rPr>
      <w:b/>
      <w:sz w:val="32"/>
      <w:szCs w:val="32"/>
    </w:rPr>
  </w:style>
  <w:style w:type="character" w:customStyle="1" w:styleId="Heading2Char">
    <w:name w:val="Heading 2 Char"/>
    <w:basedOn w:val="DefaultParagraphFont"/>
    <w:link w:val="Heading2"/>
    <w:uiPriority w:val="9"/>
    <w:rsid w:val="00432B54"/>
    <w:rPr>
      <w:rFonts w:asciiTheme="majorHAnsi" w:eastAsiaTheme="majorEastAsia" w:hAnsiTheme="majorHAnsi" w:cstheme="majorBidi"/>
      <w:b/>
      <w:bCs/>
      <w:noProof/>
      <w:color w:val="4F81BD" w:themeColor="accent1"/>
      <w:sz w:val="26"/>
      <w:szCs w:val="26"/>
    </w:rPr>
  </w:style>
  <w:style w:type="paragraph" w:styleId="TOCHeading">
    <w:name w:val="TOC Heading"/>
    <w:basedOn w:val="Heading1"/>
    <w:next w:val="Normal"/>
    <w:uiPriority w:val="39"/>
    <w:semiHidden/>
    <w:unhideWhenUsed/>
    <w:qFormat/>
    <w:rsid w:val="00B168BA"/>
    <w:pPr>
      <w:outlineLvl w:val="9"/>
    </w:pPr>
    <w:rPr>
      <w:noProof w:val="0"/>
      <w:lang w:val="en-US"/>
    </w:rPr>
  </w:style>
  <w:style w:type="paragraph" w:styleId="Index1">
    <w:name w:val="index 1"/>
    <w:basedOn w:val="Normal"/>
    <w:next w:val="Normal"/>
    <w:autoRedefine/>
    <w:uiPriority w:val="99"/>
    <w:semiHidden/>
    <w:unhideWhenUsed/>
    <w:rsid w:val="00B168BA"/>
    <w:pPr>
      <w:spacing w:after="0" w:line="240" w:lineRule="auto"/>
      <w:ind w:left="220" w:hanging="220"/>
    </w:pPr>
  </w:style>
  <w:style w:type="paragraph" w:styleId="Index3">
    <w:name w:val="index 3"/>
    <w:basedOn w:val="Normal"/>
    <w:next w:val="Normal"/>
    <w:autoRedefine/>
    <w:uiPriority w:val="99"/>
    <w:semiHidden/>
    <w:unhideWhenUsed/>
    <w:rsid w:val="00B168BA"/>
    <w:pPr>
      <w:spacing w:after="0" w:line="240" w:lineRule="auto"/>
      <w:ind w:left="660" w:hanging="220"/>
    </w:pPr>
  </w:style>
  <w:style w:type="paragraph" w:styleId="TOC2">
    <w:name w:val="toc 2"/>
    <w:basedOn w:val="Normal"/>
    <w:next w:val="Normal"/>
    <w:autoRedefine/>
    <w:uiPriority w:val="39"/>
    <w:unhideWhenUsed/>
    <w:qFormat/>
    <w:rsid w:val="00B168BA"/>
    <w:pPr>
      <w:spacing w:after="100"/>
      <w:ind w:left="220"/>
    </w:pPr>
    <w:rPr>
      <w:rFonts w:asciiTheme="minorHAnsi" w:eastAsiaTheme="minorEastAsia" w:hAnsiTheme="minorHAnsi" w:cstheme="minorBidi"/>
      <w:noProof w:val="0"/>
      <w:lang w:val="en-US"/>
    </w:rPr>
  </w:style>
  <w:style w:type="paragraph" w:styleId="TOC1">
    <w:name w:val="toc 1"/>
    <w:basedOn w:val="Normal"/>
    <w:next w:val="Normal"/>
    <w:autoRedefine/>
    <w:uiPriority w:val="39"/>
    <w:unhideWhenUsed/>
    <w:qFormat/>
    <w:rsid w:val="00B168BA"/>
    <w:pPr>
      <w:spacing w:after="100"/>
    </w:pPr>
    <w:rPr>
      <w:rFonts w:asciiTheme="minorHAnsi" w:eastAsiaTheme="minorEastAsia" w:hAnsiTheme="minorHAnsi" w:cstheme="minorBidi"/>
      <w:noProof w:val="0"/>
      <w:lang w:val="en-US"/>
    </w:rPr>
  </w:style>
  <w:style w:type="paragraph" w:styleId="TOC3">
    <w:name w:val="toc 3"/>
    <w:basedOn w:val="Normal"/>
    <w:next w:val="Normal"/>
    <w:autoRedefine/>
    <w:uiPriority w:val="39"/>
    <w:semiHidden/>
    <w:unhideWhenUsed/>
    <w:qFormat/>
    <w:rsid w:val="00B168BA"/>
    <w:pPr>
      <w:spacing w:after="100"/>
      <w:ind w:left="440"/>
    </w:pPr>
    <w:rPr>
      <w:rFonts w:asciiTheme="minorHAnsi" w:eastAsiaTheme="minorEastAsia" w:hAnsiTheme="minorHAnsi" w:cstheme="minorBidi"/>
      <w:noProof w:val="0"/>
      <w:lang w:val="en-US"/>
    </w:rPr>
  </w:style>
  <w:style w:type="character" w:customStyle="1" w:styleId="Heading3Char">
    <w:name w:val="Heading 3 Char"/>
    <w:basedOn w:val="DefaultParagraphFont"/>
    <w:link w:val="Heading3"/>
    <w:uiPriority w:val="9"/>
    <w:semiHidden/>
    <w:rsid w:val="00B168BA"/>
    <w:rPr>
      <w:rFonts w:asciiTheme="majorHAnsi" w:eastAsiaTheme="majorEastAsia" w:hAnsiTheme="majorHAnsi" w:cstheme="majorBidi"/>
      <w:b/>
      <w:bCs/>
      <w:noProof/>
      <w:color w:val="4F81BD" w:themeColor="accent1"/>
    </w:rPr>
  </w:style>
  <w:style w:type="character" w:styleId="Hyperlink">
    <w:name w:val="Hyperlink"/>
    <w:basedOn w:val="DefaultParagraphFont"/>
    <w:uiPriority w:val="99"/>
    <w:unhideWhenUsed/>
    <w:rsid w:val="00B168BA"/>
    <w:rPr>
      <w:color w:val="0000FF" w:themeColor="hyperlink"/>
      <w:u w:val="single"/>
    </w:rPr>
  </w:style>
  <w:style w:type="character" w:styleId="PlaceholderText">
    <w:name w:val="Placeholder Text"/>
    <w:basedOn w:val="DefaultParagraphFont"/>
    <w:uiPriority w:val="99"/>
    <w:semiHidden/>
    <w:rsid w:val="006701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8182">
      <w:bodyDiv w:val="1"/>
      <w:marLeft w:val="0"/>
      <w:marRight w:val="0"/>
      <w:marTop w:val="0"/>
      <w:marBottom w:val="0"/>
      <w:divBdr>
        <w:top w:val="none" w:sz="0" w:space="0" w:color="auto"/>
        <w:left w:val="none" w:sz="0" w:space="0" w:color="auto"/>
        <w:bottom w:val="none" w:sz="0" w:space="0" w:color="auto"/>
        <w:right w:val="none" w:sz="0" w:space="0" w:color="auto"/>
      </w:divBdr>
    </w:div>
    <w:div w:id="6323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978E7-37AC-4E41-A704-99F69CAA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21</Pages>
  <Words>16168</Words>
  <Characters>9217</Characters>
  <Application>Microsoft Office Word</Application>
  <DocSecurity>0</DocSecurity>
  <Lines>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Vincas</dc:creator>
  <cp:lastModifiedBy>Vincas</cp:lastModifiedBy>
  <cp:revision>369</cp:revision>
  <cp:lastPrinted>2010-05-24T15:30:00Z</cp:lastPrinted>
  <dcterms:created xsi:type="dcterms:W3CDTF">2010-04-24T15:53:00Z</dcterms:created>
  <dcterms:modified xsi:type="dcterms:W3CDTF">2010-05-24T20:58:00Z</dcterms:modified>
</cp:coreProperties>
</file>