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CS 499 Milestone Three Narrative</w:t>
        <w:br/>
        <w:t>Algorithms and Data Structures</w:t>
      </w:r>
    </w:p>
    <w:p>
      <w:pPr>
        <w:jc w:val="center"/>
      </w:pPr>
      <w:r>
        <w:rPr>
          <w:rFonts w:ascii="Times New Roman" w:hAnsi="Times New Roman"/>
          <w:b/>
          <w:sz w:val="24"/>
        </w:rPr>
        <w:t>ABCU Course Planner Enhancement</w:t>
      </w:r>
    </w:p>
    <w:p>
      <w:pPr>
        <w:spacing w:before="240" w:after="120"/>
      </w:pPr>
      <w:r>
        <w:rPr>
          <w:rFonts w:ascii="Times New Roman" w:hAnsi="Times New Roman"/>
          <w:b/>
          <w:sz w:val="24"/>
        </w:rPr>
        <w:t>Artifact Description</w:t>
      </w:r>
    </w:p>
    <w:p>
      <w:pPr>
        <w:spacing w:line="480" w:lineRule="auto" w:after="0"/>
      </w:pPr>
      <w:r>
        <w:rPr>
          <w:rFonts w:ascii="Times New Roman" w:hAnsi="Times New Roman"/>
          <w:sz w:val="24"/>
        </w:rPr>
        <w:t>The artifact I selected for this algorithms and data structures enhancement is my ABCU Course Planner from CS 300 Project Two. This C++ program was created as an advising assistance application for ABCU. The original program loads course information from a CSV file, stores course records, prints a sorted course list, and allows a user to search for a specific course and view its prerequisites. The artifact was created during my data structures and algorithms coursework, and it represents one of the projects where I had to apply course concepts to a practical software problem.</w:t>
      </w:r>
    </w:p>
    <w:p>
      <w:pPr>
        <w:spacing w:before="240" w:after="120"/>
      </w:pPr>
      <w:r>
        <w:rPr>
          <w:rFonts w:ascii="Times New Roman" w:hAnsi="Times New Roman"/>
          <w:b/>
          <w:sz w:val="24"/>
        </w:rPr>
        <w:t>Justification for Inclusion</w:t>
      </w:r>
    </w:p>
    <w:p>
      <w:pPr>
        <w:spacing w:line="480" w:lineRule="auto" w:after="0"/>
      </w:pPr>
      <w:r>
        <w:rPr>
          <w:rFonts w:ascii="Times New Roman" w:hAnsi="Times New Roman"/>
          <w:sz w:val="24"/>
        </w:rPr>
        <w:t>I selected this artifact because it clearly connects to the algorithms and data structures category. The original version already showed important skills like file input, course record storage, sorting, searching, and prerequisite handling. I wanted to include it in my ePortfolio because it shows my growth in problem solving and gives me a strong opportunity to improve the program beyond the original course requirements. Instead of just showing that the program works, the enhanced version shows that I can evaluate different approaches and improve the design of the solution.</w:t>
      </w:r>
    </w:p>
    <w:p>
      <w:pPr>
        <w:spacing w:line="480" w:lineRule="auto" w:after="0"/>
      </w:pPr>
      <w:r>
        <w:rPr>
          <w:rFonts w:ascii="Times New Roman" w:hAnsi="Times New Roman"/>
          <w:sz w:val="24"/>
        </w:rPr>
        <w:t>For the enhancement, I improved the application by adding multiple data structure approaches, including a vector, an unordered_map hash table, and a binary search tree. I also added a lookup benchmarking feature so the program can compare search performance across the different structures. In addition, I added duplicate course detection, prerequisite validation, keyword search, catalog statistics, and an export feature that saves a sorted course list to a text file. These updates make the project more complete and demonstrate stronger use of algorithmic thinking, validation logic, and performance evaluation.</w:t>
      </w:r>
    </w:p>
    <w:p>
      <w:pPr>
        <w:spacing w:before="240" w:after="120"/>
      </w:pPr>
      <w:r>
        <w:rPr>
          <w:rFonts w:ascii="Times New Roman" w:hAnsi="Times New Roman"/>
          <w:b/>
          <w:sz w:val="24"/>
        </w:rPr>
        <w:t>Skills Demonstrated</w:t>
      </w:r>
    </w:p>
    <w:p>
      <w:pPr>
        <w:spacing w:line="480" w:lineRule="auto" w:after="0"/>
      </w:pPr>
      <w:r>
        <w:rPr>
          <w:rFonts w:ascii="Times New Roman" w:hAnsi="Times New Roman"/>
          <w:sz w:val="24"/>
        </w:rPr>
        <w:t>This enhancement demonstrates my ability to use algorithms and data structures to solve a real programming problem. I used a vector for sorted output, a hash table for efficient direct lookup, and a binary search tree for ordered searching and traversal. I also added benchmarking with chrono so the program can measure and display lookup performance. The validation improvements show my ability to check data quality before depending on it, which is important when building reliable software. These changes helped turn the project from a basic advising tool into a stronger and more professional application.</w:t>
      </w:r>
    </w:p>
    <w:p>
      <w:pPr>
        <w:spacing w:before="240" w:after="120"/>
      </w:pPr>
      <w:r>
        <w:rPr>
          <w:rFonts w:ascii="Times New Roman" w:hAnsi="Times New Roman"/>
          <w:b/>
          <w:sz w:val="24"/>
        </w:rPr>
        <w:t>Course Outcomes</w:t>
      </w:r>
    </w:p>
    <w:p>
      <w:pPr>
        <w:spacing w:line="480" w:lineRule="auto" w:after="0"/>
      </w:pPr>
      <w:r>
        <w:rPr>
          <w:rFonts w:ascii="Times New Roman" w:hAnsi="Times New Roman"/>
          <w:sz w:val="24"/>
        </w:rPr>
        <w:t>This enhancement supports the course outcome related to designing and evaluating computing solutions using algorithmic principles and computer science practices. By comparing a vector, hash table, and binary search tree, I demonstrated that I can think through the trade-offs involved in different design choices. A vector is simple and useful for sorted output, a hash table is strong for fast direct lookup, and a binary search tree supports ordered traversal. The enhancement also supports the outcome related to using well-founded techniques and tools to implement computing solutions that deliver value, because the improved program is more useful, reliable, and easier to evaluate.</w:t>
      </w:r>
    </w:p>
    <w:p>
      <w:pPr>
        <w:spacing w:before="240" w:after="120"/>
      </w:pPr>
      <w:r>
        <w:rPr>
          <w:rFonts w:ascii="Times New Roman" w:hAnsi="Times New Roman"/>
          <w:b/>
          <w:sz w:val="24"/>
        </w:rPr>
        <w:t>Reflection on the Enhancement Process</w:t>
      </w:r>
    </w:p>
    <w:p>
      <w:pPr>
        <w:spacing w:line="480" w:lineRule="auto" w:after="0"/>
      </w:pPr>
      <w:r>
        <w:rPr>
          <w:rFonts w:ascii="Times New Roman" w:hAnsi="Times New Roman"/>
          <w:sz w:val="24"/>
        </w:rPr>
        <w:t>Working on this enhancement helped me better understand why choosing the right data structure matters. The original project met the basic requirements, but improving it made me think more about performance, scalability, and data validation. One challenge was making sure the program could compare different data structures without making the code too confusing. Another challenge was adding validation and statistics while keeping the program easy for a user to follow. I also had to think about how the new features would make sense for an advising application instead of adding features that did not fit the purpose of the artifact.</w:t>
      </w:r>
    </w:p>
    <w:p>
      <w:pPr>
        <w:spacing w:line="480" w:lineRule="auto" w:after="0"/>
      </w:pPr>
      <w:r>
        <w:rPr>
          <w:rFonts w:ascii="Times New Roman" w:hAnsi="Times New Roman"/>
          <w:sz w:val="24"/>
        </w:rPr>
        <w:t>Overall, this enhancement improved the artifact by making it more complete and by showing more of what I have learned throughout the Computer Science program. The updated version better demonstrates my skills in algorithms, data structures, searching, sorting, validation, and evaluating trade-offs. It also gives me a stronger artifact for my ePortfolio because it shows both the original foundation of the project and the improvements I made to bring it closer to a professional-quality application.</w:t>
      </w:r>
    </w:p>
    <w:p>
      <w:pPr>
        <w:spacing w:before="240" w:after="120"/>
      </w:pPr>
      <w:r>
        <w:rPr>
          <w:rFonts w:ascii="Times New Roman" w:hAnsi="Times New Roman"/>
          <w:b/>
          <w:sz w:val="24"/>
        </w:rPr>
        <w:t>Summary of Enhanced Files</w:t>
      </w:r>
    </w:p>
    <w:tbl>
      <w:tblPr>
        <w:tblStyle w:val="TableGrid"/>
        <w:tblW w:type="auto" w:w="0"/>
        <w:jc w:val="center"/>
        <w:tblLook w:firstColumn="1" w:firstRow="1" w:lastColumn="0" w:lastRow="0" w:noHBand="0" w:noVBand="1" w:val="04A0"/>
      </w:tblPr>
      <w:tblGrid>
        <w:gridCol w:w="4680"/>
        <w:gridCol w:w="4680"/>
      </w:tblGrid>
      <w:tr>
        <w:tc>
          <w:tcPr>
            <w:tcW w:type="dxa" w:w="4680"/>
            <w:vAlign w:val="top"/>
          </w:tcPr>
          <w:p>
            <w:r>
              <w:rPr>
                <w:rFonts w:ascii="Times New Roman" w:hAnsi="Times New Roman"/>
                <w:sz w:val="24"/>
              </w:rPr>
              <w:t>File</w:t>
            </w:r>
          </w:p>
        </w:tc>
        <w:tc>
          <w:tcPr>
            <w:tcW w:type="dxa" w:w="4680"/>
            <w:vAlign w:val="top"/>
          </w:tcPr>
          <w:p>
            <w:r>
              <w:rPr>
                <w:rFonts w:ascii="Times New Roman" w:hAnsi="Times New Roman"/>
                <w:sz w:val="24"/>
              </w:rPr>
              <w:t>Purpose</w:t>
            </w:r>
          </w:p>
        </w:tc>
      </w:tr>
      <w:tr>
        <w:tc>
          <w:tcPr>
            <w:tcW w:type="dxa" w:w="4680"/>
            <w:vAlign w:val="top"/>
          </w:tcPr>
          <w:p>
            <w:r>
              <w:rPr>
                <w:rFonts w:ascii="Times New Roman" w:hAnsi="Times New Roman"/>
                <w:sz w:val="24"/>
              </w:rPr>
              <w:t>ABCU_Course_Planner_Original.zip</w:t>
            </w:r>
          </w:p>
        </w:tc>
        <w:tc>
          <w:tcPr>
            <w:tcW w:type="dxa" w:w="4680"/>
            <w:vAlign w:val="top"/>
          </w:tcPr>
          <w:p>
            <w:r>
              <w:rPr>
                <w:rFonts w:ascii="Times New Roman" w:hAnsi="Times New Roman"/>
                <w:sz w:val="24"/>
              </w:rPr>
              <w:t>Contains the original CS 300 Project Two source code and course CSV file.</w:t>
            </w:r>
          </w:p>
        </w:tc>
      </w:tr>
      <w:tr>
        <w:tc>
          <w:tcPr>
            <w:tcW w:type="dxa" w:w="4680"/>
            <w:vAlign w:val="top"/>
          </w:tcPr>
          <w:p>
            <w:r>
              <w:rPr>
                <w:rFonts w:ascii="Times New Roman" w:hAnsi="Times New Roman"/>
                <w:sz w:val="24"/>
              </w:rPr>
              <w:t>ABCU_Course_Planner_Enhanced.zip</w:t>
            </w:r>
          </w:p>
        </w:tc>
        <w:tc>
          <w:tcPr>
            <w:tcW w:type="dxa" w:w="4680"/>
            <w:vAlign w:val="top"/>
          </w:tcPr>
          <w:p>
            <w:r>
              <w:rPr>
                <w:rFonts w:ascii="Times New Roman" w:hAnsi="Times New Roman"/>
                <w:sz w:val="24"/>
              </w:rPr>
              <w:t>Contains the enhanced CS 499 version with added data structure comparison, benchmarking, validation, keyword search, statistics, and export functionality.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