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UNIFAE - Centro Universitário das Faculdades Associadas de Ensino - FAE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Guilherme Henrique Tonetti - RA: 25938-5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Gustavo H. Balduíno Batista - RA: 25937-5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Yago D. Braido Cassiano - RA: 25939-5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PLANEJAMENTO E GESTÃO DE PROJETOS - LEAN INCEPTION </w:t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  <w:t xml:space="preserve">Engenharia de Software 7º Semestre</w:t>
      </w:r>
    </w:p>
    <w:p w:rsidR="00000000" w:rsidDel="00000000" w:rsidP="00000000" w:rsidRDefault="00000000" w:rsidRPr="00000000" w14:paraId="0000001B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  <w:t xml:space="preserve">Abril 2022 - São João Da Boa Vista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line="360" w:lineRule="auto"/>
        <w:ind w:left="283.46456692913375" w:hanging="283.46456692913375"/>
        <w:rPr>
          <w:u w:val="none"/>
        </w:rPr>
      </w:pPr>
      <w:bookmarkStart w:colFirst="0" w:colLast="0" w:name="_lep21nxment3" w:id="0"/>
      <w:bookmarkEnd w:id="0"/>
      <w:r w:rsidDel="00000000" w:rsidR="00000000" w:rsidRPr="00000000">
        <w:rPr>
          <w:rtl w:val="0"/>
        </w:rPr>
        <w:t xml:space="preserve">Visão do Produto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moradores de áreas rurais que possuem dificuldade em relatar situações perigosas para as autoridades (devido a privacidade e medo) e adquirir senso de segurança em suas propriedades, equipamentos e família, o S-Roça é um sistema de alerta que auxilia nas suas necessidades. Poderá enviar alertas, totalmente seguros e privados, para a central de segurança caso esteja em situações de risco iminente ou aviste qualquer risco de criminalidade. Ao invés de discar no telefone para a central de polícia, aguardar na linha e informar todos os seus dados antes deles enviarem a polícia na sua área, nosso sistema permitirá o envio imediato dos dados informando a gravidade do alerta.</w:t>
      </w:r>
    </w:p>
    <w:p w:rsidR="00000000" w:rsidDel="00000000" w:rsidP="00000000" w:rsidRDefault="00000000" w:rsidRPr="00000000" w14:paraId="00000020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283.46456692913375" w:hanging="283.46456692913375"/>
        <w:rPr>
          <w:u w:val="none"/>
        </w:rPr>
      </w:pPr>
      <w:bookmarkStart w:colFirst="0" w:colLast="0" w:name="_vmr1mw4lghae" w:id="1"/>
      <w:bookmarkEnd w:id="1"/>
      <w:r w:rsidDel="00000000" w:rsidR="00000000" w:rsidRPr="00000000">
        <w:rPr>
          <w:rtl w:val="0"/>
        </w:rPr>
        <w:t xml:space="preserve">É - Não é - Faz - Não faz</w:t>
      </w:r>
    </w:p>
    <w:p w:rsidR="00000000" w:rsidDel="00000000" w:rsidP="00000000" w:rsidRDefault="00000000" w:rsidRPr="00000000" w14:paraId="00000022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535433070867" w:type="dxa"/>
        <w:jc w:val="left"/>
        <w:tblInd w:w="3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2.7677165354335"/>
        <w:gridCol w:w="4372.7677165354335"/>
        <w:tblGridChange w:id="0">
          <w:tblGrid>
            <w:gridCol w:w="4372.7677165354335"/>
            <w:gridCol w:w="4372.7677165354335"/>
          </w:tblGrid>
        </w:tblGridChange>
      </w:tblGrid>
      <w:tr>
        <w:trPr>
          <w:cantSplit w:val="0"/>
          <w:trHeight w:val="24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aplicativo</w:t>
              <w:tab/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Multiplataforma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Alertador da polícia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para segurança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que garante a segurança ativamente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 social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 alertas em diversas gravidades quando há perigo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 alerta para outros moradores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</w:t>
            </w:r>
            <w:r w:rsidDel="00000000" w:rsidR="00000000" w:rsidRPr="00000000">
              <w:rPr>
                <w:rtl w:val="0"/>
              </w:rPr>
              <w:t xml:space="preserve"> descrições de situações inusitadas nas áreas rurais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o morador para envio rápido dos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Conversa com a polícia em tempo real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Permite alteração do nome dado ao estado de gravidade da ocorrência.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283.46456692913375" w:hanging="283.46456692913375"/>
        <w:rPr>
          <w:u w:val="none"/>
        </w:rPr>
      </w:pPr>
      <w:bookmarkStart w:colFirst="0" w:colLast="0" w:name="_y02ufgs6paiv" w:id="2"/>
      <w:bookmarkEnd w:id="2"/>
      <w:r w:rsidDel="00000000" w:rsidR="00000000" w:rsidRPr="00000000">
        <w:rPr>
          <w:rtl w:val="0"/>
        </w:rPr>
        <w:t xml:space="preserve">Personas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25550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255502"/>
                          <a:chOff x="0" y="0"/>
                          <a:chExt cx="9536100" cy="708150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0" y="0"/>
                            <a:ext cx="9536100" cy="708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8050" y="0"/>
                            <a:ext cx="0" cy="70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0" y="3540750"/>
                            <a:ext cx="953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16925" y="2201325"/>
                            <a:ext cx="564900" cy="9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1375" y="2211100"/>
                            <a:ext cx="574800" cy="9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72125" y="1402600"/>
                            <a:ext cx="19500" cy="80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46150" y="1402600"/>
                            <a:ext cx="535800" cy="5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01300" y="1422100"/>
                            <a:ext cx="535800" cy="4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81900" y="1276050"/>
                            <a:ext cx="0" cy="1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996788" y="919875"/>
                            <a:ext cx="370200" cy="3702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613875" y="233800"/>
                            <a:ext cx="642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Perfil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475650" y="3736975"/>
                            <a:ext cx="150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Comportamento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268025" y="3736975"/>
                            <a:ext cx="150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Necessidades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839525" y="210050"/>
                            <a:ext cx="642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José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65575" y="4333400"/>
                            <a:ext cx="4227300" cy="23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Faz colheitas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Cuida da família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Viaja para a cidade para comprar utensílios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Planta alimentos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Utiliza máquinas e equipamentos agrícolas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Humilde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Conversador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032425" y="816400"/>
                            <a:ext cx="4227300" cy="16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 anos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Trabalha diariamente com plantações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 4 filhos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Casado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Morador de área rural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09800" y="839225"/>
                            <a:ext cx="535800" cy="516300"/>
                          </a:xfrm>
                          <a:prstGeom prst="sun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007200" y="1007075"/>
                            <a:ext cx="564948" cy="269028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720550" y="1720400"/>
                            <a:ext cx="535788" cy="269028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5" y="3231000"/>
                            <a:ext cx="471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5032425" y="4507525"/>
                            <a:ext cx="4227300" cy="16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Proteger a família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Alimentar a família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Tirar momentos de lazer sem preocupação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Proteger os bens e patrimônios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Continuar trabalhando com segurança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753100" y="808580"/>
                            <a:ext cx="694149" cy="382981"/>
                          </a:xfrm>
                          <a:custGeom>
                            <a:rect b="b" l="l" r="r" t="t"/>
                            <a:pathLst>
                              <a:path extrusionOk="0" h="12978" w="25836">
                                <a:moveTo>
                                  <a:pt x="8952" y="11076"/>
                                </a:moveTo>
                                <a:cubicBezTo>
                                  <a:pt x="5985" y="11447"/>
                                  <a:pt x="0" y="14625"/>
                                  <a:pt x="0" y="11635"/>
                                </a:cubicBezTo>
                                <a:cubicBezTo>
                                  <a:pt x="0" y="7755"/>
                                  <a:pt x="5747" y="5864"/>
                                  <a:pt x="9511" y="4922"/>
                                </a:cubicBezTo>
                                <a:cubicBezTo>
                                  <a:pt x="14780" y="3604"/>
                                  <a:pt x="20024" y="-1270"/>
                                  <a:pt x="25177" y="446"/>
                                </a:cubicBezTo>
                                <a:cubicBezTo>
                                  <a:pt x="27155" y="1105"/>
                                  <a:pt x="23853" y="4567"/>
                                  <a:pt x="22379" y="60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748376" y="694749"/>
                            <a:ext cx="711236" cy="490220"/>
                          </a:xfrm>
                          <a:custGeom>
                            <a:rect b="b" l="l" r="r" t="t"/>
                            <a:pathLst>
                              <a:path extrusionOk="0" h="16612" w="26472">
                                <a:moveTo>
                                  <a:pt x="176" y="16612"/>
                                </a:moveTo>
                                <a:cubicBezTo>
                                  <a:pt x="-527" y="13099"/>
                                  <a:pt x="5757" y="11618"/>
                                  <a:pt x="6890" y="8220"/>
                                </a:cubicBezTo>
                                <a:cubicBezTo>
                                  <a:pt x="7483" y="6442"/>
                                  <a:pt x="4552" y="3218"/>
                                  <a:pt x="6330" y="2625"/>
                                </a:cubicBezTo>
                                <a:cubicBezTo>
                                  <a:pt x="9938" y="1421"/>
                                  <a:pt x="13912" y="-817"/>
                                  <a:pt x="17520" y="387"/>
                                </a:cubicBezTo>
                                <a:cubicBezTo>
                                  <a:pt x="18639" y="760"/>
                                  <a:pt x="17805" y="2910"/>
                                  <a:pt x="18639" y="3744"/>
                                </a:cubicBezTo>
                                <a:cubicBezTo>
                                  <a:pt x="20600" y="5705"/>
                                  <a:pt x="26472" y="3769"/>
                                  <a:pt x="26472" y="65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933490" y="788730"/>
                            <a:ext cx="315666" cy="115561"/>
                          </a:xfrm>
                          <a:custGeom>
                            <a:rect b="b" l="l" r="r" t="t"/>
                            <a:pathLst>
                              <a:path extrusionOk="0" h="3916" w="11749">
                                <a:moveTo>
                                  <a:pt x="0" y="3916"/>
                                </a:moveTo>
                                <a:cubicBezTo>
                                  <a:pt x="3692" y="2070"/>
                                  <a:pt x="7621" y="0"/>
                                  <a:pt x="1174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933490" y="755711"/>
                            <a:ext cx="285602" cy="115561"/>
                          </a:xfrm>
                          <a:custGeom>
                            <a:rect b="b" l="l" r="r" t="t"/>
                            <a:pathLst>
                              <a:path extrusionOk="0" h="3916" w="10630">
                                <a:moveTo>
                                  <a:pt x="0" y="3916"/>
                                </a:moveTo>
                                <a:cubicBezTo>
                                  <a:pt x="3583" y="2723"/>
                                  <a:pt x="6854" y="0"/>
                                  <a:pt x="1063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25550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2555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720" w:firstLine="0"/>
        <w:rPr/>
      </w:pPr>
      <w:bookmarkStart w:colFirst="0" w:colLast="0" w:name="_noya22j34cd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283.46456692913375" w:hanging="283.46456692913375"/>
        <w:rPr>
          <w:u w:val="none"/>
        </w:rPr>
      </w:pPr>
      <w:bookmarkStart w:colFirst="0" w:colLast="0" w:name="_mtxbvz7h9gi7" w:id="4"/>
      <w:bookmarkEnd w:id="4"/>
      <w:r w:rsidDel="00000000" w:rsidR="00000000" w:rsidRPr="00000000">
        <w:rPr>
          <w:rtl w:val="0"/>
        </w:rPr>
        <w:t xml:space="preserve">Jornada de usuários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86350" cy="457313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275" y="167850"/>
                          <a:ext cx="5086350" cy="4573133"/>
                          <a:chOff x="508275" y="167850"/>
                          <a:chExt cx="5264350" cy="4730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43575" y="12448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acorda cedo para trabalhar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43575" y="16785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José - realiza cadastro no sistema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67875" y="12448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alimenta os animais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41325" y="12448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leva os filhos para a escola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41325" y="22676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passa o dia trabalhando com seu trator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69075" y="222335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janta com a família e cuida da fazenda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75925" y="2196188"/>
                            <a:ext cx="1335000" cy="7623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avista um carro suspeito passando pela estrada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8275" y="3290400"/>
                            <a:ext cx="14703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46F72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utiliza o app para enviar um alerta médio à polícia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27050" y="1461150"/>
                            <a:ext cx="444900" cy="177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782000" y="1461150"/>
                            <a:ext cx="444900" cy="177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08575" y="1933200"/>
                            <a:ext cx="226200" cy="177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832600" y="2444600"/>
                            <a:ext cx="444900" cy="177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017550" y="2444600"/>
                            <a:ext cx="444900" cy="177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061600" y="3024850"/>
                            <a:ext cx="147600" cy="177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569075" y="32904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realimenta os animais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321825" y="3290400"/>
                            <a:ext cx="14313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identifica pessoas tentando invadir a fazenda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302325" y="4136000"/>
                            <a:ext cx="1470300" cy="762300"/>
                          </a:xfrm>
                          <a:prstGeom prst="flowChartAlternateProcess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utiliza o app para enviar um alerta gravíssimo à polícia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7316458">
                            <a:off x="2088621" y="2877574"/>
                            <a:ext cx="226257" cy="549153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822850" y="3511650"/>
                            <a:ext cx="444900" cy="177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948375" y="3965500"/>
                            <a:ext cx="178200" cy="11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86350" cy="45731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45731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283.46456692913375" w:hanging="283.46456692913375"/>
        <w:rPr>
          <w:u w:val="none"/>
        </w:rPr>
      </w:pPr>
      <w:bookmarkStart w:colFirst="0" w:colLast="0" w:name="_92rjt340ojzp" w:id="5"/>
      <w:bookmarkEnd w:id="5"/>
      <w:r w:rsidDel="00000000" w:rsidR="00000000" w:rsidRPr="00000000">
        <w:rPr>
          <w:rtl w:val="0"/>
        </w:rPr>
        <w:t xml:space="preserve">Brainstorming de funcionalidades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Cadastrar os dados do usuário uma única vez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Remover conta do usuário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Envio de alerta para a polícia local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leve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informações de multimídia e texto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médio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grave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gravissímo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apenas envia, pois a polícia deve ir prontamente para o local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recebimento do alerta</w:t>
      </w:r>
    </w:p>
    <w:p w:rsidR="00000000" w:rsidDel="00000000" w:rsidP="00000000" w:rsidRDefault="00000000" w:rsidRPr="00000000" w14:paraId="0000004C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283.46456692913375" w:hanging="283.46456692913375"/>
        <w:rPr>
          <w:u w:val="none"/>
        </w:rPr>
      </w:pPr>
      <w:bookmarkStart w:colFirst="0" w:colLast="0" w:name="_x2xm5sxpjez2" w:id="6"/>
      <w:bookmarkEnd w:id="6"/>
      <w:r w:rsidDel="00000000" w:rsidR="00000000" w:rsidRPr="00000000">
        <w:rPr>
          <w:rtl w:val="0"/>
        </w:rPr>
        <w:t xml:space="preserve">Revisão Técnica de UX e de Negócio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Nível de confiança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de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$$$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AMARELO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Notificação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VERMELHO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♥♥♥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Escolha de um nível de alerta adequado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♥♥♥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Envio de informações sobre o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♥♥♥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Envio de mídias relacionada ao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AMARELO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♥♥♥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Notificação de recebimento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AMARELO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♥♥♥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Notificação para moradores próximo do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VERMELHO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Distribuição de informações /dados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♥♥♥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ind w:left="283.46456692913375" w:hanging="283.46456692913375"/>
        <w:rPr>
          <w:u w:val="none"/>
        </w:rPr>
      </w:pPr>
      <w:bookmarkStart w:colFirst="0" w:colLast="0" w:name="_et9kpcl9f7ew" w:id="7"/>
      <w:bookmarkEnd w:id="7"/>
      <w:r w:rsidDel="00000000" w:rsidR="00000000" w:rsidRPr="00000000">
        <w:rPr>
          <w:rtl w:val="0"/>
        </w:rPr>
        <w:t xml:space="preserve">Sequenciamento de Funcionalidades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ind w:left="283.46456692913375"/>
        <w:rPr>
          <w:b w:val="1"/>
          <w:sz w:val="24"/>
          <w:szCs w:val="24"/>
        </w:rPr>
      </w:pPr>
      <w:bookmarkStart w:colFirst="0" w:colLast="0" w:name="_62yfhksth19k" w:id="8"/>
      <w:bookmarkEnd w:id="8"/>
      <w:r w:rsidDel="00000000" w:rsidR="00000000" w:rsidRPr="00000000">
        <w:rPr>
          <w:rtl w:val="0"/>
        </w:rPr>
        <w:t xml:space="preserve">Canvas MVP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883535" cy="5757863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535" cy="575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