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FD" w:rsidRDefault="005A14FD">
      <w:r>
        <w:t>1 слайд</w:t>
      </w:r>
    </w:p>
    <w:p w:rsidR="00271FD3" w:rsidRDefault="005A14FD">
      <w:r>
        <w:t xml:space="preserve">Здравствуйте, уважаемая комиссия. Я, студент группы ПС4-102 Алейников Захар, сегодня представляю Вам курсовой проект на тему «Моделирование ошибок бесплатформенной курсовертикали». В рамках выполнения курсовой работы моим научным руководителем являлся </w:t>
      </w:r>
      <w:proofErr w:type="spellStart"/>
      <w:r>
        <w:t>Пазычев</w:t>
      </w:r>
      <w:proofErr w:type="spellEnd"/>
      <w:r>
        <w:t xml:space="preserve"> Д.Б.</w:t>
      </w:r>
    </w:p>
    <w:p w:rsidR="005A14FD" w:rsidRDefault="005A14FD">
      <w:r>
        <w:t>2 слайд</w:t>
      </w:r>
    </w:p>
    <w:p w:rsidR="005A14FD" w:rsidRDefault="005A14FD">
      <w:r>
        <w:t>В рамках выполняемого проекта были поставлены следующие задачи:</w:t>
      </w:r>
    </w:p>
    <w:p w:rsidR="005A14FD" w:rsidRDefault="005A14FD" w:rsidP="005A14FD">
      <w:pPr>
        <w:pStyle w:val="a3"/>
        <w:numPr>
          <w:ilvl w:val="0"/>
          <w:numId w:val="1"/>
        </w:numPr>
      </w:pPr>
      <w:r>
        <w:t>Разработать математическую модель ошибок бесплатформенной курсовертикали</w:t>
      </w:r>
    </w:p>
    <w:p w:rsidR="005A14FD" w:rsidRDefault="005A14FD" w:rsidP="005A14FD">
      <w:pPr>
        <w:pStyle w:val="a3"/>
        <w:numPr>
          <w:ilvl w:val="0"/>
          <w:numId w:val="1"/>
        </w:numPr>
      </w:pPr>
      <w:r>
        <w:t>Осуществить моделирование ошибок бесплатформенной курсовертикали</w:t>
      </w:r>
    </w:p>
    <w:p w:rsidR="005A14FD" w:rsidRDefault="005A14FD" w:rsidP="005A14FD">
      <w:pPr>
        <w:pStyle w:val="a3"/>
        <w:numPr>
          <w:ilvl w:val="0"/>
          <w:numId w:val="1"/>
        </w:numPr>
      </w:pPr>
      <w:r>
        <w:t>Осуществить выбор датчиков первичной информации для использования в бесплатформенной курсовертикали</w:t>
      </w:r>
    </w:p>
    <w:p w:rsidR="005A14FD" w:rsidRDefault="005A14FD" w:rsidP="005A14FD">
      <w:r>
        <w:t>Данные задачи отражены в техническом задании, котор</w:t>
      </w:r>
      <w:r w:rsidR="00C25CCD">
        <w:t>ое находится</w:t>
      </w:r>
      <w:r>
        <w:t xml:space="preserve"> на правой стороне слайда.</w:t>
      </w:r>
    </w:p>
    <w:p w:rsidR="005A14FD" w:rsidRDefault="005A14FD" w:rsidP="005A14FD">
      <w:r>
        <w:t>3 слайд</w:t>
      </w:r>
    </w:p>
    <w:p w:rsidR="005A14FD" w:rsidRDefault="00C25CCD" w:rsidP="005A14FD">
      <w:r>
        <w:t>Данный лист соответствует кинематической</w:t>
      </w:r>
      <w:r w:rsidR="005A14FD">
        <w:t xml:space="preserve"> схема рассматриваемого устройства. Устройство представляет с</w:t>
      </w:r>
      <w:r w:rsidR="00DB4E20">
        <w:t>обой блок ЧЭ, состоящий</w:t>
      </w:r>
      <w:r w:rsidR="005A14FD">
        <w:t xml:space="preserve"> из 3 ДУСов и 3 акселерометров, расположенных на объекте. Совмещение осей датчиков с осями системы координат </w:t>
      </w:r>
      <w:r w:rsidR="005A14FD">
        <w:rPr>
          <w:lang w:val="en-US"/>
        </w:rPr>
        <w:t>Local</w:t>
      </w:r>
      <w:r w:rsidR="005A14FD" w:rsidRPr="005A14FD">
        <w:t xml:space="preserve"> </w:t>
      </w:r>
      <w:r w:rsidR="005A14FD">
        <w:rPr>
          <w:lang w:val="en-US"/>
        </w:rPr>
        <w:t>level</w:t>
      </w:r>
      <w:r w:rsidR="005A14FD">
        <w:t xml:space="preserve"> достигается за счёт трех последовательных </w:t>
      </w:r>
      <w:r w:rsidR="00DC5177">
        <w:t>поворотов</w:t>
      </w:r>
      <w:r w:rsidR="005A14FD">
        <w:t xml:space="preserve"> на углы крена, тангажа и курса.</w:t>
      </w:r>
      <w:bookmarkStart w:id="0" w:name="_GoBack"/>
      <w:bookmarkEnd w:id="0"/>
    </w:p>
    <w:p w:rsidR="005A14FD" w:rsidRDefault="005A14FD" w:rsidP="005A14FD">
      <w:r>
        <w:t>4 слайд</w:t>
      </w:r>
    </w:p>
    <w:p w:rsidR="005A14FD" w:rsidRDefault="005A14FD" w:rsidP="005A14FD">
      <w:r>
        <w:t>На данном слайде представлен алгоритм работы бесплатформенной курсовертикали</w:t>
      </w:r>
      <w:r w:rsidR="00DB4E20">
        <w:t>. Основой для решения задач ориентации и навигации являются показания датчиков угловой скорости и акселерометров.</w:t>
      </w:r>
    </w:p>
    <w:p w:rsidR="00DB4E20" w:rsidRDefault="00DB4E20" w:rsidP="005A14FD">
      <w:r>
        <w:t>Для решения задачи навигации показания с акселерометров пересчитываются в навигационную систему координат с помощью матрицы направляющих косинусов, а затем дважды интегрируются.</w:t>
      </w:r>
    </w:p>
    <w:p w:rsidR="00DB4E20" w:rsidRDefault="00DB4E20" w:rsidP="005A14FD">
      <w:r>
        <w:t>Для решения задачи ориентации используется матрица, полученная при решении уравнении Пуассона. Решение уравнения Пуассона основывается на показаниях ДУСов и рассчитанных угловых скоростей на основе линейных скоростей.</w:t>
      </w:r>
    </w:p>
    <w:p w:rsidR="00DB4E20" w:rsidRDefault="00DB4E20" w:rsidP="005A14FD">
      <w:r>
        <w:t>5 слайд</w:t>
      </w:r>
    </w:p>
    <w:p w:rsidR="00DB4E20" w:rsidRDefault="00C25CCD" w:rsidP="005A14FD">
      <w:r>
        <w:t xml:space="preserve">Следующий лист демонстрирует результаты </w:t>
      </w:r>
      <w:r w:rsidR="0026348F">
        <w:t>моделировани</w:t>
      </w:r>
      <w:r>
        <w:t>я</w:t>
      </w:r>
      <w:r w:rsidR="0026348F">
        <w:t xml:space="preserve"> ошибок бесплатформенной курсовертикали, а именно</w:t>
      </w:r>
      <w:r w:rsidR="00DB4E20">
        <w:t>:</w:t>
      </w:r>
      <w:r w:rsidR="00DB4E20">
        <w:br/>
        <w:t>1) Работа идеального алгоритма бесплатформенной курсовертикали – данное моделирование необходимо для проверки</w:t>
      </w:r>
      <w:r w:rsidR="007D26B6">
        <w:t xml:space="preserve"> правильности разработанного алгоритма</w:t>
      </w:r>
    </w:p>
    <w:p w:rsidR="007D26B6" w:rsidRDefault="007D26B6" w:rsidP="005A14FD">
      <w:r>
        <w:t>2) Таблица с подобранными датчиками</w:t>
      </w:r>
    </w:p>
    <w:p w:rsidR="007D26B6" w:rsidRDefault="007D26B6" w:rsidP="005A14FD">
      <w:r>
        <w:t>3) Графики ошибок подобранных датчиков</w:t>
      </w:r>
    </w:p>
    <w:p w:rsidR="00C25CCD" w:rsidRDefault="007D26B6" w:rsidP="005A14FD">
      <w:r>
        <w:t>4) Таблица с полученными ошибками по итогу работы алгоритма для каждого комплекта датчиков</w:t>
      </w:r>
    </w:p>
    <w:p w:rsidR="007D26B6" w:rsidRDefault="007D26B6" w:rsidP="005A14FD">
      <w:r>
        <w:t>6 слайд</w:t>
      </w:r>
    </w:p>
    <w:p w:rsidR="007D26B6" w:rsidRDefault="007D26B6" w:rsidP="005A14FD">
      <w:r>
        <w:t>Совпадение эталонной траектории с рассчитанной подтверждает правильность разработанного алгоритма. Тоже самое можно сказать и про решение задачи ориентации. Максимальные ошибки по итогу работы идеального алгоритма составили:</w:t>
      </w:r>
    </w:p>
    <w:p w:rsidR="0026348F" w:rsidRDefault="0026348F" w:rsidP="005A14FD">
      <w:r w:rsidRPr="0026348F">
        <w:lastRenderedPageBreak/>
        <w:drawing>
          <wp:inline distT="0" distB="0" distL="0" distR="0" wp14:anchorId="6AE3DF14" wp14:editId="241A086F">
            <wp:extent cx="5940425" cy="1127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F4" w:rsidRDefault="000778F4" w:rsidP="005A14FD">
      <w:r>
        <w:t>7 слайд</w:t>
      </w:r>
    </w:p>
    <w:p w:rsidR="007D26B6" w:rsidRDefault="007D26B6" w:rsidP="005A14FD">
      <w:r>
        <w:t>Первый рассматриваемый ЧЭ</w:t>
      </w:r>
      <w:r w:rsidR="00E67BF9">
        <w:t xml:space="preserve"> – БЧЭ1000. По итогам работы алгоритма его ошибки составили:</w:t>
      </w:r>
    </w:p>
    <w:p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δγ=0,0406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0778F4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=0,0277</m:t>
        </m:r>
        <m:r>
          <w:rPr>
            <w:rFonts w:ascii="Cambria Math" w:hAnsi="Cambria Math"/>
            <w:lang w:val="en-US"/>
          </w:rPr>
          <m:t>°</m:t>
        </m:r>
      </m:oMath>
      <w:r w:rsidR="0091279A">
        <w:rPr>
          <w:lang w:val="en-US"/>
        </w:rPr>
        <w:t xml:space="preserve"> </w:t>
      </w:r>
    </w:p>
    <w:p w:rsidR="0091279A" w:rsidRPr="00BD1312" w:rsidRDefault="0091279A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=0,0338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=0,1128°</m:t>
          </m:r>
        </m:oMath>
      </m:oMathPara>
    </w:p>
    <w:p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L=1,434 </m:t>
          </m:r>
          <m:r>
            <w:rPr>
              <w:rFonts w:ascii="Cambria Math" w:hAnsi="Cambria Math"/>
            </w:rPr>
            <m:t>км</m:t>
          </m:r>
        </m:oMath>
      </m:oMathPara>
    </w:p>
    <w:p w:rsidR="000778F4" w:rsidRDefault="00E67BF9" w:rsidP="00E67BF9">
      <w:r>
        <w:t>8</w:t>
      </w:r>
      <w:r w:rsidR="000778F4">
        <w:t xml:space="preserve"> слайд</w:t>
      </w:r>
    </w:p>
    <w:p w:rsidR="00E67BF9" w:rsidRDefault="00A975F6" w:rsidP="00E67BF9">
      <w:r>
        <w:t>Второй рассматриваемый комплект ЧЭ</w:t>
      </w:r>
      <w:r w:rsidR="00E67BF9">
        <w:t xml:space="preserve"> – </w:t>
      </w:r>
      <w:r>
        <w:t>ОИУС501 и АК-6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δγ=0,0478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=0,0328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:rsidR="0091279A" w:rsidRPr="00BD1312" w:rsidRDefault="0091279A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=0,2031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=0,2702°</m:t>
          </m:r>
        </m:oMath>
      </m:oMathPara>
    </w:p>
    <w:p w:rsidR="00E67BF9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L=0,651 </m:t>
          </m:r>
          <m:r>
            <w:rPr>
              <w:rFonts w:ascii="Cambria Math" w:hAnsi="Cambria Math"/>
            </w:rPr>
            <m:t>км</m:t>
          </m:r>
        </m:oMath>
      </m:oMathPara>
    </w:p>
    <w:p w:rsidR="000778F4" w:rsidRDefault="00E67BF9" w:rsidP="00E67BF9">
      <w:r>
        <w:t>9</w:t>
      </w:r>
      <w:r w:rsidR="000778F4">
        <w:t xml:space="preserve"> слайд</w:t>
      </w:r>
    </w:p>
    <w:p w:rsidR="00E67BF9" w:rsidRDefault="00A975F6" w:rsidP="00E67BF9">
      <w:r>
        <w:t>Третий</w:t>
      </w:r>
      <w:r w:rsidR="00E67BF9">
        <w:t xml:space="preserve"> рассматриваемый </w:t>
      </w:r>
      <w:r>
        <w:t xml:space="preserve">комплект </w:t>
      </w:r>
      <w:r w:rsidR="00E67BF9">
        <w:t>ЧЭ –</w:t>
      </w:r>
      <w:r>
        <w:t xml:space="preserve"> </w:t>
      </w:r>
      <w:r>
        <w:rPr>
          <w:lang w:val="en-US"/>
        </w:rPr>
        <w:t>LC</w:t>
      </w:r>
      <w:r w:rsidRPr="00A975F6">
        <w:t>-</w:t>
      </w:r>
      <w:r>
        <w:rPr>
          <w:lang w:val="en-US"/>
        </w:rPr>
        <w:t>AL</w:t>
      </w:r>
      <w:r>
        <w:t>-</w:t>
      </w:r>
      <w:r w:rsidRPr="00A975F6">
        <w:t>710</w:t>
      </w:r>
      <w:r>
        <w:rPr>
          <w:lang w:val="en-US"/>
        </w:rPr>
        <w:t>A</w:t>
      </w:r>
      <w:r w:rsidRPr="00A975F6">
        <w:t xml:space="preserve"> </w:t>
      </w:r>
      <w:r>
        <w:t>и</w:t>
      </w:r>
      <w:r w:rsidRPr="00A975F6">
        <w:t xml:space="preserve"> </w:t>
      </w:r>
      <w:r>
        <w:rPr>
          <w:lang w:val="en-US"/>
        </w:rPr>
        <w:t>Q</w:t>
      </w:r>
      <w:r w:rsidRPr="00A975F6">
        <w:t>-</w:t>
      </w:r>
      <w:r>
        <w:rPr>
          <w:lang w:val="en-US"/>
        </w:rPr>
        <w:t>FLEX</w:t>
      </w:r>
      <w:r w:rsidRPr="00A975F6">
        <w:t xml:space="preserve"> </w:t>
      </w:r>
      <w:r>
        <w:rPr>
          <w:lang w:val="en-US"/>
        </w:rPr>
        <w:t>QA</w:t>
      </w:r>
      <w:r w:rsidRPr="00A975F6">
        <w:t>-3000</w:t>
      </w:r>
      <w:r w:rsidR="00E67BF9">
        <w:t>. П</w:t>
      </w:r>
      <w:r>
        <w:t xml:space="preserve">о итогам работы алгоритма </w:t>
      </w:r>
      <w:r w:rsidR="00E67BF9">
        <w:t xml:space="preserve">ошибки </w:t>
      </w:r>
      <w:r>
        <w:t xml:space="preserve">данного комплекта </w:t>
      </w:r>
      <w:r w:rsidR="00E67BF9">
        <w:t>составили:</w:t>
      </w:r>
    </w:p>
    <w:p w:rsidR="0091279A" w:rsidRPr="00BD1312" w:rsidRDefault="0091279A" w:rsidP="0091279A">
      <w:pPr>
        <w:pStyle w:val="a4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δγ=0,0484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91279A" w:rsidP="0091279A">
      <w:pPr>
        <w:pStyle w:val="a4"/>
        <w:jc w:val="center"/>
        <w:rPr>
          <w:lang w:val="en-US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cs="Times New Roman"/>
            <w:szCs w:val="28"/>
          </w:rPr>
          <m:t>θ</m:t>
        </m:r>
        <m:r>
          <w:rPr>
            <w:rFonts w:ascii="Cambria Math" w:hAnsi="Cambria Math"/>
          </w:rPr>
          <m:t>=0,0332</m:t>
        </m:r>
        <m:r>
          <w:rPr>
            <w:rFonts w:ascii="Cambria Math" w:hAnsi="Cambria Math"/>
            <w:lang w:val="en-US"/>
          </w:rPr>
          <m:t>°</m:t>
        </m:r>
      </m:oMath>
      <w:r>
        <w:rPr>
          <w:lang w:val="en-US"/>
        </w:rPr>
        <w:t xml:space="preserve"> </w:t>
      </w:r>
    </w:p>
    <w:p w:rsidR="0091279A" w:rsidRPr="00BD1312" w:rsidRDefault="0091279A" w:rsidP="0091279A">
      <w:pPr>
        <w:pStyle w:val="a4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=0,0477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:rsidR="0091279A" w:rsidRPr="00BD1312" w:rsidRDefault="0091279A" w:rsidP="0091279A">
      <w:pPr>
        <w:pStyle w:val="a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кон</m:t>
              </m:r>
            </m:sub>
          </m:sSub>
          <m:r>
            <w:rPr>
              <w:rFonts w:ascii="Cambria Math" w:hAnsi="Cambria Math"/>
              <w:lang w:val="en-US"/>
            </w:rPr>
            <m:t>=0,1124°</m:t>
          </m:r>
        </m:oMath>
      </m:oMathPara>
    </w:p>
    <w:p w:rsidR="00A975F6" w:rsidRPr="0091279A" w:rsidRDefault="0091279A" w:rsidP="0091279A">
      <w:pPr>
        <w:pStyle w:val="a4"/>
        <w:jc w:val="center"/>
        <w:rPr>
          <w:b/>
          <w:bCs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L=0,591 </m:t>
          </m:r>
          <m:r>
            <w:rPr>
              <w:rFonts w:ascii="Cambria Math" w:hAnsi="Cambria Math"/>
            </w:rPr>
            <m:t>км</m:t>
          </m:r>
        </m:oMath>
      </m:oMathPara>
    </w:p>
    <w:p w:rsidR="00A975F6" w:rsidRDefault="00A975F6" w:rsidP="00E67BF9">
      <w:r>
        <w:lastRenderedPageBreak/>
        <w:t>10 слайд</w:t>
      </w:r>
    </w:p>
    <w:p w:rsidR="00A975F6" w:rsidRDefault="00A975F6" w:rsidP="00E67BF9">
      <w:r>
        <w:t>По итогам курсовой работы были выполнены следующие задачи:</w:t>
      </w:r>
    </w:p>
    <w:p w:rsidR="0091279A" w:rsidRDefault="0091279A" w:rsidP="0091279A">
      <w:pPr>
        <w:pStyle w:val="a3"/>
        <w:numPr>
          <w:ilvl w:val="0"/>
          <w:numId w:val="2"/>
        </w:numPr>
      </w:pPr>
      <w:r>
        <w:t>Р</w:t>
      </w:r>
      <w:r>
        <w:t>азработана</w:t>
      </w:r>
      <w:r>
        <w:t xml:space="preserve"> </w:t>
      </w:r>
      <w:r>
        <w:t>математическая</w:t>
      </w:r>
      <w:r>
        <w:t xml:space="preserve"> модель ошибок бесплатформенной курсовертикали</w:t>
      </w:r>
    </w:p>
    <w:p w:rsidR="0091279A" w:rsidRDefault="0091279A" w:rsidP="0091279A">
      <w:pPr>
        <w:pStyle w:val="a3"/>
        <w:numPr>
          <w:ilvl w:val="0"/>
          <w:numId w:val="2"/>
        </w:numPr>
      </w:pPr>
      <w:r>
        <w:t>О</w:t>
      </w:r>
      <w:r>
        <w:t>существлено</w:t>
      </w:r>
      <w:r>
        <w:t xml:space="preserve"> моделирование ошибок бесплатформенной курсовертикали</w:t>
      </w:r>
    </w:p>
    <w:p w:rsidR="0091279A" w:rsidRDefault="0091279A" w:rsidP="0091279A">
      <w:pPr>
        <w:pStyle w:val="a3"/>
        <w:numPr>
          <w:ilvl w:val="0"/>
          <w:numId w:val="2"/>
        </w:numPr>
      </w:pPr>
      <w:r>
        <w:t xml:space="preserve">Осуществлен </w:t>
      </w:r>
      <w:r>
        <w:t>выбор датчиков первичной информации для использования в бесплатформенной курсовертикали</w:t>
      </w:r>
    </w:p>
    <w:p w:rsidR="00A975F6" w:rsidRDefault="00A975F6" w:rsidP="00E67BF9">
      <w:r>
        <w:t xml:space="preserve">11 слайд </w:t>
      </w:r>
    </w:p>
    <w:p w:rsidR="00A975F6" w:rsidRPr="005A14FD" w:rsidRDefault="00A975F6" w:rsidP="00E67BF9">
      <w:r>
        <w:t xml:space="preserve"> Спасибо за внимание</w:t>
      </w:r>
    </w:p>
    <w:p w:rsidR="00E67BF9" w:rsidRPr="005A14FD" w:rsidRDefault="00E67BF9" w:rsidP="00E67BF9"/>
    <w:p w:rsidR="00E67BF9" w:rsidRPr="005A14FD" w:rsidRDefault="00E67BF9" w:rsidP="005A14FD"/>
    <w:sectPr w:rsidR="00E67BF9" w:rsidRPr="005A1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45BC2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0BCE"/>
    <w:multiLevelType w:val="hybridMultilevel"/>
    <w:tmpl w:val="43DC9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D4"/>
    <w:rsid w:val="000319D4"/>
    <w:rsid w:val="000778F4"/>
    <w:rsid w:val="0026348F"/>
    <w:rsid w:val="00271FD3"/>
    <w:rsid w:val="005A14FD"/>
    <w:rsid w:val="007D26B6"/>
    <w:rsid w:val="0091279A"/>
    <w:rsid w:val="00A975F6"/>
    <w:rsid w:val="00C25CCD"/>
    <w:rsid w:val="00DB4E20"/>
    <w:rsid w:val="00DC5177"/>
    <w:rsid w:val="00E6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55E5"/>
  <w15:chartTrackingRefBased/>
  <w15:docId w15:val="{78F5CC61-EE60-463E-8CBA-660BCBF7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4FD"/>
    <w:pPr>
      <w:ind w:left="720"/>
      <w:contextualSpacing/>
    </w:pPr>
  </w:style>
  <w:style w:type="paragraph" w:styleId="a4">
    <w:name w:val="No Spacing"/>
    <w:uiPriority w:val="1"/>
    <w:qFormat/>
    <w:rsid w:val="0091279A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120" w:after="120" w:line="360" w:lineRule="auto"/>
    </w:pPr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</dc:creator>
  <cp:keywords/>
  <dc:description/>
  <cp:lastModifiedBy>Zakhar</cp:lastModifiedBy>
  <cp:revision>8</cp:revision>
  <dcterms:created xsi:type="dcterms:W3CDTF">2025-04-29T06:58:00Z</dcterms:created>
  <dcterms:modified xsi:type="dcterms:W3CDTF">2025-04-29T08:08:00Z</dcterms:modified>
</cp:coreProperties>
</file>