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230" w:type="dxa"/>
        <w:tblLayout w:type="fixed"/>
        <w:tblLook w:val="0400" w:firstRow="0" w:lastRow="0" w:firstColumn="0" w:lastColumn="0" w:noHBand="0" w:noVBand="1"/>
      </w:tblPr>
      <w:tblGrid>
        <w:gridCol w:w="1416"/>
        <w:gridCol w:w="7814"/>
      </w:tblGrid>
      <w:tr w:rsidR="00D72A42" w14:paraId="16ECDCF7" w14:textId="77777777" w:rsidTr="0009481D">
        <w:tc>
          <w:tcPr>
            <w:tcW w:w="1416" w:type="dxa"/>
          </w:tcPr>
          <w:p w14:paraId="662596C5" w14:textId="77777777" w:rsidR="00D72A42" w:rsidRDefault="00D72A42" w:rsidP="000948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24673F02" wp14:editId="27E9036C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209549</wp:posOffset>
                  </wp:positionV>
                  <wp:extent cx="733424" cy="828675"/>
                  <wp:effectExtent l="0" t="0" r="0" b="0"/>
                  <wp:wrapSquare wrapText="bothSides" distT="0" distB="0" distL="114300" distR="114300"/>
                  <wp:docPr id="105" name="image9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14" w:type="dxa"/>
          </w:tcPr>
          <w:p w14:paraId="4B15E220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190C84F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A613AA4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F138B69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D7E8D9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250CC565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5FD7134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E5B9FD" w14:textId="77777777" w:rsidR="00D72A42" w:rsidRDefault="00D72A42" w:rsidP="00D72A42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631CD29C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8"/>
        <w:gridCol w:w="373"/>
        <w:gridCol w:w="7620"/>
      </w:tblGrid>
      <w:tr w:rsidR="00D72A42" w14:paraId="5F98A024" w14:textId="77777777" w:rsidTr="0009481D"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8913F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791147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Приборостроительный</w:t>
            </w:r>
          </w:p>
        </w:tc>
      </w:tr>
      <w:tr w:rsidR="00D72A42" w14:paraId="67414473" w14:textId="77777777" w:rsidTr="0009481D">
        <w:trPr>
          <w:trHeight w:val="61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446CA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620" w:type="dxa"/>
            <w:tcBorders>
              <w:left w:val="nil"/>
              <w:bottom w:val="nil"/>
              <w:right w:val="nil"/>
            </w:tcBorders>
          </w:tcPr>
          <w:p w14:paraId="4508376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  <w:tr w:rsidR="00D72A42" w14:paraId="7E7C8CA4" w14:textId="77777777" w:rsidTr="0009481D">
        <w:trPr>
          <w:trHeight w:val="203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4DEBE32B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</w:t>
            </w:r>
          </w:p>
        </w:tc>
        <w:tc>
          <w:tcPr>
            <w:tcW w:w="79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76B7F8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ИУ 11</w:t>
            </w:r>
          </w:p>
        </w:tc>
      </w:tr>
      <w:tr w:rsidR="00D72A42" w14:paraId="1CE07707" w14:textId="77777777" w:rsidTr="0009481D"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0B2C70FC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993" w:type="dxa"/>
            <w:gridSpan w:val="2"/>
            <w:tcBorders>
              <w:left w:val="nil"/>
              <w:bottom w:val="nil"/>
              <w:right w:val="nil"/>
            </w:tcBorders>
          </w:tcPr>
          <w:p w14:paraId="42F71B55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</w:tbl>
    <w:p w14:paraId="6A4317A4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AEECF1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14:paraId="268B5709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96B827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 xml:space="preserve">К   КУРСОВОМУ   ПРОЕКТУ </w:t>
      </w:r>
    </w:p>
    <w:p w14:paraId="13239FBD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8B3DAE5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14:paraId="06E156BE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</w:p>
    <w:tbl>
      <w:tblPr>
        <w:tblW w:w="923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30"/>
      </w:tblGrid>
      <w:tr w:rsidR="00D72A42" w14:paraId="0052C158" w14:textId="77777777" w:rsidTr="0009481D">
        <w:tc>
          <w:tcPr>
            <w:tcW w:w="9230" w:type="dxa"/>
            <w:tcBorders>
              <w:top w:val="nil"/>
            </w:tcBorders>
          </w:tcPr>
          <w:p w14:paraId="0DC95872" w14:textId="137EFE39" w:rsidR="00D72A42" w:rsidRPr="00285264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Моделирование ошибок бесплатформенной </w:t>
            </w:r>
            <w:r w:rsidRPr="00285264"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 </w:t>
            </w:r>
          </w:p>
        </w:tc>
      </w:tr>
      <w:tr w:rsidR="00D72A42" w14:paraId="22F8CF3D" w14:textId="77777777" w:rsidTr="0009481D">
        <w:tc>
          <w:tcPr>
            <w:tcW w:w="9230" w:type="dxa"/>
          </w:tcPr>
          <w:p w14:paraId="01CFFBBA" w14:textId="580B4F69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курсовертикали</w:t>
            </w:r>
          </w:p>
        </w:tc>
      </w:tr>
      <w:tr w:rsidR="00D72A42" w14:paraId="47EC053F" w14:textId="77777777" w:rsidTr="0009481D">
        <w:tc>
          <w:tcPr>
            <w:tcW w:w="9230" w:type="dxa"/>
          </w:tcPr>
          <w:p w14:paraId="3E330FA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31BD7D15" w14:textId="77777777" w:rsidTr="0009481D">
        <w:tc>
          <w:tcPr>
            <w:tcW w:w="9230" w:type="dxa"/>
          </w:tcPr>
          <w:p w14:paraId="44920B04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05853905" w14:textId="77777777" w:rsidTr="0009481D">
        <w:tc>
          <w:tcPr>
            <w:tcW w:w="9230" w:type="dxa"/>
          </w:tcPr>
          <w:p w14:paraId="4D74664B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62E92C43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2653F011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7D2D7AF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tbl>
      <w:tblPr>
        <w:tblW w:w="9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9"/>
        <w:gridCol w:w="1910"/>
        <w:gridCol w:w="1489"/>
        <w:gridCol w:w="1900"/>
        <w:gridCol w:w="279"/>
        <w:gridCol w:w="2413"/>
      </w:tblGrid>
      <w:tr w:rsidR="00D72A42" w14:paraId="45442166" w14:textId="77777777" w:rsidTr="0009481D">
        <w:trPr>
          <w:trHeight w:val="399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54D337D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910" w:type="dxa"/>
            <w:tcBorders>
              <w:top w:val="nil"/>
              <w:left w:val="nil"/>
              <w:right w:val="nil"/>
            </w:tcBorders>
          </w:tcPr>
          <w:p w14:paraId="4610F78F" w14:textId="010A3ABF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ПС4-10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3F6105A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1DE19A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208ABDB0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9BCE40" w14:textId="5AECE0C8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З.А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/>
              </w:rPr>
              <w:t>Алейников</w:t>
            </w:r>
          </w:p>
        </w:tc>
      </w:tr>
      <w:tr w:rsidR="00D72A42" w14:paraId="5C79A72C" w14:textId="77777777" w:rsidTr="0009481D"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61C23014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10" w:type="dxa"/>
            <w:tcBorders>
              <w:left w:val="nil"/>
              <w:bottom w:val="nil"/>
              <w:right w:val="nil"/>
            </w:tcBorders>
          </w:tcPr>
          <w:p w14:paraId="71BB49ED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(Группа)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910010F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6056EF2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097E133B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4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B485B1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  <w:tr w:rsidR="00D72A42" w14:paraId="4572A0C7" w14:textId="77777777" w:rsidTr="0009481D">
        <w:trPr>
          <w:trHeight w:val="285"/>
        </w:trPr>
        <w:tc>
          <w:tcPr>
            <w:tcW w:w="4638" w:type="dxa"/>
            <w:gridSpan w:val="3"/>
            <w:vMerge w:val="restart"/>
            <w:tcBorders>
              <w:top w:val="nil"/>
              <w:left w:val="nil"/>
              <w:right w:val="nil"/>
            </w:tcBorders>
          </w:tcPr>
          <w:p w14:paraId="420F34F3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1900" w:type="dxa"/>
            <w:vMerge w:val="restart"/>
            <w:tcBorders>
              <w:top w:val="nil"/>
              <w:left w:val="nil"/>
              <w:right w:val="nil"/>
            </w:tcBorders>
          </w:tcPr>
          <w:p w14:paraId="5C6F32AE" w14:textId="553BDA68" w:rsidR="00D72A42" w:rsidRDefault="00D72A42" w:rsidP="0009481D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7436A703" w14:textId="6FB2191F" w:rsidR="00D72A42" w:rsidRP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vMerge w:val="restart"/>
            <w:tcBorders>
              <w:top w:val="nil"/>
              <w:left w:val="nil"/>
              <w:right w:val="nil"/>
            </w:tcBorders>
          </w:tcPr>
          <w:p w14:paraId="30F8265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3AE38503" w14:textId="77777777" w:rsidR="00D72A42" w:rsidRDefault="00D72A42" w:rsidP="0009481D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Д.Б.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Пазычев</w:t>
            </w:r>
            <w:proofErr w:type="spellEnd"/>
          </w:p>
        </w:tc>
      </w:tr>
      <w:tr w:rsidR="00D72A42" w14:paraId="5964E0C9" w14:textId="77777777" w:rsidTr="0009481D">
        <w:trPr>
          <w:trHeight w:val="285"/>
        </w:trPr>
        <w:tc>
          <w:tcPr>
            <w:tcW w:w="4638" w:type="dxa"/>
            <w:gridSpan w:val="3"/>
            <w:vMerge/>
            <w:tcBorders>
              <w:left w:val="nil"/>
              <w:bottom w:val="nil"/>
              <w:right w:val="nil"/>
            </w:tcBorders>
          </w:tcPr>
          <w:p w14:paraId="598EC038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0" w:type="dxa"/>
            <w:vMerge/>
            <w:tcBorders>
              <w:left w:val="nil"/>
              <w:bottom w:val="nil"/>
              <w:right w:val="nil"/>
            </w:tcBorders>
          </w:tcPr>
          <w:p w14:paraId="5470FA9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vMerge/>
            <w:tcBorders>
              <w:left w:val="nil"/>
              <w:bottom w:val="nil"/>
              <w:right w:val="nil"/>
            </w:tcBorders>
          </w:tcPr>
          <w:p w14:paraId="0D4A28F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7111F80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</w:tbl>
    <w:p w14:paraId="0E105A5C" w14:textId="77777777" w:rsidR="00D72A42" w:rsidRDefault="00D72A42" w:rsidP="00D72A42"/>
    <w:p w14:paraId="44E65346" w14:textId="543B81E3" w:rsidR="00F5373D" w:rsidRDefault="00F5373D" w:rsidP="00DE13C4">
      <w:pPr>
        <w:rPr>
          <w:rFonts w:ascii="Times New Roman" w:hAnsi="Times New Roman" w:cs="Times New Roman"/>
          <w:sz w:val="28"/>
          <w:szCs w:val="28"/>
        </w:rPr>
        <w:sectPr w:rsidR="00F5373D" w:rsidSect="000D1039">
          <w:footerReference w:type="default" r:id="rId9"/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63212AEF" w14:textId="77777777" w:rsidR="00F801FD" w:rsidRPr="00F801FD" w:rsidRDefault="00F801FD" w:rsidP="00F801FD">
      <w:pPr>
        <w:widowControl w:val="0"/>
        <w:autoSpaceDE w:val="0"/>
        <w:autoSpaceDN w:val="0"/>
        <w:spacing w:before="75" w:after="0" w:line="240" w:lineRule="auto"/>
        <w:ind w:left="442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lastRenderedPageBreak/>
        <w:t>Министерство общего и профессионального Образования Российской Федерации</w:t>
      </w:r>
    </w:p>
    <w:p w14:paraId="0A78F97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79150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9"/>
          <w:szCs w:val="24"/>
        </w:rPr>
      </w:pPr>
    </w:p>
    <w:p w14:paraId="635E9BA7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388" w:right="1383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Московский Ордена Ленина, ордена Октябрьской Революции и ордена Трудового Красного Знамени</w:t>
      </w:r>
    </w:p>
    <w:p w14:paraId="3F863D98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2"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24ECF37D" wp14:editId="3145C7B8">
                <wp:simplePos x="0" y="0"/>
                <wp:positionH relativeFrom="page">
                  <wp:posOffset>1125220</wp:posOffset>
                </wp:positionH>
                <wp:positionV relativeFrom="paragraph">
                  <wp:posOffset>186055</wp:posOffset>
                </wp:positionV>
                <wp:extent cx="5312410" cy="0"/>
                <wp:effectExtent l="10795" t="14605" r="10795" b="13970"/>
                <wp:wrapTopAndBottom/>
                <wp:docPr id="2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1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D56B4" id="Line 6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8.6pt,14.65pt" to="506.9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lHgIAAEMEAAAOAAAAZHJzL2Uyb0RvYy54bWysU02P2jAQvVfqf7Byh3yQpdmIsKoS6GXb&#10;Iu32BxjbIVYd27INAVX97x07BLHtparKwYwzM2/ezDyvns69QCdmLFeyitJ5EiEmiaJcHqro2+t2&#10;VkTIOiwpFkqyKrowGz2t379bDbpkmeqUoMwgAJG2HHQVdc7pMo4t6ViP7VxpJsHZKtNjB1dziKnB&#10;A6D3Is6SZBkPylBtFGHWwtdmdEbrgN+2jLivbWuZQ6KKgJsLpwnn3p/xeoXLg8G64+RKA/8Dix5z&#10;CUVvUA12GB0N/wOq58Qoq1o3J6qPVdtywkIP0E2a/NbNS4c1C73AcKy+jcn+P1jy5bQziNMqyhYR&#10;kriHHT1zydDSj2bQtoSIWu6Mb46c5Yt+VuS7RVLVHZYHFii+XjSkpT4jfpPiL1ZDgf3wWVGIwUen&#10;wpzOrek9JEwAncM6Lrd1sLNDBD4+LNIsT2FrZPLFuJwStbHuE1M98kYVCeAcgPHp2TpPBJdTiK8j&#10;1ZYLEbYtJBqAbZEVRciwSnDqvT7OmsO+FgadsBdM+IW2wHMf5qEbbLsxLrhGKRl1lDSU6Rimm6vt&#10;MBejDbSE9IWgSSB6tUap/HhMHjfFpshnebbczPKkaWYft3U+W27TDw/NoqnrJv3pOad52XFKmfS0&#10;J9mm+d/J4vqARsHdhHsbUPwWPUwSyE7/gXTYsl/sKJG9opedmbYPSg3B11fln8L9Hez7t7/+BQAA&#10;//8DAFBLAwQUAAYACAAAACEA4aX7qtwAAAAKAQAADwAAAGRycy9kb3ducmV2LnhtbEyPzU7DMBCE&#10;70i8g7VI3KjTVLSQxqkAiQdoqeDqxtv8EK9N7DQpT89WHOA4s59mZ/LNZDtxwj40jhTMZwkIpNKZ&#10;hioF+7fXuwcQIWoyunOECs4YYFNcX+U6M26kLZ52sRIcQiHTCuoYfSZlKGu0OsycR+Lb0fVWR5Z9&#10;JU2vRw63nUyTZCmtbog/1NrjS43l526wCr7ehxCTNpx9Oz7v75cf337rWqVub6anNYiIU/yD4VKf&#10;q0PBnQ5uIBNEx3q1ShlVkD4uQFyAZL7gMYdfRxa5/D+h+AEAAP//AwBQSwECLQAUAAYACAAAACEA&#10;toM4kv4AAADhAQAAEwAAAAAAAAAAAAAAAAAAAAAAW0NvbnRlbnRfVHlwZXNdLnhtbFBLAQItABQA&#10;BgAIAAAAIQA4/SH/1gAAAJQBAAALAAAAAAAAAAAAAAAAAC8BAABfcmVscy8ucmVsc1BLAQItABQA&#10;BgAIAAAAIQBl7+UlHgIAAEMEAAAOAAAAAAAAAAAAAAAAAC4CAABkcnMvZTJvRG9jLnhtbFBLAQIt&#10;ABQABgAIAAAAIQDhpfuq3AAAAAoBAAAPAAAAAAAAAAAAAAAAAHg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Pr="00F801FD">
        <w:rPr>
          <w:rFonts w:ascii="Times New Roman" w:eastAsia="Times New Roman" w:hAnsi="Times New Roman" w:cs="Times New Roman"/>
        </w:rPr>
        <w:t>ГОСУДАРСТВЕННЫЙ ТЕХНИЧЕСКИЙ УНИВЕРСИТЕТ им. Н.Э. Баумана.</w:t>
      </w:r>
    </w:p>
    <w:p w14:paraId="1BF5C79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9"/>
          <w:szCs w:val="24"/>
        </w:rPr>
      </w:pPr>
    </w:p>
    <w:p w14:paraId="3EF69764" w14:textId="77777777" w:rsidR="00F801FD" w:rsidRPr="00F801FD" w:rsidRDefault="00F801FD" w:rsidP="00F801FD">
      <w:pPr>
        <w:widowControl w:val="0"/>
        <w:tabs>
          <w:tab w:val="left" w:pos="2834"/>
        </w:tabs>
        <w:autoSpaceDE w:val="0"/>
        <w:autoSpaceDN w:val="0"/>
        <w:spacing w:before="91" w:after="0" w:line="240" w:lineRule="auto"/>
        <w:ind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Факультет</w:t>
      </w:r>
      <w:r w:rsidRPr="00F801FD">
        <w:rPr>
          <w:rFonts w:ascii="Times New Roman" w:eastAsia="Times New Roman" w:hAnsi="Times New Roman" w:cs="Times New Roman"/>
          <w:spacing w:val="-2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</w:t>
      </w:r>
      <w:r w:rsidRPr="00F801FD">
        <w:rPr>
          <w:rFonts w:ascii="Times New Roman" w:eastAsia="Times New Roman" w:hAnsi="Times New Roman" w:cs="Times New Roman"/>
        </w:rPr>
        <w:tab/>
        <w:t>Кафедра</w:t>
      </w:r>
      <w:r w:rsidRPr="00F801FD">
        <w:rPr>
          <w:rFonts w:ascii="Times New Roman" w:eastAsia="Times New Roman" w:hAnsi="Times New Roman" w:cs="Times New Roman"/>
          <w:spacing w:val="-3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ПС-4</w:t>
      </w:r>
    </w:p>
    <w:p w14:paraId="151A9F4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C8F34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35"/>
          <w:szCs w:val="24"/>
        </w:rPr>
      </w:pPr>
    </w:p>
    <w:p w14:paraId="2EEE8AC5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32"/>
        </w:rPr>
      </w:pPr>
      <w:r w:rsidRPr="00F801FD">
        <w:rPr>
          <w:rFonts w:ascii="Times New Roman" w:eastAsia="Times New Roman" w:hAnsi="Times New Roman" w:cs="Times New Roman"/>
          <w:sz w:val="32"/>
        </w:rPr>
        <w:t>ТЕХНИЧЕСКОЕ ЗАДАНИЕ</w:t>
      </w:r>
    </w:p>
    <w:p w14:paraId="104E68F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28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D0BB85B" wp14:editId="25AC6516">
                <wp:simplePos x="0" y="0"/>
                <wp:positionH relativeFrom="page">
                  <wp:posOffset>4529455</wp:posOffset>
                </wp:positionH>
                <wp:positionV relativeFrom="paragraph">
                  <wp:posOffset>655320</wp:posOffset>
                </wp:positionV>
                <wp:extent cx="1445895" cy="16510"/>
                <wp:effectExtent l="5080" t="7620" r="6350" b="4445"/>
                <wp:wrapNone/>
                <wp:docPr id="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5895" cy="16510"/>
                          <a:chOff x="7133" y="1032"/>
                          <a:chExt cx="2277" cy="26"/>
                        </a:xfrm>
                      </wpg:grpSpPr>
                      <wps:wsp>
                        <wps:cNvPr id="25" name="AutoShape 5"/>
                        <wps:cNvSpPr>
                          <a:spLocks/>
                        </wps:cNvSpPr>
                        <wps:spPr bwMode="auto">
                          <a:xfrm>
                            <a:off x="7133" y="1053"/>
                            <a:ext cx="2277" cy="2"/>
                          </a:xfrm>
                          <a:custGeom>
                            <a:avLst/>
                            <a:gdLst>
                              <a:gd name="T0" fmla="+- 0 7133 7133"/>
                              <a:gd name="T1" fmla="*/ T0 w 2277"/>
                              <a:gd name="T2" fmla="+- 0 7373 7133"/>
                              <a:gd name="T3" fmla="*/ T2 w 2277"/>
                              <a:gd name="T4" fmla="+- 0 8328 7133"/>
                              <a:gd name="T5" fmla="*/ T4 w 2277"/>
                              <a:gd name="T6" fmla="+- 0 8928 7133"/>
                              <a:gd name="T7" fmla="*/ T6 w 2277"/>
                              <a:gd name="T8" fmla="+- 0 8930 7133"/>
                              <a:gd name="T9" fmla="*/ T8 w 2277"/>
                              <a:gd name="T10" fmla="+- 0 9410 7133"/>
                              <a:gd name="T11" fmla="*/ T10 w 22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277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  <a:moveTo>
                                  <a:pt x="1195" y="0"/>
                                </a:moveTo>
                                <a:lnTo>
                                  <a:pt x="1795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2277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7374" y="1038"/>
                            <a:ext cx="95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F3A55" id="Group 3" o:spid="_x0000_s1026" style="position:absolute;margin-left:356.65pt;margin-top:51.6pt;width:113.85pt;height:1.3pt;z-index:-251654144;mso-position-horizontal-relative:page" coordorigin="7133,1032" coordsize="227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EUAQAAAkNAAAOAAAAZHJzL2Uyb0RvYy54bWzsV9tu4zYQfS/QfyD02MLRxfJFQpzFwpeg&#10;QNoNsN4PoHVHJVElZTtp0X/vzFC0ZCfGGinQp/pBJj1Hw5kznIvvP71UJTskUhWiXljunWOxpI5E&#10;XNTZwvq23YzmFlMtr2NeijpZWK+Jsj49/PjD/bEJE0/koowTyUBJrcJjs7Dytm1C21ZRnlRc3Ykm&#10;qUGYClnxFrYys2PJj6C9Km3Pcab2Uci4kSJKlIJfV1poPZD+NE2i9kuaqqRl5cIC21p6Snru8Gk/&#10;3PMwk7zJi6gzg3/AiooXNRx6UrXiLWd7WbxRVRWRFEqk7V0kKlukaREl5AN44zoX3jxKsW/Ilyw8&#10;Zs2JJqD2gqcPq41+OzxLVsQLy/MtVvMKYkTHsjFyc2yyECCPsvnaPEvtICyfRPS7ArF9Kcd9psFs&#10;d/xVxKCO71tB3LykskIV4DV7oRC8nkKQvLQsgh9d35/Mg4nFIpC504nbhSjKIY741swdjy2GQmfs&#10;6fBF+bp72/NmM/2qN0WZzUN9KBnaGYZewWVTPZ/q3/H5NedNQmFSSJbhE5zQfH4GAgjDJppTghlC&#10;1ZDNgQSNVED6d3kcMDKhoPHQsDng44wOHkZ71T4mguLBD0+q1YkQw4qiHHe2byFp0qqEnPh5xByG&#10;Z9FDM5+dYK6B/WSzrcOOjI7ulBpdngFpXePZ+7ogvvpI1OVd0QW3dWDXfOzN37ULgtDr8q/omhoQ&#10;2TUPruiCq9Xrml7RBfVuaFcw1qRd8hUYGPo4v6ILLv9QWeC77ytzz9gHUE8/ZEBmgspzE+fope4C&#10;DSvGsVY7lKKNUJhkW1BochM0AAgvxRWsTkfK0+9iIRw36wW6b8YCnTdjka1LsDa840RC17jsF9Ji&#10;0C92OowNb5FK5ASX7AjVEysP/lCJQ7IVJGovqhwc0kvLeojyfAj1wCgj7fENaXNdrI0DYA8wr3TA&#10;2QXQiPsXTsBzonuAeUUDdS0ZHK3F4BRyQLX2xAvSOSgwtdgUZUnFoKyRrakTTIktJcoiRiESpmS2&#10;W5aSHTg2a/p0VesM1kjVrrjKNY5EOizQLeuYTskTHq+7dcuLUq/BqpIuMpTHLnxYKKlN/xU4wXq+&#10;nvsj35uuR76zWo0+b5b+aLpxZ5PVeLVcrty/0WbXD/MijpMazTYjg+vf1kK64UU3+9PQcObeGQsb&#10;+rxlwT43g9gHX8w3eQc9T3cQ3fB2In6FbiKFnoFgZoNFLuSfFjvC/LOw1B97LhOLlb/U0BAD6MQ4&#10;MNHGn8w82MihZDeU8DoCVQurtaCa4HLZ6iFr38giy+Ekl+JdC2yGaYHthuzTVnUb6Mn/VXOGkq+b&#10;81NRJ8xHhpEuaN/L+ll2u9va73gGvQjyAgaSub6Ipv0G0I9pkDHF0UxAeIWx+zJcLKwSbCB6TCfG&#10;pOogmBhv8mc2hXBQyvyfP0N+PpwW5jrSDaRhEeZtyqbuvwEO9MM93dj+H8zDPwAAAP//AwBQSwME&#10;FAAGAAgAAAAhAO/NWYXhAAAACwEAAA8AAABkcnMvZG93bnJldi54bWxMj0FPwkAQhe8m/ofNmHiT&#10;bako1m4JIeqJkAgmhNvSHdqG7mzTXdry7x1Oepz3vrx5L1uMthE9dr52pCCeRCCQCmdqKhX87D6f&#10;5iB80GR04wgVXNHDIr+/y3Rq3EDf2G9DKTiEfKoVVCG0qZS+qNBqP3EtEnsn11kd+OxKaTo9cLht&#10;5DSKXqTVNfGHSre4qrA4by9Wwdegh2USf/Tr82l1Pexmm/06RqUeH8blO4iAY/iD4Vafq0POnY7u&#10;QsaLRsFrnCSMshElUxBMvD3HvO54U2ZzkHkm/2/IfwEAAP//AwBQSwECLQAUAAYACAAAACEAtoM4&#10;kv4AAADhAQAAEwAAAAAAAAAAAAAAAAAAAAAAW0NvbnRlbnRfVHlwZXNdLnhtbFBLAQItABQABgAI&#10;AAAAIQA4/SH/1gAAAJQBAAALAAAAAAAAAAAAAAAAAC8BAABfcmVscy8ucmVsc1BLAQItABQABgAI&#10;AAAAIQAM/FuEUAQAAAkNAAAOAAAAAAAAAAAAAAAAAC4CAABkcnMvZTJvRG9jLnhtbFBLAQItABQA&#10;BgAIAAAAIQDvzVmF4QAAAAsBAAAPAAAAAAAAAAAAAAAAAKoGAABkcnMvZG93bnJldi54bWxQSwUG&#10;AAAAAAQABADzAAAAuAcAAAAA&#10;">
                <v:shape id="AutoShape 5" o:spid="_x0000_s1027" style="position:absolute;left:7133;top:1053;width:2277;height:2;visibility:visible;mso-wrap-style:square;v-text-anchor:top" coordsize="22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1OwwAAANsAAAAPAAAAZHJzL2Rvd25yZXYueG1sRI9Ra8JA&#10;EITfC/6HY4W+iG6qKJJ6iggtKvTB6A/Y5rZJaG4v5k6N/94TCn0cZuYbZrHqbK2u3PrKiYa3UQKK&#10;JXemkkLD6fgxnIPygcRQ7YQ13NnDatl7WVBq3E0OfM1CoSJEfEoayhCaFNHnJVvyI9ewRO/HtZZC&#10;lG2BpqVbhNsax0kyQ0uVxIWSGt6UnP9mF6thYHC9dzv6xvzzgme5T76yk2j92u/W76ACd+E//Nfe&#10;Gg3jKTy/xB+AywcAAAD//wMAUEsBAi0AFAAGAAgAAAAhANvh9svuAAAAhQEAABMAAAAAAAAAAAAA&#10;AAAAAAAAAFtDb250ZW50X1R5cGVzXS54bWxQSwECLQAUAAYACAAAACEAWvQsW78AAAAVAQAACwAA&#10;AAAAAAAAAAAAAAAfAQAAX3JlbHMvLnJlbHNQSwECLQAUAAYACAAAACEA4vXtTsMAAADbAAAADwAA&#10;AAAAAAAAAAAAAAAHAgAAZHJzL2Rvd25yZXYueG1sUEsFBgAAAAADAAMAtwAAAPcCAAAAAA==&#10;" path="m,l240,t955,l1795,t2,l2277,e" filled="f" strokeweight=".48pt">
                  <v:path arrowok="t" o:connecttype="custom" o:connectlocs="0,0;240,0;1195,0;1795,0;1797,0;2277,0" o:connectangles="0,0,0,0,0,0"/>
                </v:shape>
                <v:line id="Line 4" o:spid="_x0000_s1028" style="position:absolute;visibility:visible;mso-wrap-style:square" from="7374,1038" to="8327,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oP5xAAAANsAAAAPAAAAZHJzL2Rvd25yZXYueG1sRI9bawIx&#10;FITfhf6HcAq+aVYpUlajiFTwoSJeCvXtsDl7wc1Juonu+u+NUPBxmJlvmNmiM7W4UeMrywpGwwQE&#10;cWZ1xYWC03E9+AThA7LG2jIpuJOHxfytN8NU25b3dDuEQkQI+xQVlCG4VEqflWTQD60jjl5uG4Mh&#10;yqaQusE2wk0tx0kykQYrjgslOlqVlF0OV6Mgb93X8Xe0+2Od/yw3uw+3/Q5npfrv3XIKIlAXXuH/&#10;9kYrGE/g+SX+ADl/AAAA//8DAFBLAQItABQABgAIAAAAIQDb4fbL7gAAAIUBAAATAAAAAAAAAAAA&#10;AAAAAAAAAABbQ29udGVudF9UeXBlc10ueG1sUEsBAi0AFAAGAAgAAAAhAFr0LFu/AAAAFQEAAAsA&#10;AAAAAAAAAAAAAAAAHwEAAF9yZWxzLy5yZWxzUEsBAi0AFAAGAAgAAAAhALDKg/nEAAAA2wAAAA8A&#10;AAAAAAAAAAAAAAAABwIAAGRycy9kb3ducmV2LnhtbFBLBQYAAAAAAwADALcAAAD4AgAAAAA=&#10;" strokeweight=".6pt"/>
                <w10:wrap anchorx="page"/>
              </v:group>
            </w:pict>
          </mc:Fallback>
        </mc:AlternateContent>
      </w:r>
      <w:r w:rsidRPr="00F801FD">
        <w:rPr>
          <w:rFonts w:ascii="Times New Roman" w:eastAsia="Times New Roman" w:hAnsi="Times New Roman" w:cs="Times New Roman"/>
          <w:sz w:val="28"/>
        </w:rPr>
        <w:t>на курсовой проект</w:t>
      </w:r>
    </w:p>
    <w:p w14:paraId="2B1E2E9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3FEF172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  <w:sectPr w:rsidR="00F801FD" w:rsidRPr="00F801FD" w:rsidSect="000D1039"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5258E087" w14:textId="77777777" w:rsidR="00F801FD" w:rsidRPr="00F801FD" w:rsidRDefault="00F801FD" w:rsidP="00F801FD">
      <w:pPr>
        <w:widowControl w:val="0"/>
        <w:tabs>
          <w:tab w:val="left" w:pos="1828"/>
          <w:tab w:val="left" w:pos="4312"/>
        </w:tabs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Студент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</w:t>
      </w:r>
      <w:r w:rsidRPr="00F801FD">
        <w:rPr>
          <w:rFonts w:ascii="Times New Roman" w:eastAsia="Times New Roman" w:hAnsi="Times New Roman" w:cs="Times New Roman"/>
          <w:i/>
          <w:spacing w:val="-2"/>
          <w:sz w:val="24"/>
          <w:u w:val="single"/>
        </w:rPr>
        <w:t xml:space="preserve">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36AA8A50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30" w:lineRule="exact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4788EEC9" w14:textId="77777777" w:rsidR="00F801FD" w:rsidRPr="00F801FD" w:rsidRDefault="00F801FD" w:rsidP="00F801FD">
      <w:pPr>
        <w:widowControl w:val="0"/>
        <w:tabs>
          <w:tab w:val="left" w:pos="3685"/>
        </w:tabs>
        <w:autoSpaceDE w:val="0"/>
        <w:autoSpaceDN w:val="0"/>
        <w:spacing w:after="0" w:line="276" w:lineRule="exact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  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Д.</w:t>
      </w:r>
      <w:r w:rsidRPr="00F801FD">
        <w:rPr>
          <w:rFonts w:ascii="Times New Roman" w:eastAsia="Times New Roman" w:hAnsi="Times New Roman" w:cs="Times New Roman"/>
          <w:i/>
          <w:spacing w:val="-10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6B3D790C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3059AE02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sz w:val="24"/>
          <w:szCs w:val="24"/>
        </w:rPr>
        <w:lastRenderedPageBreak/>
        <w:t>Группа</w:t>
      </w:r>
    </w:p>
    <w:p w14:paraId="7B7544E3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ПС 4-102</w:t>
      </w:r>
    </w:p>
    <w:p w14:paraId="5CE0A13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num="3" w:space="720" w:equalWidth="0">
            <w:col w:w="4313" w:space="279"/>
            <w:col w:w="883" w:space="99"/>
            <w:col w:w="3016"/>
          </w:cols>
        </w:sectPr>
      </w:pPr>
    </w:p>
    <w:p w14:paraId="3095926C" w14:textId="77777777" w:rsidR="00F801FD" w:rsidRPr="00F801FD" w:rsidRDefault="00F801FD" w:rsidP="00F801FD">
      <w:pPr>
        <w:widowControl w:val="0"/>
        <w:tabs>
          <w:tab w:val="left" w:pos="3971"/>
          <w:tab w:val="left" w:pos="4331"/>
          <w:tab w:val="left" w:pos="7749"/>
        </w:tabs>
        <w:autoSpaceDE w:val="0"/>
        <w:autoSpaceDN w:val="0"/>
        <w:spacing w:after="0" w:line="275" w:lineRule="exact"/>
        <w:ind w:left="140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Дата</w:t>
      </w:r>
      <w:r w:rsidRPr="00F801FD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выдачи</w:t>
      </w:r>
      <w:r w:rsidRPr="00F801FD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задания_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17.02.2025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ab/>
      </w: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защиты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751F1219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</w:p>
    <w:p w14:paraId="4406334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ТЕМА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3CE92D4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7B403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Моделирование ошибок бесплатформенной курсовертикали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______________</w:t>
      </w:r>
    </w:p>
    <w:p w14:paraId="0B5B004F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3D277C04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ЦЕЛЬ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2ECD6A77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197A15E0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Разработать математическую модель</w:t>
      </w:r>
      <w:r w:rsidRPr="00F801FD">
        <w:rPr>
          <w:rFonts w:ascii="Times New Roman" w:eastAsia="Times New Roman" w:hAnsi="Times New Roman" w:cs="Times New Roman"/>
          <w:i/>
          <w:spacing w:val="-7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ошибок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курсовертикали</w:t>
      </w:r>
    </w:p>
    <w:p w14:paraId="7BA5E027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моделирование ошибок бесплатформенной курсовертикали</w:t>
      </w:r>
    </w:p>
    <w:p w14:paraId="259537B3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выбор датчиков первичной информации для использования в бесплатформенной курсовертикали</w:t>
      </w:r>
    </w:p>
    <w:p w14:paraId="6886877F" w14:textId="77777777" w:rsidR="00F801FD" w:rsidRPr="00F801FD" w:rsidRDefault="00F801FD" w:rsidP="00F801FD">
      <w:pPr>
        <w:widowControl w:val="0"/>
        <w:tabs>
          <w:tab w:val="left" w:pos="758"/>
          <w:tab w:val="left" w:pos="8431"/>
        </w:tabs>
        <w:autoSpaceDE w:val="0"/>
        <w:autoSpaceDN w:val="0"/>
        <w:spacing w:after="0" w:line="240" w:lineRule="auto"/>
        <w:ind w:left="500" w:right="135"/>
        <w:jc w:val="both"/>
        <w:rPr>
          <w:rFonts w:ascii="Times New Roman" w:eastAsia="Times New Roman" w:hAnsi="Times New Roman" w:cs="Times New Roman"/>
          <w:i/>
          <w:sz w:val="24"/>
          <w:u w:val="single"/>
        </w:rPr>
      </w:pPr>
    </w:p>
    <w:p w14:paraId="0C08F93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ind w:right="596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ТОЧНОСТНЫЕ ПАРАМЕТРЫ ПРИБОРА, КОТОРЫЕ ДОЛЖНЫ БЫТЬ ОБЕСПЕЧЕНЫ В РЕЗУЛЬТАТЕ</w:t>
      </w:r>
      <w:r w:rsidRPr="00F801FD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МОДЕЛИРОВАНИЯ</w:t>
      </w:r>
    </w:p>
    <w:p w14:paraId="4F4C8F69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47269B57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Доверительный интервал представленных величин: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2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σ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(95%)</w:t>
      </w:r>
    </w:p>
    <w:p w14:paraId="2F223D89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4F9F7DF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Автономный режим</w:t>
      </w:r>
    </w:p>
    <w:p w14:paraId="34AF8A3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крена и тангажа: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0.1 °;</w:t>
      </w:r>
    </w:p>
    <w:p w14:paraId="4D55A5D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курса: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1.0 ° + 0.1 *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t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;</w:t>
      </w:r>
    </w:p>
    <w:p w14:paraId="69C7DE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Допустимая погрешность определения координат: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2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  <w:lang w:val="en-US"/>
        </w:rPr>
        <w:t>NM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/ 15 мин</w:t>
      </w:r>
    </w:p>
    <w:p w14:paraId="33AB0EB3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FAC3D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Корректируемый режим</w:t>
      </w:r>
    </w:p>
    <w:p w14:paraId="255F77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</w:p>
    <w:p w14:paraId="5A738832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скорости: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0.2 м/с;</w:t>
      </w:r>
    </w:p>
    <w:p w14:paraId="1D3CDCB4" w14:textId="11C007C7" w:rsidR="00DE13C4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координат: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30 м;</w:t>
      </w:r>
    </w:p>
    <w:p w14:paraId="736FACD6" w14:textId="0C67483F" w:rsidR="00F801FD" w:rsidRPr="00F801FD" w:rsidRDefault="00DE13C4" w:rsidP="00DE13C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br w:type="page"/>
      </w:r>
    </w:p>
    <w:p w14:paraId="1E468B19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space="720"/>
        </w:sectPr>
      </w:pPr>
    </w:p>
    <w:p w14:paraId="13531394" w14:textId="77777777" w:rsidR="00F801FD" w:rsidRPr="00F801FD" w:rsidRDefault="00F801FD" w:rsidP="00F801FD">
      <w:pPr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ПАРАМЕТРЫ ДВИЖЕНИЯ ОБЪЕКТА, НА КОТОРОМ УСТАНОВЛЕН</w:t>
      </w:r>
      <w:r w:rsidRPr="00F801FD">
        <w:rPr>
          <w:rFonts w:ascii="Times New Roman" w:eastAsia="Times New Roman" w:hAnsi="Times New Roman" w:cs="Times New Roman"/>
          <w:sz w:val="24"/>
        </w:rPr>
        <w:br/>
        <w:t xml:space="preserve">ПРИБОР </w:t>
      </w:r>
    </w:p>
    <w:p w14:paraId="7522D1E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14:paraId="53DB938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Линейная скорость до 700 км/час; линейное ускорение до ±5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g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по всем осям; угловая скорость до ±100 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/с по всем осям; диапазон изменений угла крена: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, диапазон изменений угла тангажа: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 xml:space="preserve">°,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диапазон изменений угла курса: 0…360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;</w:t>
      </w:r>
      <w:r w:rsidRPr="00F801FD">
        <w:rPr>
          <w:rFonts w:ascii="Times New Roman" w:eastAsia="Times New Roman" w:hAnsi="Times New Roman" w:cs="Times New Roman"/>
          <w:sz w:val="24"/>
        </w:rPr>
        <w:br/>
      </w:r>
    </w:p>
    <w:p w14:paraId="29B6E78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73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ОБЪЁМ ГРАФИЧЕСКОЙ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ЧАСТИ</w:t>
      </w:r>
    </w:p>
    <w:p w14:paraId="68DCDED6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C5DABCE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4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листа формата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А1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</w:p>
    <w:p w14:paraId="3094E58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кинематическая схема курсовертикали – </w:t>
      </w:r>
      <w:proofErr w:type="gramStart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 </w:t>
      </w: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лист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</w:t>
      </w:r>
    </w:p>
    <w:p w14:paraId="5B36A19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схема алгоритма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1 лист</w:t>
      </w:r>
    </w:p>
    <w:p w14:paraId="59E2227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моделирование ошибок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2 листа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3518F7D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i/>
          <w:sz w:val="16"/>
          <w:szCs w:val="24"/>
        </w:rPr>
      </w:pPr>
    </w:p>
    <w:p w14:paraId="7AFAA132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СОДЕРЖАНИЕ ПОЯСНИТЕЛЬНОЙ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ЗАПИСКИ</w:t>
      </w:r>
    </w:p>
    <w:p w14:paraId="7C0705DA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347884CA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30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страниц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формата 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</w:t>
      </w:r>
      <w:proofErr w:type="gramEnd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4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Введение. Алгоритм бесплатформенной курсовертикали. Анализ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погрешностей  бесплатформенной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 курсовертикали. Моделирование ошибок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 курсовертикали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Выбор Ч.Э.  Заключение о соответствии техническому заданию.</w:t>
      </w:r>
    </w:p>
    <w:p w14:paraId="0E8B1852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0930BA9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РЕКОМЕНДУЕМАЯ</w:t>
      </w:r>
      <w:r w:rsidRPr="00F801FD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ЛИТЕРАТУРА</w:t>
      </w:r>
    </w:p>
    <w:p w14:paraId="2D72DA3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2A297181" w14:textId="77777777" w:rsidR="00F801FD" w:rsidRPr="00F801FD" w:rsidRDefault="00F801FD" w:rsidP="00F801FD">
      <w:pPr>
        <w:widowControl w:val="0"/>
        <w:tabs>
          <w:tab w:val="left" w:pos="1325"/>
          <w:tab w:val="left" w:pos="4598"/>
        </w:tabs>
        <w:autoSpaceDE w:val="0"/>
        <w:autoSpaceDN w:val="0"/>
        <w:spacing w:after="0" w:line="240" w:lineRule="auto"/>
        <w:ind w:left="500" w:right="193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Бромберг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П. В. Теория инерциальных систем навигации. – М.: Наука, 1979.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296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с.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Salychev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O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Applied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Inertial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Navigation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Problems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and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Solutions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M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BMSTU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Press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 2004. –</w:t>
      </w:r>
      <w:r w:rsidRPr="00F801FD">
        <w:rPr>
          <w:rFonts w:ascii="Times New Roman" w:eastAsia="Times New Roman" w:hAnsi="Times New Roman" w:cs="Times New Roman"/>
          <w:i/>
          <w:spacing w:val="-4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304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  <w:t>Гироскопические системы:</w:t>
      </w:r>
      <w:r w:rsidRPr="00F801FD">
        <w:rPr>
          <w:rFonts w:ascii="Times New Roman" w:eastAsia="Times New Roman" w:hAnsi="Times New Roman" w:cs="Times New Roman"/>
          <w:i/>
          <w:spacing w:val="-9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[Учеб.</w:t>
      </w:r>
    </w:p>
    <w:p w14:paraId="12F4245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для вузов по спец. «Гироскоп. приборы и системы»: В 3 ч.] / Под ред. Д. С.</w:t>
      </w:r>
    </w:p>
    <w:p w14:paraId="3B22626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Пельпора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– 2-е изд.,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перераб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и доп. –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М. :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Высш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шк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.,</w:t>
      </w:r>
    </w:p>
    <w:p w14:paraId="31264351" w14:textId="77777777" w:rsidR="00F801FD" w:rsidRPr="00F801FD" w:rsidRDefault="00F801FD" w:rsidP="00F801FD">
      <w:pPr>
        <w:widowControl w:val="0"/>
        <w:tabs>
          <w:tab w:val="left" w:pos="5480"/>
          <w:tab w:val="left" w:pos="7275"/>
        </w:tabs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1988.</w:t>
      </w:r>
    </w:p>
    <w:p w14:paraId="23F146DB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7A37FD85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5105DFD6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ПОДПИСИ И ДАТЫ</w:t>
      </w:r>
    </w:p>
    <w:p w14:paraId="6968ECC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09EE7" w14:textId="77777777" w:rsidR="00F801FD" w:rsidRPr="00F801FD" w:rsidRDefault="00F801FD" w:rsidP="00F801FD">
      <w:pPr>
        <w:widowControl w:val="0"/>
        <w:tabs>
          <w:tab w:val="left" w:pos="1974"/>
          <w:tab w:val="left" w:pos="2058"/>
          <w:tab w:val="left" w:pos="8423"/>
        </w:tabs>
        <w:autoSpaceDE w:val="0"/>
        <w:autoSpaceDN w:val="0"/>
        <w:spacing w:after="0" w:line="544" w:lineRule="auto"/>
        <w:ind w:left="140" w:right="141"/>
        <w:rPr>
          <w:rFonts w:ascii="Times New Roman" w:eastAsia="Times New Roman" w:hAnsi="Times New Roman" w:cs="Times New Roman"/>
          <w:i/>
          <w:sz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pacing w:val="-4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Д.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sz w:val="24"/>
          <w:lang w:val="en-US"/>
        </w:rPr>
        <w:t>Студент</w:t>
      </w:r>
      <w:proofErr w:type="spellEnd"/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w w:val="3"/>
          <w:sz w:val="24"/>
          <w:u w:val="single"/>
          <w:lang w:val="en-US"/>
        </w:rPr>
        <w:t xml:space="preserve"> </w:t>
      </w:r>
    </w:p>
    <w:p w14:paraId="5D7E31B0" w14:textId="61AEB14A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45BD9" w14:textId="77777777" w:rsidR="00F801FD" w:rsidRDefault="00F801FD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978D1" w14:textId="77777777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401BB5C7" w:rsidR="00DE13C4" w:rsidRDefault="00DE1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9CF458" w14:textId="0992DAA1" w:rsidR="0006680C" w:rsidRDefault="0006680C" w:rsidP="00510B94">
      <w:pPr>
        <w:pStyle w:val="1"/>
      </w:pPr>
      <w:bookmarkStart w:id="0" w:name="_Toc195532033"/>
      <w:bookmarkStart w:id="1" w:name="_Toc195537793"/>
      <w:r w:rsidRPr="00510B94">
        <w:lastRenderedPageBreak/>
        <w:t>Содержание</w:t>
      </w:r>
      <w:bookmarkEnd w:id="0"/>
      <w:bookmarkEnd w:id="1"/>
    </w:p>
    <w:p w14:paraId="6344F9AF" w14:textId="501A98EC" w:rsidR="00B77532" w:rsidRDefault="00EB0BC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\h \z \t "1 оглав;1;2 оглав;2;2 оглав с .;2" </w:instrText>
      </w:r>
      <w:r>
        <w:rPr>
          <w:rFonts w:cs="Times New Roman"/>
          <w:szCs w:val="28"/>
        </w:rPr>
        <w:fldChar w:fldCharType="separate"/>
      </w:r>
      <w:hyperlink w:anchor="_Toc195537793" w:history="1">
        <w:r w:rsidR="00B77532" w:rsidRPr="000E0A46">
          <w:rPr>
            <w:rStyle w:val="ae"/>
            <w:noProof/>
          </w:rPr>
          <w:t>Содержание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_Toc195537793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2</w:t>
        </w:r>
        <w:r w:rsidR="00B77532">
          <w:rPr>
            <w:noProof/>
            <w:webHidden/>
          </w:rPr>
          <w:fldChar w:fldCharType="end"/>
        </w:r>
      </w:hyperlink>
    </w:p>
    <w:p w14:paraId="682BA75B" w14:textId="451FC449" w:rsidR="00B77532" w:rsidRDefault="00F55C5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4" w:history="1">
        <w:r w:rsidR="00B77532" w:rsidRPr="000E0A46">
          <w:rPr>
            <w:rStyle w:val="ae"/>
            <w:noProof/>
          </w:rPr>
          <w:t>Введение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_Toc195537794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4</w:t>
        </w:r>
        <w:r w:rsidR="00B77532">
          <w:rPr>
            <w:noProof/>
            <w:webHidden/>
          </w:rPr>
          <w:fldChar w:fldCharType="end"/>
        </w:r>
      </w:hyperlink>
    </w:p>
    <w:p w14:paraId="6DC046C4" w14:textId="3EADBE85" w:rsidR="00B77532" w:rsidRDefault="00F55C5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5" w:history="1">
        <w:r w:rsidR="00B77532" w:rsidRPr="000E0A46">
          <w:rPr>
            <w:rStyle w:val="ae"/>
            <w:noProof/>
          </w:rPr>
          <w:t>Основные теоретические сведения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_Toc195537795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4</w:t>
        </w:r>
        <w:r w:rsidR="00B77532">
          <w:rPr>
            <w:noProof/>
            <w:webHidden/>
          </w:rPr>
          <w:fldChar w:fldCharType="end"/>
        </w:r>
      </w:hyperlink>
    </w:p>
    <w:p w14:paraId="0467BEF3" w14:textId="66FD37F7" w:rsidR="00B77532" w:rsidRDefault="00F55C54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6" w:history="1">
        <w:r w:rsidR="00B77532" w:rsidRPr="000E0A46">
          <w:rPr>
            <w:rStyle w:val="ae"/>
            <w:noProof/>
          </w:rPr>
          <w:t>Специфика БИНС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_Toc195537796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4</w:t>
        </w:r>
        <w:r w:rsidR="00B77532">
          <w:rPr>
            <w:noProof/>
            <w:webHidden/>
          </w:rPr>
          <w:fldChar w:fldCharType="end"/>
        </w:r>
      </w:hyperlink>
    </w:p>
    <w:p w14:paraId="1B151991" w14:textId="2F5EF492" w:rsidR="00B77532" w:rsidRDefault="00F55C54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7" w:history="1">
        <w:r w:rsidR="00B77532" w:rsidRPr="000E0A46">
          <w:rPr>
            <w:rStyle w:val="ae"/>
            <w:noProof/>
          </w:rPr>
          <w:t>Географический трехгранник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_Toc195537797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5</w:t>
        </w:r>
        <w:r w:rsidR="00B77532">
          <w:rPr>
            <w:noProof/>
            <w:webHidden/>
          </w:rPr>
          <w:fldChar w:fldCharType="end"/>
        </w:r>
      </w:hyperlink>
    </w:p>
    <w:p w14:paraId="13828660" w14:textId="08448B7F" w:rsidR="00B77532" w:rsidRDefault="00F55C5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8" w:history="1">
        <w:r w:rsidR="00B77532" w:rsidRPr="000E0A46">
          <w:rPr>
            <w:rStyle w:val="ae"/>
            <w:noProof/>
          </w:rPr>
          <w:t>Алгоритм бесплатформенной курсовертикали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_Toc195537798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6</w:t>
        </w:r>
        <w:r w:rsidR="00B77532">
          <w:rPr>
            <w:noProof/>
            <w:webHidden/>
          </w:rPr>
          <w:fldChar w:fldCharType="end"/>
        </w:r>
      </w:hyperlink>
    </w:p>
    <w:p w14:paraId="1169DB48" w14:textId="07C44BAF" w:rsidR="00B77532" w:rsidRDefault="00F55C54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9" w:history="1">
        <w:r w:rsidR="00B77532" w:rsidRPr="000E0A46">
          <w:rPr>
            <w:rStyle w:val="ae"/>
            <w:noProof/>
          </w:rPr>
          <w:t>Принцип работы бесплатформенной курсовертикали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_Toc195537799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6</w:t>
        </w:r>
        <w:r w:rsidR="00B77532">
          <w:rPr>
            <w:noProof/>
            <w:webHidden/>
          </w:rPr>
          <w:fldChar w:fldCharType="end"/>
        </w:r>
      </w:hyperlink>
    </w:p>
    <w:p w14:paraId="250E1ACC" w14:textId="7DC2DD4A" w:rsidR="00B77532" w:rsidRDefault="00F55C54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0" w:history="1">
        <w:r w:rsidR="00B77532" w:rsidRPr="000E0A46">
          <w:rPr>
            <w:rStyle w:val="ae"/>
            <w:noProof/>
          </w:rPr>
          <w:t>Основное уравнение навигации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_Toc195537800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10</w:t>
        </w:r>
        <w:r w:rsidR="00B77532">
          <w:rPr>
            <w:noProof/>
            <w:webHidden/>
          </w:rPr>
          <w:fldChar w:fldCharType="end"/>
        </w:r>
      </w:hyperlink>
    </w:p>
    <w:p w14:paraId="2926BC15" w14:textId="5F231D06" w:rsidR="00B77532" w:rsidRDefault="00F55C5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1" w:history="1">
        <w:r w:rsidR="00B77532" w:rsidRPr="000E0A46">
          <w:rPr>
            <w:rStyle w:val="ae"/>
            <w:noProof/>
          </w:rPr>
          <w:t>Анализ погрешностей бесплатформенной курсовертикали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_Toc195537801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12</w:t>
        </w:r>
        <w:r w:rsidR="00B77532">
          <w:rPr>
            <w:noProof/>
            <w:webHidden/>
          </w:rPr>
          <w:fldChar w:fldCharType="end"/>
        </w:r>
      </w:hyperlink>
    </w:p>
    <w:p w14:paraId="4E0A3F67" w14:textId="3888C11D" w:rsidR="00B77532" w:rsidRDefault="00F55C5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2" w:history="1">
        <w:r w:rsidR="00B77532" w:rsidRPr="000E0A46">
          <w:rPr>
            <w:rStyle w:val="ae"/>
            <w:noProof/>
          </w:rPr>
          <w:t>Моделирование «идеального» алгоритма БИНС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_Toc195537802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15</w:t>
        </w:r>
        <w:r w:rsidR="00B77532">
          <w:rPr>
            <w:noProof/>
            <w:webHidden/>
          </w:rPr>
          <w:fldChar w:fldCharType="end"/>
        </w:r>
      </w:hyperlink>
    </w:p>
    <w:p w14:paraId="7A2F4115" w14:textId="04D676AF" w:rsidR="00B77532" w:rsidRDefault="00F55C5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3" w:history="1">
        <w:r w:rsidR="00B77532" w:rsidRPr="000E0A46">
          <w:rPr>
            <w:rStyle w:val="ae"/>
            <w:noProof/>
          </w:rPr>
          <w:t>Моделирование ошибок БИНС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_Toc195537803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17</w:t>
        </w:r>
        <w:r w:rsidR="00B77532">
          <w:rPr>
            <w:noProof/>
            <w:webHidden/>
          </w:rPr>
          <w:fldChar w:fldCharType="end"/>
        </w:r>
      </w:hyperlink>
    </w:p>
    <w:p w14:paraId="01E0CDB3" w14:textId="0E535C45" w:rsidR="00B77532" w:rsidRDefault="00F55C5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4" w:history="1">
        <w:r w:rsidR="00B77532" w:rsidRPr="000E0A46">
          <w:rPr>
            <w:rStyle w:val="ae"/>
            <w:noProof/>
          </w:rPr>
          <w:t>Подбор чувствительных элементов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_Toc195537804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19</w:t>
        </w:r>
        <w:r w:rsidR="00B77532">
          <w:rPr>
            <w:noProof/>
            <w:webHidden/>
          </w:rPr>
          <w:fldChar w:fldCharType="end"/>
        </w:r>
      </w:hyperlink>
    </w:p>
    <w:p w14:paraId="2840044D" w14:textId="5993F2BA" w:rsidR="00B77532" w:rsidRDefault="00F55C54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5" w:history="1">
        <w:r w:rsidR="00B77532" w:rsidRPr="000E0A46">
          <w:rPr>
            <w:rStyle w:val="ae"/>
            <w:noProof/>
          </w:rPr>
          <w:t>1.</w:t>
        </w:r>
        <w:r w:rsidR="00B7753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77532" w:rsidRPr="000E0A46">
          <w:rPr>
            <w:rStyle w:val="ae"/>
            <w:noProof/>
          </w:rPr>
          <w:t>Блок чувствительных элементов БЧЭ400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_Toc195537805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19</w:t>
        </w:r>
        <w:r w:rsidR="00B77532">
          <w:rPr>
            <w:noProof/>
            <w:webHidden/>
          </w:rPr>
          <w:fldChar w:fldCharType="end"/>
        </w:r>
      </w:hyperlink>
    </w:p>
    <w:p w14:paraId="3AF1C143" w14:textId="0570CEC8" w:rsidR="00B77532" w:rsidRDefault="00F55C54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6" w:history="1">
        <w:r w:rsidR="00B77532" w:rsidRPr="000E0A46">
          <w:rPr>
            <w:rStyle w:val="ae"/>
            <w:noProof/>
          </w:rPr>
          <w:t>2.</w:t>
        </w:r>
        <w:r w:rsidR="00B7753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77532" w:rsidRPr="000E0A46">
          <w:rPr>
            <w:rStyle w:val="ae"/>
            <w:noProof/>
          </w:rPr>
          <w:t>Российские чувствительные элементы ОИУС200 и АК-6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_Toc195537806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25</w:t>
        </w:r>
        <w:r w:rsidR="00B77532">
          <w:rPr>
            <w:noProof/>
            <w:webHidden/>
          </w:rPr>
          <w:fldChar w:fldCharType="end"/>
        </w:r>
      </w:hyperlink>
    </w:p>
    <w:p w14:paraId="678FF62A" w14:textId="52F78B39" w:rsidR="00B77532" w:rsidRDefault="00F55C54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7" w:history="1">
        <w:r w:rsidR="00B77532" w:rsidRPr="000E0A46">
          <w:rPr>
            <w:rStyle w:val="ae"/>
            <w:noProof/>
          </w:rPr>
          <w:t>3.</w:t>
        </w:r>
        <w:r w:rsidR="00B7753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77532" w:rsidRPr="000E0A46">
          <w:rPr>
            <w:rStyle w:val="ae"/>
            <w:noProof/>
          </w:rPr>
          <w:t>Импортные чувствительные элементы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_Toc195537807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32</w:t>
        </w:r>
        <w:r w:rsidR="00B77532">
          <w:rPr>
            <w:noProof/>
            <w:webHidden/>
          </w:rPr>
          <w:fldChar w:fldCharType="end"/>
        </w:r>
      </w:hyperlink>
    </w:p>
    <w:p w14:paraId="18E38665" w14:textId="784D3C50" w:rsidR="00B77532" w:rsidRDefault="00F55C5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8" w:history="1">
        <w:r w:rsidR="00B77532" w:rsidRPr="000E0A46">
          <w:rPr>
            <w:rStyle w:val="ae"/>
            <w:noProof/>
          </w:rPr>
          <w:t>Вывод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_Toc195537808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38</w:t>
        </w:r>
        <w:r w:rsidR="00B77532">
          <w:rPr>
            <w:noProof/>
            <w:webHidden/>
          </w:rPr>
          <w:fldChar w:fldCharType="end"/>
        </w:r>
      </w:hyperlink>
    </w:p>
    <w:p w14:paraId="5016B03E" w14:textId="49913903" w:rsidR="0006680C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4809508A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3A71C" w14:textId="77777777" w:rsidR="00EB0BC1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1A1D" w14:textId="77777777" w:rsidR="00DD0749" w:rsidRDefault="00DD0749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05BA" w14:textId="19B9A802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75D58" w14:textId="1AE1D510" w:rsidR="00DD0749" w:rsidRDefault="00DD0749" w:rsidP="00F5373D">
      <w:pPr>
        <w:pStyle w:val="1"/>
        <w:jc w:val="left"/>
      </w:pPr>
    </w:p>
    <w:p w14:paraId="5222AB02" w14:textId="2D3347D4" w:rsidR="0006680C" w:rsidRPr="00E00FD1" w:rsidRDefault="0006680C" w:rsidP="00510B94">
      <w:pPr>
        <w:pStyle w:val="1"/>
      </w:pPr>
      <w:bookmarkStart w:id="2" w:name="_Toc195532034"/>
      <w:bookmarkStart w:id="3" w:name="_Toc195537794"/>
      <w:r w:rsidRPr="00E00FD1">
        <w:lastRenderedPageBreak/>
        <w:t>Введение</w:t>
      </w:r>
      <w:bookmarkEnd w:id="2"/>
      <w:bookmarkEnd w:id="3"/>
    </w:p>
    <w:p w14:paraId="1707552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Бесплатформенная гировертикаль – прибор, предназначенный для решения задач ориентации и навигации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1E4B41F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навигации – определение текущего положения объекта, то есть нахождение широты, долготы и высоты.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Pr="006F73AE" w:rsidRDefault="00510B94" w:rsidP="006F73AE">
      <w:pPr>
        <w:pStyle w:val="1"/>
      </w:pPr>
      <w:bookmarkStart w:id="4" w:name="_Toc195532035"/>
      <w:bookmarkStart w:id="5" w:name="_Toc195537795"/>
      <w:r w:rsidRPr="006F73AE">
        <w:t>Основные теоретические сведения</w:t>
      </w:r>
      <w:bookmarkEnd w:id="4"/>
      <w:bookmarkEnd w:id="5"/>
    </w:p>
    <w:p w14:paraId="72D234C8" w14:textId="77777777" w:rsidR="0006680C" w:rsidRPr="00510B94" w:rsidRDefault="0006680C" w:rsidP="00510B94">
      <w:pPr>
        <w:pStyle w:val="20"/>
      </w:pPr>
      <w:bookmarkStart w:id="6" w:name="_Toc195532036"/>
      <w:bookmarkStart w:id="7" w:name="_Toc195537796"/>
      <w:r w:rsidRPr="00510B94">
        <w:t>Специфика БИНС</w:t>
      </w:r>
      <w:bookmarkEnd w:id="6"/>
      <w:bookmarkEnd w:id="7"/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0"/>
      </w:pPr>
      <w:bookmarkStart w:id="8" w:name="_Toc195532037"/>
      <w:bookmarkStart w:id="9" w:name="_Toc195537797"/>
      <w:r>
        <w:t>Географический трехгранник</w:t>
      </w:r>
      <w:bookmarkEnd w:id="8"/>
      <w:bookmarkEnd w:id="9"/>
    </w:p>
    <w:p w14:paraId="67CEE86E" w14:textId="6039501F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11C397F2" w14:textId="4BE8F0F3" w:rsidR="00DB04CA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F63DA" wp14:editId="2D0FA2E5">
            <wp:extent cx="4076700" cy="397472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088" cy="39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83D" w14:textId="61FDED71" w:rsidR="0002181F" w:rsidRPr="0002181F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Географический трехгранник</w:t>
      </w:r>
    </w:p>
    <w:p w14:paraId="7E6DE4D7" w14:textId="0F218FC0" w:rsidR="0006680C" w:rsidRDefault="0006680C" w:rsidP="000218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Введем нормальную систему координат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proofErr w:type="spellEnd"/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353F1607" w14:textId="77777777" w:rsidR="0006680C" w:rsidRDefault="0006680C" w:rsidP="006F73AE">
      <w:pPr>
        <w:pStyle w:val="1"/>
      </w:pPr>
      <w:bookmarkStart w:id="10" w:name="_Toc195532038"/>
      <w:bookmarkStart w:id="11" w:name="_Toc195537798"/>
      <w:r>
        <w:t>Алгоритм бесплатформенной курсовертикали</w:t>
      </w:r>
      <w:bookmarkEnd w:id="10"/>
      <w:bookmarkEnd w:id="11"/>
    </w:p>
    <w:p w14:paraId="3508F41E" w14:textId="5560F011" w:rsidR="00112621" w:rsidRPr="00112621" w:rsidRDefault="00112621" w:rsidP="00112621">
      <w:pPr>
        <w:pStyle w:val="20"/>
      </w:pPr>
      <w:bookmarkStart w:id="12" w:name="_Toc195532039"/>
      <w:bookmarkStart w:id="13" w:name="_Toc195537799"/>
      <w:r>
        <w:t>Принцип работы бесплатформенной курсовертикали</w:t>
      </w:r>
      <w:bookmarkEnd w:id="12"/>
      <w:bookmarkEnd w:id="13"/>
    </w:p>
    <w:p w14:paraId="503CCFC7" w14:textId="081F54E8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оси связанной системы координат кажущегося ускорения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F19C8A5" w14:textId="7AFD13BF" w:rsidR="00CD3E18" w:rsidRDefault="00F55C54" w:rsidP="0002181F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2F48B6B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F55C54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3C6EDFA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авки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результатом которой являются определенные начальные значения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A48D8D" w14:textId="57ADD303" w:rsidR="00CF2E76" w:rsidRDefault="00CF2E76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72A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CA28F0" wp14:editId="4B9138CF">
            <wp:extent cx="2960915" cy="2594636"/>
            <wp:effectExtent l="0" t="0" r="0" b="0"/>
            <wp:docPr id="9" name="Рисунок 9" descr="G:\Высер\Какашки к выставке\Рисунок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Высер\Какашки к выставке\Рисунок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3741" r="7709" b="3412"/>
                    <a:stretch/>
                  </pic:blipFill>
                  <pic:spPr bwMode="auto">
                    <a:xfrm>
                      <a:off x="0" y="0"/>
                      <a:ext cx="2976951" cy="2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F9B3" w14:textId="3DB94228" w:rsidR="00CF2E76" w:rsidRDefault="0002181F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1.2</w:t>
      </w:r>
      <w:r w:rsidR="00CF2E76">
        <w:rPr>
          <w:rFonts w:ascii="Times New Roman" w:eastAsiaTheme="minorEastAsia" w:hAnsi="Times New Roman" w:cs="Times New Roman"/>
          <w:sz w:val="28"/>
          <w:szCs w:val="28"/>
        </w:rPr>
        <w:t>. Процедура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625241">
        <w:rPr>
          <w:rFonts w:ascii="Times New Roman" w:eastAsiaTheme="minorEastAsia" w:hAnsi="Times New Roman" w:cs="Times New Roman"/>
          <w:sz w:val="28"/>
          <w:szCs w:val="28"/>
        </w:rPr>
        <w:t xml:space="preserve">рисунке 1.2. </w:t>
      </w:r>
      <w:r>
        <w:rPr>
          <w:rFonts w:ascii="Times New Roman" w:eastAsiaTheme="minorEastAsia" w:hAnsi="Times New Roman" w:cs="Times New Roman"/>
          <w:sz w:val="28"/>
          <w:szCs w:val="28"/>
        </w:rPr>
        <w:t>С измерительных осей акселерометров снимаются проекции ускорения свободного падения на 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F55C54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F55C54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F55C54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F55C54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F3" w14:textId="4C25CCAF" w:rsidR="00CD3E18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</w:t>
      </w:r>
      <w:r w:rsidR="0002181F">
        <w:rPr>
          <w:rFonts w:ascii="Times New Roman" w:eastAsiaTheme="minorEastAsia" w:hAnsi="Times New Roman" w:cs="Times New Roman"/>
          <w:sz w:val="28"/>
          <w:szCs w:val="28"/>
        </w:rPr>
        <w:t>нок 1.3</w:t>
      </w:r>
      <w:r>
        <w:rPr>
          <w:rFonts w:ascii="Times New Roman" w:eastAsiaTheme="minorEastAsia" w:hAnsi="Times New Roman" w:cs="Times New Roman"/>
          <w:sz w:val="28"/>
          <w:szCs w:val="28"/>
        </w:rPr>
        <w:t>. Выставка в горизонт</w:t>
      </w:r>
    </w:p>
    <w:p w14:paraId="23293A1B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 xml:space="preserve">При выставке в азимут решается задача </w:t>
      </w:r>
      <w:proofErr w:type="spellStart"/>
      <w:r w:rsidRPr="0002181F">
        <w:rPr>
          <w:rFonts w:ascii="Times New Roman" w:hAnsi="Times New Roman" w:cs="Times New Roman"/>
          <w:sz w:val="28"/>
          <w:szCs w:val="28"/>
        </w:rPr>
        <w:t>гирокомпасирования</w:t>
      </w:r>
      <w:proofErr w:type="spellEnd"/>
      <w:r w:rsidRPr="0002181F">
        <w:rPr>
          <w:rFonts w:ascii="Times New Roman" w:hAnsi="Times New Roman" w:cs="Times New Roman"/>
          <w:sz w:val="28"/>
          <w:szCs w:val="28"/>
        </w:rPr>
        <w:t xml:space="preserve">, при этом с датчиков угловых скоростей снимается ненулевой сигнал, обусловленный появлением проекций угловой скорости вращения Земли на осях чувствительности датчиков и наличием у ДУСов дрейфа от включения к включению (нестабильности нулевого сигнала). </w:t>
      </w:r>
    </w:p>
    <w:p w14:paraId="3D83F185" w14:textId="77777777" w:rsidR="0002181F" w:rsidRPr="0002181F" w:rsidRDefault="0002181F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AB6C7" wp14:editId="5962D31F">
            <wp:extent cx="3876675" cy="3518611"/>
            <wp:effectExtent l="0" t="0" r="0" b="5715"/>
            <wp:docPr id="10" name="Рисунок 10" descr="G:\Высер\Какашки к выставке\Рисунок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:\Высер\Какашки к выставке\Рисунок 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798" r="1656" b="2155"/>
                    <a:stretch/>
                  </pic:blipFill>
                  <pic:spPr bwMode="auto">
                    <a:xfrm>
                      <a:off x="0" y="0"/>
                      <a:ext cx="3881690" cy="35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5229" w14:textId="7E322C19" w:rsidR="0002181F" w:rsidRPr="0002181F" w:rsidRDefault="00755C68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="0002181F" w:rsidRPr="0002181F">
        <w:rPr>
          <w:rFonts w:ascii="Times New Roman" w:hAnsi="Times New Roman" w:cs="Times New Roman"/>
          <w:sz w:val="28"/>
          <w:szCs w:val="28"/>
        </w:rPr>
        <w:t>. Выставка в азимут</w:t>
      </w:r>
    </w:p>
    <w:p w14:paraId="57BDB660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lastRenderedPageBreak/>
        <w:t>Запишем уравнения сигналов, снимаемых с ДУСов при выставке в азимут:</w:t>
      </w:r>
    </w:p>
    <w:p w14:paraId="240A65A8" w14:textId="77777777" w:rsidR="0002181F" w:rsidRPr="0002181F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2680" w:dyaOrig="900" w14:anchorId="57E20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alt="" style="width:134.25pt;height:44.25pt;mso-width-percent:0;mso-height-percent:0;mso-width-percent:0;mso-height-percent:0" o:ole="">
            <v:imagedata r:id="rId14" o:title=""/>
          </v:shape>
          <o:OLEObject Type="Embed" ProgID="Equation.DSMT4" ShapeID="_x0000_i1053" DrawAspect="Content" ObjectID="_1806153820" r:id="rId15"/>
        </w:object>
      </w:r>
      <w:r w:rsidRPr="0002181F">
        <w:rPr>
          <w:rFonts w:ascii="Times New Roman" w:hAnsi="Times New Roman" w:cs="Times New Roman"/>
          <w:sz w:val="28"/>
          <w:szCs w:val="28"/>
        </w:rPr>
        <w:t>,</w:t>
      </w:r>
    </w:p>
    <w:p w14:paraId="3DEA9D45" w14:textId="77777777" w:rsidR="0002181F" w:rsidRPr="0002181F" w:rsidRDefault="0002181F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>Откуда получим</w:t>
      </w:r>
    </w:p>
    <w:p w14:paraId="612A22AC" w14:textId="1BA9250B" w:rsidR="0002181F" w:rsidRPr="00F471C2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880" w:dyaOrig="820" w14:anchorId="160D9C13">
          <v:shape id="_x0000_i1054" type="#_x0000_t75" alt="" style="width:94.5pt;height:41.25pt;mso-width-percent:0;mso-height-percent:0;mso-width-percent:0;mso-height-percent:0" o:ole="">
            <v:imagedata r:id="rId16" o:title=""/>
          </v:shape>
          <o:OLEObject Type="Embed" ProgID="Equation.DSMT4" ShapeID="_x0000_i1054" DrawAspect="Content" ObjectID="_1806153821" r:id="rId17"/>
        </w:object>
      </w:r>
    </w:p>
    <w:p w14:paraId="1A656FA3" w14:textId="77777777" w:rsidR="00F471C2" w:rsidRPr="00F471C2" w:rsidRDefault="00F471C2" w:rsidP="00F471C2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С учетом наличия в сигнале ошибки самого </w:t>
      </w:r>
      <w:proofErr w:type="spellStart"/>
      <w:r w:rsidRPr="00F471C2">
        <w:rPr>
          <w:rFonts w:ascii="Times New Roman" w:hAnsi="Times New Roman" w:cs="Times New Roman"/>
          <w:sz w:val="28"/>
          <w:szCs w:val="28"/>
        </w:rPr>
        <w:t>ДУСа</w:t>
      </w:r>
      <w:proofErr w:type="spellEnd"/>
      <w:r w:rsidRPr="00F471C2">
        <w:rPr>
          <w:rFonts w:ascii="Times New Roman" w:hAnsi="Times New Roman" w:cs="Times New Roman"/>
          <w:sz w:val="28"/>
          <w:szCs w:val="28"/>
        </w:rPr>
        <w:t>, получим:</w:t>
      </w:r>
    </w:p>
    <w:p w14:paraId="40787FE7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120" w:dyaOrig="420" w14:anchorId="4FFB535C">
          <v:shape id="_x0000_i1055" type="#_x0000_t75" alt="" style="width:156pt;height:21pt;mso-width-percent:0;mso-height-percent:0;mso-width-percent:0;mso-height-percent:0" o:ole="">
            <v:imagedata r:id="rId18" o:title=""/>
          </v:shape>
          <o:OLEObject Type="Embed" ProgID="Equation.DSMT4" ShapeID="_x0000_i1055" DrawAspect="Content" ObjectID="_1806153822" r:id="rId19"/>
        </w:object>
      </w:r>
    </w:p>
    <w:p w14:paraId="69CFA9E4" w14:textId="77777777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80" w14:anchorId="77B9CDA1">
          <v:shape id="_x0000_i1056" type="#_x0000_t75" alt="" style="width:27.75pt;height:18.75pt;mso-width-percent:0;mso-height-percent:0;mso-width-percent:0;mso-height-percent:0" o:ole="">
            <v:imagedata r:id="rId20" o:title=""/>
          </v:shape>
          <o:OLEObject Type="Embed" ProgID="Equation.DSMT4" ShapeID="_x0000_i1056" DrawAspect="Content" ObjectID="_1806153823" r:id="rId21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– ошибка выставки в азимут, которая будет определяться по следующей формуле:</w:t>
      </w:r>
    </w:p>
    <w:p w14:paraId="5EB57C06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1800" w:dyaOrig="800" w14:anchorId="2E129832">
          <v:shape id="_x0000_i1057" type="#_x0000_t75" alt="" style="width:90.75pt;height:39.75pt;mso-width-percent:0;mso-height-percent:0;mso-width-percent:0;mso-height-percent:0" o:ole="">
            <v:imagedata r:id="rId22" o:title=""/>
          </v:shape>
          <o:OLEObject Type="Embed" ProgID="Equation.DSMT4" ShapeID="_x0000_i1057" DrawAspect="Content" ObjectID="_1806153824" r:id="rId23"/>
        </w:object>
      </w:r>
    </w:p>
    <w:p w14:paraId="32377C69" w14:textId="2E3FA5C5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Таким образом, точность выставки в азимут зависит от точности ДУСов.</w:t>
      </w:r>
    </w:p>
    <w:p w14:paraId="2EB8A452" w14:textId="436B2400" w:rsidR="00F471C2" w:rsidRPr="0002181F" w:rsidRDefault="00F471C2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Полученные в результате пересчета с помощью матрицы направляющих косинусов ускорения движения объекта (в навигационной системе координат)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 w14:anchorId="3B9A7A41">
          <v:shape id="_x0000_i1058" type="#_x0000_t75" alt="" style="width:16.5pt;height:18.75pt;mso-width-percent:0;mso-height-percent:0;mso-width-percent:0;mso-height-percent:0" o:ole="">
            <v:imagedata r:id="rId24" o:title=""/>
          </v:shape>
          <o:OLEObject Type="Embed" ProgID="Equation.DSMT4" ShapeID="_x0000_i1058" DrawAspect="Content" ObjectID="_1806153825" r:id="rId25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,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" w:dyaOrig="380" w14:anchorId="3050D6CC">
          <v:shape id="_x0000_i1059" type="#_x0000_t75" alt="" style="width:18.75pt;height:18.75pt;mso-width-percent:0;mso-height-percent:0;mso-width-percent:0;mso-height-percent:0" o:ole="">
            <v:imagedata r:id="rId26" o:title=""/>
          </v:shape>
          <o:OLEObject Type="Embed" ProgID="Equation.DSMT4" ShapeID="_x0000_i1059" DrawAspect="Content" ObjectID="_1806153826" r:id="rId27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поступают в следующий блок, в котором путем интегрирования ускорений осуществляется расчет линейных и угловых скоростей движения объекта. </w:t>
      </w:r>
    </w:p>
    <w:p w14:paraId="040C2181" w14:textId="7AEFE4D3" w:rsidR="0006680C" w:rsidRDefault="0006680C" w:rsidP="006F73AE">
      <w:pPr>
        <w:pStyle w:val="20"/>
      </w:pPr>
      <w:bookmarkStart w:id="14" w:name="_Toc195532040"/>
      <w:bookmarkStart w:id="15" w:name="_Toc195537800"/>
      <w:r w:rsidRPr="00DE1C3F">
        <w:t>Основное уравнение навигации</w:t>
      </w:r>
      <w:bookmarkEnd w:id="14"/>
      <w:bookmarkEnd w:id="15"/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F55C54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5C21E252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B94" w14:textId="1E5104EC" w:rsidR="00755C68" w:rsidRDefault="00755C68" w:rsidP="00755C6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1.5. Схема навигационного алгоритма БИНС</w:t>
      </w:r>
    </w:p>
    <w:p w14:paraId="373F4D41" w14:textId="6F047288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достигается за счет математического расчета матрицы направляющих косинусов между связанной СК и географическим трехгранником. ЕЕ можно получить в результате решения уравнения Пуассона.</w:t>
      </w:r>
    </w:p>
    <w:p w14:paraId="128389DD" w14:textId="502446E3" w:rsidR="0006680C" w:rsidRDefault="0006680C" w:rsidP="00CC14C7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каждый момент времени саму матрицы,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1AC05419" w14:textId="43061939" w:rsidR="00CC14C7" w:rsidRPr="006F73AE" w:rsidRDefault="00CC14C7" w:rsidP="006F73AE">
      <w:pPr>
        <w:pStyle w:val="1"/>
      </w:pPr>
      <w:bookmarkStart w:id="16" w:name="_Toc195532041"/>
      <w:bookmarkStart w:id="17" w:name="_Toc195537801"/>
      <w:r w:rsidRPr="006F73AE">
        <w:t>Анализ погрешностей бесплатформенной курсовертикали</w:t>
      </w:r>
      <w:bookmarkEnd w:id="16"/>
      <w:bookmarkEnd w:id="17"/>
    </w:p>
    <w:p w14:paraId="55468D30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>В общем случае уравнения ошибок БИНС записываются следующим образом:</w:t>
      </w:r>
    </w:p>
    <w:p w14:paraId="7FBF4AFD" w14:textId="02E624E8" w:rsidR="00E06F20" w:rsidRDefault="00F55C54" w:rsidP="00E06F20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</m:e>
                    </m:eqAr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R+h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sup>
                </m:sSubSup>
              </m:e>
            </m:eqArr>
          </m:e>
        </m:d>
      </m:oMath>
      <w:r w:rsidR="00E06F20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,</w:t>
      </w:r>
    </w:p>
    <w:p w14:paraId="2B5388E0" w14:textId="463F3BCE" w:rsidR="00BF711B" w:rsidRPr="00BF711B" w:rsidRDefault="00BF711B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углы рассогласования между идеальной и фактически построенной навигационными системами координат,</w:t>
      </w:r>
    </w:p>
    <w:p w14:paraId="3EB6D011" w14:textId="07727DB8" w:rsidR="00BF711B" w:rsidRPr="00BF711B" w:rsidRDefault="00F55C54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ошибки измерения скоростей;</w:t>
      </w:r>
    </w:p>
    <w:p w14:paraId="0658FC16" w14:textId="77777777" w:rsidR="00BF711B" w:rsidRPr="00BF711B" w:rsidRDefault="00F55C54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>– погрешность смещения нулевых сигналов акселерометров;</w:t>
      </w:r>
    </w:p>
    <w:p w14:paraId="1ECB9EA7" w14:textId="77777777" w:rsidR="00BF711B" w:rsidRPr="00BF711B" w:rsidRDefault="00F55C54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 xml:space="preserve"> – погрешности масштабных коэффициентов акселерометров;</w:t>
      </w:r>
    </w:p>
    <w:p w14:paraId="04922B2A" w14:textId="287AF7E4" w:rsidR="00BF711B" w:rsidRPr="00BF711B" w:rsidRDefault="00F55C54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="00BF711B" w:rsidRPr="00BF7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ускорения движения объекта;</w:t>
      </w:r>
    </w:p>
    <w:p w14:paraId="768E8A19" w14:textId="77777777" w:rsidR="00BF711B" w:rsidRPr="00BF711B" w:rsidRDefault="00F55C54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</m:oMath>
      <w:r w:rsidR="00BF711B" w:rsidRPr="00BF711B">
        <w:rPr>
          <w:rFonts w:ascii="Times New Roman" w:hAnsi="Times New Roman" w:cs="Times New Roman"/>
          <w:sz w:val="28"/>
          <w:szCs w:val="28"/>
        </w:rPr>
        <w:t>– дрейф нулевых сигналов ДУСов;</w:t>
      </w:r>
    </w:p>
    <w:p w14:paraId="5554E8DA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BF711B">
        <w:rPr>
          <w:rFonts w:ascii="Times New Roman" w:hAnsi="Times New Roman" w:cs="Times New Roman"/>
          <w:noProof/>
          <w:sz w:val="28"/>
          <w:szCs w:val="28"/>
        </w:rPr>
        <w:t xml:space="preserve"> = 6731 км</w:t>
      </w:r>
      <w:r w:rsidRPr="00BF711B">
        <w:rPr>
          <w:rFonts w:ascii="Times New Roman" w:hAnsi="Times New Roman" w:cs="Times New Roman"/>
          <w:sz w:val="28"/>
          <w:szCs w:val="28"/>
        </w:rPr>
        <w:t xml:space="preserve"> – усредненный радиус Земли;</w:t>
      </w:r>
    </w:p>
    <w:p w14:paraId="3575D221" w14:textId="332A5993" w:rsidR="00BF711B" w:rsidRPr="00BF711B" w:rsidRDefault="00720A6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h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высота полета, не учитывается при движении НТС;</w:t>
      </w:r>
    </w:p>
    <w:p w14:paraId="040B1B27" w14:textId="3C9D713A" w:rsidR="00BF711B" w:rsidRPr="00BF711B" w:rsidRDefault="00720A65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F711B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широта места.</w:t>
      </w:r>
    </w:p>
    <w:p w14:paraId="5C02725A" w14:textId="000D4421" w:rsidR="00CC14C7" w:rsidRDefault="00BF711B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При анализе модели ошибок БИНС выясняется, что возникающие в данной системе ошибки можно разделить на два вида. К первому относят ошибки, зависящие от характера движения объекта, ко второму – не зависящие. При </w:t>
      </w:r>
      <w:r w:rsidRPr="00BF711B">
        <w:rPr>
          <w:rFonts w:ascii="Times New Roman" w:hAnsi="Times New Roman" w:cs="Times New Roman"/>
          <w:sz w:val="28"/>
          <w:szCs w:val="28"/>
        </w:rPr>
        <w:lastRenderedPageBreak/>
        <w:t>этом ошибки первого вида называют стационарными (</w:t>
      </w:r>
      <w:proofErr w:type="spellStart"/>
      <w:r w:rsidRPr="00BF711B">
        <w:rPr>
          <w:rFonts w:ascii="Times New Roman" w:hAnsi="Times New Roman" w:cs="Times New Roman"/>
          <w:sz w:val="28"/>
          <w:szCs w:val="28"/>
        </w:rPr>
        <w:t>Шулеровскими</w:t>
      </w:r>
      <w:proofErr w:type="spellEnd"/>
      <w:r w:rsidRPr="00BF711B">
        <w:rPr>
          <w:rFonts w:ascii="Times New Roman" w:hAnsi="Times New Roman" w:cs="Times New Roman"/>
          <w:sz w:val="28"/>
          <w:szCs w:val="28"/>
        </w:rPr>
        <w:t>), а вторые, в свою очередь – нестационарными.</w:t>
      </w:r>
    </w:p>
    <w:p w14:paraId="17FB68C1" w14:textId="7B00379F" w:rsidR="00E06F20" w:rsidRDefault="00E06F20" w:rsidP="00E06F20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F20">
        <w:rPr>
          <w:rFonts w:ascii="Times New Roman" w:hAnsi="Times New Roman" w:cs="Times New Roman"/>
          <w:sz w:val="28"/>
          <w:szCs w:val="28"/>
        </w:rPr>
        <w:t>Поскольку рассматриваемый в рамках выполнения данного курсового проекта объект</w:t>
      </w:r>
      <w:r>
        <w:rPr>
          <w:rFonts w:ascii="Times New Roman" w:hAnsi="Times New Roman" w:cs="Times New Roman"/>
          <w:sz w:val="28"/>
          <w:szCs w:val="28"/>
        </w:rPr>
        <w:t xml:space="preserve"> высокоманевренный</w:t>
      </w:r>
      <w:r w:rsidRPr="00E06F20">
        <w:rPr>
          <w:rFonts w:ascii="Times New Roman" w:hAnsi="Times New Roman" w:cs="Times New Roman"/>
          <w:sz w:val="28"/>
          <w:szCs w:val="28"/>
        </w:rPr>
        <w:t>, что следует из приведенных в техническом задании параметров его движения, при анализе ошибок</w:t>
      </w:r>
      <w:r>
        <w:rPr>
          <w:rFonts w:ascii="Times New Roman" w:hAnsi="Times New Roman" w:cs="Times New Roman"/>
          <w:sz w:val="28"/>
          <w:szCs w:val="28"/>
        </w:rPr>
        <w:t xml:space="preserve"> БИНС в автономном режиме работы</w:t>
      </w:r>
      <w:r w:rsidRPr="00E06F20">
        <w:rPr>
          <w:rFonts w:ascii="Times New Roman" w:hAnsi="Times New Roman" w:cs="Times New Roman"/>
          <w:sz w:val="28"/>
          <w:szCs w:val="28"/>
        </w:rPr>
        <w:t xml:space="preserve"> и режиме работы с коррекцией от СНС </w:t>
      </w:r>
      <w:r>
        <w:rPr>
          <w:rFonts w:ascii="Times New Roman" w:hAnsi="Times New Roman" w:cs="Times New Roman"/>
          <w:sz w:val="28"/>
          <w:szCs w:val="28"/>
        </w:rPr>
        <w:t>будут учитываться как стационарные ошибки, так и нестационарные.</w:t>
      </w:r>
    </w:p>
    <w:p w14:paraId="779902AC" w14:textId="198B4B98" w:rsidR="00720A65" w:rsidRDefault="00720A65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Примем, что:</w:t>
      </w:r>
    </w:p>
    <w:p w14:paraId="0FDFB8B9" w14:textId="409F23FE" w:rsidR="00720A65" w:rsidRPr="00720A65" w:rsidRDefault="00F55C54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2974D971" w14:textId="70EAF958" w:rsidR="00720A65" w:rsidRPr="00720A65" w:rsidRDefault="00720A6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</w:p>
    <w:p w14:paraId="10F908A0" w14:textId="36645829" w:rsidR="00720A65" w:rsidRPr="0072363B" w:rsidRDefault="00F55C54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4296DD8F" w14:textId="7316C1AC" w:rsidR="0072363B" w:rsidRDefault="00E06F20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получаем</w:t>
      </w:r>
      <w:r w:rsidR="007236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2DF4C9" w14:textId="77777777" w:rsidR="00E06F20" w:rsidRDefault="00F55C54" w:rsidP="00E06F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UP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dr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</m:t>
                  </m:r>
                </m:e>
              </m:mr>
            </m:m>
          </m:e>
        </m:d>
      </m:oMath>
      <w:r w:rsidR="006711A6"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DA8B38" w14:textId="7CE53798" w:rsidR="006711A6" w:rsidRDefault="006711A6" w:rsidP="00E06F2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SHL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 </w:t>
      </w:r>
      <w:proofErr w:type="spellStart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Шулеровским</w:t>
      </w:r>
      <w:proofErr w:type="spellEnd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составляющим соответствующих ошибок,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NST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нестационарным составляющим этих же ошибок.</w:t>
      </w:r>
    </w:p>
    <w:p w14:paraId="1AE8A796" w14:textId="7D1AB65F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Учтем, </w:t>
      </w:r>
      <w:r w:rsidRPr="004F2E48">
        <w:rPr>
          <w:rFonts w:ascii="Times New Roman" w:hAnsi="Times New Roman" w:cs="Times New Roman"/>
          <w:sz w:val="28"/>
          <w:szCs w:val="28"/>
        </w:rPr>
        <w:t>что в рассматриваемом приборе на всех измерительных осях используются одинаковые датчик</w:t>
      </w:r>
      <w:r>
        <w:rPr>
          <w:rFonts w:ascii="Times New Roman" w:hAnsi="Times New Roman" w:cs="Times New Roman"/>
          <w:sz w:val="28"/>
          <w:szCs w:val="28"/>
        </w:rPr>
        <w:t xml:space="preserve">и как скоростей, так и ускорений. </w:t>
      </w:r>
      <w:r w:rsidR="00787A5C">
        <w:rPr>
          <w:rFonts w:ascii="Times New Roman" w:hAnsi="Times New Roman" w:cs="Times New Roman"/>
          <w:sz w:val="28"/>
          <w:szCs w:val="28"/>
        </w:rPr>
        <w:t>Из этого следует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71DB24" w14:textId="64CDF614" w:rsidR="004F2E48" w:rsidRPr="004F2E48" w:rsidRDefault="00F55C54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CF0DB85" w14:textId="4984A976" w:rsidR="004F2E48" w:rsidRPr="004F2E48" w:rsidRDefault="00F55C54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p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92CDAA" w14:textId="3B8B6544" w:rsidR="004F2E48" w:rsidRDefault="00787A5C" w:rsidP="00E06F20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конечная запись уравнений ошибок БИНС примет вид:</w:t>
      </w:r>
    </w:p>
    <w:p w14:paraId="3AAC73F6" w14:textId="3071D52C" w:rsidR="003F5573" w:rsidRPr="00755C68" w:rsidRDefault="00F55C54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R+h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dr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                                </m:t>
                    </m:r>
                  </m:e>
                </m:mr>
              </m:m>
            </m:e>
          </m:d>
        </m:oMath>
      </m:oMathPara>
    </w:p>
    <w:p w14:paraId="1A0BD0E1" w14:textId="525914B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7B92AF" w14:textId="200A911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C730" w14:textId="29C3AD7B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E30F8A" w14:textId="6BD80263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E08753" w14:textId="43BC166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B4598B" w14:textId="1EDBE11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572703" w14:textId="27EA2A4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01BCC" w14:textId="77777777" w:rsidR="00C310AD" w:rsidRDefault="00C310AD" w:rsidP="006F73AE">
      <w:pPr>
        <w:pStyle w:val="1"/>
      </w:pPr>
      <w:bookmarkStart w:id="18" w:name="_Toc195532042"/>
    </w:p>
    <w:p w14:paraId="5B4C8F31" w14:textId="7B602749" w:rsidR="0006680C" w:rsidRDefault="0006680C" w:rsidP="006F73AE">
      <w:pPr>
        <w:pStyle w:val="1"/>
      </w:pPr>
      <w:bookmarkStart w:id="19" w:name="_Toc195537802"/>
      <w:r>
        <w:lastRenderedPageBreak/>
        <w:t>Моделирование «идеального» алгоритма БИНС</w:t>
      </w:r>
      <w:bookmarkEnd w:id="18"/>
      <w:bookmarkEnd w:id="19"/>
    </w:p>
    <w:p w14:paraId="59F44156" w14:textId="28222340" w:rsidR="00112621" w:rsidRDefault="0006680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12C53874" w14:textId="01423D47" w:rsidR="006F73AE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алгоритма представлена в приложении 1.</w:t>
      </w:r>
    </w:p>
    <w:p w14:paraId="65357361" w14:textId="462F6A4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0CB588" w14:textId="102AC2C4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7E9A8A" w14:textId="74B1B028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BFE2BE" w14:textId="757D3DEC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D8729" w14:textId="18899F2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ABED90" w14:textId="32FBFAD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D345A8" w14:textId="3BD7925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67224" w14:textId="069C0F1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FB3B79" w14:textId="49B1368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62646" w14:textId="4D2B750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35794B" w14:textId="1A67A509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2FE33" w14:textId="7777777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навигации:</w:t>
      </w:r>
    </w:p>
    <w:p w14:paraId="03B81570" w14:textId="65FD4F0F" w:rsidR="00755C68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9F7D8" wp14:editId="0355A1C0">
            <wp:extent cx="5940425" cy="448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CE89" w14:textId="4F77ECA7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BEA499" w14:textId="3CA3084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23794" w14:textId="255822DB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3DE57A" w14:textId="6E2FB64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6FB647" w14:textId="1F6057D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179E37" w14:textId="40526C8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1B460C" w14:textId="7C373E3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5BBA65" w14:textId="20BFDDF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BB427A5" w14:textId="04C96E02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60E3A" w14:textId="584239A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3EDD3" w14:textId="6208B942" w:rsidR="0006680C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B839B" wp14:editId="25F52367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10BC0EA6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889975" w14:textId="77777777" w:rsidR="00755C68" w:rsidRDefault="00755C68" w:rsidP="006F73AE">
      <w:pPr>
        <w:pStyle w:val="1"/>
      </w:pPr>
      <w:bookmarkStart w:id="20" w:name="_Toc195532043"/>
    </w:p>
    <w:p w14:paraId="44D37C54" w14:textId="481B11D9" w:rsidR="0006680C" w:rsidRDefault="0006680C" w:rsidP="006F73AE">
      <w:pPr>
        <w:pStyle w:val="1"/>
      </w:pPr>
      <w:bookmarkStart w:id="21" w:name="_Toc195537803"/>
      <w:r w:rsidRPr="007B32EE">
        <w:lastRenderedPageBreak/>
        <w:t>Моделирование ошибок БИНС</w:t>
      </w:r>
      <w:bookmarkEnd w:id="20"/>
      <w:bookmarkEnd w:id="21"/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оценки ошибок датчиков необходимо построить модель, на вход которой помимо полезного сигнала подаются ошибки дрейфа, масштабного коэффициента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неортогональности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F55C54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F55C54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F55C5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F55C5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F55C5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F55C5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F55C5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F55C5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F55C5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F55C54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F55C54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6DC9D504" w:rsidR="00694CE7" w:rsidRDefault="00383C6C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73932" wp14:editId="12AA0230">
            <wp:extent cx="5362575" cy="29899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3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462" w14:textId="01B01DC5" w:rsidR="00C310AD" w:rsidRPr="00C310AD" w:rsidRDefault="00C310AD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1.6. Схематичное изображение процедуры выставки</w:t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F55C5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A9365C6" w14:textId="530B32EB" w:rsidR="00C310AD" w:rsidRPr="00CD3E18" w:rsidRDefault="00F55C54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47C8F479" w14:textId="0C655794" w:rsidR="006E5417" w:rsidRDefault="006E5417" w:rsidP="006F73AE">
      <w:pPr>
        <w:pStyle w:val="1"/>
      </w:pPr>
      <w:bookmarkStart w:id="22" w:name="_Toc195532044"/>
      <w:bookmarkStart w:id="23" w:name="_Toc195537804"/>
      <w:r w:rsidRPr="006E5417">
        <w:lastRenderedPageBreak/>
        <w:t>Подбор чувствительных элементов</w:t>
      </w:r>
      <w:bookmarkEnd w:id="22"/>
      <w:bookmarkEnd w:id="23"/>
    </w:p>
    <w:p w14:paraId="26DD884F" w14:textId="4E7BFC42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71F763FA" w:rsidR="006E5417" w:rsidRPr="00023665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3B7542F8" w:rsidR="00023665" w:rsidRPr="00023665" w:rsidRDefault="00023665" w:rsidP="006F73AE">
      <w:pPr>
        <w:pStyle w:val="2"/>
      </w:pPr>
      <w:bookmarkStart w:id="24" w:name="_Toc195532045"/>
      <w:bookmarkStart w:id="25" w:name="_Toc195537805"/>
      <w:r>
        <w:t>Блок чувствительных элементов БЧЭ400</w:t>
      </w:r>
      <w:bookmarkEnd w:id="24"/>
      <w:bookmarkEnd w:id="25"/>
    </w:p>
    <w:p w14:paraId="4757B094" w14:textId="366E3C65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 чувствительных элементов БЧЭ400.</w:t>
      </w:r>
    </w:p>
    <w:p w14:paraId="3E0FC469" w14:textId="4F49165F" w:rsidR="00023665" w:rsidRDefault="00023665" w:rsidP="00E00FD1">
      <w:pPr>
        <w:pStyle w:val="a7"/>
        <w:jc w:val="both"/>
      </w:pPr>
      <w:r>
        <w:rPr>
          <w:noProof/>
        </w:rPr>
        <w:drawing>
          <wp:inline distT="0" distB="0" distL="0" distR="0" wp14:anchorId="49012087" wp14:editId="68C44234">
            <wp:extent cx="5940425" cy="2181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27C2" w14:textId="3516D3A0" w:rsidR="007E4499" w:rsidRDefault="00D01DB3" w:rsidP="007E4499">
      <w:pPr>
        <w:pStyle w:val="a7"/>
        <w:jc w:val="center"/>
      </w:pPr>
      <w:r>
        <w:t>Рис. 1.7</w:t>
      </w:r>
      <w:r w:rsidR="007E4499">
        <w:t>. Блок чувствительных элементов БЧЭ 400</w:t>
      </w:r>
    </w:p>
    <w:p w14:paraId="3B8AB594" w14:textId="77777777" w:rsidR="00CD3E18" w:rsidRDefault="00CD3E18" w:rsidP="00E00FD1">
      <w:pPr>
        <w:pStyle w:val="a7"/>
        <w:ind w:firstLine="426"/>
        <w:jc w:val="both"/>
      </w:pPr>
    </w:p>
    <w:p w14:paraId="5A34ADB7" w14:textId="77777777" w:rsidR="00CD3E18" w:rsidRDefault="00CD3E18" w:rsidP="00E00FD1">
      <w:pPr>
        <w:pStyle w:val="a7"/>
        <w:ind w:firstLine="426"/>
        <w:jc w:val="both"/>
      </w:pPr>
    </w:p>
    <w:p w14:paraId="3F4CE647" w14:textId="77777777" w:rsidR="00CD3E18" w:rsidRDefault="00CD3E18" w:rsidP="00E00FD1">
      <w:pPr>
        <w:pStyle w:val="a7"/>
        <w:ind w:firstLine="426"/>
        <w:jc w:val="both"/>
      </w:pPr>
    </w:p>
    <w:p w14:paraId="01D77E20" w14:textId="77777777" w:rsidR="00CD3E18" w:rsidRDefault="00CD3E18" w:rsidP="00E00FD1">
      <w:pPr>
        <w:pStyle w:val="a7"/>
        <w:ind w:firstLine="426"/>
        <w:jc w:val="both"/>
      </w:pPr>
    </w:p>
    <w:p w14:paraId="126D0B6E" w14:textId="77777777" w:rsidR="00CD3E18" w:rsidRDefault="00CD3E18" w:rsidP="00E00FD1">
      <w:pPr>
        <w:pStyle w:val="a7"/>
        <w:ind w:firstLine="426"/>
        <w:jc w:val="both"/>
      </w:pPr>
    </w:p>
    <w:p w14:paraId="76EFD60C" w14:textId="77777777" w:rsidR="00CD3E18" w:rsidRDefault="00CD3E18" w:rsidP="00E00FD1">
      <w:pPr>
        <w:pStyle w:val="a7"/>
        <w:ind w:firstLine="426"/>
        <w:jc w:val="both"/>
      </w:pPr>
    </w:p>
    <w:p w14:paraId="3D799AAF" w14:textId="77777777" w:rsidR="00CD3E18" w:rsidRDefault="00CD3E18" w:rsidP="00E00FD1">
      <w:pPr>
        <w:pStyle w:val="a7"/>
        <w:ind w:firstLine="426"/>
        <w:jc w:val="both"/>
      </w:pPr>
    </w:p>
    <w:p w14:paraId="58931107" w14:textId="4C2C5D35" w:rsidR="00CD3E18" w:rsidRDefault="00CD3E18" w:rsidP="0060633E">
      <w:pPr>
        <w:pStyle w:val="a7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45"/>
        <w:gridCol w:w="2300"/>
      </w:tblGrid>
      <w:tr w:rsidR="00023665" w:rsidRPr="00023665" w14:paraId="2749DBF4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±540 °/с</w:t>
            </w:r>
          </w:p>
        </w:tc>
      </w:tr>
      <w:tr w:rsidR="00023665" w:rsidRPr="00023665" w14:paraId="6AB88CA0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≤0,1 °/час</w:t>
            </w:r>
          </w:p>
        </w:tc>
      </w:tr>
      <w:tr w:rsidR="00023665" w:rsidRPr="00023665" w14:paraId="3A414AF8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Дрейф нулевого сигнала (вариация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°/час</w:t>
            </w:r>
          </w:p>
        </w:tc>
      </w:tr>
      <w:tr w:rsidR="00023665" w:rsidRPr="00023665" w14:paraId="3FCF83E2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≤0,02 %</w:t>
            </w:r>
          </w:p>
        </w:tc>
      </w:tr>
      <w:tr w:rsidR="00023665" w:rsidRPr="00023665" w14:paraId="5680A3B6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Спектральная плотность мощности шума (вариация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°/√час</w:t>
            </w:r>
          </w:p>
        </w:tc>
      </w:tr>
      <w:tr w:rsidR="00023665" w:rsidRPr="00023665" w14:paraId="30A04235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Гц (до 1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4"/>
        <w:gridCol w:w="1911"/>
      </w:tblGrid>
      <w:tr w:rsidR="00023665" w:rsidRPr="00023665" w14:paraId="088C9943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±10g</w:t>
            </w:r>
          </w:p>
        </w:tc>
      </w:tr>
      <w:tr w:rsidR="00023665" w:rsidRPr="00023665" w14:paraId="6231142E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≤1,0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мg</w:t>
            </w:r>
            <w:proofErr w:type="spellEnd"/>
          </w:p>
        </w:tc>
      </w:tr>
      <w:tr w:rsidR="00023665" w:rsidRPr="00023665" w14:paraId="7DAF439A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Спектральная плотность мощности шума (вариация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≤80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мкg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/√Гц</w:t>
            </w:r>
          </w:p>
        </w:tc>
      </w:tr>
      <w:tr w:rsidR="00023665" w:rsidRPr="00023665" w14:paraId="0C51FF9F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≤0,05 %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8"/>
        <w:gridCol w:w="4343"/>
      </w:tblGrid>
      <w:tr w:rsidR="00023665" w:rsidRPr="00023665" w14:paraId="5FE41073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≤1,5 мрад (≤0,3 мрад по запросу)</w:t>
            </w:r>
          </w:p>
        </w:tc>
      </w:tr>
      <w:tr w:rsidR="00023665" w:rsidRPr="00023665" w14:paraId="57A74CE7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2000 Гц</w:t>
            </w:r>
          </w:p>
        </w:tc>
      </w:tr>
      <w:tr w:rsidR="00023665" w:rsidRPr="00023665" w14:paraId="177E936A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В (DC)</w:t>
            </w:r>
          </w:p>
        </w:tc>
      </w:tr>
      <w:tr w:rsidR="00023665" w:rsidRPr="00023665" w14:paraId="023233B6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≤7 Вт</w:t>
            </w:r>
          </w:p>
        </w:tc>
      </w:tr>
      <w:tr w:rsidR="00023665" w:rsidRPr="00023665" w14:paraId="21AA62D5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 мм</w:t>
            </w:r>
          </w:p>
        </w:tc>
      </w:tr>
      <w:tr w:rsidR="00023665" w:rsidRPr="00023665" w14:paraId="0791E593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0,7 кг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13D2E1AA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ω_dr=0,1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 w:rsidR="00D72105">
        <w:rPr>
          <w:iCs/>
        </w:rPr>
        <w:t>,</w:t>
      </w:r>
    </w:p>
    <w:p w14:paraId="4C416855" w14:textId="052C695E" w:rsidR="004B24D4" w:rsidRDefault="00F55C54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1,0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 w:rsidR="00D72105">
        <w:t>,</w:t>
      </w:r>
    </w:p>
    <w:p w14:paraId="66D5A71A" w14:textId="1B64CD80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≤0,05 %</m:t>
        </m:r>
      </m:oMath>
      <w:r>
        <w:rPr>
          <w:szCs w:val="28"/>
        </w:rPr>
        <w:t xml:space="preserve"> – ошибка масштабного коэффициента ДУСов</w:t>
      </w:r>
      <w:r w:rsidR="00D72105">
        <w:rPr>
          <w:szCs w:val="28"/>
        </w:rPr>
        <w:t>,</w:t>
      </w:r>
    </w:p>
    <w:p w14:paraId="7EDF094F" w14:textId="7BA0D4C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0B0E1CC0" w14:textId="67DA4BFD" w:rsidR="00CD3E18" w:rsidRDefault="00CD3E18" w:rsidP="00E00FD1">
      <w:pPr>
        <w:pStyle w:val="a7"/>
        <w:jc w:val="both"/>
        <w:rPr>
          <w:szCs w:val="28"/>
        </w:rPr>
      </w:pPr>
    </w:p>
    <w:p w14:paraId="31E663E2" w14:textId="3E823848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БЧЭ400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713DEDB9" w:rsidR="00313F20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0FE2D602" wp14:editId="2F1BD901">
            <wp:extent cx="5934075" cy="2114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6260DF23" w:rsidR="00313F20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60522D5" wp14:editId="638BB5A0">
            <wp:extent cx="5934075" cy="2114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255B7854" w:rsidR="00313F20" w:rsidRPr="00B0474E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EC4AEF4" wp14:editId="3CEB3163">
            <wp:extent cx="5934075" cy="3048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5C48BBFF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2D0D3A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12637C3B" w14:textId="350103B0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  <w:r>
        <w:rPr>
          <w:iCs/>
          <w:noProof/>
          <w:szCs w:val="28"/>
        </w:rPr>
        <w:drawing>
          <wp:inline distT="0" distB="0" distL="0" distR="0" wp14:anchorId="70621957" wp14:editId="30008A33">
            <wp:extent cx="5934075" cy="2114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  <w:szCs w:val="28"/>
        </w:rPr>
        <w:drawing>
          <wp:inline distT="0" distB="0" distL="0" distR="0" wp14:anchorId="54CAF485" wp14:editId="36875E74">
            <wp:extent cx="5934075" cy="2114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1EA9" w14:textId="41771F3D" w:rsidR="004B24D4" w:rsidRPr="004B24D4" w:rsidRDefault="00313F20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6462D51E" wp14:editId="4B57C2B8">
            <wp:extent cx="5934075" cy="19526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74284DA3" w:rsidR="004C7DEC" w:rsidRPr="00DD7EBD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7D86DC7E" w:rsidR="00DD7EBD" w:rsidRDefault="00DD7EBD" w:rsidP="007E4499">
      <w:pPr>
        <w:pStyle w:val="a7"/>
        <w:jc w:val="center"/>
        <w:rPr>
          <w:iCs/>
        </w:rPr>
      </w:pPr>
      <w:r w:rsidRPr="00DD7EBD">
        <w:rPr>
          <w:iCs/>
          <w:noProof/>
        </w:rPr>
        <w:drawing>
          <wp:inline distT="0" distB="0" distL="0" distR="0" wp14:anchorId="5354660E" wp14:editId="67DBFD07">
            <wp:extent cx="1981477" cy="92405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71F876F" w14:textId="52D72B2F" w:rsidR="004C7DEC" w:rsidRDefault="004C7DEC" w:rsidP="00E00FD1">
      <w:pPr>
        <w:pStyle w:val="a7"/>
        <w:jc w:val="both"/>
      </w:pPr>
    </w:p>
    <w:p w14:paraId="23A08F28" w14:textId="61A0A647" w:rsidR="00B351A0" w:rsidRDefault="00B351A0" w:rsidP="00E00FD1">
      <w:pPr>
        <w:pStyle w:val="a7"/>
        <w:jc w:val="both"/>
      </w:pPr>
    </w:p>
    <w:p w14:paraId="6B17ED33" w14:textId="0FF39D97" w:rsidR="00B351A0" w:rsidRDefault="00B351A0" w:rsidP="00E00FD1">
      <w:pPr>
        <w:pStyle w:val="a7"/>
        <w:jc w:val="both"/>
      </w:pPr>
    </w:p>
    <w:p w14:paraId="0FF1583D" w14:textId="38D2E058" w:rsidR="00B351A0" w:rsidRDefault="00B351A0" w:rsidP="00E00FD1">
      <w:pPr>
        <w:pStyle w:val="a7"/>
        <w:jc w:val="both"/>
      </w:pPr>
    </w:p>
    <w:p w14:paraId="0CF5750D" w14:textId="3F982879" w:rsidR="00B351A0" w:rsidRDefault="00B351A0" w:rsidP="00E00FD1">
      <w:pPr>
        <w:pStyle w:val="a7"/>
        <w:jc w:val="both"/>
      </w:pPr>
    </w:p>
    <w:p w14:paraId="4B557F00" w14:textId="29F6030F" w:rsidR="00B351A0" w:rsidRDefault="00B351A0" w:rsidP="00E00FD1">
      <w:pPr>
        <w:pStyle w:val="a7"/>
        <w:jc w:val="both"/>
      </w:pPr>
    </w:p>
    <w:p w14:paraId="5DE02B0B" w14:textId="7BE0219B" w:rsidR="00B351A0" w:rsidRDefault="00B351A0" w:rsidP="00E00FD1">
      <w:pPr>
        <w:pStyle w:val="a7"/>
        <w:jc w:val="both"/>
      </w:pPr>
    </w:p>
    <w:p w14:paraId="607624A1" w14:textId="2F680EEE" w:rsidR="00B351A0" w:rsidRDefault="00B351A0" w:rsidP="00E00FD1">
      <w:pPr>
        <w:pStyle w:val="a7"/>
        <w:jc w:val="both"/>
      </w:pPr>
    </w:p>
    <w:p w14:paraId="46117D27" w14:textId="27FB1FF4" w:rsidR="00B351A0" w:rsidRDefault="00B351A0" w:rsidP="00E00FD1">
      <w:pPr>
        <w:pStyle w:val="a7"/>
        <w:jc w:val="both"/>
      </w:pPr>
    </w:p>
    <w:p w14:paraId="6805A4DC" w14:textId="3B92883A" w:rsidR="00B351A0" w:rsidRDefault="00B351A0" w:rsidP="00E00FD1">
      <w:pPr>
        <w:pStyle w:val="a7"/>
        <w:jc w:val="both"/>
      </w:pPr>
    </w:p>
    <w:p w14:paraId="7F810005" w14:textId="12EAAFB0" w:rsidR="00B351A0" w:rsidRDefault="00B351A0" w:rsidP="00E00FD1">
      <w:pPr>
        <w:pStyle w:val="a7"/>
        <w:jc w:val="both"/>
      </w:pPr>
    </w:p>
    <w:p w14:paraId="5062ADC1" w14:textId="36407C5A" w:rsidR="00B351A0" w:rsidRPr="00B351A0" w:rsidRDefault="00B351A0" w:rsidP="006F73AE">
      <w:pPr>
        <w:pStyle w:val="2"/>
      </w:pPr>
      <w:bookmarkStart w:id="26" w:name="_Toc195532046"/>
      <w:bookmarkStart w:id="27" w:name="_Toc195537806"/>
      <w:r w:rsidRPr="00B351A0">
        <w:lastRenderedPageBreak/>
        <w:t>Российские чувствительные элементы ОИУС200 и АК-6</w:t>
      </w:r>
      <w:bookmarkEnd w:id="26"/>
      <w:bookmarkEnd w:id="27"/>
    </w:p>
    <w:p w14:paraId="62EF623C" w14:textId="6A780C36" w:rsidR="00B351A0" w:rsidRDefault="00B351A0" w:rsidP="00E00FD1">
      <w:pPr>
        <w:pStyle w:val="a7"/>
        <w:ind w:firstLine="426"/>
        <w:jc w:val="both"/>
      </w:pPr>
      <w:r>
        <w:t>В качестве второго варианта были рассмотрены российские чувствительные элементы, которые не входят в готовый блок чувствительных элементов.</w:t>
      </w:r>
    </w:p>
    <w:p w14:paraId="1A795B3F" w14:textId="75A38EA2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ОИУС200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 xml:space="preserve">Волоконно-оптические гироскопы (ВОГ) — это прецизионные устройства для измерения угловой скорости, основанные на эффекте </w:t>
      </w:r>
      <w:proofErr w:type="spellStart"/>
      <w:r w:rsidRPr="00B351A0">
        <w:rPr>
          <w:rFonts w:cs="Times New Roman"/>
        </w:rPr>
        <w:t>Саньяка</w:t>
      </w:r>
      <w:proofErr w:type="spellEnd"/>
      <w:r w:rsidRPr="00B351A0">
        <w:rPr>
          <w:rFonts w:cs="Times New Roman"/>
        </w:rPr>
        <w:t xml:space="preserve">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</w:t>
      </w:r>
      <w:proofErr w:type="gramStart"/>
      <w:r w:rsidRPr="00B351A0">
        <w:rPr>
          <w:rFonts w:cs="Times New Roman"/>
        </w:rPr>
        <w:t>системы</w:t>
      </w:r>
      <w:proofErr w:type="gramEnd"/>
      <w:r w:rsidRPr="00B351A0">
        <w:rPr>
          <w:rFonts w:cs="Times New Roman"/>
        </w:rPr>
        <w:t xml:space="preserve">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6B4A4D96" w:rsidR="00B351A0" w:rsidRDefault="00B351A0" w:rsidP="00E00FD1">
      <w:pPr>
        <w:pStyle w:val="a7"/>
        <w:jc w:val="center"/>
      </w:pPr>
      <w:r>
        <w:rPr>
          <w:noProof/>
        </w:rPr>
        <w:drawing>
          <wp:inline distT="0" distB="0" distL="0" distR="0" wp14:anchorId="01E8A38A" wp14:editId="7977D8B8">
            <wp:extent cx="228600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6ED3" w14:textId="62CB3C18" w:rsidR="0009356C" w:rsidRDefault="007E4499" w:rsidP="00E00FD1">
      <w:pPr>
        <w:pStyle w:val="a7"/>
        <w:jc w:val="center"/>
      </w:pPr>
      <w:r>
        <w:t>Рис 1.</w:t>
      </w:r>
      <w:r w:rsidR="00D01DB3">
        <w:t>8</w:t>
      </w:r>
      <w:r>
        <w:t>. ОИУС200</w:t>
      </w:r>
    </w:p>
    <w:p w14:paraId="2A53C467" w14:textId="6AA2758A" w:rsidR="0009356C" w:rsidRDefault="0009356C" w:rsidP="00E00FD1">
      <w:pPr>
        <w:pStyle w:val="a7"/>
        <w:jc w:val="center"/>
      </w:pPr>
    </w:p>
    <w:p w14:paraId="758422F8" w14:textId="77777777" w:rsidR="0009356C" w:rsidRDefault="0009356C" w:rsidP="00E00FD1">
      <w:pPr>
        <w:pStyle w:val="a7"/>
        <w:jc w:val="center"/>
      </w:pPr>
    </w:p>
    <w:p w14:paraId="6A1EA22A" w14:textId="5801CBF5" w:rsidR="0009356C" w:rsidRPr="007E4499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4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46"/>
        <w:gridCol w:w="2099"/>
      </w:tblGrid>
      <w:tr w:rsidR="0009356C" w:rsidRPr="007E4499" w14:paraId="1A8F79C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7E4499" w14:paraId="23505FE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3FE20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Гироскоп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6CEB70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9356C" w:rsidRPr="007E4499" w14:paraId="6CA36E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±550 °/с</w:t>
            </w:r>
          </w:p>
        </w:tc>
      </w:tr>
      <w:tr w:rsidR="0009356C" w:rsidRPr="007E4499" w14:paraId="001A079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нулевого сигнала (постоянная температура, 100 сек-осреднение,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≤0,2 °/час</w:t>
            </w:r>
          </w:p>
        </w:tc>
      </w:tr>
      <w:tr w:rsidR="0009356C" w:rsidRPr="007E4499" w14:paraId="6C14176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Случайная составляющая дрейфа (вариация </w:t>
            </w:r>
            <w:proofErr w:type="spellStart"/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°/час</w:t>
            </w:r>
          </w:p>
        </w:tc>
      </w:tr>
      <w:tr w:rsidR="0009356C" w:rsidRPr="007E4499" w14:paraId="6E78782C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при изменении температуры (-40°C до +60°C, 100 сек-осреднение,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≤0,7 °/час</w:t>
            </w:r>
          </w:p>
        </w:tc>
      </w:tr>
      <w:tr w:rsidR="0009356C" w:rsidRPr="007E4499" w14:paraId="4F262DC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≤0,03 %</w:t>
            </w:r>
          </w:p>
        </w:tc>
      </w:tr>
      <w:tr w:rsidR="0009356C" w:rsidRPr="007E4499" w14:paraId="2F2D3A40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Гц (до 2 кГц)</w:t>
            </w:r>
          </w:p>
        </w:tc>
      </w:tr>
      <w:tr w:rsidR="0009356C" w:rsidRPr="007E4499" w14:paraId="33C5A26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Спектральная плотность мощности шума (вариация </w:t>
            </w:r>
            <w:proofErr w:type="spellStart"/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≤0,015 °/√час</w:t>
            </w:r>
          </w:p>
        </w:tc>
      </w:tr>
      <w:tr w:rsidR="0009356C" w:rsidRPr="007E4499" w14:paraId="4A8CD54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F3ECB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Физические и электрические параметры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CCCAC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9356C" w:rsidRPr="007E4499" w14:paraId="3252CD38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5±0,25 В (DC)</w:t>
            </w:r>
          </w:p>
        </w:tc>
      </w:tr>
      <w:tr w:rsidR="0009356C" w:rsidRPr="007E4499" w14:paraId="78A5F7E4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≤6 Вт</w:t>
            </w:r>
          </w:p>
        </w:tc>
      </w:tr>
      <w:tr w:rsidR="0009356C" w:rsidRPr="007E4499" w14:paraId="64C8F8B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 кг</w:t>
            </w:r>
          </w:p>
        </w:tc>
      </w:tr>
      <w:tr w:rsidR="0009356C" w:rsidRPr="007E4499" w14:paraId="7A96762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Ø70×28 мм</w:t>
            </w:r>
          </w:p>
        </w:tc>
      </w:tr>
      <w:tr w:rsidR="0009356C" w:rsidRPr="007E4499" w14:paraId="3701279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7E4499" w14:paraId="3C573644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 xml:space="preserve">Кварцевый маятниковый акселерометр (КМА) – это </w:t>
      </w:r>
      <w:proofErr w:type="spellStart"/>
      <w:r w:rsidRPr="0009356C">
        <w:rPr>
          <w:rFonts w:cs="Times New Roman"/>
          <w:szCs w:val="28"/>
          <w:shd w:val="clear" w:color="auto" w:fill="FFFFFF"/>
        </w:rPr>
        <w:t>микроакселерометр</w:t>
      </w:r>
      <w:proofErr w:type="spellEnd"/>
      <w:r w:rsidRPr="0009356C">
        <w:rPr>
          <w:rFonts w:cs="Times New Roman"/>
          <w:szCs w:val="28"/>
          <w:shd w:val="clear" w:color="auto" w:fill="FFFFFF"/>
        </w:rPr>
        <w:t xml:space="preserve">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46F0683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7BE0" w14:textId="42E879FB" w:rsidR="007E4499" w:rsidRDefault="007E4499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</w:t>
      </w:r>
      <w:r w:rsidR="00D01DB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 Кварцевый акселерометр АК-6</w:t>
      </w:r>
    </w:p>
    <w:p w14:paraId="37141801" w14:textId="56753548" w:rsidR="00E03561" w:rsidRPr="00755C68" w:rsidRDefault="00E03561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C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755C68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755C68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755C68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755C68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755C68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755C68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755C68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755C68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755C68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755C68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612EC525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5A4E00FE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≤0,03 %</w:t>
            </w:r>
          </w:p>
        </w:tc>
      </w:tr>
      <w:tr w:rsidR="00E03561" w:rsidRPr="00755C68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755C68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755C68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hAnsi="Times New Roman" w:cs="Times New Roman"/>
                <w:spacing w:val="-3"/>
                <w:sz w:val="28"/>
                <w:szCs w:val="28"/>
                <w:shd w:val="clear" w:color="auto" w:fill="FFFFFF"/>
              </w:rPr>
              <w:t>Температурный коэффициент с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755C68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755C68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799518EC" w14:textId="0A67FF13" w:rsidR="00E03561" w:rsidRDefault="00E03561" w:rsidP="00E00FD1">
      <w:pPr>
        <w:pStyle w:val="a7"/>
        <w:ind w:firstLine="426"/>
        <w:jc w:val="center"/>
        <w:rPr>
          <w:rFonts w:cs="Times New Roman"/>
          <w:szCs w:val="28"/>
        </w:rPr>
      </w:pPr>
    </w:p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53975561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ω_dr=0,2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ДУСов,</w:t>
      </w:r>
    </w:p>
    <w:p w14:paraId="6D21D8B2" w14:textId="57F0FFEF" w:rsidR="00D72105" w:rsidRDefault="00F55C54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D72105" w:rsidRPr="004B24D4">
        <w:rPr>
          <w:i/>
        </w:rPr>
        <w:t>–</w:t>
      </w:r>
      <w:r w:rsidR="00D72105">
        <w:t xml:space="preserve"> дрейф нулевого сигнала акселерометров,</w:t>
      </w:r>
    </w:p>
    <w:p w14:paraId="46831AAD" w14:textId="1D0EB2E0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≤0,03 %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5247C153" w14:textId="7E8336DF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77777777" w:rsidR="00D72105" w:rsidRDefault="00D72105" w:rsidP="00E00FD1">
      <w:pPr>
        <w:pStyle w:val="a7"/>
        <w:jc w:val="both"/>
        <w:rPr>
          <w:szCs w:val="28"/>
        </w:rPr>
      </w:pPr>
    </w:p>
    <w:p w14:paraId="5DDC3F75" w14:textId="616163E7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ОИУС200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47B3B91" w:rsidR="00D72105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333767F" wp14:editId="7855DB52">
            <wp:extent cx="5934075" cy="2114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5410535F" w:rsidR="00D72105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115B52B5" wp14:editId="7780B282">
            <wp:extent cx="5934075" cy="2114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5413F8B1" w:rsidR="00D72105" w:rsidRPr="00B0474E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1D3873CC" wp14:editId="2D1E93C7">
            <wp:extent cx="5934075" cy="30480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B3BC835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F827B2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F386F09" w14:textId="29FB0082" w:rsidR="00D72105" w:rsidRPr="00313F20" w:rsidRDefault="00BA6278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147851B2" wp14:editId="66E2DAED">
            <wp:extent cx="5934075" cy="2114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6AD0DBC4" wp14:editId="698BDDC5">
            <wp:extent cx="5934075" cy="2114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7AF2" w14:textId="4D825395" w:rsidR="00D72105" w:rsidRPr="004B24D4" w:rsidRDefault="00BA6278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52DC80A6" wp14:editId="5E94AD4C">
            <wp:extent cx="5934075" cy="2057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BBDE" w14:textId="77777777" w:rsidR="00D72105" w:rsidRDefault="00D72105" w:rsidP="00E00FD1">
      <w:pPr>
        <w:pStyle w:val="a7"/>
        <w:ind w:firstLine="426"/>
        <w:jc w:val="both"/>
        <w:rPr>
          <w:iCs/>
        </w:rPr>
      </w:pPr>
      <w:r>
        <w:rPr>
          <w:iCs/>
        </w:rPr>
        <w:lastRenderedPageBreak/>
        <w:t>По итогам работы добавленной функции в ПО были получены следующие результаты:</w:t>
      </w:r>
    </w:p>
    <w:p w14:paraId="7E1709F6" w14:textId="29718F0D" w:rsidR="00D72105" w:rsidRDefault="00BA6278" w:rsidP="00CE5ECC">
      <w:pPr>
        <w:pStyle w:val="a7"/>
        <w:jc w:val="center"/>
        <w:rPr>
          <w:iCs/>
        </w:rPr>
      </w:pPr>
      <w:r w:rsidRPr="00BA6278">
        <w:rPr>
          <w:iCs/>
          <w:noProof/>
        </w:rPr>
        <w:drawing>
          <wp:inline distT="0" distB="0" distL="0" distR="0" wp14:anchorId="0489AF15" wp14:editId="310E6570">
            <wp:extent cx="1914792" cy="9145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C29" w14:textId="77777777" w:rsidR="00D72105" w:rsidRPr="00DD7EBD" w:rsidRDefault="00D72105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0426EE7" w14:textId="77777777" w:rsidR="00D72105" w:rsidRPr="00D72105" w:rsidRDefault="00D72105" w:rsidP="00E00FD1">
      <w:pPr>
        <w:pStyle w:val="a7"/>
        <w:jc w:val="center"/>
        <w:rPr>
          <w:b/>
          <w:bCs/>
          <w:szCs w:val="28"/>
        </w:rPr>
      </w:pPr>
    </w:p>
    <w:p w14:paraId="674C609D" w14:textId="77777777" w:rsidR="00D72105" w:rsidRPr="0009356C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</w:p>
    <w:p w14:paraId="6E2BC0D1" w14:textId="77777777" w:rsidR="004B24D4" w:rsidRPr="004B24D4" w:rsidRDefault="004B24D4" w:rsidP="00E00FD1">
      <w:pPr>
        <w:pStyle w:val="a7"/>
        <w:ind w:firstLine="426"/>
        <w:jc w:val="both"/>
        <w:rPr>
          <w:iCs/>
        </w:rPr>
      </w:pPr>
    </w:p>
    <w:p w14:paraId="1C96F578" w14:textId="77777777" w:rsidR="00023665" w:rsidRPr="006E5417" w:rsidRDefault="00023665" w:rsidP="00E00FD1">
      <w:pPr>
        <w:pStyle w:val="a5"/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</w:p>
    <w:p w14:paraId="05894CF7" w14:textId="77777777" w:rsidR="006E5417" w:rsidRP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3D53B5B" w14:textId="77777777" w:rsidR="00660F1E" w:rsidRPr="007F50D4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C08566C" w14:textId="04CB5623" w:rsidR="00877B93" w:rsidRP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03117CD" w14:textId="584544C0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46B62DF" w14:textId="56BCFF25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B950B47" w14:textId="0FDE7EA9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5ADC108" w14:textId="55D32D1E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176B03E" w14:textId="6153F3EB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CC15D74" w14:textId="512B183C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D4DA19E" w14:textId="263E12DA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665F0C4" w14:textId="7FD2522F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2A7E41D" w14:textId="3DE6FCEF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018A1CFE" w:rsidR="0006680C" w:rsidRPr="00B92576" w:rsidRDefault="002A5172" w:rsidP="00B92576">
      <w:pPr>
        <w:pStyle w:val="2"/>
        <w:rPr>
          <w:rFonts w:eastAsiaTheme="minorEastAsia"/>
        </w:rPr>
      </w:pPr>
      <w:bookmarkStart w:id="28" w:name="_Toc195532047"/>
      <w:bookmarkStart w:id="29" w:name="_Toc195537807"/>
      <w:r w:rsidRPr="00B92576">
        <w:rPr>
          <w:rFonts w:eastAsiaTheme="minorEastAsia"/>
        </w:rPr>
        <w:lastRenderedPageBreak/>
        <w:t>Импортные чувствительные элементы</w:t>
      </w:r>
      <w:bookmarkEnd w:id="28"/>
      <w:bookmarkEnd w:id="29"/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>В качестве третьего варианта были рассмотрены импортные чувствительные элементы, которые не входят в готовый блок чувствительных элементов.</w:t>
      </w:r>
    </w:p>
    <w:p w14:paraId="57B1C1B9" w14:textId="67CBC9CC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волоконно-оптический гироскоп LC-AL-300A</w:t>
      </w:r>
    </w:p>
    <w:p w14:paraId="10097778" w14:textId="0ADCF583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2A3810E0">
            <wp:extent cx="4838700" cy="35295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5" cy="3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6AA" w14:textId="5A809797" w:rsidR="007E4499" w:rsidRPr="007E4499" w:rsidRDefault="007E4499" w:rsidP="00E00FD1">
      <w:pPr>
        <w:pStyle w:val="a7"/>
        <w:jc w:val="center"/>
        <w:rPr>
          <w:lang w:val="en-US"/>
        </w:rPr>
      </w:pPr>
      <w:r>
        <w:t>Рис</w:t>
      </w:r>
      <w:r w:rsidRPr="007E4499">
        <w:rPr>
          <w:lang w:val="en-US"/>
        </w:rPr>
        <w:t>. 1.</w:t>
      </w:r>
      <w:r w:rsidR="00CE4B3F" w:rsidRPr="00CE4B3F">
        <w:rPr>
          <w:lang w:val="en-US"/>
        </w:rPr>
        <w:t>10</w:t>
      </w:r>
      <w:r w:rsidRPr="007E4499">
        <w:rPr>
          <w:lang w:val="en-US"/>
        </w:rPr>
        <w:t xml:space="preserve">. </w:t>
      </w:r>
      <w:r>
        <w:t>ВОГ</w:t>
      </w:r>
      <w:r w:rsidRPr="007E4499">
        <w:rPr>
          <w:lang w:val="en-US"/>
        </w:rPr>
        <w:t xml:space="preserve"> </w:t>
      </w:r>
      <w:r>
        <w:rPr>
          <w:lang w:val="en-US"/>
        </w:rPr>
        <w:t>LC-AL-300A</w:t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измерений,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-450 до 450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Стабильность и повторяемость нулевого смещения,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1086B1A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0,1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Коэффициент случайного блуждания,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16F8F214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0,01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 xml:space="preserve">Нелинейность, асимметричность и повторяемость масштабного коэффициента,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3E81F84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200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Полоса частот,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58B18FF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10E3DDD" w14:textId="65FD7D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Время пуска,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A68271F" w14:textId="36970D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1</w:t>
            </w:r>
          </w:p>
        </w:tc>
      </w:tr>
      <w:tr w:rsidR="005A1156" w:rsidRPr="005A1156" w14:paraId="4AEE8758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4641" w14:textId="1448455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Рабочее напряжение,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4FF172" w14:textId="153A9D4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  <w:tr w:rsidR="005A1156" w:rsidRPr="005A1156" w14:paraId="7B99CEE0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BCB0825" w14:textId="1F0DE7A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Потребляемая мощность,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0450B9" w14:textId="2C14F8F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5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Габаритные размеры,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9CF11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70 × h 32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3A37660F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220</w:t>
            </w:r>
          </w:p>
        </w:tc>
      </w:tr>
      <w:tr w:rsidR="005A1156" w:rsidRPr="005A1156" w14:paraId="62126A76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813AC64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Интерфейс вывода данных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C92EBB" w14:textId="03514A7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 422</w:t>
            </w:r>
          </w:p>
        </w:tc>
      </w:tr>
      <w:tr w:rsidR="005A1156" w:rsidRPr="005A1156" w14:paraId="0D71C35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78B2959" w14:textId="2EB709A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рабочих температур,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E3E88" w14:textId="09AFBA76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 до +65</w:t>
            </w:r>
          </w:p>
        </w:tc>
      </w:tr>
      <w:tr w:rsidR="005A1156" w:rsidRPr="005A1156" w14:paraId="0FA4FF8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05FDBF0" w14:textId="722A8114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Температура хранения,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8855F47" w14:textId="5CFFAD9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-45 до +85</w:t>
            </w:r>
          </w:p>
        </w:tc>
      </w:tr>
      <w:tr w:rsidR="005A1156" w:rsidRPr="005A1156" w14:paraId="78F21BB8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EAFA77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Соединительный разъём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C9771B6" w14:textId="50D7B0B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J30J-15TJL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041B9415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>Кварцевый акселерометр Q-FLEX QA-3000</w:t>
      </w:r>
      <w:r w:rsidR="00B92576" w:rsidRPr="00B92576">
        <w:rPr>
          <w:rFonts w:ascii="Times New Roman" w:hAnsi="Times New Roman" w:cs="Times New Roman"/>
          <w:b/>
          <w:bCs/>
          <w:sz w:val="28"/>
          <w:szCs w:val="28"/>
        </w:rPr>
        <w:t>-030</w:t>
      </w:r>
    </w:p>
    <w:p w14:paraId="7004E76B" w14:textId="62405A33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94D7E" wp14:editId="012AC804">
            <wp:extent cx="1943100" cy="2165592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3708" cy="21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1CA" w14:textId="6ED5C0C6" w:rsidR="007E4499" w:rsidRPr="007E4499" w:rsidRDefault="00CE4B3F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E4499">
        <w:rPr>
          <w:rFonts w:ascii="Times New Roman" w:hAnsi="Times New Roman" w:cs="Times New Roman"/>
          <w:sz w:val="28"/>
          <w:szCs w:val="28"/>
        </w:rPr>
        <w:t xml:space="preserve">. Кварцевый акселерометр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E4499" w:rsidRPr="007E4499">
        <w:rPr>
          <w:rFonts w:ascii="Times New Roman" w:hAnsi="Times New Roman" w:cs="Times New Roman"/>
          <w:sz w:val="28"/>
          <w:szCs w:val="28"/>
        </w:rPr>
        <w:t>-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E4499" w:rsidRPr="007E4499">
        <w:rPr>
          <w:rFonts w:ascii="Times New Roman" w:hAnsi="Times New Roman" w:cs="Times New Roman"/>
          <w:sz w:val="28"/>
          <w:szCs w:val="28"/>
        </w:rPr>
        <w:t xml:space="preserve">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7E4499">
        <w:rPr>
          <w:rFonts w:ascii="Times New Roman" w:hAnsi="Times New Roman" w:cs="Times New Roman"/>
          <w:sz w:val="28"/>
          <w:szCs w:val="28"/>
        </w:rPr>
        <w:t>-300</w:t>
      </w:r>
      <w:r w:rsidR="007E4499" w:rsidRPr="007E4499">
        <w:rPr>
          <w:rFonts w:ascii="Times New Roman" w:hAnsi="Times New Roman" w:cs="Times New Roman"/>
          <w:sz w:val="28"/>
          <w:szCs w:val="28"/>
        </w:rPr>
        <w:t>0-030</w:t>
      </w:r>
    </w:p>
    <w:p w14:paraId="65753440" w14:textId="6E9FB369" w:rsidR="00B84A25" w:rsidRPr="00B92576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5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92576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B92576" w:rsidRPr="00B92576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 g</w:t>
            </w:r>
          </w:p>
        </w:tc>
      </w:tr>
      <w:tr w:rsidR="00B92576" w:rsidRPr="00B92576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 м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&lt;40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92576" w:rsidRPr="00B92576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&lt;80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</w:p>
        </w:tc>
      </w:tr>
      <w:tr w:rsidR="00B92576" w:rsidRPr="00B92576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&lt;120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/°C</w:t>
            </w:r>
          </w:p>
        </w:tc>
      </w:tr>
      <w:tr w:rsidR="00B92576" w:rsidRPr="00B92576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&lt;1000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&lt;70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-28 до +78 °C</w:t>
            </w:r>
          </w:p>
        </w:tc>
      </w:tr>
      <w:tr w:rsidR="00B92576" w:rsidRPr="00B92576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 g</w:t>
            </w:r>
          </w:p>
        </w:tc>
      </w:tr>
      <w:tr w:rsidR="00B92576" w:rsidRPr="00B92576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&gt;300 Гц</w:t>
            </w:r>
          </w:p>
        </w:tc>
      </w:tr>
      <w:tr w:rsidR="00B92576" w:rsidRPr="00B92576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92576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Pr="00B92576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 w:rsidRPr="00B92576">
        <w:rPr>
          <w:rFonts w:cs="Times New Roman"/>
          <w:szCs w:val="28"/>
        </w:rPr>
        <w:t>Таким образом получаем:</w:t>
      </w:r>
    </w:p>
    <w:p w14:paraId="1A22535A" w14:textId="77777777" w:rsidR="00B84A25" w:rsidRPr="00B92576" w:rsidRDefault="00B84A25" w:rsidP="00E00FD1">
      <w:pPr>
        <w:pStyle w:val="a7"/>
        <w:jc w:val="both"/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ω_dr=0,2 °/ час</m:t>
        </m:r>
      </m:oMath>
      <w:r w:rsidRPr="00B92576">
        <w:rPr>
          <w:rFonts w:cs="Times New Roman"/>
          <w:i/>
        </w:rPr>
        <w:t xml:space="preserve"> – </w:t>
      </w:r>
      <w:r w:rsidRPr="00B92576">
        <w:rPr>
          <w:rFonts w:cs="Times New Roman"/>
          <w:iCs/>
        </w:rPr>
        <w:t>дрейф нулевого сигнала ДУСов,</w:t>
      </w:r>
    </w:p>
    <w:p w14:paraId="31E4542D" w14:textId="77777777" w:rsidR="00B84A25" w:rsidRPr="00B92576" w:rsidRDefault="00F55C54" w:rsidP="00E00FD1">
      <w:pPr>
        <w:pStyle w:val="a7"/>
        <w:jc w:val="both"/>
        <w:rPr>
          <w:rFonts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 w:cs="Times New Roman"/>
          </w:rPr>
          <m:t>60,0 g*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-6</m:t>
            </m:r>
          </m:sup>
        </m:sSup>
      </m:oMath>
      <w:r w:rsidR="00B84A25" w:rsidRPr="00B92576">
        <w:rPr>
          <w:rFonts w:cs="Times New Roman"/>
          <w:i/>
        </w:rPr>
        <w:t>–</w:t>
      </w:r>
      <w:r w:rsidR="00B84A25" w:rsidRPr="00B92576">
        <w:rPr>
          <w:rFonts w:cs="Times New Roman"/>
        </w:rPr>
        <w:t xml:space="preserve"> дрейф нулевого сигнала акселерометров,</w:t>
      </w:r>
    </w:p>
    <w:p w14:paraId="1F7E09D5" w14:textId="77777777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≤0,03 %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77777777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5336885F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78D729DC" w14:textId="01DA92C5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LC-AL-300A</w:t>
      </w:r>
      <w:r w:rsidRPr="00D72105">
        <w:rPr>
          <w:b/>
          <w:bCs/>
          <w:szCs w:val="28"/>
        </w:rPr>
        <w:t xml:space="preserve"> 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3A8853D2" w:rsidR="00B84A25" w:rsidRDefault="0057380E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1B047E00" wp14:editId="16629042">
            <wp:extent cx="5934075" cy="21145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4F712C38" w:rsidR="00B84A25" w:rsidRDefault="0057380E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40D95179" wp14:editId="36C440CC">
            <wp:extent cx="5934075" cy="2114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6094DEAF" w:rsidR="00B84A25" w:rsidRPr="00B0474E" w:rsidRDefault="0057380E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4A2FC148" wp14:editId="19C15BB4">
            <wp:extent cx="5934075" cy="30384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2404081F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C5318D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3A298DB1" w14:textId="76DA8443" w:rsidR="00B84A25" w:rsidRPr="00313F20" w:rsidRDefault="0057380E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3810FB19" wp14:editId="7E7DB230">
            <wp:extent cx="5934075" cy="21145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  <w:szCs w:val="28"/>
        </w:rPr>
        <w:drawing>
          <wp:inline distT="0" distB="0" distL="0" distR="0" wp14:anchorId="5C4E5A19" wp14:editId="183ED24B">
            <wp:extent cx="5934075" cy="2114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87AE" w14:textId="1C79D19D" w:rsidR="00B84A25" w:rsidRPr="004B24D4" w:rsidRDefault="0057380E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04ADE850" wp14:editId="7EBFB055">
            <wp:extent cx="5934075" cy="20478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09E2" w14:textId="77777777" w:rsidR="00B84A25" w:rsidRDefault="00B84A25" w:rsidP="00E00FD1">
      <w:pPr>
        <w:pStyle w:val="a7"/>
        <w:ind w:firstLine="426"/>
        <w:jc w:val="both"/>
        <w:rPr>
          <w:iCs/>
        </w:rPr>
      </w:pPr>
      <w:r>
        <w:rPr>
          <w:iCs/>
        </w:rPr>
        <w:lastRenderedPageBreak/>
        <w:t>По итогам работы добавленной функции в ПО были получены следующие результаты:</w:t>
      </w:r>
    </w:p>
    <w:p w14:paraId="1A76FD9E" w14:textId="1588175D" w:rsidR="00B84A25" w:rsidRDefault="0057380E" w:rsidP="00700778">
      <w:pPr>
        <w:pStyle w:val="a7"/>
        <w:jc w:val="center"/>
        <w:rPr>
          <w:iCs/>
        </w:rPr>
      </w:pPr>
      <w:r w:rsidRPr="0057380E">
        <w:rPr>
          <w:iCs/>
          <w:noProof/>
        </w:rPr>
        <w:drawing>
          <wp:inline distT="0" distB="0" distL="0" distR="0" wp14:anchorId="20F51677" wp14:editId="756B983D">
            <wp:extent cx="1952898" cy="885949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A0F" w14:textId="71D2EC69" w:rsidR="00B84A25" w:rsidRDefault="00B84A25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43C465B1" w14:textId="607E005B" w:rsidR="00E00FD1" w:rsidRDefault="00E00FD1" w:rsidP="00E00FD1">
      <w:pPr>
        <w:pStyle w:val="a7"/>
        <w:ind w:firstLine="426"/>
        <w:jc w:val="both"/>
        <w:rPr>
          <w:iCs/>
        </w:rPr>
      </w:pPr>
    </w:p>
    <w:p w14:paraId="5CE080B8" w14:textId="2BB6EEA2" w:rsidR="00E00FD1" w:rsidRDefault="00E00FD1" w:rsidP="00E00FD1">
      <w:pPr>
        <w:pStyle w:val="a7"/>
        <w:ind w:firstLine="426"/>
        <w:jc w:val="both"/>
        <w:rPr>
          <w:iCs/>
        </w:rPr>
      </w:pPr>
    </w:p>
    <w:p w14:paraId="23ED83E3" w14:textId="69E9566E" w:rsidR="00E00FD1" w:rsidRDefault="00E00FD1" w:rsidP="00E00FD1">
      <w:pPr>
        <w:pStyle w:val="a7"/>
        <w:ind w:firstLine="426"/>
        <w:jc w:val="both"/>
        <w:rPr>
          <w:iCs/>
        </w:rPr>
      </w:pPr>
    </w:p>
    <w:p w14:paraId="37A5B84A" w14:textId="6B9BD229" w:rsidR="00E00FD1" w:rsidRDefault="00E00FD1" w:rsidP="00E00FD1">
      <w:pPr>
        <w:pStyle w:val="a7"/>
        <w:ind w:firstLine="426"/>
        <w:jc w:val="both"/>
        <w:rPr>
          <w:iCs/>
        </w:rPr>
      </w:pPr>
    </w:p>
    <w:p w14:paraId="53DA6295" w14:textId="7C04D959" w:rsidR="00E00FD1" w:rsidRDefault="00E00FD1" w:rsidP="00E00FD1">
      <w:pPr>
        <w:pStyle w:val="a7"/>
        <w:ind w:firstLine="426"/>
        <w:jc w:val="both"/>
        <w:rPr>
          <w:iCs/>
        </w:rPr>
      </w:pPr>
    </w:p>
    <w:p w14:paraId="611328C3" w14:textId="370F9D61" w:rsidR="00E00FD1" w:rsidRDefault="00E00FD1" w:rsidP="00E00FD1">
      <w:pPr>
        <w:pStyle w:val="a7"/>
        <w:ind w:firstLine="426"/>
        <w:jc w:val="both"/>
        <w:rPr>
          <w:iCs/>
        </w:rPr>
      </w:pPr>
    </w:p>
    <w:p w14:paraId="6D15523A" w14:textId="6600598E" w:rsidR="00E00FD1" w:rsidRDefault="00E00FD1" w:rsidP="00E00FD1">
      <w:pPr>
        <w:pStyle w:val="a7"/>
        <w:ind w:firstLine="426"/>
        <w:jc w:val="both"/>
        <w:rPr>
          <w:iCs/>
        </w:rPr>
      </w:pPr>
    </w:p>
    <w:p w14:paraId="36787860" w14:textId="46AEC1E8" w:rsidR="00E00FD1" w:rsidRDefault="00E00FD1" w:rsidP="00E00FD1">
      <w:pPr>
        <w:pStyle w:val="a7"/>
        <w:ind w:firstLine="426"/>
        <w:jc w:val="both"/>
        <w:rPr>
          <w:iCs/>
        </w:rPr>
      </w:pPr>
    </w:p>
    <w:p w14:paraId="3951C29D" w14:textId="10A3D901" w:rsidR="00E00FD1" w:rsidRDefault="00E00FD1" w:rsidP="00E00FD1">
      <w:pPr>
        <w:pStyle w:val="a7"/>
        <w:ind w:firstLine="426"/>
        <w:jc w:val="both"/>
        <w:rPr>
          <w:iCs/>
        </w:rPr>
      </w:pPr>
    </w:p>
    <w:p w14:paraId="78C8B847" w14:textId="47526F7B" w:rsidR="00E00FD1" w:rsidRDefault="00E00FD1" w:rsidP="00E00FD1">
      <w:pPr>
        <w:pStyle w:val="a7"/>
        <w:ind w:firstLine="426"/>
        <w:jc w:val="both"/>
        <w:rPr>
          <w:iCs/>
        </w:rPr>
      </w:pPr>
    </w:p>
    <w:p w14:paraId="408BACE8" w14:textId="49751759" w:rsidR="00E00FD1" w:rsidRDefault="00E00FD1" w:rsidP="00E00FD1">
      <w:pPr>
        <w:pStyle w:val="a7"/>
        <w:ind w:firstLine="426"/>
        <w:jc w:val="both"/>
        <w:rPr>
          <w:iCs/>
        </w:rPr>
      </w:pPr>
    </w:p>
    <w:p w14:paraId="2C0D8DB8" w14:textId="1F02A443" w:rsidR="00E00FD1" w:rsidRDefault="00E00FD1" w:rsidP="00E00FD1">
      <w:pPr>
        <w:pStyle w:val="a7"/>
        <w:ind w:firstLine="426"/>
        <w:jc w:val="both"/>
        <w:rPr>
          <w:iCs/>
        </w:rPr>
      </w:pPr>
    </w:p>
    <w:p w14:paraId="43645EB4" w14:textId="7C91FA5A" w:rsidR="00E00FD1" w:rsidRDefault="00E00FD1" w:rsidP="00E00FD1">
      <w:pPr>
        <w:pStyle w:val="a7"/>
        <w:ind w:firstLine="426"/>
        <w:jc w:val="both"/>
        <w:rPr>
          <w:iCs/>
        </w:rPr>
      </w:pPr>
    </w:p>
    <w:p w14:paraId="073E3C2B" w14:textId="7996FFA1" w:rsidR="00E00FD1" w:rsidRDefault="00E00FD1" w:rsidP="00E00FD1">
      <w:pPr>
        <w:pStyle w:val="a7"/>
        <w:ind w:firstLine="426"/>
        <w:jc w:val="both"/>
        <w:rPr>
          <w:iCs/>
        </w:rPr>
      </w:pPr>
    </w:p>
    <w:p w14:paraId="30D9C4AA" w14:textId="2D5A8D4B" w:rsidR="00E00FD1" w:rsidRDefault="00E00FD1" w:rsidP="00E00FD1">
      <w:pPr>
        <w:pStyle w:val="a7"/>
        <w:ind w:firstLine="426"/>
        <w:jc w:val="both"/>
        <w:rPr>
          <w:iCs/>
        </w:rPr>
      </w:pPr>
    </w:p>
    <w:p w14:paraId="05EB406E" w14:textId="2D1368B2" w:rsidR="00E00FD1" w:rsidRDefault="00E00FD1" w:rsidP="00E00FD1">
      <w:pPr>
        <w:pStyle w:val="a7"/>
        <w:ind w:firstLine="426"/>
        <w:jc w:val="both"/>
        <w:rPr>
          <w:iCs/>
        </w:rPr>
      </w:pPr>
    </w:p>
    <w:p w14:paraId="5CA438FF" w14:textId="232B81A7" w:rsidR="00E00FD1" w:rsidRDefault="00E00FD1" w:rsidP="00E00FD1">
      <w:pPr>
        <w:pStyle w:val="a7"/>
        <w:ind w:firstLine="426"/>
        <w:jc w:val="both"/>
        <w:rPr>
          <w:iCs/>
        </w:rPr>
      </w:pP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6F73AE">
      <w:pPr>
        <w:pStyle w:val="1"/>
      </w:pPr>
      <w:bookmarkStart w:id="30" w:name="_Toc195532048"/>
      <w:bookmarkStart w:id="31" w:name="_Toc195537808"/>
      <w:r w:rsidRPr="00E00FD1">
        <w:lastRenderedPageBreak/>
        <w:t>Вывод</w:t>
      </w:r>
      <w:bookmarkEnd w:id="30"/>
      <w:bookmarkEnd w:id="31"/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</w:t>
      </w:r>
      <w:proofErr w:type="spellEnd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44454C24" w14:textId="0885538F" w:rsidR="00300318" w:rsidRPr="0006680C" w:rsidRDefault="00300318" w:rsidP="00E00FD1">
      <w:pPr>
        <w:spacing w:line="360" w:lineRule="auto"/>
      </w:pPr>
      <w:bookmarkStart w:id="32" w:name="_GoBack"/>
      <w:bookmarkEnd w:id="32"/>
    </w:p>
    <w:sectPr w:rsidR="00300318" w:rsidRPr="0006680C" w:rsidSect="00DE13C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4AB385" w14:textId="77777777" w:rsidR="00F706CC" w:rsidRDefault="00F706CC" w:rsidP="004B24D4">
      <w:pPr>
        <w:spacing w:after="0" w:line="240" w:lineRule="auto"/>
      </w:pPr>
      <w:r>
        <w:separator/>
      </w:r>
    </w:p>
  </w:endnote>
  <w:endnote w:type="continuationSeparator" w:id="0">
    <w:p w14:paraId="6C304CF5" w14:textId="77777777" w:rsidR="00F706CC" w:rsidRDefault="00F706CC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9253210"/>
      <w:docPartObj>
        <w:docPartGallery w:val="Page Numbers (Bottom of Page)"/>
        <w:docPartUnique/>
      </w:docPartObj>
    </w:sdtPr>
    <w:sdtContent>
      <w:p w14:paraId="7012602D" w14:textId="36A4D59E" w:rsidR="00DE13C4" w:rsidRDefault="00DE13C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7326">
          <w:rPr>
            <w:noProof/>
          </w:rPr>
          <w:t>40</w:t>
        </w:r>
        <w:r>
          <w:fldChar w:fldCharType="end"/>
        </w:r>
      </w:p>
    </w:sdtContent>
  </w:sdt>
  <w:p w14:paraId="2EFF3281" w14:textId="77777777" w:rsidR="00DE13C4" w:rsidRDefault="00DE13C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B7A7F9" w14:textId="77777777" w:rsidR="00F706CC" w:rsidRDefault="00F706CC" w:rsidP="004B24D4">
      <w:pPr>
        <w:spacing w:after="0" w:line="240" w:lineRule="auto"/>
      </w:pPr>
      <w:r>
        <w:separator/>
      </w:r>
    </w:p>
  </w:footnote>
  <w:footnote w:type="continuationSeparator" w:id="0">
    <w:p w14:paraId="22718F19" w14:textId="77777777" w:rsidR="00F706CC" w:rsidRDefault="00F706CC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B3D94"/>
    <w:multiLevelType w:val="hybridMultilevel"/>
    <w:tmpl w:val="6F0A2E6C"/>
    <w:lvl w:ilvl="0" w:tplc="6AD84F4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4449B7E">
      <w:start w:val="1"/>
      <w:numFmt w:val="decimal"/>
      <w:lvlText w:val="%2)"/>
      <w:lvlJc w:val="left"/>
      <w:pPr>
        <w:ind w:left="500" w:hanging="257"/>
      </w:pPr>
      <w:rPr>
        <w:rFonts w:hint="default"/>
        <w:u w:val="single" w:color="000000"/>
      </w:rPr>
    </w:lvl>
    <w:lvl w:ilvl="2" w:tplc="984AD818">
      <w:numFmt w:val="bullet"/>
      <w:lvlText w:val="•"/>
      <w:lvlJc w:val="left"/>
      <w:pPr>
        <w:ind w:left="2117" w:hanging="257"/>
      </w:pPr>
      <w:rPr>
        <w:rFonts w:hint="default"/>
      </w:rPr>
    </w:lvl>
    <w:lvl w:ilvl="3" w:tplc="D2A8F650">
      <w:numFmt w:val="bullet"/>
      <w:lvlText w:val="•"/>
      <w:lvlJc w:val="left"/>
      <w:pPr>
        <w:ind w:left="2925" w:hanging="257"/>
      </w:pPr>
      <w:rPr>
        <w:rFonts w:hint="default"/>
      </w:rPr>
    </w:lvl>
    <w:lvl w:ilvl="4" w:tplc="E7985CF4">
      <w:numFmt w:val="bullet"/>
      <w:lvlText w:val="•"/>
      <w:lvlJc w:val="left"/>
      <w:pPr>
        <w:ind w:left="3734" w:hanging="257"/>
      </w:pPr>
      <w:rPr>
        <w:rFonts w:hint="default"/>
      </w:rPr>
    </w:lvl>
    <w:lvl w:ilvl="5" w:tplc="8D1AB052">
      <w:numFmt w:val="bullet"/>
      <w:lvlText w:val="•"/>
      <w:lvlJc w:val="left"/>
      <w:pPr>
        <w:ind w:left="4543" w:hanging="257"/>
      </w:pPr>
      <w:rPr>
        <w:rFonts w:hint="default"/>
      </w:rPr>
    </w:lvl>
    <w:lvl w:ilvl="6" w:tplc="CAE8C992">
      <w:numFmt w:val="bullet"/>
      <w:lvlText w:val="•"/>
      <w:lvlJc w:val="left"/>
      <w:pPr>
        <w:ind w:left="5351" w:hanging="257"/>
      </w:pPr>
      <w:rPr>
        <w:rFonts w:hint="default"/>
      </w:rPr>
    </w:lvl>
    <w:lvl w:ilvl="7" w:tplc="93E6771A">
      <w:numFmt w:val="bullet"/>
      <w:lvlText w:val="•"/>
      <w:lvlJc w:val="left"/>
      <w:pPr>
        <w:ind w:left="6160" w:hanging="257"/>
      </w:pPr>
      <w:rPr>
        <w:rFonts w:hint="default"/>
      </w:rPr>
    </w:lvl>
    <w:lvl w:ilvl="8" w:tplc="85CEAB92">
      <w:numFmt w:val="bullet"/>
      <w:lvlText w:val="•"/>
      <w:lvlJc w:val="left"/>
      <w:pPr>
        <w:ind w:left="6969" w:hanging="257"/>
      </w:pPr>
      <w:rPr>
        <w:rFonts w:hint="default"/>
      </w:rPr>
    </w:lvl>
  </w:abstractNum>
  <w:abstractNum w:abstractNumId="1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66B10"/>
    <w:multiLevelType w:val="hybridMultilevel"/>
    <w:tmpl w:val="5462912E"/>
    <w:lvl w:ilvl="0" w:tplc="28D28A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F2B35"/>
    <w:multiLevelType w:val="singleLevel"/>
    <w:tmpl w:val="27FC613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F7F0C"/>
    <w:multiLevelType w:val="hybridMultilevel"/>
    <w:tmpl w:val="7990E886"/>
    <w:lvl w:ilvl="0" w:tplc="9586C720">
      <w:start w:val="5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06035"/>
    <w:multiLevelType w:val="hybridMultilevel"/>
    <w:tmpl w:val="502E6716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3"/>
  </w:num>
  <w:num w:numId="4">
    <w:abstractNumId w:val="8"/>
  </w:num>
  <w:num w:numId="5">
    <w:abstractNumId w:val="9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10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0"/>
  </w:num>
  <w:num w:numId="17">
    <w:abstractNumId w:val="11"/>
    <w:lvlOverride w:ilvl="0">
      <w:startOverride w:val="4"/>
    </w:lvlOverride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A8F"/>
    <w:rsid w:val="0002181F"/>
    <w:rsid w:val="00023665"/>
    <w:rsid w:val="0006680C"/>
    <w:rsid w:val="0009356C"/>
    <w:rsid w:val="000A5D1C"/>
    <w:rsid w:val="000A5F4E"/>
    <w:rsid w:val="000A790D"/>
    <w:rsid w:val="000B1B25"/>
    <w:rsid w:val="000D1039"/>
    <w:rsid w:val="000E3C83"/>
    <w:rsid w:val="001070D4"/>
    <w:rsid w:val="00112621"/>
    <w:rsid w:val="00127D83"/>
    <w:rsid w:val="00177FA5"/>
    <w:rsid w:val="001A195C"/>
    <w:rsid w:val="001D48F5"/>
    <w:rsid w:val="001E1548"/>
    <w:rsid w:val="001F104C"/>
    <w:rsid w:val="001F3794"/>
    <w:rsid w:val="002203A6"/>
    <w:rsid w:val="00271FD3"/>
    <w:rsid w:val="00273D63"/>
    <w:rsid w:val="002A5172"/>
    <w:rsid w:val="002B7F76"/>
    <w:rsid w:val="002D0D3A"/>
    <w:rsid w:val="00300318"/>
    <w:rsid w:val="00313F20"/>
    <w:rsid w:val="00377A31"/>
    <w:rsid w:val="00383C6C"/>
    <w:rsid w:val="003957C5"/>
    <w:rsid w:val="003F5573"/>
    <w:rsid w:val="004436EA"/>
    <w:rsid w:val="004730A8"/>
    <w:rsid w:val="00477BDB"/>
    <w:rsid w:val="004B24D4"/>
    <w:rsid w:val="004C1A9B"/>
    <w:rsid w:val="004C689D"/>
    <w:rsid w:val="004C7DEC"/>
    <w:rsid w:val="004F2E48"/>
    <w:rsid w:val="0051024C"/>
    <w:rsid w:val="00510B94"/>
    <w:rsid w:val="00557320"/>
    <w:rsid w:val="0057380E"/>
    <w:rsid w:val="0057651C"/>
    <w:rsid w:val="005A1156"/>
    <w:rsid w:val="005B341B"/>
    <w:rsid w:val="0060633E"/>
    <w:rsid w:val="00625241"/>
    <w:rsid w:val="00660F1E"/>
    <w:rsid w:val="006711A6"/>
    <w:rsid w:val="00676FBB"/>
    <w:rsid w:val="00680735"/>
    <w:rsid w:val="00694CE7"/>
    <w:rsid w:val="006E5417"/>
    <w:rsid w:val="006F73AE"/>
    <w:rsid w:val="00700778"/>
    <w:rsid w:val="00720A65"/>
    <w:rsid w:val="0072363B"/>
    <w:rsid w:val="007455AF"/>
    <w:rsid w:val="00755C68"/>
    <w:rsid w:val="007754AD"/>
    <w:rsid w:val="00787A5C"/>
    <w:rsid w:val="00790F99"/>
    <w:rsid w:val="007A60F5"/>
    <w:rsid w:val="007E4499"/>
    <w:rsid w:val="007F50D4"/>
    <w:rsid w:val="00850ED7"/>
    <w:rsid w:val="0085496D"/>
    <w:rsid w:val="00877B93"/>
    <w:rsid w:val="008A110C"/>
    <w:rsid w:val="008C6153"/>
    <w:rsid w:val="00907C83"/>
    <w:rsid w:val="00970266"/>
    <w:rsid w:val="009F7AE8"/>
    <w:rsid w:val="00A44EFC"/>
    <w:rsid w:val="00A83516"/>
    <w:rsid w:val="00AC1D7B"/>
    <w:rsid w:val="00AD7CB0"/>
    <w:rsid w:val="00B0474E"/>
    <w:rsid w:val="00B12A13"/>
    <w:rsid w:val="00B351A0"/>
    <w:rsid w:val="00B60EB6"/>
    <w:rsid w:val="00B77532"/>
    <w:rsid w:val="00B84A25"/>
    <w:rsid w:val="00B92576"/>
    <w:rsid w:val="00BA6278"/>
    <w:rsid w:val="00BB1AF6"/>
    <w:rsid w:val="00BF196D"/>
    <w:rsid w:val="00BF711B"/>
    <w:rsid w:val="00C310AD"/>
    <w:rsid w:val="00C520C9"/>
    <w:rsid w:val="00C5318D"/>
    <w:rsid w:val="00CC14C7"/>
    <w:rsid w:val="00CC435F"/>
    <w:rsid w:val="00CD3E18"/>
    <w:rsid w:val="00CE4B3F"/>
    <w:rsid w:val="00CE5ECC"/>
    <w:rsid w:val="00CF2E76"/>
    <w:rsid w:val="00CF77AE"/>
    <w:rsid w:val="00D01DB3"/>
    <w:rsid w:val="00D42532"/>
    <w:rsid w:val="00D72105"/>
    <w:rsid w:val="00D72A42"/>
    <w:rsid w:val="00D97326"/>
    <w:rsid w:val="00DB04CA"/>
    <w:rsid w:val="00DD0749"/>
    <w:rsid w:val="00DD7EBD"/>
    <w:rsid w:val="00DE13C4"/>
    <w:rsid w:val="00E00FD1"/>
    <w:rsid w:val="00E03561"/>
    <w:rsid w:val="00E06F20"/>
    <w:rsid w:val="00E14A8F"/>
    <w:rsid w:val="00E56FB3"/>
    <w:rsid w:val="00EB0BC1"/>
    <w:rsid w:val="00F411A6"/>
    <w:rsid w:val="00F471C2"/>
    <w:rsid w:val="00F5373D"/>
    <w:rsid w:val="00F55C54"/>
    <w:rsid w:val="00F706CC"/>
    <w:rsid w:val="00F801FD"/>
    <w:rsid w:val="00F827B2"/>
    <w:rsid w:val="00FB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0">
    <w:name w:val="2 оглав"/>
    <w:basedOn w:val="a"/>
    <w:link w:val="21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2 оглав Знак"/>
    <w:basedOn w:val="a0"/>
    <w:link w:val="20"/>
    <w:rsid w:val="00510B94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2 оглав с ."/>
    <w:basedOn w:val="a5"/>
    <w:link w:val="22"/>
    <w:qFormat/>
    <w:rsid w:val="006F73AE"/>
    <w:pPr>
      <w:numPr>
        <w:numId w:val="9"/>
      </w:numPr>
      <w:spacing w:line="360" w:lineRule="auto"/>
      <w:ind w:hanging="294"/>
    </w:pPr>
    <w:rPr>
      <w:b/>
      <w:bCs/>
      <w:i w:val="0"/>
      <w:i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B0BC1"/>
    <w:pPr>
      <w:spacing w:after="100"/>
    </w:pPr>
    <w:rPr>
      <w:rFonts w:ascii="Times New Roman" w:hAnsi="Times New Roman"/>
      <w:sz w:val="28"/>
    </w:rPr>
  </w:style>
  <w:style w:type="character" w:customStyle="1" w:styleId="22">
    <w:name w:val="2 оглав с . Знак"/>
    <w:basedOn w:val="a6"/>
    <w:link w:val="2"/>
    <w:rsid w:val="006F73AE"/>
    <w:rPr>
      <w:rFonts w:ascii="Times New Roman" w:eastAsia="Times New Roman" w:hAnsi="Times New Roman" w:cs="Times New Roman"/>
      <w:b/>
      <w:bCs/>
      <w:i w:val="0"/>
      <w:iCs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EB0BC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6F73A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B0BC1"/>
    <w:pPr>
      <w:spacing w:after="100"/>
      <w:ind w:left="440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EB0BC1"/>
    <w:pPr>
      <w:spacing w:after="100"/>
      <w:ind w:left="66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4.png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jpe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22924-C19E-497F-89D4-4318AA1BC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41</Pages>
  <Words>4643</Words>
  <Characters>26467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Zakhar</cp:lastModifiedBy>
  <cp:revision>64</cp:revision>
  <dcterms:created xsi:type="dcterms:W3CDTF">2025-02-25T12:16:00Z</dcterms:created>
  <dcterms:modified xsi:type="dcterms:W3CDTF">2025-04-14T13:35:00Z</dcterms:modified>
</cp:coreProperties>
</file>