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BAA5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F1C69B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5D18C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8C567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DF158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4AFD7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EABB5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229F4D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460F8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CDD37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35F2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990E9A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D20AC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F35BAB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10628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A084E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16BE4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8F4E89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4D16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A180DB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9CF458" w14:textId="77777777" w:rsidR="0006680C" w:rsidRPr="00510B94" w:rsidRDefault="0006680C" w:rsidP="00510B94">
      <w:pPr>
        <w:pStyle w:val="1"/>
      </w:pPr>
      <w:r w:rsidRPr="00510B94">
        <w:lastRenderedPageBreak/>
        <w:t>Содержание</w:t>
      </w:r>
    </w:p>
    <w:p w14:paraId="4F56CD81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6B03E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BC7194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5E25C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DB925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AE28A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217936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33E57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F789D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07F29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CB1140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61976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AD589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DED7A9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791799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8B05BA" w14:textId="77777777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CB8AE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9C1A75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AFB4E0" w14:textId="77777777" w:rsidR="0006680C" w:rsidRPr="00E00FD1" w:rsidRDefault="0006680C" w:rsidP="00E00FD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0FD1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79BABBF4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предстояло решить ряд задач:</w:t>
      </w:r>
    </w:p>
    <w:p w14:paraId="0BC983E4" w14:textId="77777777" w:rsidR="0006680C" w:rsidRDefault="0006680C" w:rsidP="00E00FD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математической модели ошибок бесплатформенной курсовертикали.</w:t>
      </w:r>
    </w:p>
    <w:p w14:paraId="4CD58C3B" w14:textId="77777777" w:rsidR="0006680C" w:rsidRDefault="0006680C" w:rsidP="00E00FD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ошибок бесплатформенной курсовертикали.</w:t>
      </w:r>
    </w:p>
    <w:p w14:paraId="37719B6F" w14:textId="77777777" w:rsidR="0006680C" w:rsidRDefault="0006680C" w:rsidP="00E00FD1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датчиков первичной информации для использования в бесплатформенной курсовертикали</w:t>
      </w:r>
    </w:p>
    <w:p w14:paraId="1C64CFA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поставленных задач был изучен необходимый теоретический материал, разработан алгоритм работы бесплатформенной курсовертикали в автономном режиме и режиме коррекции от СНС. На листе 1 курсового проекта изображена кинематическая схема бесплатформенной курсовертикали. Лист 2 содержит алгоритм работы прибора.</w:t>
      </w:r>
    </w:p>
    <w:p w14:paraId="627F542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Расчет ошибок был выполнен с помощью программного обеспечения, написанного на С++, графики были построены с использованием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07C8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Анализ выполненной работы представлен на листе 3 данной курсовой работы.</w:t>
      </w:r>
    </w:p>
    <w:p w14:paraId="49CCE44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45ECF9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44E8C20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462914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46C089E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F93553D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239D5B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FC864B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05CC596F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02DA51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222AB02" w14:textId="77777777" w:rsidR="0006680C" w:rsidRPr="00E00FD1" w:rsidRDefault="0006680C" w:rsidP="00510B94">
      <w:pPr>
        <w:pStyle w:val="1"/>
      </w:pPr>
      <w:r w:rsidRPr="00E00FD1">
        <w:lastRenderedPageBreak/>
        <w:t>Введение</w:t>
      </w:r>
    </w:p>
    <w:p w14:paraId="1707552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Бесплатформенная гировертикаль – прибор, предназначенный для решения задач ориентации и навигации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1E4B41F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навигации – определение текущего положения объекта, то есть нахождение широты, долготы и высоты.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Default="00510B94" w:rsidP="00510B94">
      <w:pPr>
        <w:pStyle w:val="1"/>
      </w:pPr>
      <w:r>
        <w:t>Основные теоретические сведения</w:t>
      </w:r>
    </w:p>
    <w:p w14:paraId="72D234C8" w14:textId="77777777" w:rsidR="0006680C" w:rsidRPr="00510B94" w:rsidRDefault="0006680C" w:rsidP="00510B94">
      <w:pPr>
        <w:pStyle w:val="2"/>
      </w:pPr>
      <w:r w:rsidRPr="00510B94">
        <w:t>Специфика БИНС</w:t>
      </w:r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"/>
      </w:pPr>
      <w:r>
        <w:t>Географический трехгранник</w:t>
      </w:r>
    </w:p>
    <w:p w14:paraId="67CEE86E" w14:textId="77777777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07B79F9A" w14:textId="77777777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82680">
        <w:rPr>
          <w:rFonts w:ascii="Times New Roman" w:hAnsi="Times New Roman" w:cs="Times New Roman"/>
          <w:color w:val="FF0000"/>
          <w:sz w:val="28"/>
          <w:szCs w:val="28"/>
        </w:rPr>
        <w:t>Вставить картинку с географическим трехгранником</w:t>
      </w:r>
    </w:p>
    <w:p w14:paraId="2A72900B" w14:textId="77777777" w:rsidR="0006680C" w:rsidRPr="00082680" w:rsidRDefault="0006680C" w:rsidP="00510B9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нормальную систему координат </w:t>
      </w:r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080CB93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B29FD7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4EDCEE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E6DE4D7" w14:textId="77777777" w:rsidR="0006680C" w:rsidRDefault="0006680C" w:rsidP="00510B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3F1607" w14:textId="77777777" w:rsidR="0006680C" w:rsidRDefault="0006680C" w:rsidP="00E00FD1">
      <w:pPr>
        <w:pStyle w:val="a3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 бесплатформенной курсовертикали</w:t>
      </w:r>
    </w:p>
    <w:p w14:paraId="503CCFC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оси связанной системы координат кажущегося ускорения 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4357C76" w14:textId="3FF0FDB0" w:rsidR="0006680C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1B412ACC" w14:textId="2E139021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F8D086C" w14:textId="2088E72F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F19C8A5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F48B6B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выставки, результатом которой являются определенные начальные значения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C5DCC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Добавить картинку процедуры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C520C9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рисунке </w:t>
      </w:r>
      <w:r>
        <w:rPr>
          <w:rFonts w:ascii="Times New Roman" w:eastAsiaTheme="minorEastAsia" w:hAnsi="Times New Roman" w:cs="Times New Roman"/>
          <w:color w:val="FF0000"/>
          <w:sz w:val="28"/>
          <w:szCs w:val="28"/>
        </w:rPr>
        <w:t>1.2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 измерительных осей акселерометров снимаются проекции ускорения свободного падения на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0135" w14:textId="5B334239" w:rsidR="0006680C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1.2. Выставка в горизонт</w:t>
      </w:r>
    </w:p>
    <w:p w14:paraId="58806E34" w14:textId="5210B780" w:rsidR="00CD3E18" w:rsidRDefault="00CD3E18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65C97F1" w14:textId="093DEEB7" w:rsidR="00CD3E18" w:rsidRDefault="00CD3E18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BA71E" w14:textId="7C46EC0F" w:rsidR="00CD3E18" w:rsidRDefault="00CD3E18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7DAE433" w14:textId="33714FF8" w:rsidR="00CD3E18" w:rsidRDefault="00CD3E18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D15B5F6" w14:textId="64F2622D" w:rsidR="00CD3E18" w:rsidRDefault="00CD3E18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1AD40F3" w14:textId="77777777" w:rsidR="00CD3E18" w:rsidRDefault="00CD3E18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40C2181" w14:textId="77777777" w:rsidR="0006680C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Основное уравнение навигации</w:t>
      </w:r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1E154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77777777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4D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достигается за счет математического расчета матрицы направляющих косинусов между связанной СК и географическим трехгранником. ЕЕ можно получить в результате решения уравнения Пуассона.</w:t>
      </w:r>
    </w:p>
    <w:p w14:paraId="128389DD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каждый момент времени саму матрицы,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5B4C8F31" w14:textId="77777777" w:rsidR="0006680C" w:rsidRDefault="0006680C" w:rsidP="00E00FD1">
      <w:pPr>
        <w:spacing w:line="360" w:lineRule="auto"/>
        <w:ind w:firstLine="426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Моделирование «идеального» алгоритма БИНС</w:t>
      </w:r>
    </w:p>
    <w:p w14:paraId="231E359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2DDE107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B15394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BDE45A8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00D908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CF90AE2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EB137C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984D62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CE5E29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78EB61AF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алгоритма представлена в приложении 1.</w:t>
      </w: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Графики навигации:</w:t>
      </w:r>
    </w:p>
    <w:p w14:paraId="628E738E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979F7D8" wp14:editId="2725BD4A">
            <wp:extent cx="5940425" cy="4638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1755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B5C14A2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0B51B1C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E140BB1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EFE525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B99116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E51AE0" w14:textId="77777777" w:rsidR="00CD3E18" w:rsidRDefault="00CD3E18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3EDD3" w14:textId="3BFFFEF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DDB839B" wp14:editId="1954CA0F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E3DF0B7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D37C54" w14:textId="59535DAF" w:rsidR="0006680C" w:rsidRDefault="0006680C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Моделирование ошибок БИНС</w:t>
      </w:r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оценки ошибок датчиков необходимо построить модель, на вход которой помимо полезного сигнала подаются ошибки дрейфа, масштабного коэффициента и неортогональности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680735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1F3794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yB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zB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7F50D4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7F50D4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476B17F9" w:rsidR="00694CE7" w:rsidRDefault="00383C6C" w:rsidP="00E00FD1">
      <w:pPr>
        <w:tabs>
          <w:tab w:val="left" w:pos="0"/>
        </w:tabs>
        <w:spacing w:line="360" w:lineRule="auto"/>
        <w:ind w:hanging="993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A73932" wp14:editId="4B0C1BDA">
            <wp:extent cx="6905625" cy="385032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85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7F50D4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40F8EFB" w14:textId="5DCADCC1" w:rsidR="006E5417" w:rsidRPr="00CD3E18" w:rsidRDefault="006E5417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47C8F479" w14:textId="0C655794" w:rsidR="006E5417" w:rsidRDefault="006E5417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6E5417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lastRenderedPageBreak/>
        <w:t>Подбор чувствительных элементов</w:t>
      </w:r>
    </w:p>
    <w:p w14:paraId="26DD884F" w14:textId="4E7BFC42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71F763FA" w:rsidR="006E5417" w:rsidRPr="00023665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3B7542F8" w:rsidR="00023665" w:rsidRPr="00023665" w:rsidRDefault="00023665" w:rsidP="00E00FD1">
      <w:pPr>
        <w:pStyle w:val="a5"/>
        <w:numPr>
          <w:ilvl w:val="0"/>
          <w:numId w:val="9"/>
        </w:numPr>
        <w:spacing w:line="360" w:lineRule="auto"/>
        <w:ind w:hanging="294"/>
        <w:rPr>
          <w:b/>
          <w:i w:val="0"/>
          <w:iCs/>
          <w:sz w:val="28"/>
          <w:szCs w:val="28"/>
          <w:lang w:val="ru-RU"/>
        </w:rPr>
      </w:pPr>
      <w:r>
        <w:rPr>
          <w:b/>
          <w:bCs/>
          <w:i w:val="0"/>
          <w:iCs/>
          <w:sz w:val="28"/>
          <w:szCs w:val="28"/>
          <w:lang w:val="ru-RU"/>
        </w:rPr>
        <w:t>Блок чувствительных элементов БЧЭ400</w:t>
      </w:r>
    </w:p>
    <w:p w14:paraId="4757B094" w14:textId="366E3C65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</w:t>
      </w:r>
      <w:r>
        <w:t xml:space="preserve"> </w:t>
      </w:r>
      <w:r>
        <w:t>чувствительных элементов БЧЭ400</w:t>
      </w:r>
      <w:r>
        <w:t>.</w:t>
      </w:r>
    </w:p>
    <w:p w14:paraId="3E0FC469" w14:textId="4C2CAFE3" w:rsidR="00023665" w:rsidRDefault="00023665" w:rsidP="00E00FD1">
      <w:pPr>
        <w:pStyle w:val="a7"/>
        <w:jc w:val="both"/>
      </w:pPr>
      <w:r>
        <w:rPr>
          <w:noProof/>
        </w:rPr>
        <w:drawing>
          <wp:inline distT="0" distB="0" distL="0" distR="0" wp14:anchorId="49012087" wp14:editId="68C44234">
            <wp:extent cx="5940425" cy="2181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AB594" w14:textId="77777777" w:rsidR="00CD3E18" w:rsidRDefault="00CD3E18" w:rsidP="00E00FD1">
      <w:pPr>
        <w:pStyle w:val="a7"/>
        <w:ind w:firstLine="426"/>
        <w:jc w:val="both"/>
      </w:pPr>
    </w:p>
    <w:p w14:paraId="5A34ADB7" w14:textId="77777777" w:rsidR="00CD3E18" w:rsidRDefault="00CD3E18" w:rsidP="00E00FD1">
      <w:pPr>
        <w:pStyle w:val="a7"/>
        <w:ind w:firstLine="426"/>
        <w:jc w:val="both"/>
      </w:pPr>
    </w:p>
    <w:p w14:paraId="3F4CE647" w14:textId="77777777" w:rsidR="00CD3E18" w:rsidRDefault="00CD3E18" w:rsidP="00E00FD1">
      <w:pPr>
        <w:pStyle w:val="a7"/>
        <w:ind w:firstLine="426"/>
        <w:jc w:val="both"/>
      </w:pPr>
    </w:p>
    <w:p w14:paraId="01D77E20" w14:textId="77777777" w:rsidR="00CD3E18" w:rsidRDefault="00CD3E18" w:rsidP="00E00FD1">
      <w:pPr>
        <w:pStyle w:val="a7"/>
        <w:ind w:firstLine="426"/>
        <w:jc w:val="both"/>
      </w:pPr>
    </w:p>
    <w:p w14:paraId="126D0B6E" w14:textId="77777777" w:rsidR="00CD3E18" w:rsidRDefault="00CD3E18" w:rsidP="00E00FD1">
      <w:pPr>
        <w:pStyle w:val="a7"/>
        <w:ind w:firstLine="426"/>
        <w:jc w:val="both"/>
      </w:pPr>
    </w:p>
    <w:p w14:paraId="76EFD60C" w14:textId="77777777" w:rsidR="00CD3E18" w:rsidRDefault="00CD3E18" w:rsidP="00E00FD1">
      <w:pPr>
        <w:pStyle w:val="a7"/>
        <w:ind w:firstLine="426"/>
        <w:jc w:val="both"/>
      </w:pPr>
    </w:p>
    <w:p w14:paraId="3D799AAF" w14:textId="77777777" w:rsidR="00CD3E18" w:rsidRDefault="00CD3E18" w:rsidP="00E00FD1">
      <w:pPr>
        <w:pStyle w:val="a7"/>
        <w:ind w:firstLine="426"/>
        <w:jc w:val="both"/>
      </w:pPr>
    </w:p>
    <w:p w14:paraId="3438BD1B" w14:textId="77777777" w:rsidR="00CD3E18" w:rsidRDefault="00CD3E18" w:rsidP="00E00FD1">
      <w:pPr>
        <w:pStyle w:val="a7"/>
        <w:ind w:firstLine="426"/>
        <w:jc w:val="both"/>
      </w:pPr>
    </w:p>
    <w:p w14:paraId="58931107" w14:textId="77777777" w:rsidR="00CD3E18" w:rsidRDefault="00CD3E18" w:rsidP="00E00FD1">
      <w:pPr>
        <w:pStyle w:val="a7"/>
        <w:ind w:firstLine="426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45"/>
        <w:gridCol w:w="2300"/>
      </w:tblGrid>
      <w:tr w:rsidR="00023665" w:rsidRPr="00023665" w14:paraId="2749DBF4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±540 °/с</w:t>
            </w:r>
          </w:p>
        </w:tc>
      </w:tr>
      <w:tr w:rsidR="00023665" w:rsidRPr="00023665" w14:paraId="6AB88CA0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≤0,1 °/час</w:t>
            </w:r>
          </w:p>
        </w:tc>
      </w:tr>
      <w:tr w:rsidR="00023665" w:rsidRPr="00023665" w14:paraId="3A414AF8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°/час</w:t>
            </w:r>
          </w:p>
        </w:tc>
      </w:tr>
      <w:tr w:rsidR="00023665" w:rsidRPr="00023665" w14:paraId="3FCF83E2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≤0,02 %</w:t>
            </w:r>
          </w:p>
        </w:tc>
      </w:tr>
      <w:tr w:rsidR="00023665" w:rsidRPr="00023665" w14:paraId="5680A3B6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≤0,01 °/√час</w:t>
            </w:r>
          </w:p>
        </w:tc>
      </w:tr>
      <w:tr w:rsidR="00023665" w:rsidRPr="00023665" w14:paraId="30A04235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Гц (до 1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34"/>
        <w:gridCol w:w="1911"/>
      </w:tblGrid>
      <w:tr w:rsidR="00023665" w:rsidRPr="00023665" w14:paraId="088C9943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±10g</w:t>
            </w:r>
          </w:p>
        </w:tc>
      </w:tr>
      <w:tr w:rsidR="00023665" w:rsidRPr="00023665" w14:paraId="6231142E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≤1,0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мg</w:t>
            </w:r>
            <w:proofErr w:type="spellEnd"/>
          </w:p>
        </w:tc>
      </w:tr>
      <w:tr w:rsidR="00023665" w:rsidRPr="00023665" w14:paraId="7DAF439A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≤80 </w:t>
            </w:r>
            <w:proofErr w:type="spellStart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мкg</w:t>
            </w:r>
            <w:proofErr w:type="spellEnd"/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/√Гц</w:t>
            </w:r>
          </w:p>
        </w:tc>
      </w:tr>
      <w:tr w:rsidR="00023665" w:rsidRPr="00023665" w14:paraId="0C51FF9F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≤0,05 %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8"/>
        <w:gridCol w:w="4343"/>
      </w:tblGrid>
      <w:tr w:rsidR="00023665" w:rsidRPr="00023665" w14:paraId="5FE41073" w14:textId="77777777" w:rsidTr="004B24D4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≤1,5 мрад (≤0,3 мрад по запросу)</w:t>
            </w:r>
          </w:p>
        </w:tc>
      </w:tr>
      <w:tr w:rsidR="00023665" w:rsidRPr="00023665" w14:paraId="57A74CE7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 2000 Гц</w:t>
            </w:r>
          </w:p>
        </w:tc>
      </w:tr>
      <w:tr w:rsidR="00023665" w:rsidRPr="00023665" w14:paraId="177E936A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 В (DC)</w:t>
            </w:r>
          </w:p>
        </w:tc>
      </w:tr>
      <w:tr w:rsidR="00023665" w:rsidRPr="00023665" w14:paraId="023233B6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≤7 Вт</w:t>
            </w:r>
          </w:p>
        </w:tc>
      </w:tr>
      <w:tr w:rsidR="00023665" w:rsidRPr="00023665" w14:paraId="21AA62D5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 мм</w:t>
            </w:r>
          </w:p>
        </w:tc>
      </w:tr>
      <w:tr w:rsidR="00023665" w:rsidRPr="00023665" w14:paraId="0791E593" w14:textId="77777777" w:rsidTr="004B24D4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0,7 кг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13D2E1AA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ω_dr=0,1 °</m:t>
        </m:r>
        <m:r>
          <w:rPr>
            <w:rFonts w:ascii="Cambria Math" w:hAnsi="Cambria Math"/>
          </w:rPr>
          <m:t xml:space="preserve">/ </m:t>
        </m:r>
        <m:r>
          <w:rPr>
            <w:rFonts w:ascii="Cambria Math" w:hAnsi="Cambria Math"/>
          </w:rPr>
          <m:t>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 w:rsidR="00D72105">
        <w:rPr>
          <w:iCs/>
        </w:rPr>
        <w:t>,</w:t>
      </w:r>
    </w:p>
    <w:p w14:paraId="4C416855" w14:textId="052C695E" w:rsidR="004B24D4" w:rsidRDefault="00D72105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1,0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>
        <w:t>,</w:t>
      </w:r>
    </w:p>
    <w:p w14:paraId="66D5A71A" w14:textId="1B64CD80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</m:t>
        </m:r>
        <m:r>
          <w:rPr>
            <w:rFonts w:ascii="Cambria Math" w:eastAsiaTheme="minorEastAsia" w:hAnsi="Cambria Math" w:cs="Times New Roman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5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szCs w:val="28"/>
        </w:rPr>
        <w:t xml:space="preserve"> </w:t>
      </w:r>
      <w:r>
        <w:rPr>
          <w:szCs w:val="28"/>
        </w:rPr>
        <w:t>–</w:t>
      </w:r>
      <w:r>
        <w:rPr>
          <w:szCs w:val="28"/>
        </w:rPr>
        <w:t xml:space="preserve"> ошибка масштабного коэффициента ДУСов</w:t>
      </w:r>
      <w:r w:rsidR="00D72105">
        <w:rPr>
          <w:szCs w:val="28"/>
        </w:rPr>
        <w:t>,</w:t>
      </w:r>
    </w:p>
    <w:p w14:paraId="7EDF094F" w14:textId="7BA0D4C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</m:t>
        </m:r>
        <m:r>
          <w:rPr>
            <w:rFonts w:ascii="Cambria Math" w:eastAsiaTheme="minorEastAsia" w:hAnsi="Cambria Math" w:cs="Times New Roman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1718A723" w14:textId="27D0A9C8" w:rsidR="00CD3E18" w:rsidRDefault="00CD3E18" w:rsidP="00E00FD1">
      <w:pPr>
        <w:pStyle w:val="a7"/>
        <w:jc w:val="both"/>
        <w:rPr>
          <w:szCs w:val="28"/>
        </w:rPr>
      </w:pPr>
    </w:p>
    <w:p w14:paraId="0B0E1CC0" w14:textId="77777777" w:rsidR="00CD3E18" w:rsidRDefault="00CD3E18" w:rsidP="00E00FD1">
      <w:pPr>
        <w:pStyle w:val="a7"/>
        <w:jc w:val="both"/>
        <w:rPr>
          <w:szCs w:val="28"/>
        </w:rPr>
      </w:pPr>
    </w:p>
    <w:p w14:paraId="31E663E2" w14:textId="3E823848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БЧЭ400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713DEDB9" w:rsidR="00313F20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0FE2D602" wp14:editId="2F1BD901">
            <wp:extent cx="5934075" cy="2114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6260DF23" w:rsidR="00313F20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60522D5" wp14:editId="638BB5A0">
            <wp:extent cx="5934075" cy="2114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255B7854" w:rsidR="00313F20" w:rsidRPr="00B0474E" w:rsidRDefault="00313F20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EC4AEF4" wp14:editId="248C1D9A">
            <wp:extent cx="5934075" cy="3095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741657EF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>Согласно требованиям технического задания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12637C3B" w14:textId="350103B0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  <w:r>
        <w:rPr>
          <w:iCs/>
          <w:noProof/>
          <w:szCs w:val="28"/>
        </w:rPr>
        <w:drawing>
          <wp:inline distT="0" distB="0" distL="0" distR="0" wp14:anchorId="70621957" wp14:editId="30008A33">
            <wp:extent cx="5934075" cy="21145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  <w:szCs w:val="28"/>
        </w:rPr>
        <w:drawing>
          <wp:inline distT="0" distB="0" distL="0" distR="0" wp14:anchorId="54CAF485" wp14:editId="36875E74">
            <wp:extent cx="5934075" cy="2114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01EA9" w14:textId="41771F3D" w:rsidR="004B24D4" w:rsidRPr="004B24D4" w:rsidRDefault="00313F20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6462D51E" wp14:editId="4B57C2B8">
            <wp:extent cx="5934075" cy="195262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74284DA3" w:rsidR="004C7DEC" w:rsidRPr="00DD7EBD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7D86DC7E" w:rsidR="00DD7EBD" w:rsidRDefault="00DD7EBD" w:rsidP="00E00FD1">
      <w:pPr>
        <w:pStyle w:val="a7"/>
        <w:ind w:firstLine="426"/>
        <w:jc w:val="both"/>
        <w:rPr>
          <w:iCs/>
        </w:rPr>
      </w:pPr>
      <w:r w:rsidRPr="00DD7EBD">
        <w:rPr>
          <w:iCs/>
        </w:rPr>
        <w:drawing>
          <wp:inline distT="0" distB="0" distL="0" distR="0" wp14:anchorId="5354660E" wp14:editId="67DBFD07">
            <wp:extent cx="1981477" cy="92405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71F876F" w14:textId="52D72B2F" w:rsidR="004C7DEC" w:rsidRDefault="004C7DEC" w:rsidP="00E00FD1">
      <w:pPr>
        <w:pStyle w:val="a7"/>
        <w:jc w:val="both"/>
      </w:pPr>
    </w:p>
    <w:p w14:paraId="23A08F28" w14:textId="61A0A647" w:rsidR="00B351A0" w:rsidRDefault="00B351A0" w:rsidP="00E00FD1">
      <w:pPr>
        <w:pStyle w:val="a7"/>
        <w:jc w:val="both"/>
      </w:pPr>
    </w:p>
    <w:p w14:paraId="6B17ED33" w14:textId="0FF39D97" w:rsidR="00B351A0" w:rsidRDefault="00B351A0" w:rsidP="00E00FD1">
      <w:pPr>
        <w:pStyle w:val="a7"/>
        <w:jc w:val="both"/>
      </w:pPr>
    </w:p>
    <w:p w14:paraId="0FF1583D" w14:textId="38D2E058" w:rsidR="00B351A0" w:rsidRDefault="00B351A0" w:rsidP="00E00FD1">
      <w:pPr>
        <w:pStyle w:val="a7"/>
        <w:jc w:val="both"/>
      </w:pPr>
    </w:p>
    <w:p w14:paraId="0CF5750D" w14:textId="3F982879" w:rsidR="00B351A0" w:rsidRDefault="00B351A0" w:rsidP="00E00FD1">
      <w:pPr>
        <w:pStyle w:val="a7"/>
        <w:jc w:val="both"/>
      </w:pPr>
    </w:p>
    <w:p w14:paraId="4B557F00" w14:textId="29F6030F" w:rsidR="00B351A0" w:rsidRDefault="00B351A0" w:rsidP="00E00FD1">
      <w:pPr>
        <w:pStyle w:val="a7"/>
        <w:jc w:val="both"/>
      </w:pPr>
    </w:p>
    <w:p w14:paraId="5DE02B0B" w14:textId="7BE0219B" w:rsidR="00B351A0" w:rsidRDefault="00B351A0" w:rsidP="00E00FD1">
      <w:pPr>
        <w:pStyle w:val="a7"/>
        <w:jc w:val="both"/>
      </w:pPr>
    </w:p>
    <w:p w14:paraId="607624A1" w14:textId="2F680EEE" w:rsidR="00B351A0" w:rsidRDefault="00B351A0" w:rsidP="00E00FD1">
      <w:pPr>
        <w:pStyle w:val="a7"/>
        <w:jc w:val="both"/>
      </w:pPr>
    </w:p>
    <w:p w14:paraId="46117D27" w14:textId="27FB1FF4" w:rsidR="00B351A0" w:rsidRDefault="00B351A0" w:rsidP="00E00FD1">
      <w:pPr>
        <w:pStyle w:val="a7"/>
        <w:jc w:val="both"/>
      </w:pPr>
    </w:p>
    <w:p w14:paraId="6805A4DC" w14:textId="3B92883A" w:rsidR="00B351A0" w:rsidRDefault="00B351A0" w:rsidP="00E00FD1">
      <w:pPr>
        <w:pStyle w:val="a7"/>
        <w:jc w:val="both"/>
      </w:pPr>
    </w:p>
    <w:p w14:paraId="7F810005" w14:textId="12EAAFB0" w:rsidR="00B351A0" w:rsidRDefault="00B351A0" w:rsidP="00E00FD1">
      <w:pPr>
        <w:pStyle w:val="a7"/>
        <w:jc w:val="both"/>
      </w:pPr>
    </w:p>
    <w:p w14:paraId="5062ADC1" w14:textId="36407C5A" w:rsidR="00B351A0" w:rsidRPr="00B351A0" w:rsidRDefault="00B351A0" w:rsidP="00E00FD1">
      <w:pPr>
        <w:pStyle w:val="a7"/>
        <w:numPr>
          <w:ilvl w:val="0"/>
          <w:numId w:val="9"/>
        </w:numPr>
        <w:ind w:hanging="294"/>
        <w:jc w:val="both"/>
        <w:rPr>
          <w:b/>
          <w:bCs/>
        </w:rPr>
      </w:pPr>
      <w:r w:rsidRPr="00B351A0">
        <w:rPr>
          <w:b/>
          <w:bCs/>
        </w:rPr>
        <w:lastRenderedPageBreak/>
        <w:t>Российские чувствительные элементы ОИУС200 и АК-6</w:t>
      </w:r>
    </w:p>
    <w:p w14:paraId="62EF623C" w14:textId="6A780C36" w:rsidR="00B351A0" w:rsidRDefault="00B351A0" w:rsidP="00E00FD1">
      <w:pPr>
        <w:pStyle w:val="a7"/>
        <w:ind w:firstLine="426"/>
        <w:jc w:val="both"/>
      </w:pPr>
      <w:r>
        <w:t xml:space="preserve">В качестве второго варианта были рассмотрены российские </w:t>
      </w:r>
      <w:r>
        <w:t>чувствительные элементы</w:t>
      </w:r>
      <w:r>
        <w:t>, которые не входят в готовый блок чувствительных элементов.</w:t>
      </w:r>
    </w:p>
    <w:p w14:paraId="1A795B3F" w14:textId="75A38EA2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ОИУС200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 xml:space="preserve">Волоконно-оптические гироскопы (ВОГ) — это прецизионные устройства для измерения угловой скорости, основанные на эффекте </w:t>
      </w:r>
      <w:proofErr w:type="spellStart"/>
      <w:r w:rsidRPr="00B351A0">
        <w:rPr>
          <w:rFonts w:cs="Times New Roman"/>
        </w:rPr>
        <w:t>Саньяка</w:t>
      </w:r>
      <w:proofErr w:type="spellEnd"/>
      <w:r w:rsidRPr="00B351A0">
        <w:rPr>
          <w:rFonts w:cs="Times New Roman"/>
        </w:rPr>
        <w:t>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системы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1BB66B55" w:rsidR="00B351A0" w:rsidRDefault="00B351A0" w:rsidP="00E00FD1">
      <w:pPr>
        <w:pStyle w:val="a7"/>
        <w:jc w:val="center"/>
      </w:pPr>
      <w:r>
        <w:rPr>
          <w:noProof/>
        </w:rPr>
        <w:drawing>
          <wp:inline distT="0" distB="0" distL="0" distR="0" wp14:anchorId="01E8A38A" wp14:editId="7977D8B8">
            <wp:extent cx="228600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6ED3" w14:textId="02E8716B" w:rsidR="0009356C" w:rsidRDefault="0009356C" w:rsidP="00E00FD1">
      <w:pPr>
        <w:pStyle w:val="a7"/>
        <w:jc w:val="center"/>
      </w:pPr>
    </w:p>
    <w:p w14:paraId="2A53C467" w14:textId="6AA2758A" w:rsidR="0009356C" w:rsidRDefault="0009356C" w:rsidP="00E00FD1">
      <w:pPr>
        <w:pStyle w:val="a7"/>
        <w:jc w:val="center"/>
      </w:pPr>
    </w:p>
    <w:p w14:paraId="758422F8" w14:textId="77777777" w:rsidR="0009356C" w:rsidRDefault="0009356C" w:rsidP="00E00FD1">
      <w:pPr>
        <w:pStyle w:val="a7"/>
        <w:jc w:val="center"/>
      </w:pPr>
    </w:p>
    <w:p w14:paraId="6A1EA22A" w14:textId="5801CBF5" w:rsidR="0009356C" w:rsidRPr="0009356C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09356C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lastRenderedPageBreak/>
        <w:t>Таблица</w:t>
      </w:r>
      <w:r w:rsidRPr="00E00FD1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>:</w:t>
      </w:r>
      <w:r w:rsidRPr="0009356C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t xml:space="preserve">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46"/>
        <w:gridCol w:w="2099"/>
      </w:tblGrid>
      <w:tr w:rsidR="0009356C" w:rsidRPr="0009356C" w14:paraId="1A8F79C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09356C" w14:paraId="23505FE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3FE206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Гироскоп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6CEB706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</w:p>
        </w:tc>
      </w:tr>
      <w:tr w:rsidR="0009356C" w:rsidRPr="0009356C" w14:paraId="6CA36E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Диапазон измеряемой угловой скорости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±550 °/с</w:t>
            </w:r>
          </w:p>
        </w:tc>
      </w:tr>
      <w:tr w:rsidR="0009356C" w:rsidRPr="0009356C" w14:paraId="001A079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Случайная составляющая дрейфа нулевого сигнала (постоянная температура, 100 сек-осреднение,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≤0,2 °/час</w:t>
            </w:r>
          </w:p>
        </w:tc>
      </w:tr>
      <w:tr w:rsidR="0009356C" w:rsidRPr="0009356C" w14:paraId="6C14176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Случайная составляющая дрейфа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≤0,01 °/час</w:t>
            </w:r>
          </w:p>
        </w:tc>
      </w:tr>
      <w:tr w:rsidR="0009356C" w:rsidRPr="0009356C" w14:paraId="6E78782C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Случайная составляющая дрейфа при изменении температуры (-40°C до +60°C, 100 сек-осреднение, 1σ)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≤0,7 °/час</w:t>
            </w:r>
          </w:p>
        </w:tc>
      </w:tr>
      <w:tr w:rsidR="0009356C" w:rsidRPr="0009356C" w14:paraId="4F262DC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≤0,03 %</w:t>
            </w:r>
          </w:p>
        </w:tc>
      </w:tr>
      <w:tr w:rsidR="0009356C" w:rsidRPr="0009356C" w14:paraId="2F2D3A40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≥100 Гц (до 2 кГц)</w:t>
            </w:r>
          </w:p>
        </w:tc>
      </w:tr>
      <w:tr w:rsidR="0009356C" w:rsidRPr="0009356C" w14:paraId="33C5A26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≤0,015 °/√час</w:t>
            </w:r>
          </w:p>
        </w:tc>
      </w:tr>
      <w:tr w:rsidR="0009356C" w:rsidRPr="0009356C" w14:paraId="4A8CD54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F3ECB6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Физические и электрические параметры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CCCACD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</w:p>
        </w:tc>
      </w:tr>
      <w:tr w:rsidR="0009356C" w:rsidRPr="0009356C" w14:paraId="3252CD38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Напряжение питания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5±0,25 В (DC)</w:t>
            </w:r>
          </w:p>
        </w:tc>
      </w:tr>
      <w:tr w:rsidR="0009356C" w:rsidRPr="0009356C" w14:paraId="78A5F7E4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≤6 Вт</w:t>
            </w:r>
          </w:p>
        </w:tc>
      </w:tr>
      <w:tr w:rsidR="0009356C" w:rsidRPr="0009356C" w14:paraId="64C8F8B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0,2 кг</w:t>
            </w:r>
          </w:p>
        </w:tc>
      </w:tr>
      <w:tr w:rsidR="0009356C" w:rsidRPr="0009356C" w14:paraId="7A96762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Габаритные размеры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Ø70×28 мм</w:t>
            </w:r>
          </w:p>
        </w:tc>
      </w:tr>
      <w:tr w:rsidR="0009356C" w:rsidRPr="0009356C" w14:paraId="3701279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09356C" w14:paraId="3C573644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09356C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>Кварцевый маятниковый акселерометр (КМА) – это микроакселерометр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CEB39C6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1801" w14:textId="56753548" w:rsidR="00E03561" w:rsidRPr="00E03561" w:rsidRDefault="00E03561" w:rsidP="00E00FD1">
      <w:pPr>
        <w:spacing w:before="206" w:after="206" w:line="36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  <w:r w:rsidRPr="0009356C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RU"/>
        </w:rPr>
        <w:t>Таблица</w:t>
      </w:r>
      <w:r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RU"/>
        </w:rPr>
        <w:t>:</w:t>
      </w:r>
      <w:r w:rsidRPr="0009356C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ru-RU"/>
        </w:rPr>
        <w:t xml:space="preserve">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E03561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E03561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</w:p>
        </w:tc>
      </w:tr>
      <w:tr w:rsidR="00E03561" w:rsidRPr="00E03561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E03561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E03561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E03561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D7210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Напряжение питания</w:t>
            </w:r>
            <w:r w:rsidR="00E03561"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E03561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E03561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E03561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lastRenderedPageBreak/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</w:p>
        </w:tc>
      </w:tr>
      <w:tr w:rsidR="00E03561" w:rsidRPr="00E03561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E03561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E03561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D72105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612EC525" w:rsidR="00E03561" w:rsidRPr="00D72105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Погрешность масштабного коэффициента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5A4E00FE" w:rsidR="00E03561" w:rsidRPr="00D72105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09356C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≤0,03 %</w:t>
            </w:r>
          </w:p>
        </w:tc>
      </w:tr>
      <w:tr w:rsidR="00E03561" w:rsidRPr="00E03561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E03561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E03561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E03561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D72105">
              <w:rPr>
                <w:rFonts w:ascii="Times New Roman" w:hAnsi="Times New Roman" w:cs="Times New Roman"/>
                <w:color w:val="2A2F38"/>
                <w:spacing w:val="-3"/>
                <w:sz w:val="28"/>
                <w:szCs w:val="28"/>
                <w:shd w:val="clear" w:color="auto" w:fill="FFFFFF"/>
              </w:rPr>
              <w:t>Т</w:t>
            </w:r>
            <w:r w:rsidRPr="00D72105">
              <w:rPr>
                <w:rFonts w:ascii="Times New Roman" w:hAnsi="Times New Roman" w:cs="Times New Roman"/>
                <w:color w:val="2A2F38"/>
                <w:spacing w:val="-3"/>
                <w:sz w:val="28"/>
                <w:szCs w:val="28"/>
                <w:shd w:val="clear" w:color="auto" w:fill="FFFFFF"/>
              </w:rPr>
              <w:t>емпературный коэффициент</w:t>
            </w:r>
            <w:r w:rsidRPr="00D72105">
              <w:rPr>
                <w:rFonts w:ascii="Times New Roman" w:hAnsi="Times New Roman" w:cs="Times New Roman"/>
                <w:color w:val="2A2F38"/>
                <w:spacing w:val="-3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2A2F38"/>
                <w:spacing w:val="-3"/>
                <w:sz w:val="28"/>
                <w:szCs w:val="28"/>
                <w:shd w:val="clear" w:color="auto" w:fill="FFFFFF"/>
              </w:rPr>
              <w:t>с</w:t>
            </w:r>
            <w:r w:rsidR="00E03561"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E03561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E03561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E03561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E03561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799518EC" w14:textId="0A67FF13" w:rsidR="00E03561" w:rsidRDefault="00E03561" w:rsidP="00E00FD1">
      <w:pPr>
        <w:pStyle w:val="a7"/>
        <w:ind w:firstLine="426"/>
        <w:jc w:val="center"/>
        <w:rPr>
          <w:rFonts w:cs="Times New Roman"/>
          <w:szCs w:val="28"/>
        </w:rPr>
      </w:pPr>
    </w:p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53975561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 xml:space="preserve"> °</m:t>
        </m:r>
        <m:r>
          <w:rPr>
            <w:rFonts w:ascii="Cambria Math" w:hAnsi="Cambria Math"/>
          </w:rPr>
          <m:t xml:space="preserve">/ </m:t>
        </m:r>
        <m:r>
          <w:rPr>
            <w:rFonts w:ascii="Cambria Math" w:hAnsi="Cambria Math"/>
          </w:rPr>
          <m:t>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>
        <w:rPr>
          <w:iCs/>
        </w:rPr>
        <w:t>,</w:t>
      </w:r>
    </w:p>
    <w:p w14:paraId="6D21D8B2" w14:textId="57F0FFEF" w:rsidR="00D72105" w:rsidRDefault="00D72105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</m:t>
        </m:r>
        <m:r>
          <w:rPr>
            <w:rFonts w:ascii="Cambria Math" w:hAnsi="Cambria Math"/>
          </w:rPr>
          <m:t>,0 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6</m:t>
            </m:r>
          </m:sup>
        </m:sSup>
      </m:oMath>
      <w:r w:rsidRPr="004B24D4">
        <w:rPr>
          <w:i/>
        </w:rPr>
        <w:t>–</w:t>
      </w:r>
      <w:r>
        <w:t xml:space="preserve"> дрейф нулевого сигнала акселерометров</w:t>
      </w:r>
      <w:r>
        <w:t>,</w:t>
      </w:r>
    </w:p>
    <w:p w14:paraId="46831AAD" w14:textId="1D0EB2E0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</m:t>
        </m:r>
        <m:r>
          <w:rPr>
            <w:rFonts w:ascii="Cambria Math" w:eastAsiaTheme="minorEastAsia" w:hAnsi="Cambria Math" w:cs="Times New Roman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3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szCs w:val="28"/>
        </w:rPr>
        <w:t xml:space="preserve"> – ошибка масштабного коэффициента ДУСов</w:t>
      </w:r>
      <w:r>
        <w:rPr>
          <w:szCs w:val="28"/>
        </w:rPr>
        <w:t>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</m:t>
        </m:r>
        <m:r>
          <w:rPr>
            <w:rFonts w:ascii="Cambria Math" w:eastAsiaTheme="minorEastAsia" w:hAnsi="Cambria Math" w:cs="Times New Roman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</w:t>
      </w:r>
      <w:r>
        <w:rPr>
          <w:iCs/>
          <w:szCs w:val="28"/>
        </w:rPr>
        <w:t>,</w:t>
      </w:r>
    </w:p>
    <w:p w14:paraId="0CA4F785" w14:textId="09539D72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1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мрад</m:t>
        </m:r>
      </m:oMath>
      <w:r>
        <w:rPr>
          <w:szCs w:val="28"/>
        </w:rPr>
        <w:t xml:space="preserve"> – ошибка неортогональности осей</w:t>
      </w:r>
      <w:r>
        <w:rPr>
          <w:szCs w:val="28"/>
        </w:rPr>
        <w:t>.</w:t>
      </w:r>
    </w:p>
    <w:p w14:paraId="5247C153" w14:textId="3042D48A" w:rsidR="00D72105" w:rsidRDefault="00D72105" w:rsidP="00E00FD1">
      <w:pPr>
        <w:pStyle w:val="a7"/>
        <w:jc w:val="both"/>
        <w:rPr>
          <w:szCs w:val="28"/>
        </w:rPr>
      </w:pP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77777777" w:rsidR="00D72105" w:rsidRDefault="00D72105" w:rsidP="00E00FD1">
      <w:pPr>
        <w:pStyle w:val="a7"/>
        <w:jc w:val="both"/>
        <w:rPr>
          <w:szCs w:val="28"/>
        </w:rPr>
      </w:pPr>
    </w:p>
    <w:p w14:paraId="5DDC3F75" w14:textId="616163E7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ОИУС200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47B3B91" w:rsidR="00D72105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5333767F" wp14:editId="7855DB52">
            <wp:extent cx="5934075" cy="2114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5410535F" w:rsidR="00D72105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115B52B5" wp14:editId="7780B282">
            <wp:extent cx="5934075" cy="2114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5413F8B1" w:rsidR="00D72105" w:rsidRPr="00B0474E" w:rsidRDefault="00BA6278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1D3873CC" wp14:editId="7BA90BD1">
            <wp:extent cx="5934075" cy="3124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7777777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>Согласно требованиям технического задания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F386F09" w14:textId="29FB0082" w:rsidR="00D72105" w:rsidRPr="00313F20" w:rsidRDefault="00BA6278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147851B2" wp14:editId="66E2DAED">
            <wp:extent cx="5934075" cy="21145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6AD0DBC4" wp14:editId="698BDDC5">
            <wp:extent cx="5934075" cy="2114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7AF2" w14:textId="4D825395" w:rsidR="00D72105" w:rsidRPr="004B24D4" w:rsidRDefault="00BA6278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52DC80A6" wp14:editId="29E83D3F">
            <wp:extent cx="5934075" cy="21145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BBDE" w14:textId="77777777" w:rsidR="00D72105" w:rsidRDefault="00D72105" w:rsidP="00E00FD1">
      <w:pPr>
        <w:pStyle w:val="a7"/>
        <w:ind w:firstLine="426"/>
        <w:jc w:val="both"/>
        <w:rPr>
          <w:iCs/>
        </w:rPr>
      </w:pPr>
      <w:r>
        <w:rPr>
          <w:iCs/>
        </w:rPr>
        <w:lastRenderedPageBreak/>
        <w:t>По итогам работы добавленной функции в ПО были получены следующие результаты:</w:t>
      </w:r>
    </w:p>
    <w:p w14:paraId="7E1709F6" w14:textId="29718F0D" w:rsidR="00D72105" w:rsidRDefault="00BA6278" w:rsidP="00E00FD1">
      <w:pPr>
        <w:pStyle w:val="a7"/>
        <w:ind w:firstLine="426"/>
        <w:jc w:val="both"/>
        <w:rPr>
          <w:iCs/>
        </w:rPr>
      </w:pPr>
      <w:r w:rsidRPr="00BA6278">
        <w:rPr>
          <w:iCs/>
        </w:rPr>
        <w:drawing>
          <wp:inline distT="0" distB="0" distL="0" distR="0" wp14:anchorId="0489AF15" wp14:editId="310E6570">
            <wp:extent cx="1914792" cy="9145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C29" w14:textId="77777777" w:rsidR="00D72105" w:rsidRPr="00DD7EBD" w:rsidRDefault="00D72105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0426EE7" w14:textId="77777777" w:rsidR="00D72105" w:rsidRPr="00D72105" w:rsidRDefault="00D72105" w:rsidP="00E00FD1">
      <w:pPr>
        <w:pStyle w:val="a7"/>
        <w:jc w:val="center"/>
        <w:rPr>
          <w:b/>
          <w:bCs/>
          <w:szCs w:val="28"/>
        </w:rPr>
      </w:pPr>
    </w:p>
    <w:p w14:paraId="674C609D" w14:textId="77777777" w:rsidR="00D72105" w:rsidRPr="0009356C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</w:p>
    <w:p w14:paraId="6E2BC0D1" w14:textId="77777777" w:rsidR="004B24D4" w:rsidRPr="004B24D4" w:rsidRDefault="004B24D4" w:rsidP="00E00FD1">
      <w:pPr>
        <w:pStyle w:val="a7"/>
        <w:ind w:firstLine="426"/>
        <w:jc w:val="both"/>
        <w:rPr>
          <w:iCs/>
        </w:rPr>
      </w:pPr>
    </w:p>
    <w:p w14:paraId="1C96F578" w14:textId="77777777" w:rsidR="00023665" w:rsidRPr="006E5417" w:rsidRDefault="00023665" w:rsidP="00E00FD1">
      <w:pPr>
        <w:pStyle w:val="a5"/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</w:p>
    <w:p w14:paraId="05894CF7" w14:textId="77777777" w:rsidR="006E5417" w:rsidRP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3D53B5B" w14:textId="77777777" w:rsidR="00660F1E" w:rsidRPr="007F50D4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C08566C" w14:textId="04CB5623" w:rsidR="00877B93" w:rsidRPr="00877B93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03117CD" w14:textId="584544C0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46B62DF" w14:textId="56BCFF25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B950B47" w14:textId="0FDE7EA9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5ADC108" w14:textId="55D32D1E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176B03E" w14:textId="6153F3EB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CC15D74" w14:textId="512B183C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D4DA19E" w14:textId="263E12DA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665F0C4" w14:textId="7FD2522F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2A7E41D" w14:textId="3DE6FCEF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70AAE62F" w:rsidR="0006680C" w:rsidRPr="00B84A25" w:rsidRDefault="002A5172" w:rsidP="00E00FD1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B84A25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Импортные чувствительные элементы </w:t>
      </w:r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 xml:space="preserve">В качестве </w:t>
      </w:r>
      <w:r w:rsidR="005A1156">
        <w:t>третьего</w:t>
      </w:r>
      <w:r w:rsidR="005A1156">
        <w:t xml:space="preserve"> варианта были рассмотрены </w:t>
      </w:r>
      <w:r w:rsidR="005A1156">
        <w:t>импортные</w:t>
      </w:r>
      <w:r w:rsidR="005A1156">
        <w:t xml:space="preserve"> чувствительные элементы, которые не входят в готовый блок чувствительных элементов.</w:t>
      </w:r>
    </w:p>
    <w:p w14:paraId="57B1C1B9" w14:textId="67CBC9CC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волоконно-оптический гироскоп</w:t>
      </w:r>
      <w:r w:rsidRPr="00B84A25">
        <w:rPr>
          <w:b/>
          <w:bCs/>
        </w:rPr>
        <w:t xml:space="preserve"> </w:t>
      </w:r>
      <w:r w:rsidRPr="00B84A25">
        <w:rPr>
          <w:b/>
          <w:bCs/>
        </w:rPr>
        <w:t>LC-AL-300A</w:t>
      </w:r>
    </w:p>
    <w:p w14:paraId="10097778" w14:textId="1C120377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40682667">
            <wp:extent cx="5562618" cy="4057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061" cy="411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Диапазон измерений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от -450 до </w:t>
            </w: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</w:t>
            </w: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Стабильность и повторяемость нулевого смещения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1086B1A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0,1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Коэффициент случайного блуждания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16F8F214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0,01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Нелинейность, асимметричность и повторяемость масштабного коэффициента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3E81F84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200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Полоса частот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58B18FF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10E3DDD" w14:textId="65FD7D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Время пуска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A68271F" w14:textId="36970D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1</w:t>
            </w:r>
          </w:p>
        </w:tc>
      </w:tr>
      <w:tr w:rsidR="005A1156" w:rsidRPr="005A1156" w14:paraId="4AEE8758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4641" w14:textId="1448455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Рабочее напряжение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4FF172" w14:textId="153A9D4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</w:tr>
      <w:tr w:rsidR="005A1156" w:rsidRPr="005A1156" w14:paraId="7B99CEE0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BCB0825" w14:textId="1F0DE7A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Потребляемая мощность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0450B9" w14:textId="2C14F8F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5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Габаритные размеры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9CF11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70 × h 32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3A37660F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220</w:t>
            </w:r>
          </w:p>
        </w:tc>
      </w:tr>
      <w:tr w:rsidR="005A1156" w:rsidRPr="005A1156" w14:paraId="62126A76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813AC64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Интерфейс вывода данных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C92EBB" w14:textId="03514A7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 422</w:t>
            </w:r>
          </w:p>
        </w:tc>
      </w:tr>
      <w:tr w:rsidR="005A1156" w:rsidRPr="005A1156" w14:paraId="0D71C35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78B2959" w14:textId="2EB709A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Диапазон рабочих температур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E3E88" w14:textId="09AFBA76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 до +65</w:t>
            </w:r>
          </w:p>
        </w:tc>
      </w:tr>
      <w:tr w:rsidR="005A1156" w:rsidRPr="005A1156" w14:paraId="0FA4FF8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05FDBF0" w14:textId="722A8114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хранения</w:t>
            </w: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8855F47" w14:textId="5CFFAD9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-45 до +85</w:t>
            </w:r>
          </w:p>
        </w:tc>
      </w:tr>
      <w:tr w:rsidR="005A1156" w:rsidRPr="005A1156" w14:paraId="78F21BB8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EAFA77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Соединительный разъём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C9771B6" w14:textId="50D7B0B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J30J-15TJL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4370AD9D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 xml:space="preserve">Кварцевый акселерометр </w:t>
      </w:r>
      <w:r w:rsidRPr="00B84A25">
        <w:rPr>
          <w:rFonts w:ascii="Times New Roman" w:hAnsi="Times New Roman" w:cs="Times New Roman"/>
          <w:b/>
          <w:bCs/>
          <w:sz w:val="28"/>
          <w:szCs w:val="28"/>
        </w:rPr>
        <w:t>Q-FLEX QA-3000</w:t>
      </w:r>
    </w:p>
    <w:p w14:paraId="7004E76B" w14:textId="562E330D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694D7E" wp14:editId="73CEB775">
            <wp:extent cx="2495898" cy="27816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3440" w14:textId="6E9FB369" w:rsidR="00B84A25" w:rsidRPr="00B84A25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color w:val="404040"/>
          <w:sz w:val="28"/>
          <w:szCs w:val="28"/>
          <w:lang w:eastAsia="ru-RU"/>
        </w:rPr>
      </w:pPr>
      <w:r w:rsidRPr="00B84A25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ru-RU"/>
        </w:rPr>
        <w:lastRenderedPageBreak/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84A25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b/>
                <w:bCs/>
                <w:color w:val="404040"/>
                <w:sz w:val="28"/>
                <w:szCs w:val="28"/>
                <w:lang w:eastAsia="ru-RU"/>
              </w:rPr>
              <w:t>Значение</w:t>
            </w:r>
          </w:p>
        </w:tc>
      </w:tr>
      <w:tr w:rsidR="00B84A25" w:rsidRPr="00B84A25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±60 g</w:t>
            </w:r>
          </w:p>
        </w:tc>
      </w:tr>
      <w:tr w:rsidR="00B84A25" w:rsidRPr="00B84A25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&lt;4 м</w:t>
            </w: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84A25" w:rsidRPr="00B84A25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 xml:space="preserve">&lt;40 </w:t>
            </w:r>
            <w:proofErr w:type="spellStart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м</w:t>
            </w: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к</w:t>
            </w:r>
            <w:proofErr w:type="spellEnd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84A25" w:rsidRPr="00B84A25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84A25" w:rsidRPr="00B84A25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 xml:space="preserve">&lt;80 </w:t>
            </w:r>
            <w:proofErr w:type="spellStart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ppm</w:t>
            </w:r>
            <w:proofErr w:type="spellEnd"/>
          </w:p>
        </w:tc>
      </w:tr>
      <w:tr w:rsidR="00B84A25" w:rsidRPr="00B84A25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 xml:space="preserve">&lt;120 </w:t>
            </w:r>
            <w:proofErr w:type="spellStart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ppm</w:t>
            </w:r>
            <w:proofErr w:type="spellEnd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/°C</w:t>
            </w:r>
          </w:p>
        </w:tc>
      </w:tr>
      <w:tr w:rsidR="00B84A25" w:rsidRPr="00B84A25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 xml:space="preserve">&lt;1000 </w:t>
            </w:r>
            <w:proofErr w:type="spellStart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мк</w:t>
            </w:r>
            <w:proofErr w:type="spellEnd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 xml:space="preserve"> </w:t>
            </w: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рад</w:t>
            </w:r>
          </w:p>
        </w:tc>
      </w:tr>
      <w:tr w:rsidR="00B84A25" w:rsidRPr="00B84A25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 xml:space="preserve">&lt;70 </w:t>
            </w:r>
            <w:proofErr w:type="spellStart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мк</w:t>
            </w:r>
            <w:proofErr w:type="spellEnd"/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 xml:space="preserve"> </w:t>
            </w: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рад</w:t>
            </w:r>
          </w:p>
        </w:tc>
      </w:tr>
      <w:tr w:rsidR="00B84A25" w:rsidRPr="00B84A25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-28 до +78 °C</w:t>
            </w:r>
          </w:p>
        </w:tc>
      </w:tr>
      <w:tr w:rsidR="00B84A25" w:rsidRPr="00B84A25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100 g</w:t>
            </w:r>
          </w:p>
        </w:tc>
      </w:tr>
      <w:tr w:rsidR="00B84A25" w:rsidRPr="00B84A25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&gt;300 Гц</w:t>
            </w:r>
          </w:p>
        </w:tc>
      </w:tr>
      <w:tr w:rsidR="00B84A25" w:rsidRPr="00B84A25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84A25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84A25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</w:pPr>
            <w:r w:rsidRPr="00B84A25">
              <w:rPr>
                <w:rFonts w:ascii="Times New Roman" w:eastAsia="Times New Roman" w:hAnsi="Times New Roman" w:cs="Times New Roman"/>
                <w:color w:val="404040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1A22535A" w14:textId="77777777" w:rsidR="00B84A25" w:rsidRDefault="00B84A2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ω_dr=0,2 °</m:t>
        </m:r>
        <m:r>
          <w:rPr>
            <w:rFonts w:ascii="Cambria Math" w:hAnsi="Cambria Math"/>
          </w:rPr>
          <m:t xml:space="preserve">/ </m:t>
        </m:r>
        <m:r>
          <w:rPr>
            <w:rFonts w:ascii="Cambria Math" w:hAnsi="Cambria Math"/>
          </w:rPr>
          <m:t>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ДУСов,</w:t>
      </w:r>
    </w:p>
    <w:p w14:paraId="31E4542D" w14:textId="77777777" w:rsidR="00B84A25" w:rsidRDefault="00B84A25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Pr="004B24D4">
        <w:rPr>
          <w:i/>
        </w:rPr>
        <w:t>–</w:t>
      </w:r>
      <w:r>
        <w:t xml:space="preserve"> дрейф нулевого сигнала акселерометров,</w:t>
      </w:r>
    </w:p>
    <w:p w14:paraId="1F7E09D5" w14:textId="77777777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</m:t>
        </m:r>
        <m:r>
          <w:rPr>
            <w:rFonts w:ascii="Cambria Math" w:eastAsiaTheme="minorEastAsia" w:hAnsi="Cambria Math" w:cs="Times New Roman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3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77777777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</m:t>
        </m:r>
        <m:r>
          <w:rPr>
            <w:rFonts w:ascii="Cambria Math" w:eastAsiaTheme="minorEastAsia" w:hAnsi="Cambria Math" w:cs="Times New Roman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5336885F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1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мрад</m:t>
        </m:r>
      </m:oMath>
      <w:r>
        <w:rPr>
          <w:szCs w:val="28"/>
        </w:rPr>
        <w:t xml:space="preserve"> – ошибка неортогональности осей.</w:t>
      </w:r>
    </w:p>
    <w:p w14:paraId="78D729DC" w14:textId="01DA92C5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LC-AL-300A</w:t>
      </w:r>
      <w:r w:rsidRPr="00D72105">
        <w:rPr>
          <w:b/>
          <w:bCs/>
          <w:szCs w:val="28"/>
        </w:rPr>
        <w:t xml:space="preserve"> </w:t>
      </w:r>
      <w:r w:rsidRPr="00D72105">
        <w:rPr>
          <w:b/>
          <w:bCs/>
          <w:szCs w:val="28"/>
        </w:rPr>
        <w:t xml:space="preserve">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3A8853D2" w:rsidR="00B84A25" w:rsidRDefault="0057380E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1B047E00" wp14:editId="16629042">
            <wp:extent cx="5934075" cy="21145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4F712C38" w:rsidR="00B84A25" w:rsidRDefault="0057380E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40D95179" wp14:editId="36C440CC">
            <wp:extent cx="5934075" cy="2114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6094DEAF" w:rsidR="00B84A25" w:rsidRPr="00B0474E" w:rsidRDefault="0057380E" w:rsidP="00E00FD1">
      <w:pPr>
        <w:pStyle w:val="a7"/>
        <w:jc w:val="both"/>
        <w:rPr>
          <w:iCs/>
          <w:szCs w:val="28"/>
        </w:rPr>
      </w:pPr>
      <w:r>
        <w:rPr>
          <w:iCs/>
          <w:noProof/>
          <w:szCs w:val="28"/>
        </w:rPr>
        <w:drawing>
          <wp:inline distT="0" distB="0" distL="0" distR="0" wp14:anchorId="4A2FC148" wp14:editId="220A79AC">
            <wp:extent cx="5934075" cy="31242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77777777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>Согласно требованиям технического задания точность прибора по координатам не должна превышать 2 морские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2 морские мили.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3A298DB1" w14:textId="76DA8443" w:rsidR="00B84A25" w:rsidRPr="00313F20" w:rsidRDefault="0057380E" w:rsidP="00E00FD1">
      <w:pPr>
        <w:pStyle w:val="a7"/>
        <w:jc w:val="both"/>
        <w:rPr>
          <w:iCs/>
          <w:szCs w:val="28"/>
        </w:rPr>
      </w:pPr>
      <w:r>
        <w:rPr>
          <w:i/>
          <w:noProof/>
        </w:rPr>
        <w:drawing>
          <wp:inline distT="0" distB="0" distL="0" distR="0" wp14:anchorId="3810FB19" wp14:editId="7E7DB230">
            <wp:extent cx="5934075" cy="21145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Cs/>
          <w:noProof/>
          <w:szCs w:val="28"/>
        </w:rPr>
        <w:drawing>
          <wp:inline distT="0" distB="0" distL="0" distR="0" wp14:anchorId="5C4E5A19" wp14:editId="183ED24B">
            <wp:extent cx="5934075" cy="2114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87AE" w14:textId="1C79D19D" w:rsidR="00B84A25" w:rsidRPr="004B24D4" w:rsidRDefault="0057380E" w:rsidP="00E00FD1">
      <w:pPr>
        <w:pStyle w:val="a7"/>
        <w:jc w:val="both"/>
        <w:rPr>
          <w:i/>
        </w:rPr>
      </w:pPr>
      <w:r>
        <w:rPr>
          <w:i/>
          <w:noProof/>
        </w:rPr>
        <w:drawing>
          <wp:inline distT="0" distB="0" distL="0" distR="0" wp14:anchorId="04ADE850" wp14:editId="6D70D3CA">
            <wp:extent cx="5934075" cy="21145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09E2" w14:textId="77777777" w:rsidR="00B84A25" w:rsidRDefault="00B84A25" w:rsidP="00E00FD1">
      <w:pPr>
        <w:pStyle w:val="a7"/>
        <w:ind w:firstLine="426"/>
        <w:jc w:val="both"/>
        <w:rPr>
          <w:iCs/>
        </w:rPr>
      </w:pPr>
      <w:r>
        <w:rPr>
          <w:iCs/>
        </w:rPr>
        <w:lastRenderedPageBreak/>
        <w:t>По итогам работы добавленной функции в ПО были получены следующие результаты:</w:t>
      </w:r>
    </w:p>
    <w:p w14:paraId="1A76FD9E" w14:textId="1588175D" w:rsidR="00B84A25" w:rsidRDefault="0057380E" w:rsidP="00E00FD1">
      <w:pPr>
        <w:pStyle w:val="a7"/>
        <w:ind w:firstLine="426"/>
        <w:jc w:val="both"/>
        <w:rPr>
          <w:iCs/>
        </w:rPr>
      </w:pPr>
      <w:r w:rsidRPr="0057380E">
        <w:rPr>
          <w:iCs/>
        </w:rPr>
        <w:drawing>
          <wp:inline distT="0" distB="0" distL="0" distR="0" wp14:anchorId="20F51677" wp14:editId="756B983D">
            <wp:extent cx="1952898" cy="885949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A0F" w14:textId="71D2EC69" w:rsidR="00B84A25" w:rsidRDefault="00B84A25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43C465B1" w14:textId="607E005B" w:rsidR="00E00FD1" w:rsidRDefault="00E00FD1" w:rsidP="00E00FD1">
      <w:pPr>
        <w:pStyle w:val="a7"/>
        <w:ind w:firstLine="426"/>
        <w:jc w:val="both"/>
        <w:rPr>
          <w:iCs/>
        </w:rPr>
      </w:pPr>
    </w:p>
    <w:p w14:paraId="5CE080B8" w14:textId="2BB6EEA2" w:rsidR="00E00FD1" w:rsidRDefault="00E00FD1" w:rsidP="00E00FD1">
      <w:pPr>
        <w:pStyle w:val="a7"/>
        <w:ind w:firstLine="426"/>
        <w:jc w:val="both"/>
        <w:rPr>
          <w:iCs/>
        </w:rPr>
      </w:pPr>
    </w:p>
    <w:p w14:paraId="23ED83E3" w14:textId="69E9566E" w:rsidR="00E00FD1" w:rsidRDefault="00E00FD1" w:rsidP="00E00FD1">
      <w:pPr>
        <w:pStyle w:val="a7"/>
        <w:ind w:firstLine="426"/>
        <w:jc w:val="both"/>
        <w:rPr>
          <w:iCs/>
        </w:rPr>
      </w:pPr>
    </w:p>
    <w:p w14:paraId="37A5B84A" w14:textId="6B9BD229" w:rsidR="00E00FD1" w:rsidRDefault="00E00FD1" w:rsidP="00E00FD1">
      <w:pPr>
        <w:pStyle w:val="a7"/>
        <w:ind w:firstLine="426"/>
        <w:jc w:val="both"/>
        <w:rPr>
          <w:iCs/>
        </w:rPr>
      </w:pPr>
    </w:p>
    <w:p w14:paraId="53DA6295" w14:textId="7C04D959" w:rsidR="00E00FD1" w:rsidRDefault="00E00FD1" w:rsidP="00E00FD1">
      <w:pPr>
        <w:pStyle w:val="a7"/>
        <w:ind w:firstLine="426"/>
        <w:jc w:val="both"/>
        <w:rPr>
          <w:iCs/>
        </w:rPr>
      </w:pPr>
    </w:p>
    <w:p w14:paraId="611328C3" w14:textId="370F9D61" w:rsidR="00E00FD1" w:rsidRDefault="00E00FD1" w:rsidP="00E00FD1">
      <w:pPr>
        <w:pStyle w:val="a7"/>
        <w:ind w:firstLine="426"/>
        <w:jc w:val="both"/>
        <w:rPr>
          <w:iCs/>
        </w:rPr>
      </w:pPr>
    </w:p>
    <w:p w14:paraId="6D15523A" w14:textId="6600598E" w:rsidR="00E00FD1" w:rsidRDefault="00E00FD1" w:rsidP="00E00FD1">
      <w:pPr>
        <w:pStyle w:val="a7"/>
        <w:ind w:firstLine="426"/>
        <w:jc w:val="both"/>
        <w:rPr>
          <w:iCs/>
        </w:rPr>
      </w:pPr>
    </w:p>
    <w:p w14:paraId="36787860" w14:textId="46AEC1E8" w:rsidR="00E00FD1" w:rsidRDefault="00E00FD1" w:rsidP="00E00FD1">
      <w:pPr>
        <w:pStyle w:val="a7"/>
        <w:ind w:firstLine="426"/>
        <w:jc w:val="both"/>
        <w:rPr>
          <w:iCs/>
        </w:rPr>
      </w:pPr>
    </w:p>
    <w:p w14:paraId="3951C29D" w14:textId="10A3D901" w:rsidR="00E00FD1" w:rsidRDefault="00E00FD1" w:rsidP="00E00FD1">
      <w:pPr>
        <w:pStyle w:val="a7"/>
        <w:ind w:firstLine="426"/>
        <w:jc w:val="both"/>
        <w:rPr>
          <w:iCs/>
        </w:rPr>
      </w:pPr>
    </w:p>
    <w:p w14:paraId="78C8B847" w14:textId="47526F7B" w:rsidR="00E00FD1" w:rsidRDefault="00E00FD1" w:rsidP="00E00FD1">
      <w:pPr>
        <w:pStyle w:val="a7"/>
        <w:ind w:firstLine="426"/>
        <w:jc w:val="both"/>
        <w:rPr>
          <w:iCs/>
        </w:rPr>
      </w:pPr>
    </w:p>
    <w:p w14:paraId="408BACE8" w14:textId="49751759" w:rsidR="00E00FD1" w:rsidRDefault="00E00FD1" w:rsidP="00E00FD1">
      <w:pPr>
        <w:pStyle w:val="a7"/>
        <w:ind w:firstLine="426"/>
        <w:jc w:val="both"/>
        <w:rPr>
          <w:iCs/>
        </w:rPr>
      </w:pPr>
    </w:p>
    <w:p w14:paraId="2C0D8DB8" w14:textId="1F02A443" w:rsidR="00E00FD1" w:rsidRDefault="00E00FD1" w:rsidP="00E00FD1">
      <w:pPr>
        <w:pStyle w:val="a7"/>
        <w:ind w:firstLine="426"/>
        <w:jc w:val="both"/>
        <w:rPr>
          <w:iCs/>
        </w:rPr>
      </w:pPr>
    </w:p>
    <w:p w14:paraId="43645EB4" w14:textId="7C91FA5A" w:rsidR="00E00FD1" w:rsidRDefault="00E00FD1" w:rsidP="00E00FD1">
      <w:pPr>
        <w:pStyle w:val="a7"/>
        <w:ind w:firstLine="426"/>
        <w:jc w:val="both"/>
        <w:rPr>
          <w:iCs/>
        </w:rPr>
      </w:pPr>
    </w:p>
    <w:p w14:paraId="073E3C2B" w14:textId="7996FFA1" w:rsidR="00E00FD1" w:rsidRDefault="00E00FD1" w:rsidP="00E00FD1">
      <w:pPr>
        <w:pStyle w:val="a7"/>
        <w:ind w:firstLine="426"/>
        <w:jc w:val="both"/>
        <w:rPr>
          <w:iCs/>
        </w:rPr>
      </w:pPr>
    </w:p>
    <w:p w14:paraId="30D9C4AA" w14:textId="2D5A8D4B" w:rsidR="00E00FD1" w:rsidRDefault="00E00FD1" w:rsidP="00E00FD1">
      <w:pPr>
        <w:pStyle w:val="a7"/>
        <w:ind w:firstLine="426"/>
        <w:jc w:val="both"/>
        <w:rPr>
          <w:iCs/>
        </w:rPr>
      </w:pPr>
    </w:p>
    <w:p w14:paraId="05EB406E" w14:textId="2D1368B2" w:rsidR="00E00FD1" w:rsidRDefault="00E00FD1" w:rsidP="00E00FD1">
      <w:pPr>
        <w:pStyle w:val="a7"/>
        <w:ind w:firstLine="426"/>
        <w:jc w:val="both"/>
        <w:rPr>
          <w:iCs/>
        </w:rPr>
      </w:pPr>
    </w:p>
    <w:p w14:paraId="5CA438FF" w14:textId="232B81A7" w:rsidR="00E00FD1" w:rsidRDefault="00E00FD1" w:rsidP="00E00FD1">
      <w:pPr>
        <w:pStyle w:val="a7"/>
        <w:ind w:firstLine="426"/>
        <w:jc w:val="both"/>
        <w:rPr>
          <w:iCs/>
        </w:rPr>
      </w:pP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E00FD1">
      <w:pPr>
        <w:pStyle w:val="a7"/>
        <w:ind w:firstLine="426"/>
        <w:jc w:val="center"/>
        <w:rPr>
          <w:rFonts w:cs="Times New Roman"/>
          <w:b/>
          <w:bCs/>
          <w:iCs/>
          <w:szCs w:val="28"/>
        </w:rPr>
      </w:pPr>
      <w:r w:rsidRPr="00E00FD1">
        <w:rPr>
          <w:rFonts w:cs="Times New Roman"/>
          <w:b/>
          <w:bCs/>
          <w:iCs/>
          <w:szCs w:val="28"/>
        </w:rPr>
        <w:lastRenderedPageBreak/>
        <w:t>Вывод</w:t>
      </w:r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</w:t>
      </w:r>
      <w:proofErr w:type="spellEnd"/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29EF98DC" w14:textId="77777777" w:rsidR="0006680C" w:rsidRPr="005A1156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E173517" w14:textId="77777777" w:rsidR="005A1156" w:rsidRPr="00CE040A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-∆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4B5C80FB" w14:textId="77777777" w:rsidR="005A1156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-∆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36CCFDEB" w14:textId="77777777" w:rsidR="005A1156" w:rsidRPr="00CE040A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</m:den>
          </m:f>
        </m:oMath>
      </m:oMathPara>
    </w:p>
    <w:p w14:paraId="7135E6F3" w14:textId="77777777" w:rsidR="005A1156" w:rsidRPr="00CE040A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+U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</m:func>
        </m:oMath>
      </m:oMathPara>
    </w:p>
    <w:p w14:paraId="3BE9FC87" w14:textId="77777777" w:rsidR="005A1156" w:rsidRPr="00CE040A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tan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+U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</m:func>
        </m:oMath>
      </m:oMathPara>
    </w:p>
    <w:p w14:paraId="1A899173" w14:textId="77777777" w:rsidR="005A1156" w:rsidRPr="00A36321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̌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̌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LL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LL</m:t>
              </m:r>
            </m:sup>
          </m:sSubSup>
        </m:oMath>
      </m:oMathPara>
    </w:p>
    <w:p w14:paraId="44454C24" w14:textId="77777777" w:rsidR="00300318" w:rsidRPr="0006680C" w:rsidRDefault="00300318" w:rsidP="00E00FD1">
      <w:pPr>
        <w:spacing w:line="360" w:lineRule="auto"/>
      </w:pPr>
    </w:p>
    <w:sectPr w:rsidR="00300318" w:rsidRPr="000668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67CFC" w14:textId="77777777" w:rsidR="001E1548" w:rsidRDefault="001E1548" w:rsidP="004B24D4">
      <w:pPr>
        <w:spacing w:after="0" w:line="240" w:lineRule="auto"/>
      </w:pPr>
      <w:r>
        <w:separator/>
      </w:r>
    </w:p>
  </w:endnote>
  <w:endnote w:type="continuationSeparator" w:id="0">
    <w:p w14:paraId="28931805" w14:textId="77777777" w:rsidR="001E1548" w:rsidRDefault="001E1548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C15DB" w14:textId="77777777" w:rsidR="001E1548" w:rsidRDefault="001E1548" w:rsidP="004B24D4">
      <w:pPr>
        <w:spacing w:after="0" w:line="240" w:lineRule="auto"/>
      </w:pPr>
      <w:r>
        <w:separator/>
      </w:r>
    </w:p>
  </w:footnote>
  <w:footnote w:type="continuationSeparator" w:id="0">
    <w:p w14:paraId="50FA532D" w14:textId="77777777" w:rsidR="001E1548" w:rsidRDefault="001E1548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66B10"/>
    <w:multiLevelType w:val="hybridMultilevel"/>
    <w:tmpl w:val="2F789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06035"/>
    <w:multiLevelType w:val="hybridMultilevel"/>
    <w:tmpl w:val="502E6716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7"/>
  </w:num>
  <w:num w:numId="5">
    <w:abstractNumId w:val="8"/>
  </w:num>
  <w:num w:numId="6">
    <w:abstractNumId w:val="12"/>
  </w:num>
  <w:num w:numId="7">
    <w:abstractNumId w:val="6"/>
  </w:num>
  <w:num w:numId="8">
    <w:abstractNumId w:val="14"/>
  </w:num>
  <w:num w:numId="9">
    <w:abstractNumId w:val="4"/>
  </w:num>
  <w:num w:numId="10">
    <w:abstractNumId w:val="9"/>
  </w:num>
  <w:num w:numId="11">
    <w:abstractNumId w:val="11"/>
  </w:num>
  <w:num w:numId="12">
    <w:abstractNumId w:val="1"/>
  </w:num>
  <w:num w:numId="13">
    <w:abstractNumId w:val="10"/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A8F"/>
    <w:rsid w:val="00023665"/>
    <w:rsid w:val="0006680C"/>
    <w:rsid w:val="0009356C"/>
    <w:rsid w:val="000A5F4E"/>
    <w:rsid w:val="000A790D"/>
    <w:rsid w:val="000B1B25"/>
    <w:rsid w:val="001070D4"/>
    <w:rsid w:val="00127D83"/>
    <w:rsid w:val="00177FA5"/>
    <w:rsid w:val="001A195C"/>
    <w:rsid w:val="001E1548"/>
    <w:rsid w:val="001F104C"/>
    <w:rsid w:val="001F3794"/>
    <w:rsid w:val="002203A6"/>
    <w:rsid w:val="00271FD3"/>
    <w:rsid w:val="002A5172"/>
    <w:rsid w:val="00300318"/>
    <w:rsid w:val="00313F20"/>
    <w:rsid w:val="00383C6C"/>
    <w:rsid w:val="004730A8"/>
    <w:rsid w:val="00477BDB"/>
    <w:rsid w:val="004B24D4"/>
    <w:rsid w:val="004C1A9B"/>
    <w:rsid w:val="004C689D"/>
    <w:rsid w:val="004C7DEC"/>
    <w:rsid w:val="00510B94"/>
    <w:rsid w:val="00557320"/>
    <w:rsid w:val="0057380E"/>
    <w:rsid w:val="0057651C"/>
    <w:rsid w:val="005A1156"/>
    <w:rsid w:val="00660F1E"/>
    <w:rsid w:val="00680735"/>
    <w:rsid w:val="00694CE7"/>
    <w:rsid w:val="006E5417"/>
    <w:rsid w:val="007455AF"/>
    <w:rsid w:val="007754AD"/>
    <w:rsid w:val="00790F99"/>
    <w:rsid w:val="007A60F5"/>
    <w:rsid w:val="007F50D4"/>
    <w:rsid w:val="00850ED7"/>
    <w:rsid w:val="0085496D"/>
    <w:rsid w:val="00877B93"/>
    <w:rsid w:val="008C6153"/>
    <w:rsid w:val="00907C83"/>
    <w:rsid w:val="009F7AE8"/>
    <w:rsid w:val="00A44EFC"/>
    <w:rsid w:val="00A83516"/>
    <w:rsid w:val="00AC1D7B"/>
    <w:rsid w:val="00AD7CB0"/>
    <w:rsid w:val="00B0474E"/>
    <w:rsid w:val="00B12A13"/>
    <w:rsid w:val="00B351A0"/>
    <w:rsid w:val="00B60EB6"/>
    <w:rsid w:val="00B84A25"/>
    <w:rsid w:val="00BA6278"/>
    <w:rsid w:val="00BB1AF6"/>
    <w:rsid w:val="00C520C9"/>
    <w:rsid w:val="00CC435F"/>
    <w:rsid w:val="00CD3E18"/>
    <w:rsid w:val="00CF77AE"/>
    <w:rsid w:val="00D42532"/>
    <w:rsid w:val="00D72105"/>
    <w:rsid w:val="00DD7EBD"/>
    <w:rsid w:val="00E00FD1"/>
    <w:rsid w:val="00E03561"/>
    <w:rsid w:val="00E14A8F"/>
    <w:rsid w:val="00E5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">
    <w:name w:val="2 оглав"/>
    <w:basedOn w:val="a"/>
    <w:link w:val="20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0">
    <w:name w:val="2 оглав Знак"/>
    <w:basedOn w:val="a0"/>
    <w:link w:val="2"/>
    <w:rsid w:val="00510B94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36</Pages>
  <Words>3336</Words>
  <Characters>19018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Захар Алейников</cp:lastModifiedBy>
  <cp:revision>21</cp:revision>
  <dcterms:created xsi:type="dcterms:W3CDTF">2025-02-25T12:16:00Z</dcterms:created>
  <dcterms:modified xsi:type="dcterms:W3CDTF">2025-04-13T20:11:00Z</dcterms:modified>
</cp:coreProperties>
</file>