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CA45A" w14:textId="77777777" w:rsidR="00633129" w:rsidRPr="00633129" w:rsidRDefault="00633129" w:rsidP="00633129">
      <w:pPr>
        <w:ind w:firstLine="709"/>
        <w:jc w:val="center"/>
        <w:rPr>
          <w:i/>
          <w:sz w:val="28"/>
          <w:szCs w:val="28"/>
        </w:rPr>
      </w:pPr>
      <w:r w:rsidRPr="00633129">
        <w:rPr>
          <w:i/>
          <w:sz w:val="28"/>
          <w:szCs w:val="28"/>
        </w:rPr>
        <w:t>Министерство образования и науки Российской Федерации</w:t>
      </w:r>
      <w:r w:rsidRPr="00633129">
        <w:rPr>
          <w:i/>
          <w:sz w:val="28"/>
          <w:szCs w:val="28"/>
        </w:rPr>
        <w:br/>
        <w:t>Федеральное государственное бюджетное образовательное учреждение высшего профессионального образования</w:t>
      </w:r>
    </w:p>
    <w:tbl>
      <w:tblPr>
        <w:tblpPr w:leftFromText="180" w:rightFromText="180" w:vertAnchor="page" w:horzAnchor="margin" w:tblpXSpec="center" w:tblpY="2761"/>
        <w:tblW w:w="11306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5"/>
        <w:gridCol w:w="8721"/>
      </w:tblGrid>
      <w:tr w:rsidR="00633129" w:rsidRPr="00633129" w14:paraId="7845455E" w14:textId="77777777" w:rsidTr="00817451">
        <w:trPr>
          <w:trHeight w:val="2340"/>
        </w:trPr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5F9F9BE" w14:textId="77777777" w:rsidR="00633129" w:rsidRPr="00633129" w:rsidRDefault="00633129" w:rsidP="00817451">
            <w:pPr>
              <w:pStyle w:val="13"/>
              <w:spacing w:before="1800" w:after="200" w:line="300" w:lineRule="exact"/>
              <w:ind w:left="0"/>
              <w:jc w:val="center"/>
              <w:rPr>
                <w:i w:val="0"/>
                <w:color w:val="0000FF"/>
                <w:sz w:val="28"/>
                <w:szCs w:val="28"/>
              </w:rPr>
            </w:pPr>
            <w:r w:rsidRPr="00633129">
              <w:rPr>
                <w:b/>
                <w:noProof/>
                <w:color w:val="0000FF"/>
                <w:sz w:val="28"/>
                <w:szCs w:val="28"/>
              </w:rPr>
              <w:drawing>
                <wp:inline distT="0" distB="0" distL="0" distR="0" wp14:anchorId="61F2E960" wp14:editId="3EEFE636">
                  <wp:extent cx="1085850" cy="1247775"/>
                  <wp:effectExtent l="19050" t="0" r="0" b="0"/>
                  <wp:docPr id="15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1EEE156" w14:textId="77777777" w:rsidR="00633129" w:rsidRPr="00633129" w:rsidRDefault="00633129" w:rsidP="00817451">
            <w:pPr>
              <w:pStyle w:val="13"/>
              <w:spacing w:line="300" w:lineRule="exact"/>
              <w:ind w:left="0"/>
              <w:jc w:val="center"/>
              <w:rPr>
                <w:b/>
                <w:i w:val="0"/>
                <w:sz w:val="28"/>
                <w:szCs w:val="28"/>
              </w:rPr>
            </w:pPr>
            <w:r w:rsidRPr="00633129">
              <w:rPr>
                <w:b/>
                <w:i w:val="0"/>
                <w:sz w:val="28"/>
                <w:szCs w:val="28"/>
              </w:rPr>
              <w:t xml:space="preserve">«Московский государственный технический университет </w:t>
            </w:r>
            <w:r w:rsidRPr="00633129">
              <w:rPr>
                <w:b/>
                <w:i w:val="0"/>
                <w:sz w:val="28"/>
                <w:szCs w:val="28"/>
              </w:rPr>
              <w:br/>
              <w:t>имени Н.Э. Баумана»</w:t>
            </w:r>
          </w:p>
          <w:p w14:paraId="74478EFC" w14:textId="77777777" w:rsidR="00633129" w:rsidRPr="00633129" w:rsidRDefault="00633129" w:rsidP="00817451">
            <w:pPr>
              <w:pStyle w:val="13"/>
              <w:spacing w:line="300" w:lineRule="exact"/>
              <w:ind w:left="0"/>
              <w:jc w:val="center"/>
              <w:rPr>
                <w:i w:val="0"/>
                <w:color w:val="0000FF"/>
                <w:sz w:val="28"/>
                <w:szCs w:val="28"/>
              </w:rPr>
            </w:pPr>
            <w:r w:rsidRPr="00633129">
              <w:rPr>
                <w:b/>
                <w:i w:val="0"/>
                <w:sz w:val="28"/>
                <w:szCs w:val="28"/>
              </w:rPr>
              <w:t>(МГТУ им. Н.Э. Баумана)</w:t>
            </w:r>
          </w:p>
        </w:tc>
      </w:tr>
    </w:tbl>
    <w:p w14:paraId="14830FAD" w14:textId="77777777" w:rsidR="00633129" w:rsidRPr="00633129" w:rsidRDefault="00633129" w:rsidP="00633129">
      <w:pPr>
        <w:rPr>
          <w:sz w:val="28"/>
          <w:szCs w:val="28"/>
        </w:rPr>
      </w:pPr>
    </w:p>
    <w:p w14:paraId="02FD2250" w14:textId="77777777" w:rsidR="00633129" w:rsidRPr="00602606" w:rsidRDefault="00633129" w:rsidP="00633129"/>
    <w:p w14:paraId="441A0EF6" w14:textId="77777777" w:rsidR="00633129" w:rsidRPr="00602606" w:rsidRDefault="00633129" w:rsidP="00BF081A">
      <w:pPr>
        <w:spacing w:line="360" w:lineRule="auto"/>
      </w:pPr>
      <w:r w:rsidRPr="00602606">
        <w:t>ФАКУЛЬТЕТ:</w:t>
      </w:r>
      <w:r w:rsidRPr="00602606">
        <w:tab/>
      </w:r>
      <w:r w:rsidRPr="00602606">
        <w:tab/>
      </w:r>
      <w:r w:rsidRPr="00602606">
        <w:tab/>
        <w:t>Приборостроительный</w:t>
      </w:r>
    </w:p>
    <w:p w14:paraId="36BCBA2D" w14:textId="77777777" w:rsidR="008520E8" w:rsidRDefault="008520E8" w:rsidP="00BF081A">
      <w:pPr>
        <w:spacing w:line="360" w:lineRule="auto"/>
        <w:ind w:right="-1"/>
        <w:rPr>
          <w:sz w:val="28"/>
          <w:szCs w:val="28"/>
        </w:rPr>
      </w:pPr>
      <w:r>
        <w:t>КАФЕДРА:</w:t>
      </w:r>
      <w:r>
        <w:tab/>
      </w:r>
      <w:r>
        <w:tab/>
      </w:r>
      <w:r>
        <w:rPr>
          <w:sz w:val="28"/>
          <w:szCs w:val="28"/>
        </w:rPr>
        <w:tab/>
      </w:r>
      <w:r w:rsidRPr="008520E8">
        <w:rPr>
          <w:szCs w:val="28"/>
        </w:rPr>
        <w:t xml:space="preserve">СМ - 8 </w:t>
      </w:r>
      <w:r>
        <w:rPr>
          <w:szCs w:val="28"/>
        </w:rPr>
        <w:t>«</w:t>
      </w:r>
      <w:r w:rsidRPr="008520E8">
        <w:rPr>
          <w:szCs w:val="28"/>
        </w:rPr>
        <w:t>Стартовые комплексы и системы</w:t>
      </w:r>
      <w:r>
        <w:rPr>
          <w:szCs w:val="28"/>
        </w:rPr>
        <w:t>»</w:t>
      </w:r>
    </w:p>
    <w:p w14:paraId="013F33C8" w14:textId="77777777" w:rsidR="00633129" w:rsidRPr="00BD5018" w:rsidRDefault="00633129" w:rsidP="00BF081A">
      <w:pPr>
        <w:spacing w:line="360" w:lineRule="auto"/>
      </w:pPr>
    </w:p>
    <w:p w14:paraId="70B2348E" w14:textId="77777777" w:rsidR="008520E8" w:rsidRPr="00BD5018" w:rsidRDefault="008520E8" w:rsidP="00BF081A">
      <w:pPr>
        <w:spacing w:line="360" w:lineRule="auto"/>
        <w:ind w:right="-1"/>
        <w:jc w:val="center"/>
        <w:rPr>
          <w:sz w:val="28"/>
          <w:szCs w:val="32"/>
        </w:rPr>
      </w:pPr>
      <w:r w:rsidRPr="00BD5018">
        <w:rPr>
          <w:sz w:val="28"/>
          <w:szCs w:val="32"/>
        </w:rPr>
        <w:t>ДИСЦИПЛИНА:</w:t>
      </w:r>
    </w:p>
    <w:p w14:paraId="7F970E90" w14:textId="411368B4" w:rsidR="008520E8" w:rsidRDefault="009B21BF" w:rsidP="00BF081A">
      <w:pPr>
        <w:spacing w:line="360" w:lineRule="auto"/>
        <w:ind w:right="-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«НАЗЕМНОЕ ОБОРУДОВАНИЕ РАКЕТНО-</w:t>
      </w:r>
      <w:r w:rsidR="00C071B3">
        <w:rPr>
          <w:b/>
          <w:sz w:val="28"/>
          <w:szCs w:val="28"/>
        </w:rPr>
        <w:t>КОСМИЧЕСКИХ КОМПЛЕКСОВ</w:t>
      </w:r>
      <w:r w:rsidR="008520E8">
        <w:rPr>
          <w:b/>
          <w:sz w:val="28"/>
          <w:szCs w:val="28"/>
        </w:rPr>
        <w:t>»</w:t>
      </w:r>
    </w:p>
    <w:p w14:paraId="6116B41B" w14:textId="77777777" w:rsidR="00633129" w:rsidRPr="00633129" w:rsidRDefault="00633129" w:rsidP="00BF081A">
      <w:pPr>
        <w:spacing w:line="360" w:lineRule="auto"/>
        <w:jc w:val="both"/>
        <w:rPr>
          <w:sz w:val="28"/>
          <w:szCs w:val="28"/>
        </w:rPr>
      </w:pPr>
    </w:p>
    <w:p w14:paraId="3F084B26" w14:textId="2267C4D4" w:rsidR="00633129" w:rsidRPr="003156D1" w:rsidRDefault="003156D1" w:rsidP="00BF081A">
      <w:pPr>
        <w:spacing w:line="360" w:lineRule="auto"/>
        <w:jc w:val="center"/>
        <w:rPr>
          <w:b/>
          <w:sz w:val="28"/>
          <w:szCs w:val="28"/>
        </w:rPr>
      </w:pPr>
      <w:r w:rsidRPr="003156D1">
        <w:rPr>
          <w:b/>
          <w:sz w:val="28"/>
          <w:szCs w:val="28"/>
        </w:rPr>
        <w:t xml:space="preserve">ОТЧЕТ ПО ЛАБОРАТОРНОЙ РАБОТЕ </w:t>
      </w:r>
    </w:p>
    <w:p w14:paraId="3C37B464" w14:textId="77777777" w:rsidR="00633129" w:rsidRPr="003156D1" w:rsidRDefault="00633129" w:rsidP="00BF081A">
      <w:pPr>
        <w:spacing w:line="360" w:lineRule="auto"/>
        <w:jc w:val="center"/>
        <w:rPr>
          <w:b/>
          <w:sz w:val="28"/>
          <w:szCs w:val="28"/>
        </w:rPr>
      </w:pPr>
    </w:p>
    <w:p w14:paraId="40103406" w14:textId="51E882AB" w:rsidR="00633129" w:rsidRPr="003156D1" w:rsidRDefault="003156D1" w:rsidP="00BF081A">
      <w:pPr>
        <w:spacing w:line="360" w:lineRule="auto"/>
        <w:jc w:val="center"/>
        <w:rPr>
          <w:b/>
          <w:sz w:val="28"/>
          <w:szCs w:val="28"/>
        </w:rPr>
      </w:pPr>
      <w:r w:rsidRPr="003156D1">
        <w:rPr>
          <w:b/>
          <w:sz w:val="28"/>
          <w:szCs w:val="28"/>
        </w:rPr>
        <w:t>НА ТЕМУ:</w:t>
      </w:r>
    </w:p>
    <w:p w14:paraId="48BEBF7A" w14:textId="12363AF9" w:rsidR="00BF081A" w:rsidRPr="00775DA1" w:rsidRDefault="00BF081A" w:rsidP="00BF081A">
      <w:pPr>
        <w:spacing w:line="360" w:lineRule="auto"/>
        <w:jc w:val="center"/>
        <w:rPr>
          <w:b/>
          <w:sz w:val="28"/>
          <w:szCs w:val="28"/>
        </w:rPr>
      </w:pPr>
      <w:r w:rsidRPr="00775DA1">
        <w:rPr>
          <w:b/>
          <w:sz w:val="28"/>
          <w:szCs w:val="28"/>
        </w:rPr>
        <w:t>«</w:t>
      </w:r>
      <w:r w:rsidR="00775DA1" w:rsidRPr="00775DA1">
        <w:rPr>
          <w:rFonts w:eastAsia="Times New Roman"/>
          <w:b/>
          <w:sz w:val="28"/>
          <w:szCs w:val="28"/>
        </w:rPr>
        <w:t>Моделирование и оценка прочности и жесткости несущих конструкций агрегатов наземной инфраструктуры ракетно</w:t>
      </w:r>
      <w:r w:rsidR="004151D0">
        <w:rPr>
          <w:rFonts w:eastAsia="Times New Roman"/>
          <w:b/>
          <w:sz w:val="28"/>
          <w:szCs w:val="28"/>
        </w:rPr>
        <w:t>-</w:t>
      </w:r>
      <w:r w:rsidR="00775DA1" w:rsidRPr="00775DA1">
        <w:rPr>
          <w:rFonts w:eastAsia="Times New Roman"/>
          <w:b/>
          <w:sz w:val="28"/>
          <w:szCs w:val="28"/>
        </w:rPr>
        <w:t>космической техники</w:t>
      </w:r>
      <w:r w:rsidRPr="00775DA1">
        <w:rPr>
          <w:b/>
          <w:sz w:val="28"/>
          <w:szCs w:val="28"/>
        </w:rPr>
        <w:t>»</w:t>
      </w:r>
    </w:p>
    <w:p w14:paraId="58C4860F" w14:textId="77777777" w:rsidR="00BF081A" w:rsidRDefault="00BF081A" w:rsidP="00BF081A">
      <w:pPr>
        <w:spacing w:line="360" w:lineRule="auto"/>
        <w:jc w:val="both"/>
        <w:rPr>
          <w:b/>
          <w:sz w:val="28"/>
          <w:szCs w:val="28"/>
        </w:rPr>
      </w:pPr>
    </w:p>
    <w:p w14:paraId="0657C605" w14:textId="5893142F" w:rsidR="00BF081A" w:rsidRDefault="00C5364A" w:rsidP="006D605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№</w:t>
      </w:r>
      <w:r w:rsidR="00450F9F">
        <w:rPr>
          <w:b/>
          <w:sz w:val="28"/>
          <w:szCs w:val="28"/>
        </w:rPr>
        <w:t xml:space="preserve"> 1</w:t>
      </w:r>
    </w:p>
    <w:p w14:paraId="0E9414F8" w14:textId="77777777" w:rsidR="006D6056" w:rsidRPr="00633129" w:rsidRDefault="006D6056" w:rsidP="006D6056">
      <w:pPr>
        <w:spacing w:line="360" w:lineRule="auto"/>
        <w:jc w:val="center"/>
        <w:rPr>
          <w:b/>
          <w:sz w:val="28"/>
          <w:szCs w:val="28"/>
        </w:rPr>
      </w:pPr>
    </w:p>
    <w:p w14:paraId="5A91F47C" w14:textId="10803FCE" w:rsidR="00633129" w:rsidRPr="00602606" w:rsidRDefault="00633129" w:rsidP="00BF081A">
      <w:pPr>
        <w:spacing w:line="360" w:lineRule="auto"/>
        <w:ind w:hanging="284"/>
        <w:jc w:val="both"/>
      </w:pPr>
      <w:r w:rsidRPr="00602606">
        <w:t>Выпо</w:t>
      </w:r>
      <w:r w:rsidR="008520E8">
        <w:t>лнил работу студент</w:t>
      </w:r>
      <w:r w:rsidR="00C071B3">
        <w:t xml:space="preserve"> группы ПС4-9</w:t>
      </w:r>
      <w:r w:rsidR="000C2D15" w:rsidRPr="000C2D15">
        <w:t>2</w:t>
      </w:r>
      <w:r w:rsidR="00C071B3">
        <w:t>:</w:t>
      </w:r>
      <w:r w:rsidR="000C2D15" w:rsidRPr="000C2D15">
        <w:t xml:space="preserve"> </w:t>
      </w:r>
      <w:r w:rsidR="000C2D15">
        <w:t>Алейников Захар Александрович</w:t>
      </w:r>
      <w:r w:rsidR="00C071B3">
        <w:t xml:space="preserve"> </w:t>
      </w:r>
    </w:p>
    <w:p w14:paraId="2C5D19C8" w14:textId="77777777" w:rsidR="00633129" w:rsidRPr="00602606" w:rsidRDefault="00633129" w:rsidP="00BF081A">
      <w:pPr>
        <w:spacing w:line="360" w:lineRule="auto"/>
        <w:ind w:hanging="284"/>
        <w:jc w:val="both"/>
      </w:pPr>
      <w:r w:rsidRPr="00602606">
        <w:t xml:space="preserve">Дата: </w:t>
      </w:r>
      <w:r w:rsidRPr="00602606">
        <w:tab/>
      </w:r>
      <w:r w:rsidRPr="00602606">
        <w:tab/>
      </w:r>
      <w:r w:rsidRPr="00602606">
        <w:tab/>
      </w:r>
      <w:r w:rsidRPr="00602606">
        <w:tab/>
        <w:t>Подпись:</w:t>
      </w:r>
    </w:p>
    <w:p w14:paraId="0AB2D43E" w14:textId="77777777" w:rsidR="00633129" w:rsidRDefault="00633129" w:rsidP="00BF081A">
      <w:pPr>
        <w:spacing w:line="360" w:lineRule="auto"/>
        <w:ind w:hanging="284"/>
        <w:jc w:val="both"/>
        <w:rPr>
          <w:u w:val="single"/>
        </w:rPr>
      </w:pPr>
    </w:p>
    <w:p w14:paraId="0B829C9A" w14:textId="77777777" w:rsidR="00BF081A" w:rsidRPr="00602606" w:rsidRDefault="00BF081A" w:rsidP="00BF081A">
      <w:pPr>
        <w:spacing w:line="360" w:lineRule="auto"/>
        <w:ind w:hanging="284"/>
        <w:jc w:val="both"/>
        <w:rPr>
          <w:u w:val="single"/>
        </w:rPr>
      </w:pPr>
    </w:p>
    <w:p w14:paraId="0985060D" w14:textId="0153C7E5" w:rsidR="00633129" w:rsidRPr="00602606" w:rsidRDefault="00277EC0" w:rsidP="00BF081A">
      <w:pPr>
        <w:spacing w:line="360" w:lineRule="auto"/>
        <w:ind w:left="-284"/>
        <w:jc w:val="both"/>
      </w:pPr>
      <w:r>
        <w:t xml:space="preserve">Проверил работу: </w:t>
      </w:r>
      <w:r w:rsidR="00C071B3">
        <w:t xml:space="preserve">доцент Зверев </w:t>
      </w:r>
      <w:r w:rsidR="003156D1">
        <w:t xml:space="preserve">Вадим </w:t>
      </w:r>
      <w:r w:rsidR="00C071B3">
        <w:t>Александрович</w:t>
      </w:r>
    </w:p>
    <w:p w14:paraId="4F45C4B0" w14:textId="77777777" w:rsidR="00633129" w:rsidRPr="008520E8" w:rsidRDefault="00633129" w:rsidP="00BF081A">
      <w:pPr>
        <w:spacing w:line="360" w:lineRule="auto"/>
        <w:ind w:left="-284"/>
        <w:jc w:val="both"/>
      </w:pPr>
      <w:r w:rsidRPr="00602606">
        <w:t xml:space="preserve">Дата: </w:t>
      </w:r>
      <w:r w:rsidRPr="00602606">
        <w:tab/>
      </w:r>
      <w:r w:rsidRPr="00602606">
        <w:tab/>
      </w:r>
      <w:r w:rsidRPr="00602606">
        <w:tab/>
      </w:r>
      <w:r w:rsidRPr="00602606">
        <w:tab/>
        <w:t>Подпись:</w:t>
      </w:r>
    </w:p>
    <w:p w14:paraId="6E6A9FD5" w14:textId="77777777" w:rsidR="00BF081A" w:rsidRDefault="00BF081A" w:rsidP="00BF081A">
      <w:pPr>
        <w:tabs>
          <w:tab w:val="left" w:pos="2955"/>
        </w:tabs>
        <w:spacing w:line="360" w:lineRule="auto"/>
      </w:pPr>
    </w:p>
    <w:p w14:paraId="476F308D" w14:textId="77777777" w:rsidR="00602606" w:rsidRDefault="00602606" w:rsidP="00BF081A">
      <w:pPr>
        <w:tabs>
          <w:tab w:val="left" w:pos="2955"/>
        </w:tabs>
        <w:spacing w:line="360" w:lineRule="auto"/>
        <w:ind w:left="-284"/>
        <w:jc w:val="center"/>
      </w:pPr>
    </w:p>
    <w:p w14:paraId="10445A7A" w14:textId="194587C6" w:rsidR="00EB3D83" w:rsidRPr="00602606" w:rsidRDefault="008520E8" w:rsidP="00BF081A">
      <w:pPr>
        <w:tabs>
          <w:tab w:val="left" w:pos="2955"/>
        </w:tabs>
        <w:spacing w:line="360" w:lineRule="auto"/>
        <w:ind w:left="-284"/>
        <w:jc w:val="center"/>
      </w:pPr>
      <w:r>
        <w:t>Москва, 20</w:t>
      </w:r>
      <w:r w:rsidR="000C2D15">
        <w:t>24</w:t>
      </w:r>
      <w:r w:rsidR="00DF7FC1">
        <w:t xml:space="preserve">  </w:t>
      </w:r>
      <w:r>
        <w:t xml:space="preserve"> г.</w:t>
      </w:r>
      <w:r w:rsidR="00EF5B2D">
        <w:br w:type="page"/>
      </w:r>
    </w:p>
    <w:p w14:paraId="66047918" w14:textId="39DD63BA" w:rsidR="003D4F16" w:rsidRDefault="003156D1" w:rsidP="003156D1">
      <w:pPr>
        <w:jc w:val="center"/>
        <w:rPr>
          <w:b/>
        </w:rPr>
      </w:pPr>
      <w:r w:rsidRPr="003156D1">
        <w:rPr>
          <w:b/>
        </w:rPr>
        <w:lastRenderedPageBreak/>
        <w:t>ЛАБОРАТОРНАЯ РАБОТА № 1</w:t>
      </w:r>
    </w:p>
    <w:p w14:paraId="21247DF8" w14:textId="77777777" w:rsidR="00BC0E21" w:rsidRPr="003156D1" w:rsidRDefault="00BC0E21" w:rsidP="003156D1">
      <w:pPr>
        <w:jc w:val="center"/>
        <w:rPr>
          <w:b/>
        </w:rPr>
      </w:pPr>
    </w:p>
    <w:p w14:paraId="2ABA9F7A" w14:textId="729CE13C" w:rsidR="00277EC0" w:rsidRDefault="00BF081A" w:rsidP="003156D1">
      <w:pPr>
        <w:jc w:val="center"/>
        <w:rPr>
          <w:b/>
        </w:rPr>
      </w:pPr>
      <w:r>
        <w:rPr>
          <w:b/>
        </w:rPr>
        <w:t>«Расчет несущей способности высотной конструкции агрегата СК</w:t>
      </w:r>
      <w:r w:rsidRPr="003156D1">
        <w:rPr>
          <w:b/>
        </w:rPr>
        <w:t xml:space="preserve"> </w:t>
      </w:r>
      <w:r w:rsidR="003156D1" w:rsidRPr="003156D1">
        <w:rPr>
          <w:b/>
        </w:rPr>
        <w:t>»</w:t>
      </w:r>
    </w:p>
    <w:p w14:paraId="27A5DD38" w14:textId="77777777" w:rsidR="00BC0E21" w:rsidRDefault="00BC0E21" w:rsidP="003156D1">
      <w:pPr>
        <w:jc w:val="center"/>
        <w:rPr>
          <w:b/>
        </w:rPr>
      </w:pPr>
    </w:p>
    <w:p w14:paraId="422873DB" w14:textId="26FFBF4B" w:rsidR="00BF081A" w:rsidRPr="003156D1" w:rsidRDefault="00BC0E21" w:rsidP="00794ED6">
      <w:pPr>
        <w:jc w:val="center"/>
        <w:rPr>
          <w:b/>
        </w:rPr>
      </w:pPr>
      <w:r>
        <w:rPr>
          <w:b/>
        </w:rPr>
        <w:t>Вариант №5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1761473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218B6C" w14:textId="3EB91A5C" w:rsidR="003156D1" w:rsidRDefault="00BF081A" w:rsidP="009B21BF">
          <w:pPr>
            <w:pStyle w:val="afa"/>
            <w:ind w:left="142"/>
            <w:rPr>
              <w:rFonts w:ascii="Times New Roman" w:hAnsi="Times New Roman" w:cs="Times New Roman"/>
              <w:color w:val="000000" w:themeColor="text1"/>
              <w:sz w:val="24"/>
              <w:u w:val="single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u w:val="single"/>
            </w:rPr>
            <w:t>С</w:t>
          </w:r>
          <w:r w:rsidRPr="00BF081A">
            <w:rPr>
              <w:rFonts w:ascii="Times New Roman" w:hAnsi="Times New Roman" w:cs="Times New Roman"/>
              <w:color w:val="000000" w:themeColor="text1"/>
              <w:sz w:val="24"/>
              <w:u w:val="single"/>
            </w:rPr>
            <w:t>одержание</w:t>
          </w:r>
          <w:r>
            <w:rPr>
              <w:rFonts w:ascii="Times New Roman" w:hAnsi="Times New Roman" w:cs="Times New Roman"/>
              <w:color w:val="000000" w:themeColor="text1"/>
              <w:sz w:val="24"/>
              <w:u w:val="single"/>
            </w:rPr>
            <w:t xml:space="preserve"> отчета:</w:t>
          </w:r>
        </w:p>
        <w:p w14:paraId="79EE0B7A" w14:textId="77777777" w:rsidR="00BF081A" w:rsidRPr="00BF081A" w:rsidRDefault="00BF081A" w:rsidP="009B21BF">
          <w:pPr>
            <w:spacing w:line="276" w:lineRule="auto"/>
          </w:pPr>
        </w:p>
        <w:p w14:paraId="2AE2A4F1" w14:textId="77777777" w:rsidR="00DF7FC1" w:rsidRDefault="003156D1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3524463" w:history="1">
            <w:r w:rsidR="00DF7FC1" w:rsidRPr="006F31FE">
              <w:rPr>
                <w:rStyle w:val="af3"/>
                <w:noProof/>
              </w:rPr>
              <w:t>Введение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_Toc53524463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3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53DE8ACA" w14:textId="77777777" w:rsidR="00DF7FC1" w:rsidRDefault="00AA7477">
          <w:pPr>
            <w:pStyle w:val="14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64" w:history="1">
            <w:r w:rsidR="00DF7FC1" w:rsidRPr="006F31FE">
              <w:rPr>
                <w:rStyle w:val="af3"/>
                <w:noProof/>
              </w:rPr>
              <w:t>1.</w:t>
            </w:r>
            <w:r w:rsidR="00DF7FC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F7FC1" w:rsidRPr="006F31FE">
              <w:rPr>
                <w:rStyle w:val="af3"/>
                <w:noProof/>
              </w:rPr>
              <w:t>Исходные данные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_Toc53524464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3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1B7F4E0A" w14:textId="77777777" w:rsidR="00DF7FC1" w:rsidRDefault="00AA7477">
          <w:pPr>
            <w:pStyle w:val="14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65" w:history="1">
            <w:r w:rsidR="00DF7FC1" w:rsidRPr="006F31FE">
              <w:rPr>
                <w:rStyle w:val="af3"/>
                <w:noProof/>
              </w:rPr>
              <w:t>2.</w:t>
            </w:r>
            <w:r w:rsidR="00DF7FC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F7FC1" w:rsidRPr="006F31FE">
              <w:rPr>
                <w:rStyle w:val="af3"/>
                <w:noProof/>
              </w:rPr>
              <w:t>Допускаемый коэффициент запаса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_Toc53524465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6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7DE18343" w14:textId="77777777" w:rsidR="00DF7FC1" w:rsidRDefault="00AA7477">
          <w:pPr>
            <w:pStyle w:val="14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66" w:history="1">
            <w:r w:rsidR="00DF7FC1" w:rsidRPr="006F31FE">
              <w:rPr>
                <w:rStyle w:val="af3"/>
                <w:noProof/>
              </w:rPr>
              <w:t>3.</w:t>
            </w:r>
            <w:r w:rsidR="00DF7FC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F7FC1" w:rsidRPr="006F31FE">
              <w:rPr>
                <w:rStyle w:val="af3"/>
                <w:noProof/>
              </w:rPr>
              <w:t>Расчетная схема башни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_Toc53524466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7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4F7592EE" w14:textId="77777777" w:rsidR="00DF7FC1" w:rsidRDefault="00AA7477">
          <w:pPr>
            <w:pStyle w:val="14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67" w:history="1">
            <w:r w:rsidR="00DF7FC1" w:rsidRPr="006F31FE">
              <w:rPr>
                <w:rStyle w:val="af3"/>
                <w:noProof/>
              </w:rPr>
              <w:t>4.</w:t>
            </w:r>
            <w:r w:rsidR="00DF7FC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F7FC1" w:rsidRPr="006F31FE">
              <w:rPr>
                <w:rStyle w:val="af3"/>
                <w:noProof/>
              </w:rPr>
              <w:t>Нагружение башни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_Toc53524467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10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6C929C62" w14:textId="77777777" w:rsidR="00DF7FC1" w:rsidRDefault="00AA7477">
          <w:pPr>
            <w:pStyle w:val="14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68" w:history="1">
            <w:r w:rsidR="00DF7FC1" w:rsidRPr="006F31FE">
              <w:rPr>
                <w:rStyle w:val="af3"/>
                <w:noProof/>
              </w:rPr>
              <w:t>5.</w:t>
            </w:r>
            <w:r w:rsidR="00DF7FC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F7FC1" w:rsidRPr="006F31FE">
              <w:rPr>
                <w:rStyle w:val="af3"/>
                <w:noProof/>
              </w:rPr>
              <w:t>Результаты расчета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_Toc53524468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16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4F865955" w14:textId="77777777" w:rsidR="00DF7FC1" w:rsidRDefault="00AA7477">
          <w:pPr>
            <w:pStyle w:val="14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69" w:history="1">
            <w:r w:rsidR="00DF7FC1" w:rsidRPr="006F31FE">
              <w:rPr>
                <w:rStyle w:val="af3"/>
                <w:noProof/>
              </w:rPr>
              <w:t>6.</w:t>
            </w:r>
            <w:r w:rsidR="00DF7FC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F7FC1" w:rsidRPr="006F31FE">
              <w:rPr>
                <w:rStyle w:val="af3"/>
                <w:noProof/>
              </w:rPr>
              <w:t>Анализ результатов расчета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_Toc53524469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27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701DE3EC" w14:textId="77777777" w:rsidR="00DF7FC1" w:rsidRDefault="00AA7477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70" w:history="1">
            <w:r w:rsidR="00DF7FC1" w:rsidRPr="006F31FE">
              <w:rPr>
                <w:rStyle w:val="af3"/>
                <w:noProof/>
              </w:rPr>
              <w:t>Заключение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_Toc53524470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28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45BDD0F7" w14:textId="77777777" w:rsidR="00DF7FC1" w:rsidRDefault="00AA7477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71" w:history="1">
            <w:r w:rsidR="00DF7FC1" w:rsidRPr="006F31FE">
              <w:rPr>
                <w:rStyle w:val="af3"/>
                <w:noProof/>
              </w:rPr>
              <w:t>Контрольные вопросы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_Toc53524471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30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1E0673DE" w14:textId="77777777" w:rsidR="00DF7FC1" w:rsidRDefault="00AA7477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3524472" w:history="1">
            <w:r w:rsidR="00DF7FC1" w:rsidRPr="006F31FE">
              <w:rPr>
                <w:rStyle w:val="af3"/>
                <w:noProof/>
              </w:rPr>
              <w:t>Список литературы</w:t>
            </w:r>
            <w:r w:rsidR="00DF7FC1">
              <w:rPr>
                <w:noProof/>
                <w:webHidden/>
              </w:rPr>
              <w:tab/>
            </w:r>
            <w:r w:rsidR="00DF7FC1">
              <w:rPr>
                <w:noProof/>
                <w:webHidden/>
              </w:rPr>
              <w:fldChar w:fldCharType="begin"/>
            </w:r>
            <w:r w:rsidR="00DF7FC1">
              <w:rPr>
                <w:noProof/>
                <w:webHidden/>
              </w:rPr>
              <w:instrText xml:space="preserve"> PAGEREF _Toc53524472 \h </w:instrText>
            </w:r>
            <w:r w:rsidR="00DF7FC1">
              <w:rPr>
                <w:noProof/>
                <w:webHidden/>
              </w:rPr>
            </w:r>
            <w:r w:rsidR="00DF7FC1">
              <w:rPr>
                <w:noProof/>
                <w:webHidden/>
              </w:rPr>
              <w:fldChar w:fldCharType="separate"/>
            </w:r>
            <w:r w:rsidR="00DF7FC1">
              <w:rPr>
                <w:noProof/>
                <w:webHidden/>
              </w:rPr>
              <w:t>31</w:t>
            </w:r>
            <w:r w:rsidR="00DF7FC1">
              <w:rPr>
                <w:noProof/>
                <w:webHidden/>
              </w:rPr>
              <w:fldChar w:fldCharType="end"/>
            </w:r>
          </w:hyperlink>
        </w:p>
        <w:p w14:paraId="0AEEB8A1" w14:textId="124A3B44" w:rsidR="003156D1" w:rsidRDefault="003156D1" w:rsidP="009B21BF">
          <w:pPr>
            <w:spacing w:line="276" w:lineRule="auto"/>
            <w:ind w:left="142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7F092D" w14:textId="77777777" w:rsidR="003156D1" w:rsidRDefault="003156D1" w:rsidP="00EA2B6C">
      <w:pPr>
        <w:spacing w:line="360" w:lineRule="auto"/>
        <w:ind w:right="-1" w:firstLine="567"/>
        <w:jc w:val="both"/>
        <w:rPr>
          <w:szCs w:val="28"/>
        </w:rPr>
      </w:pPr>
    </w:p>
    <w:p w14:paraId="14758A8D" w14:textId="609DFCEA" w:rsidR="00C071B3" w:rsidRDefault="00C071B3" w:rsidP="00C071B3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46F113FB" w14:textId="05BB1CA6" w:rsidR="000A2229" w:rsidRPr="00C071B3" w:rsidRDefault="00C071B3" w:rsidP="003156D1">
      <w:pPr>
        <w:pStyle w:val="1"/>
        <w:ind w:left="567"/>
        <w:jc w:val="left"/>
        <w:rPr>
          <w:sz w:val="24"/>
          <w:u w:val="single"/>
        </w:rPr>
      </w:pPr>
      <w:bookmarkStart w:id="0" w:name="_Toc53524463"/>
      <w:r w:rsidRPr="00C071B3">
        <w:rPr>
          <w:sz w:val="24"/>
          <w:u w:val="single"/>
        </w:rPr>
        <w:lastRenderedPageBreak/>
        <w:t>В</w:t>
      </w:r>
      <w:r>
        <w:rPr>
          <w:caps w:val="0"/>
          <w:sz w:val="24"/>
          <w:u w:val="single"/>
        </w:rPr>
        <w:t>ведение</w:t>
      </w:r>
      <w:bookmarkEnd w:id="0"/>
    </w:p>
    <w:p w14:paraId="7CEFFF70" w14:textId="77777777" w:rsidR="00C071B3" w:rsidRDefault="00C071B3" w:rsidP="00C071B3">
      <w:pPr>
        <w:ind w:left="720"/>
        <w:rPr>
          <w:szCs w:val="28"/>
        </w:rPr>
      </w:pPr>
    </w:p>
    <w:p w14:paraId="126BEA5C" w14:textId="77777777" w:rsidR="003156D1" w:rsidRPr="00195DBA" w:rsidRDefault="003156D1" w:rsidP="009B21BF">
      <w:pPr>
        <w:spacing w:line="360" w:lineRule="auto"/>
        <w:ind w:left="-284" w:firstLine="568"/>
      </w:pPr>
      <w:r w:rsidRPr="00195DBA">
        <w:t xml:space="preserve">Для заданных геометрических параметров высотной конструкции провести анализ прочности и жесткости конструкции с использованием программного комплекса </w:t>
      </w:r>
      <w:r>
        <w:t>«</w:t>
      </w:r>
      <w:r w:rsidRPr="00195DBA">
        <w:rPr>
          <w:lang w:val="en-US"/>
        </w:rPr>
        <w:t>SADAS</w:t>
      </w:r>
      <w:r>
        <w:t>»</w:t>
      </w:r>
      <w:r w:rsidRPr="00195DBA">
        <w:t>. Привести результаты статического конструкции, минимальные коэффициенты запаса. Сделать выводы о работоспособности конструкции.</w:t>
      </w:r>
    </w:p>
    <w:p w14:paraId="1DC99917" w14:textId="510A80B2" w:rsidR="00C071B3" w:rsidRPr="00C071B3" w:rsidRDefault="00C071B3" w:rsidP="00C071B3">
      <w:pPr>
        <w:spacing w:after="160" w:line="259" w:lineRule="auto"/>
        <w:rPr>
          <w:szCs w:val="28"/>
        </w:rPr>
      </w:pPr>
    </w:p>
    <w:p w14:paraId="299866A4" w14:textId="11D031E0" w:rsidR="000A2229" w:rsidRPr="00C071B3" w:rsidRDefault="00C071B3" w:rsidP="003156D1">
      <w:pPr>
        <w:pStyle w:val="1"/>
        <w:numPr>
          <w:ilvl w:val="0"/>
          <w:numId w:val="10"/>
        </w:numPr>
        <w:ind w:left="567" w:firstLine="0"/>
        <w:jc w:val="left"/>
        <w:rPr>
          <w:sz w:val="24"/>
          <w:u w:val="single"/>
        </w:rPr>
      </w:pPr>
      <w:bookmarkStart w:id="1" w:name="_Toc53524464"/>
      <w:r w:rsidRPr="00C071B3">
        <w:rPr>
          <w:caps w:val="0"/>
          <w:sz w:val="24"/>
          <w:u w:val="single"/>
        </w:rPr>
        <w:t>Исходные данные</w:t>
      </w:r>
      <w:bookmarkEnd w:id="1"/>
    </w:p>
    <w:p w14:paraId="5AFCA749" w14:textId="77777777" w:rsidR="00C071B3" w:rsidRDefault="00C071B3" w:rsidP="00C071B3">
      <w:pPr>
        <w:ind w:left="720"/>
        <w:rPr>
          <w:szCs w:val="28"/>
        </w:rPr>
      </w:pPr>
    </w:p>
    <w:p w14:paraId="220E459D" w14:textId="7602BF58" w:rsidR="002C7B63" w:rsidRDefault="003156D1" w:rsidP="009B21BF">
      <w:pPr>
        <w:spacing w:line="360" w:lineRule="auto"/>
        <w:ind w:left="-284" w:firstLine="568"/>
      </w:pPr>
      <w:r w:rsidRPr="00195DBA">
        <w:t>Башня представляет собой фермен</w:t>
      </w:r>
      <w:r>
        <w:t>ную конструкцию, состоящую из 8</w:t>
      </w:r>
      <w:r w:rsidRPr="00195DBA">
        <w:t xml:space="preserve"> одинаковых секций. Секция состоит из балочных элементов различного сечения. </w:t>
      </w:r>
    </w:p>
    <w:p w14:paraId="074ADCB7" w14:textId="6273890E" w:rsidR="002C7B63" w:rsidRPr="00195DBA" w:rsidRDefault="003156D1" w:rsidP="009B21BF">
      <w:pPr>
        <w:spacing w:line="360" w:lineRule="auto"/>
        <w:ind w:left="-284" w:firstLine="568"/>
      </w:pPr>
      <w:r w:rsidRPr="00195DBA">
        <w:t>Схема башни приведена на рисунке 1.</w:t>
      </w:r>
    </w:p>
    <w:p w14:paraId="092E9DB1" w14:textId="77777777" w:rsidR="003156D1" w:rsidRPr="00195DBA" w:rsidRDefault="003156D1" w:rsidP="009B21BF">
      <w:pPr>
        <w:spacing w:line="360" w:lineRule="auto"/>
        <w:ind w:left="-284" w:firstLine="568"/>
      </w:pPr>
      <w:r w:rsidRPr="00195DBA">
        <w:t>Схема секции приведена на рисунке 2.</w:t>
      </w:r>
    </w:p>
    <w:p w14:paraId="13DDE740" w14:textId="6639005C" w:rsidR="003156D1" w:rsidRDefault="000C2D15" w:rsidP="003156D1">
      <w:pPr>
        <w:ind w:left="720"/>
        <w:jc w:val="center"/>
      </w:pPr>
      <w:r w:rsidRPr="000C2D15">
        <w:rPr>
          <w:noProof/>
        </w:rPr>
        <w:drawing>
          <wp:inline distT="0" distB="0" distL="0" distR="0" wp14:anchorId="33CFB77E" wp14:editId="42A813B4">
            <wp:extent cx="1971675" cy="58038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7475" cy="58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AF5" w14:textId="0AC8C6CB" w:rsidR="003156D1" w:rsidRDefault="003156D1" w:rsidP="003156D1">
      <w:pPr>
        <w:ind w:left="720"/>
        <w:jc w:val="center"/>
        <w:rPr>
          <w:szCs w:val="28"/>
        </w:rPr>
      </w:pPr>
      <w:r w:rsidRPr="00195DBA">
        <w:t>Рисунок 1</w:t>
      </w:r>
      <w:r>
        <w:t>.</w:t>
      </w:r>
      <w:r w:rsidRPr="00195DBA">
        <w:t xml:space="preserve"> Схема башни</w:t>
      </w:r>
      <w:r>
        <w:t>.</w:t>
      </w:r>
    </w:p>
    <w:p w14:paraId="06BE3E65" w14:textId="77777777" w:rsidR="00F6493D" w:rsidRPr="00195DBA" w:rsidRDefault="00C071B3" w:rsidP="00F6493D">
      <w:pPr>
        <w:ind w:left="-284" w:firstLine="568"/>
        <w:jc w:val="center"/>
      </w:pPr>
      <w:r>
        <w:rPr>
          <w:szCs w:val="28"/>
        </w:rPr>
        <w:br w:type="page"/>
      </w:r>
      <w:r w:rsidR="00F6493D" w:rsidRPr="00195DBA">
        <w:rPr>
          <w:noProof/>
        </w:rPr>
        <w:lastRenderedPageBreak/>
        <w:drawing>
          <wp:inline distT="0" distB="0" distL="0" distR="0" wp14:anchorId="11334709" wp14:editId="7738DD36">
            <wp:extent cx="5227093" cy="342464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487" cy="34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4DB5" w14:textId="77777777" w:rsidR="00F6493D" w:rsidRDefault="00F6493D" w:rsidP="00F6493D">
      <w:pPr>
        <w:ind w:left="-284" w:firstLine="568"/>
        <w:jc w:val="center"/>
      </w:pPr>
      <w:r w:rsidRPr="00B07D9D">
        <w:t>Рисунок 2. Схема секции башни</w:t>
      </w:r>
      <w:r>
        <w:t>.</w:t>
      </w:r>
    </w:p>
    <w:p w14:paraId="305BD712" w14:textId="77777777" w:rsidR="001B4F0D" w:rsidRPr="00195DBA" w:rsidRDefault="001B4F0D" w:rsidP="00F6493D">
      <w:pPr>
        <w:ind w:left="-284" w:firstLine="568"/>
        <w:jc w:val="center"/>
      </w:pPr>
    </w:p>
    <w:p w14:paraId="14EDE841" w14:textId="77777777" w:rsidR="00F6493D" w:rsidRPr="00195DBA" w:rsidRDefault="00F6493D" w:rsidP="009B21BF">
      <w:pPr>
        <w:spacing w:line="360" w:lineRule="auto"/>
        <w:ind w:left="-284" w:firstLine="568"/>
      </w:pPr>
      <w:r w:rsidRPr="00195DBA">
        <w:t>Вид сечения представлен на рисунке 3, а геометрические параметры сечений приведены в таблице 1</w:t>
      </w:r>
    </w:p>
    <w:p w14:paraId="05F3D4BE" w14:textId="77777777" w:rsidR="00F6493D" w:rsidRPr="00195DBA" w:rsidRDefault="00F6493D" w:rsidP="00F6493D">
      <w:pPr>
        <w:ind w:left="-284" w:firstLine="568"/>
        <w:jc w:val="center"/>
      </w:pPr>
      <w:r w:rsidRPr="00195DBA">
        <w:rPr>
          <w:noProof/>
        </w:rPr>
        <w:drawing>
          <wp:inline distT="0" distB="0" distL="0" distR="0" wp14:anchorId="5B8B629E" wp14:editId="0D5326EF">
            <wp:extent cx="2533650" cy="2565803"/>
            <wp:effectExtent l="0" t="0" r="0" b="6350"/>
            <wp:docPr id="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294E" w14:textId="4E569B2A" w:rsidR="00F6493D" w:rsidRDefault="00F6493D" w:rsidP="00F6493D">
      <w:pPr>
        <w:ind w:left="-284" w:firstLine="568"/>
        <w:jc w:val="center"/>
      </w:pPr>
      <w:r w:rsidRPr="00195DBA">
        <w:t>Рисунок 3</w:t>
      </w:r>
      <w:r>
        <w:t>.</w:t>
      </w:r>
      <w:r w:rsidRPr="00195DBA">
        <w:t xml:space="preserve"> Сечение элементов</w:t>
      </w:r>
      <w:r w:rsidR="001B4F0D">
        <w:t>.</w:t>
      </w:r>
    </w:p>
    <w:p w14:paraId="264FBDF0" w14:textId="77777777" w:rsidR="001B4F0D" w:rsidRPr="00195DBA" w:rsidRDefault="001B4F0D" w:rsidP="00F6493D">
      <w:pPr>
        <w:ind w:left="-284" w:firstLine="568"/>
        <w:jc w:val="center"/>
      </w:pPr>
    </w:p>
    <w:p w14:paraId="707E7C96" w14:textId="6B8B7AFD" w:rsidR="00F6493D" w:rsidRDefault="00F6493D" w:rsidP="00F6493D">
      <w:pPr>
        <w:ind w:left="-284" w:firstLine="568"/>
      </w:pPr>
      <w:r>
        <w:t xml:space="preserve">Таблица.1 </w:t>
      </w:r>
      <w:r w:rsidRPr="00195DBA">
        <w:t>Геометрические параметры сечений</w:t>
      </w:r>
      <w:r w:rsidR="001B4F0D">
        <w:t>.</w:t>
      </w:r>
    </w:p>
    <w:p w14:paraId="5C36760E" w14:textId="77777777" w:rsidR="001B4F0D" w:rsidRPr="00195DBA" w:rsidRDefault="001B4F0D" w:rsidP="00F6493D">
      <w:pPr>
        <w:ind w:left="-284" w:firstLine="568"/>
      </w:pPr>
    </w:p>
    <w:tbl>
      <w:tblPr>
        <w:tblStyle w:val="af1"/>
        <w:tblW w:w="0" w:type="auto"/>
        <w:tblInd w:w="392" w:type="dxa"/>
        <w:tblLook w:val="04A0" w:firstRow="1" w:lastRow="0" w:firstColumn="1" w:lastColumn="0" w:noHBand="0" w:noVBand="1"/>
      </w:tblPr>
      <w:tblGrid>
        <w:gridCol w:w="2064"/>
        <w:gridCol w:w="822"/>
        <w:gridCol w:w="782"/>
      </w:tblGrid>
      <w:tr w:rsidR="00F6493D" w:rsidRPr="00195DBA" w14:paraId="21BDCEEF" w14:textId="77777777" w:rsidTr="00A13A4A">
        <w:tc>
          <w:tcPr>
            <w:tcW w:w="2064" w:type="dxa"/>
            <w:vAlign w:val="center"/>
          </w:tcPr>
          <w:p w14:paraId="3F7E6C05" w14:textId="77777777" w:rsidR="00F6493D" w:rsidRPr="00195DBA" w:rsidRDefault="00F6493D" w:rsidP="00A13A4A">
            <w:pPr>
              <w:jc w:val="center"/>
            </w:pPr>
            <w:r w:rsidRPr="00195DBA">
              <w:t>Номер сечения</w:t>
            </w:r>
          </w:p>
        </w:tc>
        <w:tc>
          <w:tcPr>
            <w:tcW w:w="822" w:type="dxa"/>
            <w:vAlign w:val="center"/>
          </w:tcPr>
          <w:p w14:paraId="7002DA73" w14:textId="77777777" w:rsidR="00F6493D" w:rsidRPr="00195DBA" w:rsidRDefault="00F6493D" w:rsidP="00A13A4A">
            <w:pPr>
              <w:jc w:val="center"/>
            </w:pPr>
            <w:r w:rsidRPr="00195DBA">
              <w:rPr>
                <w:lang w:val="en-US"/>
              </w:rPr>
              <w:t>D</w:t>
            </w:r>
            <w:r w:rsidRPr="00195DBA">
              <w:t>, м</w:t>
            </w:r>
          </w:p>
        </w:tc>
        <w:tc>
          <w:tcPr>
            <w:tcW w:w="782" w:type="dxa"/>
            <w:vAlign w:val="center"/>
          </w:tcPr>
          <w:p w14:paraId="3883576D" w14:textId="77777777" w:rsidR="00F6493D" w:rsidRPr="00195DBA" w:rsidRDefault="00F6493D" w:rsidP="00A13A4A">
            <w:pPr>
              <w:jc w:val="center"/>
            </w:pPr>
            <w:r w:rsidRPr="00195DBA">
              <w:rPr>
                <w:lang w:val="en-US"/>
              </w:rPr>
              <w:t>d</w:t>
            </w:r>
            <w:r w:rsidRPr="00195DBA">
              <w:t>, м</w:t>
            </w:r>
          </w:p>
        </w:tc>
      </w:tr>
      <w:tr w:rsidR="00F6493D" w:rsidRPr="00195DBA" w14:paraId="1C6C1E47" w14:textId="77777777" w:rsidTr="00A13A4A">
        <w:tc>
          <w:tcPr>
            <w:tcW w:w="2064" w:type="dxa"/>
            <w:vAlign w:val="center"/>
          </w:tcPr>
          <w:p w14:paraId="09B8749A" w14:textId="77777777" w:rsidR="00F6493D" w:rsidRPr="00195DBA" w:rsidRDefault="00F6493D" w:rsidP="00A13A4A">
            <w:pPr>
              <w:jc w:val="center"/>
            </w:pPr>
            <w:r w:rsidRPr="00195DBA">
              <w:t>1</w:t>
            </w:r>
          </w:p>
        </w:tc>
        <w:tc>
          <w:tcPr>
            <w:tcW w:w="822" w:type="dxa"/>
            <w:vAlign w:val="center"/>
          </w:tcPr>
          <w:p w14:paraId="045E0041" w14:textId="77777777" w:rsidR="00F6493D" w:rsidRPr="00C83BF2" w:rsidRDefault="00F6493D" w:rsidP="00A13A4A">
            <w:pPr>
              <w:jc w:val="center"/>
            </w:pPr>
            <w:r w:rsidRPr="00195DBA">
              <w:t>0.1</w:t>
            </w:r>
            <w:r>
              <w:t>00</w:t>
            </w:r>
          </w:p>
        </w:tc>
        <w:tc>
          <w:tcPr>
            <w:tcW w:w="782" w:type="dxa"/>
            <w:vAlign w:val="center"/>
          </w:tcPr>
          <w:p w14:paraId="253C7BF5" w14:textId="77777777" w:rsidR="00F6493D" w:rsidRPr="00195DBA" w:rsidRDefault="00F6493D" w:rsidP="00A13A4A">
            <w:pPr>
              <w:jc w:val="center"/>
            </w:pPr>
            <w:r w:rsidRPr="00195DBA">
              <w:t>0.</w:t>
            </w:r>
            <w:r>
              <w:t>090</w:t>
            </w:r>
          </w:p>
        </w:tc>
      </w:tr>
      <w:tr w:rsidR="00F6493D" w:rsidRPr="00195DBA" w14:paraId="6FEE50AD" w14:textId="77777777" w:rsidTr="00A13A4A">
        <w:tc>
          <w:tcPr>
            <w:tcW w:w="2064" w:type="dxa"/>
            <w:vAlign w:val="center"/>
          </w:tcPr>
          <w:p w14:paraId="7AD24D13" w14:textId="77777777" w:rsidR="00F6493D" w:rsidRPr="00195DBA" w:rsidRDefault="00F6493D" w:rsidP="00A13A4A">
            <w:pPr>
              <w:jc w:val="center"/>
            </w:pPr>
            <w:r w:rsidRPr="00195DBA">
              <w:t>2</w:t>
            </w:r>
          </w:p>
        </w:tc>
        <w:tc>
          <w:tcPr>
            <w:tcW w:w="822" w:type="dxa"/>
            <w:vAlign w:val="center"/>
          </w:tcPr>
          <w:p w14:paraId="70E3D673" w14:textId="77777777" w:rsidR="00F6493D" w:rsidRPr="00195DBA" w:rsidRDefault="00F6493D" w:rsidP="00A13A4A">
            <w:pPr>
              <w:jc w:val="center"/>
            </w:pPr>
            <w:r w:rsidRPr="00195DBA">
              <w:t>0.07</w:t>
            </w:r>
            <w:r>
              <w:t>0</w:t>
            </w:r>
          </w:p>
        </w:tc>
        <w:tc>
          <w:tcPr>
            <w:tcW w:w="782" w:type="dxa"/>
            <w:vAlign w:val="center"/>
          </w:tcPr>
          <w:p w14:paraId="6FA6E00D" w14:textId="77777777" w:rsidR="00F6493D" w:rsidRPr="00195DBA" w:rsidRDefault="00F6493D" w:rsidP="00A13A4A">
            <w:pPr>
              <w:jc w:val="center"/>
            </w:pPr>
            <w:r w:rsidRPr="00195DBA">
              <w:t>0.0</w:t>
            </w:r>
            <w:r>
              <w:t>64</w:t>
            </w:r>
          </w:p>
        </w:tc>
      </w:tr>
      <w:tr w:rsidR="00F6493D" w:rsidRPr="00195DBA" w14:paraId="1C1CDA36" w14:textId="77777777" w:rsidTr="00A13A4A">
        <w:tc>
          <w:tcPr>
            <w:tcW w:w="2064" w:type="dxa"/>
            <w:vAlign w:val="center"/>
          </w:tcPr>
          <w:p w14:paraId="2499E3BA" w14:textId="77777777" w:rsidR="00F6493D" w:rsidRPr="00195DBA" w:rsidRDefault="00F6493D" w:rsidP="00A13A4A">
            <w:pPr>
              <w:jc w:val="center"/>
            </w:pPr>
            <w:r w:rsidRPr="00195DBA">
              <w:t>3</w:t>
            </w:r>
          </w:p>
        </w:tc>
        <w:tc>
          <w:tcPr>
            <w:tcW w:w="822" w:type="dxa"/>
            <w:vAlign w:val="center"/>
          </w:tcPr>
          <w:p w14:paraId="3EC2192F" w14:textId="77777777" w:rsidR="00F6493D" w:rsidRPr="00195DBA" w:rsidRDefault="00F6493D" w:rsidP="00A13A4A">
            <w:pPr>
              <w:jc w:val="center"/>
            </w:pPr>
            <w:r w:rsidRPr="00195DBA">
              <w:t>0.05</w:t>
            </w:r>
            <w:r>
              <w:t>0</w:t>
            </w:r>
          </w:p>
        </w:tc>
        <w:tc>
          <w:tcPr>
            <w:tcW w:w="782" w:type="dxa"/>
            <w:vAlign w:val="center"/>
          </w:tcPr>
          <w:p w14:paraId="374CE5E9" w14:textId="77777777" w:rsidR="00F6493D" w:rsidRPr="00195DBA" w:rsidRDefault="00F6493D" w:rsidP="00A13A4A">
            <w:pPr>
              <w:jc w:val="center"/>
            </w:pPr>
            <w:r w:rsidRPr="00195DBA">
              <w:t>0.044</w:t>
            </w:r>
          </w:p>
        </w:tc>
      </w:tr>
    </w:tbl>
    <w:p w14:paraId="528C635E" w14:textId="77777777" w:rsidR="00F6493D" w:rsidRDefault="00F6493D" w:rsidP="00F6493D"/>
    <w:p w14:paraId="19EC16CC" w14:textId="77777777" w:rsidR="00F6493D" w:rsidRPr="00195DBA" w:rsidRDefault="00F6493D" w:rsidP="00F6493D">
      <w:r>
        <w:br w:type="page"/>
      </w:r>
    </w:p>
    <w:p w14:paraId="3CFA85C9" w14:textId="7AB7DCC9" w:rsidR="00F6493D" w:rsidRDefault="00F6493D" w:rsidP="009B21BF">
      <w:pPr>
        <w:spacing w:line="276" w:lineRule="auto"/>
        <w:ind w:left="-284" w:firstLine="568"/>
      </w:pPr>
      <w:r w:rsidRPr="00195DBA">
        <w:lastRenderedPageBreak/>
        <w:t xml:space="preserve">Параметры секций </w:t>
      </w:r>
      <w:r>
        <w:t>расчетной башни варианта №</w:t>
      </w:r>
      <w:r w:rsidR="000C2D15">
        <w:t>1</w:t>
      </w:r>
      <w:r w:rsidRPr="00195DBA">
        <w:t>:</w:t>
      </w:r>
    </w:p>
    <w:p w14:paraId="36521F87" w14:textId="77777777" w:rsidR="007827FD" w:rsidRPr="00195DBA" w:rsidRDefault="007827FD" w:rsidP="009B21BF">
      <w:pPr>
        <w:spacing w:line="276" w:lineRule="auto"/>
        <w:ind w:left="-284" w:firstLine="568"/>
      </w:pPr>
    </w:p>
    <w:p w14:paraId="71EB4450" w14:textId="77777777" w:rsidR="00F6493D" w:rsidRPr="007827FD" w:rsidRDefault="00F6493D" w:rsidP="009B21BF">
      <w:pPr>
        <w:pStyle w:val="af0"/>
        <w:numPr>
          <w:ilvl w:val="0"/>
          <w:numId w:val="11"/>
        </w:numPr>
        <w:spacing w:after="200" w:line="360" w:lineRule="auto"/>
        <w:ind w:left="709"/>
        <w:jc w:val="both"/>
      </w:pPr>
      <w:r w:rsidRPr="007827FD">
        <w:t>Глубина (ось Х) – 1.5 м;</w:t>
      </w:r>
    </w:p>
    <w:p w14:paraId="69A89829" w14:textId="77777777" w:rsidR="00F6493D" w:rsidRPr="007827FD" w:rsidRDefault="00F6493D" w:rsidP="009B21BF">
      <w:pPr>
        <w:pStyle w:val="af0"/>
        <w:numPr>
          <w:ilvl w:val="0"/>
          <w:numId w:val="11"/>
        </w:numPr>
        <w:spacing w:after="200" w:line="360" w:lineRule="auto"/>
        <w:ind w:left="709"/>
        <w:jc w:val="both"/>
      </w:pPr>
      <w:r w:rsidRPr="007827FD">
        <w:t xml:space="preserve">Ширина (ось </w:t>
      </w:r>
      <w:r w:rsidRPr="007827FD">
        <w:rPr>
          <w:lang w:val="en-US"/>
        </w:rPr>
        <w:t>Z</w:t>
      </w:r>
      <w:r w:rsidRPr="007827FD">
        <w:t>) – 3.0 м;</w:t>
      </w:r>
    </w:p>
    <w:p w14:paraId="03E25AB4" w14:textId="111F2BB7" w:rsidR="00F6493D" w:rsidRPr="007827FD" w:rsidRDefault="00F6493D" w:rsidP="009B21BF">
      <w:pPr>
        <w:pStyle w:val="af0"/>
        <w:numPr>
          <w:ilvl w:val="0"/>
          <w:numId w:val="11"/>
        </w:numPr>
        <w:spacing w:after="200" w:line="360" w:lineRule="auto"/>
        <w:ind w:left="709"/>
        <w:jc w:val="both"/>
      </w:pPr>
      <w:r w:rsidRPr="007827FD">
        <w:t xml:space="preserve">Высота (ось </w:t>
      </w:r>
      <w:r w:rsidRPr="007827FD">
        <w:rPr>
          <w:lang w:val="en-US"/>
        </w:rPr>
        <w:t>Y</w:t>
      </w:r>
      <w:r w:rsidRPr="007827FD">
        <w:t xml:space="preserve">) – </w:t>
      </w:r>
      <w:r w:rsidR="000C2D15">
        <w:t>20</w:t>
      </w:r>
      <w:r w:rsidRPr="007827FD">
        <w:t xml:space="preserve"> м;</w:t>
      </w:r>
    </w:p>
    <w:p w14:paraId="1DBE5DE5" w14:textId="77777777" w:rsidR="00F6493D" w:rsidRPr="007827FD" w:rsidRDefault="00F6493D" w:rsidP="009B21BF">
      <w:pPr>
        <w:pStyle w:val="af0"/>
        <w:numPr>
          <w:ilvl w:val="0"/>
          <w:numId w:val="11"/>
        </w:numPr>
        <w:spacing w:after="200" w:line="360" w:lineRule="auto"/>
        <w:ind w:left="709"/>
        <w:jc w:val="both"/>
      </w:pPr>
      <w:r w:rsidRPr="007827FD">
        <w:t>Количество секций – 8.</w:t>
      </w:r>
    </w:p>
    <w:p w14:paraId="29BC428F" w14:textId="636E746D" w:rsidR="007827FD" w:rsidRDefault="00F6493D" w:rsidP="009B21BF">
      <w:pPr>
        <w:spacing w:line="276" w:lineRule="auto"/>
        <w:ind w:left="-284" w:firstLine="568"/>
      </w:pPr>
      <w:r>
        <w:t>Поперечные размеры и материал элементов башни (смотри рис. 3 и таблица 1):</w:t>
      </w:r>
    </w:p>
    <w:p w14:paraId="1F756725" w14:textId="77777777" w:rsidR="009B21BF" w:rsidRDefault="009B21BF" w:rsidP="009B21BF">
      <w:pPr>
        <w:spacing w:line="276" w:lineRule="auto"/>
        <w:ind w:left="-284" w:firstLine="568"/>
      </w:pPr>
    </w:p>
    <w:p w14:paraId="35C92ED8" w14:textId="77777777" w:rsidR="000A2229" w:rsidRPr="007827FD" w:rsidRDefault="00F6493D" w:rsidP="009B21BF">
      <w:pPr>
        <w:numPr>
          <w:ilvl w:val="0"/>
          <w:numId w:val="14"/>
        </w:numPr>
        <w:spacing w:after="160" w:line="276" w:lineRule="auto"/>
      </w:pPr>
      <w:r w:rsidRPr="007827FD">
        <w:t>Стойки (вертикальные элементы)– труба с наружним диаметром 100мм и толщиной  5мм;</w:t>
      </w:r>
    </w:p>
    <w:p w14:paraId="0216E82B" w14:textId="6315D786" w:rsidR="000A2229" w:rsidRPr="007827FD" w:rsidRDefault="00F6493D" w:rsidP="009B21BF">
      <w:pPr>
        <w:numPr>
          <w:ilvl w:val="0"/>
          <w:numId w:val="14"/>
        </w:numPr>
        <w:spacing w:after="160" w:line="276" w:lineRule="auto"/>
      </w:pPr>
      <w:r w:rsidRPr="007827FD">
        <w:t>Пояса (горизонтальные элементы) – труба с наружним диаметром 70мм и то</w:t>
      </w:r>
      <w:r w:rsidR="000C2D15">
        <w:t>лщ</w:t>
      </w:r>
      <w:r w:rsidRPr="007827FD">
        <w:t xml:space="preserve">иной 3 мм; </w:t>
      </w:r>
    </w:p>
    <w:p w14:paraId="0806EF46" w14:textId="15082492" w:rsidR="00F6493D" w:rsidRPr="007827FD" w:rsidRDefault="00F6493D" w:rsidP="009B21BF">
      <w:pPr>
        <w:numPr>
          <w:ilvl w:val="0"/>
          <w:numId w:val="14"/>
        </w:numPr>
        <w:spacing w:line="276" w:lineRule="auto"/>
      </w:pPr>
      <w:r w:rsidRPr="007827FD">
        <w:t>Раскосы (наклонные элементы) – труба с наружним диаметром 50 мм и то</w:t>
      </w:r>
      <w:r w:rsidR="000C2D15">
        <w:t>лщ</w:t>
      </w:r>
      <w:r w:rsidRPr="007827FD">
        <w:t>иной 3 мм.</w:t>
      </w:r>
    </w:p>
    <w:p w14:paraId="124714E6" w14:textId="4BF968D0" w:rsidR="00F6493D" w:rsidRPr="007827FD" w:rsidRDefault="00F6493D" w:rsidP="009B21BF">
      <w:pPr>
        <w:pStyle w:val="af0"/>
        <w:numPr>
          <w:ilvl w:val="0"/>
          <w:numId w:val="14"/>
        </w:numPr>
        <w:spacing w:line="276" w:lineRule="auto"/>
      </w:pPr>
      <w:r w:rsidRPr="007827FD">
        <w:t>Материал – Сталь 10ХСНД.</w:t>
      </w:r>
    </w:p>
    <w:p w14:paraId="72C09092" w14:textId="77777777" w:rsidR="002D6E9D" w:rsidRDefault="002D6E9D" w:rsidP="009B21BF">
      <w:pPr>
        <w:spacing w:line="276" w:lineRule="auto"/>
        <w:ind w:left="-284" w:firstLine="568"/>
      </w:pPr>
    </w:p>
    <w:p w14:paraId="131C734E" w14:textId="63EABD01" w:rsidR="00F6493D" w:rsidRDefault="00BC0E21" w:rsidP="009B21BF">
      <w:pPr>
        <w:spacing w:line="276" w:lineRule="auto"/>
        <w:ind w:left="-284" w:firstLine="568"/>
      </w:pPr>
      <w:r>
        <w:t>Параметры нагружения</w:t>
      </w:r>
      <w:r w:rsidR="00F6493D" w:rsidRPr="00195DBA">
        <w:t>:</w:t>
      </w:r>
    </w:p>
    <w:p w14:paraId="07905736" w14:textId="77777777" w:rsidR="007827FD" w:rsidRPr="00195DBA" w:rsidRDefault="007827FD" w:rsidP="009B21BF">
      <w:pPr>
        <w:spacing w:line="276" w:lineRule="auto"/>
        <w:ind w:left="-284" w:firstLine="568"/>
      </w:pPr>
    </w:p>
    <w:p w14:paraId="45802425" w14:textId="0FD3C2A1" w:rsidR="00F6493D" w:rsidRPr="007827FD" w:rsidRDefault="00F6493D" w:rsidP="009B21BF">
      <w:pPr>
        <w:pStyle w:val="af0"/>
        <w:numPr>
          <w:ilvl w:val="0"/>
          <w:numId w:val="12"/>
        </w:numPr>
        <w:spacing w:after="200" w:line="360" w:lineRule="auto"/>
        <w:ind w:left="709"/>
        <w:jc w:val="both"/>
      </w:pPr>
      <w:r w:rsidRPr="007827FD">
        <w:t>Собственный вес конструкции;</w:t>
      </w:r>
    </w:p>
    <w:p w14:paraId="476E6BF0" w14:textId="56974C45" w:rsidR="007827FD" w:rsidRPr="007827FD" w:rsidRDefault="00F6493D" w:rsidP="009B21BF">
      <w:pPr>
        <w:pStyle w:val="af0"/>
        <w:numPr>
          <w:ilvl w:val="0"/>
          <w:numId w:val="12"/>
        </w:numPr>
        <w:spacing w:after="200" w:line="360" w:lineRule="auto"/>
        <w:ind w:left="709"/>
        <w:jc w:val="both"/>
      </w:pPr>
      <w:r w:rsidRPr="007827FD">
        <w:t>Рабочее ветровое воздействие в направлении осей Х и У:</w:t>
      </w:r>
    </w:p>
    <w:p w14:paraId="5FF76ABE" w14:textId="6EB22DD8" w:rsidR="00F6493D" w:rsidRPr="007827FD" w:rsidRDefault="00F6493D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</w:pPr>
      <w:r w:rsidRPr="007827FD">
        <w:t xml:space="preserve">Рабочая скорость ветра – </w:t>
      </w:r>
      <w:r w:rsidR="000C2D15">
        <w:t>20</w:t>
      </w:r>
      <w:r w:rsidRPr="007827FD">
        <w:t xml:space="preserve"> м/с;</w:t>
      </w:r>
    </w:p>
    <w:p w14:paraId="31C6E9EB" w14:textId="4E22C226" w:rsidR="00F6493D" w:rsidRPr="007827FD" w:rsidRDefault="007827FD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</w:pPr>
      <w:r w:rsidRPr="007827FD">
        <w:t>Плотность воздуха – 1.6  кг/м</w:t>
      </w:r>
      <w:r w:rsidRPr="007827FD">
        <w:rPr>
          <w:vertAlign w:val="superscript"/>
        </w:rPr>
        <w:t>3</w:t>
      </w:r>
      <w:r w:rsidRPr="007827FD">
        <w:t>;</w:t>
      </w:r>
    </w:p>
    <w:p w14:paraId="1D5E850B" w14:textId="447A2124" w:rsidR="007827FD" w:rsidRPr="007827FD" w:rsidRDefault="007827FD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</w:pPr>
      <w:r w:rsidRPr="007827FD">
        <w:t>Коэффициент динамичности -2;</w:t>
      </w:r>
    </w:p>
    <w:p w14:paraId="267F0CC4" w14:textId="3974C163" w:rsidR="007827FD" w:rsidRPr="007827FD" w:rsidRDefault="007827FD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</w:pPr>
      <w:r w:rsidRPr="007827FD">
        <w:t>Аэродинамический коэффициент</w:t>
      </w:r>
      <w:r w:rsidR="002D6E9D">
        <w:t xml:space="preserve"> Сх</w:t>
      </w:r>
      <w:r w:rsidRPr="007827FD">
        <w:t xml:space="preserve"> – 1.2;</w:t>
      </w:r>
    </w:p>
    <w:p w14:paraId="12ACD880" w14:textId="02130FE2" w:rsidR="007827FD" w:rsidRPr="007827FD" w:rsidRDefault="007827FD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  <w:rPr>
          <w:szCs w:val="22"/>
        </w:rPr>
      </w:pPr>
      <w:r w:rsidRPr="007827FD">
        <w:t>Коэффициент увеличения скоростного напора по высоте приведен в таблице 2.</w:t>
      </w:r>
    </w:p>
    <w:p w14:paraId="1EC7D895" w14:textId="2AC18B00" w:rsidR="007827FD" w:rsidRDefault="007827FD" w:rsidP="007827FD">
      <w:pPr>
        <w:ind w:left="-284" w:firstLine="568"/>
      </w:pPr>
      <w:r>
        <w:t>Таблица 2. Коэффициент увеличения скоростного напора по высоте.</w:t>
      </w:r>
    </w:p>
    <w:p w14:paraId="17300F00" w14:textId="77777777" w:rsidR="007827FD" w:rsidRPr="00195DBA" w:rsidRDefault="007827FD" w:rsidP="007827FD">
      <w:pPr>
        <w:ind w:left="-284" w:firstLine="568"/>
      </w:pPr>
    </w:p>
    <w:tbl>
      <w:tblPr>
        <w:tblStyle w:val="af1"/>
        <w:tblW w:w="9600" w:type="dxa"/>
        <w:tblLook w:val="0600" w:firstRow="0" w:lastRow="0" w:firstColumn="0" w:lastColumn="0" w:noHBand="1" w:noVBand="1"/>
      </w:tblPr>
      <w:tblGrid>
        <w:gridCol w:w="1920"/>
        <w:gridCol w:w="1920"/>
        <w:gridCol w:w="1920"/>
        <w:gridCol w:w="1920"/>
        <w:gridCol w:w="1920"/>
      </w:tblGrid>
      <w:tr w:rsidR="007827FD" w:rsidRPr="007827FD" w14:paraId="320BE509" w14:textId="77777777" w:rsidTr="007827FD">
        <w:trPr>
          <w:trHeight w:val="575"/>
        </w:trPr>
        <w:tc>
          <w:tcPr>
            <w:tcW w:w="9600" w:type="dxa"/>
            <w:gridSpan w:val="5"/>
            <w:hideMark/>
          </w:tcPr>
          <w:p w14:paraId="2DDDD39C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b/>
                <w:bCs/>
                <w:szCs w:val="28"/>
                <w:lang w:eastAsia="en-US"/>
              </w:rPr>
              <w:t>Высота над поверхностью Земли, м</w:t>
            </w:r>
          </w:p>
        </w:tc>
      </w:tr>
      <w:tr w:rsidR="007827FD" w:rsidRPr="007827FD" w14:paraId="4A5B2F30" w14:textId="77777777" w:rsidTr="007827FD">
        <w:trPr>
          <w:trHeight w:val="575"/>
        </w:trPr>
        <w:tc>
          <w:tcPr>
            <w:tcW w:w="1920" w:type="dxa"/>
            <w:hideMark/>
          </w:tcPr>
          <w:p w14:paraId="0D5E4A30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0-10</w:t>
            </w:r>
          </w:p>
        </w:tc>
        <w:tc>
          <w:tcPr>
            <w:tcW w:w="1920" w:type="dxa"/>
            <w:hideMark/>
          </w:tcPr>
          <w:p w14:paraId="7550C496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20</w:t>
            </w:r>
          </w:p>
        </w:tc>
        <w:tc>
          <w:tcPr>
            <w:tcW w:w="1920" w:type="dxa"/>
            <w:hideMark/>
          </w:tcPr>
          <w:p w14:paraId="3692B4B1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30</w:t>
            </w:r>
          </w:p>
        </w:tc>
        <w:tc>
          <w:tcPr>
            <w:tcW w:w="1920" w:type="dxa"/>
            <w:hideMark/>
          </w:tcPr>
          <w:p w14:paraId="352AAA11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40</w:t>
            </w:r>
          </w:p>
        </w:tc>
        <w:tc>
          <w:tcPr>
            <w:tcW w:w="1920" w:type="dxa"/>
            <w:hideMark/>
          </w:tcPr>
          <w:p w14:paraId="40CB17C1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50</w:t>
            </w:r>
          </w:p>
        </w:tc>
      </w:tr>
      <w:tr w:rsidR="007827FD" w:rsidRPr="007827FD" w14:paraId="61AA1D6B" w14:textId="77777777" w:rsidTr="007827FD">
        <w:trPr>
          <w:trHeight w:val="583"/>
        </w:trPr>
        <w:tc>
          <w:tcPr>
            <w:tcW w:w="1920" w:type="dxa"/>
            <w:hideMark/>
          </w:tcPr>
          <w:p w14:paraId="272E29BE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1</w:t>
            </w:r>
          </w:p>
        </w:tc>
        <w:tc>
          <w:tcPr>
            <w:tcW w:w="1920" w:type="dxa"/>
            <w:hideMark/>
          </w:tcPr>
          <w:p w14:paraId="310427AE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1.22</w:t>
            </w:r>
          </w:p>
        </w:tc>
        <w:tc>
          <w:tcPr>
            <w:tcW w:w="1920" w:type="dxa"/>
            <w:hideMark/>
          </w:tcPr>
          <w:p w14:paraId="077306E5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1.37</w:t>
            </w:r>
          </w:p>
        </w:tc>
        <w:tc>
          <w:tcPr>
            <w:tcW w:w="1920" w:type="dxa"/>
            <w:hideMark/>
          </w:tcPr>
          <w:p w14:paraId="62DC3A02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1.48</w:t>
            </w:r>
          </w:p>
        </w:tc>
        <w:tc>
          <w:tcPr>
            <w:tcW w:w="1920" w:type="dxa"/>
            <w:hideMark/>
          </w:tcPr>
          <w:p w14:paraId="35AA4F1F" w14:textId="77777777" w:rsidR="007827FD" w:rsidRPr="007827FD" w:rsidRDefault="007827FD" w:rsidP="007827FD">
            <w:pPr>
              <w:spacing w:after="160" w:line="259" w:lineRule="auto"/>
              <w:rPr>
                <w:szCs w:val="28"/>
                <w:lang w:eastAsia="en-US"/>
              </w:rPr>
            </w:pPr>
            <w:r w:rsidRPr="007827FD">
              <w:rPr>
                <w:szCs w:val="28"/>
                <w:lang w:eastAsia="en-US"/>
              </w:rPr>
              <w:t>1.58</w:t>
            </w:r>
          </w:p>
        </w:tc>
      </w:tr>
    </w:tbl>
    <w:p w14:paraId="0BFA5CD4" w14:textId="77777777" w:rsidR="007827FD" w:rsidRDefault="007827FD" w:rsidP="007827FD">
      <w:pPr>
        <w:rPr>
          <w:szCs w:val="28"/>
        </w:rPr>
      </w:pPr>
    </w:p>
    <w:p w14:paraId="7614FF15" w14:textId="76A06114" w:rsidR="00F6493D" w:rsidRDefault="00F6493D">
      <w:pPr>
        <w:rPr>
          <w:szCs w:val="28"/>
        </w:rPr>
      </w:pPr>
      <w:r>
        <w:rPr>
          <w:szCs w:val="28"/>
        </w:rPr>
        <w:br w:type="page"/>
      </w:r>
    </w:p>
    <w:p w14:paraId="4C2FF06E" w14:textId="30C914FD" w:rsidR="00794ED6" w:rsidRPr="00794ED6" w:rsidRDefault="00794ED6" w:rsidP="00794ED6">
      <w:pPr>
        <w:pStyle w:val="1"/>
        <w:numPr>
          <w:ilvl w:val="0"/>
          <w:numId w:val="10"/>
        </w:numPr>
        <w:jc w:val="left"/>
        <w:rPr>
          <w:u w:val="single"/>
        </w:rPr>
      </w:pPr>
      <w:bookmarkStart w:id="2" w:name="_Toc528496862"/>
      <w:bookmarkStart w:id="3" w:name="_Toc53524465"/>
      <w:r w:rsidRPr="00794ED6">
        <w:rPr>
          <w:caps w:val="0"/>
          <w:u w:val="single"/>
        </w:rPr>
        <w:lastRenderedPageBreak/>
        <w:t>Допускаемый коэффициент запаса</w:t>
      </w:r>
      <w:bookmarkEnd w:id="2"/>
      <w:bookmarkEnd w:id="3"/>
    </w:p>
    <w:p w14:paraId="4D630C22" w14:textId="77777777" w:rsidR="00794ED6" w:rsidRDefault="00794ED6">
      <w:pPr>
        <w:rPr>
          <w:szCs w:val="28"/>
        </w:rPr>
      </w:pPr>
    </w:p>
    <w:p w14:paraId="5E5D1341" w14:textId="77777777" w:rsidR="00794ED6" w:rsidRDefault="00794ED6">
      <w:pPr>
        <w:rPr>
          <w:szCs w:val="28"/>
        </w:rPr>
      </w:pPr>
    </w:p>
    <w:p w14:paraId="4FB11214" w14:textId="77777777" w:rsidR="00794ED6" w:rsidRDefault="00794ED6" w:rsidP="00794ED6">
      <w:pPr>
        <w:spacing w:line="360" w:lineRule="auto"/>
        <w:ind w:left="-284" w:firstLine="568"/>
      </w:pPr>
      <w:r>
        <w:t>Для грядущего анализа р</w:t>
      </w:r>
      <w:r w:rsidRPr="00195DBA">
        <w:t>ассчитаем допускаемый коэффициент запаса для конструкции по ГОСТ Р 51282-99.</w:t>
      </w:r>
    </w:p>
    <w:p w14:paraId="1B8E1BAC" w14:textId="77777777" w:rsidR="00794ED6" w:rsidRPr="00195DBA" w:rsidRDefault="00794ED6" w:rsidP="00794ED6">
      <w:pPr>
        <w:spacing w:line="360" w:lineRule="auto"/>
        <w:ind w:left="-284" w:firstLine="568"/>
      </w:pPr>
    </w:p>
    <w:p w14:paraId="570F740A" w14:textId="77777777" w:rsidR="00794ED6" w:rsidRDefault="00794ED6" w:rsidP="00794ED6">
      <w:pPr>
        <w:spacing w:line="360" w:lineRule="auto"/>
        <w:ind w:left="-284" w:firstLine="568"/>
      </w:pPr>
      <w:r w:rsidRPr="00195DBA">
        <w:t>Сталь 10ХСНД:</w:t>
      </w:r>
    </w:p>
    <w:p w14:paraId="35C86835" w14:textId="77777777" w:rsidR="00794ED6" w:rsidRDefault="00794ED6" w:rsidP="00794ED6">
      <w:pPr>
        <w:spacing w:line="360" w:lineRule="auto"/>
        <w:ind w:left="-284" w:firstLine="568"/>
      </w:pPr>
    </w:p>
    <w:p w14:paraId="06E37742" w14:textId="77777777" w:rsidR="00794ED6" w:rsidRDefault="00794ED6" w:rsidP="00794ED6">
      <w:pPr>
        <w:spacing w:line="360" w:lineRule="auto"/>
        <w:ind w:left="-284" w:firstLine="568"/>
      </w:pPr>
      <m:oMathPara>
        <m:oMath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сп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  <m:sub>
              <m:r>
                <w:rPr>
                  <w:rFonts w:ascii="Cambria Math" w:hAnsi="Cambria Math"/>
                </w:rPr>
                <m:t>раб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=1.1∙1.25∙</m:t>
          </m:r>
          <m:r>
            <w:rPr>
              <w:rFonts w:ascii="Cambria Math" w:eastAsiaTheme="minorEastAsia" w:hAnsi="Cambria Math"/>
            </w:rPr>
            <m:t>1.05</m:t>
          </m:r>
          <m:r>
            <w:rPr>
              <w:rFonts w:ascii="Cambria Math" w:hAnsi="Cambria Math"/>
            </w:rPr>
            <m:t>∙1.00=1.44</m:t>
          </m:r>
          <m:r>
            <m:rPr>
              <m:sty m:val="p"/>
            </m:rPr>
            <w:br/>
          </m:r>
        </m:oMath>
      </m:oMathPara>
      <w:r w:rsidRPr="00195DBA">
        <w:t>где</w:t>
      </w:r>
    </w:p>
    <w:p w14:paraId="57186810" w14:textId="77777777" w:rsidR="00794ED6" w:rsidRDefault="00794ED6" w:rsidP="00794ED6">
      <w:pPr>
        <w:spacing w:line="360" w:lineRule="auto"/>
        <w:ind w:left="-284" w:firstLine="568"/>
      </w:pPr>
    </w:p>
    <w:p w14:paraId="5F62C75C" w14:textId="77777777" w:rsidR="00794ED6" w:rsidRDefault="00794ED6" w:rsidP="00794ED6">
      <w:pPr>
        <w:spacing w:line="360" w:lineRule="auto"/>
        <w:ind w:left="-284" w:firstLine="568"/>
      </w:pPr>
      <w:r w:rsidRPr="00195DBA">
        <w:t>n</w:t>
      </w:r>
      <w:r w:rsidRPr="00195DBA">
        <w:rPr>
          <w:vertAlign w:val="subscript"/>
        </w:rPr>
        <w:t>0</w:t>
      </w:r>
      <w:r w:rsidRPr="00195DBA">
        <w:t>=1.1 – коэффициент неучтенных факторов</w:t>
      </w:r>
      <w:r>
        <w:t>, при проектировании агрегата;</w:t>
      </w:r>
    </w:p>
    <w:p w14:paraId="2D36FE89" w14:textId="77777777" w:rsidR="00794ED6" w:rsidRDefault="00794ED6" w:rsidP="00794ED6">
      <w:pPr>
        <w:spacing w:line="360" w:lineRule="auto"/>
        <w:ind w:left="-284" w:firstLine="568"/>
      </w:pPr>
    </w:p>
    <w:p w14:paraId="6B8710F3" w14:textId="77777777" w:rsidR="00794ED6" w:rsidRDefault="00794ED6" w:rsidP="00794ED6">
      <w:pPr>
        <w:spacing w:line="360" w:lineRule="auto"/>
        <w:ind w:left="-284" w:firstLine="568"/>
      </w:pPr>
      <w:r w:rsidRPr="00195DBA">
        <w:t>n</w:t>
      </w:r>
      <w:r w:rsidRPr="00195DBA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>– коэффициент, зависящий от расчетного случая и группы составной части агрегат:</w:t>
      </w:r>
    </w:p>
    <w:p w14:paraId="31CF9255" w14:textId="77777777" w:rsidR="00794ED6" w:rsidRPr="00547404" w:rsidRDefault="00794ED6" w:rsidP="00794ED6">
      <w:pPr>
        <w:spacing w:line="360" w:lineRule="auto"/>
        <w:ind w:left="-284" w:firstLine="568"/>
      </w:pPr>
    </w:p>
    <w:p w14:paraId="37A23622" w14:textId="77777777" w:rsidR="00794ED6" w:rsidRDefault="00794ED6" w:rsidP="00794ED6">
      <w:pPr>
        <w:spacing w:line="360" w:lineRule="auto"/>
        <w:ind w:left="-284" w:firstLine="568"/>
      </w:pPr>
      <w:r w:rsidRPr="00195DBA">
        <w:t>n</w:t>
      </w:r>
      <w:r w:rsidRPr="00195DBA">
        <w:rPr>
          <w:vertAlign w:val="subscript"/>
        </w:rPr>
        <w:t>1раб</w:t>
      </w:r>
      <w:r>
        <w:t>=1.25,</w:t>
      </w:r>
      <w:r w:rsidRPr="00195DBA">
        <w:t xml:space="preserve"> – т.к. агрегат относится ко II группе агрегатов,</w:t>
      </w:r>
      <w:r>
        <w:t xml:space="preserve"> к которой относятся </w:t>
      </w:r>
      <w:r w:rsidRPr="00547404">
        <w:t>ответственные части агрегата, поломка которых может вызвать повреждение РКН или ее составных частей и (или) к остановке в работе при выполнении рабочей операции;</w:t>
      </w:r>
    </w:p>
    <w:p w14:paraId="032D8214" w14:textId="77777777" w:rsidR="00794ED6" w:rsidRPr="00195DBA" w:rsidRDefault="00794ED6" w:rsidP="00794ED6">
      <w:pPr>
        <w:spacing w:line="360" w:lineRule="auto"/>
        <w:ind w:left="-284" w:firstLine="568"/>
      </w:pPr>
    </w:p>
    <w:p w14:paraId="650399EE" w14:textId="77777777" w:rsidR="00794ED6" w:rsidRDefault="00794ED6" w:rsidP="00794ED6">
      <w:pPr>
        <w:spacing w:line="360" w:lineRule="auto"/>
        <w:ind w:left="-284" w:firstLine="568"/>
      </w:pPr>
      <w:r w:rsidRPr="00195DBA">
        <w:t>n</w:t>
      </w:r>
      <w:r w:rsidRPr="00195DBA">
        <w:rPr>
          <w:vertAlign w:val="subscript"/>
        </w:rPr>
        <w:t>2</w:t>
      </w:r>
      <w:r w:rsidRPr="00195DBA">
        <w:t xml:space="preserve">=1.05 </w:t>
      </w:r>
      <w:r>
        <w:t xml:space="preserve">–коэффициент дополнительного запаса к разрушающей нагрузке, </w:t>
      </w:r>
      <w:r w:rsidRPr="00195DBA">
        <w:t xml:space="preserve">зависит от отношения </w:t>
      </w:r>
      <w:r w:rsidRPr="00195DBA">
        <w:rPr>
          <w:position w:val="-30"/>
        </w:rPr>
        <w:object w:dxaOrig="360" w:dyaOrig="680" w14:anchorId="5E35C4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33.75pt" o:ole="">
            <v:imagedata r:id="rId12" o:title=""/>
          </v:shape>
          <o:OLEObject Type="Embed" ProgID="Equation.3" ShapeID="_x0000_i1025" DrawAspect="Content" ObjectID="_1791660040" r:id="rId13"/>
        </w:object>
      </w:r>
      <w:r>
        <w:t xml:space="preserve"> ,</w:t>
      </w:r>
    </w:p>
    <w:p w14:paraId="03E3D96A" w14:textId="77777777" w:rsidR="00794ED6" w:rsidRPr="00195DBA" w:rsidRDefault="00794ED6" w:rsidP="00794ED6">
      <w:pPr>
        <w:spacing w:line="360" w:lineRule="auto"/>
        <w:ind w:left="-284" w:firstLine="568"/>
      </w:pPr>
    </w:p>
    <w:p w14:paraId="563528A9" w14:textId="77777777" w:rsidR="00794ED6" w:rsidRPr="00195DBA" w:rsidRDefault="00794ED6" w:rsidP="00794ED6">
      <w:pPr>
        <w:spacing w:line="360" w:lineRule="auto"/>
        <w:ind w:left="-284" w:firstLine="568"/>
      </w:pPr>
      <w:r w:rsidRPr="00195DBA">
        <w:t>n</w:t>
      </w:r>
      <w:r w:rsidRPr="00195DBA">
        <w:rPr>
          <w:vertAlign w:val="subscript"/>
        </w:rPr>
        <w:t>3</w:t>
      </w:r>
      <w:r w:rsidRPr="00195DBA">
        <w:t xml:space="preserve">=1.00 – </w:t>
      </w:r>
      <w:r>
        <w:t xml:space="preserve">коэффициент, учитывающий характер контроля механических свойств материала, </w:t>
      </w:r>
      <w:r w:rsidRPr="00195DBA">
        <w:t>материал не подвергается термической обработке.</w:t>
      </w:r>
    </w:p>
    <w:p w14:paraId="23786E8C" w14:textId="77777777" w:rsidR="00794ED6" w:rsidRDefault="00794ED6">
      <w:pPr>
        <w:rPr>
          <w:szCs w:val="28"/>
        </w:rPr>
      </w:pPr>
    </w:p>
    <w:p w14:paraId="173F2552" w14:textId="6C8773F5" w:rsidR="00794ED6" w:rsidRDefault="00794ED6" w:rsidP="00794ED6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01B9234C" w14:textId="77777777" w:rsidR="00C071B3" w:rsidRPr="00C071B3" w:rsidRDefault="00C071B3" w:rsidP="00C071B3">
      <w:pPr>
        <w:spacing w:after="160" w:line="259" w:lineRule="auto"/>
        <w:rPr>
          <w:szCs w:val="28"/>
        </w:rPr>
      </w:pPr>
    </w:p>
    <w:p w14:paraId="56A66EFA" w14:textId="18FCA6C4" w:rsidR="000A2229" w:rsidRPr="00C071B3" w:rsidRDefault="00C071B3" w:rsidP="003156D1">
      <w:pPr>
        <w:pStyle w:val="1"/>
        <w:numPr>
          <w:ilvl w:val="0"/>
          <w:numId w:val="10"/>
        </w:numPr>
        <w:ind w:left="567" w:firstLine="0"/>
        <w:jc w:val="left"/>
        <w:rPr>
          <w:sz w:val="24"/>
          <w:u w:val="single"/>
        </w:rPr>
      </w:pPr>
      <w:bookmarkStart w:id="4" w:name="_Toc53524466"/>
      <w:r w:rsidRPr="00C071B3">
        <w:rPr>
          <w:rFonts w:eastAsiaTheme="minorEastAsia"/>
          <w:caps w:val="0"/>
          <w:sz w:val="24"/>
          <w:u w:val="single"/>
        </w:rPr>
        <w:t>Расчетная схема башни</w:t>
      </w:r>
      <w:bookmarkEnd w:id="4"/>
    </w:p>
    <w:p w14:paraId="53BE58A8" w14:textId="77777777" w:rsidR="002D6E9D" w:rsidRPr="008E7A77" w:rsidRDefault="002D6E9D" w:rsidP="002D6E9D"/>
    <w:p w14:paraId="0487039A" w14:textId="20A48AD3" w:rsidR="002D6E9D" w:rsidRPr="00195DBA" w:rsidRDefault="002D6E9D" w:rsidP="00D058E6">
      <w:pPr>
        <w:spacing w:line="360" w:lineRule="auto"/>
        <w:ind w:left="-284" w:firstLine="568"/>
      </w:pPr>
      <w:r w:rsidRPr="00195DBA">
        <w:t>Исходная конструкция изначально представляет собой балочную конструкцию, таким образом, расчетную модель можно представить в виде совокупности стержневых элементов, где 1 стержень есть 1 элемент реальной конструкции. Данное представление конструкции наиболее простое из возможных и дает достаточно точные результаты расчета.</w:t>
      </w:r>
    </w:p>
    <w:p w14:paraId="0C140546" w14:textId="695DC133" w:rsidR="002D6E9D" w:rsidRDefault="002D6E9D" w:rsidP="00D058E6">
      <w:pPr>
        <w:spacing w:line="360" w:lineRule="auto"/>
        <w:ind w:left="-284" w:firstLine="568"/>
      </w:pPr>
      <w:r w:rsidRPr="00195DBA">
        <w:t>Расчетная модель высотного сооружения</w:t>
      </w:r>
      <w:r>
        <w:t xml:space="preserve"> представлен</w:t>
      </w:r>
      <w:r w:rsidRPr="00195DBA">
        <w:t>а рисунке 4.</w:t>
      </w:r>
    </w:p>
    <w:p w14:paraId="169E79A7" w14:textId="50CC5B2C" w:rsidR="0009209C" w:rsidRDefault="000C2D15" w:rsidP="0009209C">
      <w:pPr>
        <w:spacing w:line="360" w:lineRule="auto"/>
        <w:ind w:left="-284" w:firstLine="568"/>
        <w:jc w:val="center"/>
      </w:pPr>
      <w:r w:rsidRPr="000C2D15">
        <w:rPr>
          <w:noProof/>
        </w:rPr>
        <w:drawing>
          <wp:inline distT="0" distB="0" distL="0" distR="0" wp14:anchorId="4AD2943B" wp14:editId="200E1BBD">
            <wp:extent cx="2983611" cy="68580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175" cy="68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643C" w14:textId="2DF191A9" w:rsidR="002D6E9D" w:rsidRDefault="0009209C" w:rsidP="0009209C">
      <w:pPr>
        <w:ind w:left="-284" w:firstLine="568"/>
        <w:jc w:val="center"/>
      </w:pPr>
      <w:r w:rsidRPr="00195DBA">
        <w:t>Рисунок 4</w:t>
      </w:r>
      <w:r>
        <w:t xml:space="preserve">. </w:t>
      </w:r>
      <w:r w:rsidRPr="00195DBA">
        <w:t xml:space="preserve"> Расчетная схема башни</w:t>
      </w:r>
      <w:r>
        <w:t>.</w:t>
      </w:r>
      <w:r w:rsidR="002D6E9D">
        <w:br w:type="page"/>
      </w:r>
    </w:p>
    <w:p w14:paraId="58B8BE4A" w14:textId="255C9C3B" w:rsidR="002D6E9D" w:rsidRDefault="002D6E9D" w:rsidP="009B21BF">
      <w:pPr>
        <w:spacing w:line="360" w:lineRule="auto"/>
        <w:ind w:left="-284" w:firstLine="568"/>
      </w:pPr>
      <w:r w:rsidRPr="00195DBA">
        <w:lastRenderedPageBreak/>
        <w:t>В основании башни</w:t>
      </w:r>
      <w:r>
        <w:t xml:space="preserve"> (узлы 1,2,3</w:t>
      </w:r>
      <w:r w:rsidRPr="00195DBA">
        <w:t>,4) введены связи</w:t>
      </w:r>
      <w:r>
        <w:t xml:space="preserve"> (1,2,3</w:t>
      </w:r>
      <w:r w:rsidRPr="00195DBA">
        <w:t>)</w:t>
      </w:r>
      <w:r>
        <w:t>, этого достаточно, чтобы полностью ограничить движения данных узлов по всем направлениям.</w:t>
      </w:r>
    </w:p>
    <w:p w14:paraId="6CE2376E" w14:textId="77777777" w:rsidR="009B21BF" w:rsidRDefault="009B21BF" w:rsidP="009B21BF">
      <w:pPr>
        <w:spacing w:line="360" w:lineRule="auto"/>
        <w:ind w:left="-284" w:firstLine="568"/>
      </w:pPr>
    </w:p>
    <w:p w14:paraId="42690482" w14:textId="1A28AC09" w:rsidR="002D6E9D" w:rsidRDefault="002D6E9D" w:rsidP="009B21BF">
      <w:pPr>
        <w:spacing w:line="360" w:lineRule="auto"/>
        <w:ind w:left="-284" w:firstLine="568"/>
      </w:pPr>
      <w:r>
        <w:t>Рассмотрены два варианта нагружения с нагрузкой:</w:t>
      </w:r>
    </w:p>
    <w:p w14:paraId="0AB46D0E" w14:textId="77777777" w:rsidR="002D6E9D" w:rsidRPr="008E7A77" w:rsidRDefault="002D6E9D" w:rsidP="009B21BF">
      <w:pPr>
        <w:pStyle w:val="af0"/>
        <w:numPr>
          <w:ilvl w:val="0"/>
          <w:numId w:val="16"/>
        </w:numPr>
        <w:spacing w:after="200" w:line="360" w:lineRule="auto"/>
        <w:jc w:val="both"/>
      </w:pPr>
      <w:r w:rsidRPr="008E7A77">
        <w:t xml:space="preserve">весовой вдоль оси </w:t>
      </w:r>
      <w:r w:rsidRPr="008E7A77">
        <w:rPr>
          <w:lang w:val="en-US"/>
        </w:rPr>
        <w:t>Z</w:t>
      </w:r>
      <w:r w:rsidRPr="008E7A77">
        <w:t xml:space="preserve"> в отрицательном направление и воздействия силы ветра вдоль оси Х (направление отрицательное);</w:t>
      </w:r>
    </w:p>
    <w:p w14:paraId="46C85620" w14:textId="77777777" w:rsidR="002D6E9D" w:rsidRPr="008E7A77" w:rsidRDefault="002D6E9D" w:rsidP="009B21BF">
      <w:pPr>
        <w:pStyle w:val="af0"/>
        <w:numPr>
          <w:ilvl w:val="0"/>
          <w:numId w:val="16"/>
        </w:numPr>
        <w:spacing w:after="200" w:line="360" w:lineRule="auto"/>
        <w:jc w:val="both"/>
      </w:pPr>
      <w:r w:rsidRPr="008E7A77">
        <w:t xml:space="preserve">весовой вдоль оси </w:t>
      </w:r>
      <w:r w:rsidRPr="008E7A77">
        <w:rPr>
          <w:lang w:val="en-US"/>
        </w:rPr>
        <w:t>Z</w:t>
      </w:r>
      <w:r w:rsidRPr="008E7A77">
        <w:t xml:space="preserve"> в отрицательном направление и воздействия силы ветра вдоль оси </w:t>
      </w:r>
      <w:r w:rsidRPr="008E7A77">
        <w:rPr>
          <w:lang w:val="en-US"/>
        </w:rPr>
        <w:t>Y</w:t>
      </w:r>
      <w:r w:rsidRPr="008E7A77">
        <w:t xml:space="preserve"> (направление отрицательное)</w:t>
      </w:r>
      <w:r>
        <w:t>.</w:t>
      </w:r>
    </w:p>
    <w:p w14:paraId="0E9CF1A1" w14:textId="6CC155C2" w:rsidR="002D6E9D" w:rsidRDefault="002D6E9D" w:rsidP="009B21BF">
      <w:pPr>
        <w:spacing w:line="360" w:lineRule="auto"/>
        <w:ind w:left="-284" w:firstLine="568"/>
      </w:pPr>
      <w:r w:rsidRPr="00195DBA">
        <w:t>Сечения элементов, представленные в п</w:t>
      </w:r>
      <w:r>
        <w:t xml:space="preserve">рограмме показаны на рисунках </w:t>
      </w:r>
      <w:r w:rsidR="0009209C">
        <w:t>5</w:t>
      </w:r>
      <w:r w:rsidRPr="00195DBA">
        <w:t xml:space="preserve"> – </w:t>
      </w:r>
      <w:r w:rsidR="0009209C">
        <w:t>7</w:t>
      </w:r>
      <w:r>
        <w:t>.</w:t>
      </w:r>
    </w:p>
    <w:p w14:paraId="09C96FF0" w14:textId="77777777" w:rsidR="002D6E9D" w:rsidRPr="00E95E27" w:rsidRDefault="002D6E9D" w:rsidP="002D6E9D">
      <w:pPr>
        <w:ind w:left="-284" w:firstLine="568"/>
      </w:pPr>
    </w:p>
    <w:p w14:paraId="35EE6576" w14:textId="77777777" w:rsidR="002D6E9D" w:rsidRPr="00195DBA" w:rsidRDefault="002D6E9D" w:rsidP="002D6E9D">
      <w:pPr>
        <w:ind w:left="-284" w:right="566" w:firstLine="568"/>
      </w:pPr>
      <w:r>
        <w:rPr>
          <w:noProof/>
        </w:rPr>
        <w:drawing>
          <wp:inline distT="0" distB="0" distL="0" distR="0" wp14:anchorId="678B2856" wp14:editId="42C093AF">
            <wp:extent cx="5994141" cy="3123708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137" t="42133" r="20210" b="18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257" cy="315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E874C" w14:textId="77777777" w:rsidR="002D6E9D" w:rsidRDefault="002D6E9D" w:rsidP="002D6E9D">
      <w:pPr>
        <w:ind w:left="-284" w:firstLine="568"/>
        <w:jc w:val="center"/>
      </w:pPr>
    </w:p>
    <w:p w14:paraId="15B72DA5" w14:textId="64DF856D" w:rsidR="002D6E9D" w:rsidRDefault="002D6E9D" w:rsidP="002D6E9D">
      <w:pPr>
        <w:ind w:left="-284" w:firstLine="568"/>
        <w:jc w:val="center"/>
      </w:pPr>
      <w:r w:rsidRPr="00195DBA">
        <w:t xml:space="preserve">Рисунок </w:t>
      </w:r>
      <w:r w:rsidR="0009209C">
        <w:rPr>
          <w:lang w:val="en-US"/>
        </w:rPr>
        <w:t>5</w:t>
      </w:r>
      <w:r>
        <w:t>. С</w:t>
      </w:r>
      <w:r w:rsidRPr="00195DBA">
        <w:t>ечение стоек</w:t>
      </w:r>
    </w:p>
    <w:p w14:paraId="2F5EDB40" w14:textId="77777777" w:rsidR="002D6E9D" w:rsidRDefault="002D6E9D" w:rsidP="002D6E9D">
      <w:r>
        <w:br w:type="page"/>
      </w:r>
    </w:p>
    <w:p w14:paraId="650DE497" w14:textId="77777777" w:rsidR="002D6E9D" w:rsidRPr="00195DBA" w:rsidRDefault="002D6E9D" w:rsidP="002D6E9D">
      <w:pPr>
        <w:ind w:left="-284" w:firstLine="568"/>
        <w:jc w:val="center"/>
      </w:pPr>
    </w:p>
    <w:p w14:paraId="6107537D" w14:textId="77777777" w:rsidR="002D6E9D" w:rsidRPr="00195DBA" w:rsidRDefault="002D6E9D" w:rsidP="002D6E9D">
      <w:pPr>
        <w:ind w:left="-284" w:firstLine="568"/>
        <w:jc w:val="center"/>
      </w:pPr>
      <w:r>
        <w:rPr>
          <w:noProof/>
        </w:rPr>
        <w:drawing>
          <wp:inline distT="0" distB="0" distL="0" distR="0" wp14:anchorId="27EB752A" wp14:editId="7209813B">
            <wp:extent cx="5929839" cy="3163592"/>
            <wp:effectExtent l="0" t="0" r="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134" t="41867" r="20222" b="17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784" cy="318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81173" w14:textId="77777777" w:rsidR="002D6E9D" w:rsidRDefault="002D6E9D" w:rsidP="002D6E9D">
      <w:pPr>
        <w:ind w:left="-284" w:firstLine="568"/>
        <w:jc w:val="center"/>
      </w:pPr>
    </w:p>
    <w:p w14:paraId="711ACC0E" w14:textId="3EC96A32" w:rsidR="002D6E9D" w:rsidRDefault="002D6E9D" w:rsidP="002D6E9D">
      <w:pPr>
        <w:ind w:left="-284" w:firstLine="568"/>
        <w:jc w:val="center"/>
      </w:pPr>
      <w:r w:rsidRPr="00195DBA">
        <w:t xml:space="preserve">Рисунок </w:t>
      </w:r>
      <w:r w:rsidR="0009209C">
        <w:t>6</w:t>
      </w:r>
      <w:r>
        <w:t>. С</w:t>
      </w:r>
      <w:r w:rsidRPr="00195DBA">
        <w:t>ечение пояса</w:t>
      </w:r>
      <w:r>
        <w:t>.</w:t>
      </w:r>
    </w:p>
    <w:p w14:paraId="6F221249" w14:textId="77777777" w:rsidR="002D6E9D" w:rsidRPr="00195DBA" w:rsidRDefault="002D6E9D" w:rsidP="002D6E9D">
      <w:pPr>
        <w:ind w:left="-284" w:firstLine="568"/>
        <w:jc w:val="center"/>
      </w:pPr>
    </w:p>
    <w:p w14:paraId="2C1339A3" w14:textId="77777777" w:rsidR="002D6E9D" w:rsidRPr="00195DBA" w:rsidRDefault="002D6E9D" w:rsidP="002D6E9D">
      <w:pPr>
        <w:ind w:left="-284" w:firstLine="568"/>
        <w:jc w:val="center"/>
      </w:pPr>
      <w:r>
        <w:rPr>
          <w:noProof/>
        </w:rPr>
        <w:drawing>
          <wp:inline distT="0" distB="0" distL="0" distR="0" wp14:anchorId="3B875B05" wp14:editId="5CF3C0D6">
            <wp:extent cx="5925472" cy="3095879"/>
            <wp:effectExtent l="0" t="0" r="0" b="3175"/>
            <wp:docPr id="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298" t="41867" r="19368" b="18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703" cy="311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2B586" w14:textId="77777777" w:rsidR="002D6E9D" w:rsidRDefault="002D6E9D" w:rsidP="002D6E9D">
      <w:pPr>
        <w:ind w:left="-284" w:firstLine="568"/>
        <w:jc w:val="center"/>
      </w:pPr>
    </w:p>
    <w:p w14:paraId="7896E220" w14:textId="09634702" w:rsidR="002D6E9D" w:rsidRDefault="002D6E9D" w:rsidP="002D6E9D">
      <w:pPr>
        <w:ind w:left="-284" w:firstLine="568"/>
        <w:jc w:val="center"/>
      </w:pPr>
      <w:r w:rsidRPr="00195DBA">
        <w:t xml:space="preserve">Рисунок </w:t>
      </w:r>
      <w:r w:rsidR="0009209C">
        <w:t>7</w:t>
      </w:r>
      <w:r>
        <w:t>. С</w:t>
      </w:r>
      <w:r w:rsidRPr="00195DBA">
        <w:t>ечение раскосов</w:t>
      </w:r>
      <w:r>
        <w:t>.</w:t>
      </w:r>
    </w:p>
    <w:p w14:paraId="60D3D7A5" w14:textId="3A04BBD2" w:rsidR="00C071B3" w:rsidRPr="00C071B3" w:rsidRDefault="00C071B3" w:rsidP="00C071B3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49FC5F03" w14:textId="39692977" w:rsidR="000A2229" w:rsidRPr="00C071B3" w:rsidRDefault="00C071B3" w:rsidP="003156D1">
      <w:pPr>
        <w:pStyle w:val="1"/>
        <w:numPr>
          <w:ilvl w:val="0"/>
          <w:numId w:val="10"/>
        </w:numPr>
        <w:ind w:left="567" w:firstLine="0"/>
        <w:jc w:val="left"/>
        <w:rPr>
          <w:sz w:val="24"/>
          <w:u w:val="single"/>
        </w:rPr>
      </w:pPr>
      <w:bookmarkStart w:id="5" w:name="_Toc53524467"/>
      <w:r w:rsidRPr="00C071B3">
        <w:rPr>
          <w:rFonts w:eastAsiaTheme="minorEastAsia"/>
          <w:caps w:val="0"/>
          <w:sz w:val="24"/>
          <w:u w:val="single"/>
        </w:rPr>
        <w:lastRenderedPageBreak/>
        <w:t>Нагружение башни</w:t>
      </w:r>
      <w:bookmarkEnd w:id="5"/>
    </w:p>
    <w:p w14:paraId="376D5E54" w14:textId="77777777" w:rsidR="00C071B3" w:rsidRDefault="00C071B3" w:rsidP="00C071B3">
      <w:pPr>
        <w:ind w:left="720"/>
        <w:rPr>
          <w:szCs w:val="28"/>
        </w:rPr>
      </w:pPr>
    </w:p>
    <w:p w14:paraId="2F9BA996" w14:textId="00761834" w:rsidR="002D6E9D" w:rsidRPr="00195DBA" w:rsidRDefault="002D6E9D" w:rsidP="009B21BF">
      <w:pPr>
        <w:spacing w:line="360" w:lineRule="auto"/>
        <w:ind w:left="-284" w:firstLine="568"/>
      </w:pPr>
      <w:r w:rsidRPr="00195DBA">
        <w:t>В зависимости от направления ветрового потока различаем следующие варианты нагружения</w:t>
      </w:r>
      <w:r>
        <w:t xml:space="preserve">, </w:t>
      </w:r>
      <w:r w:rsidR="0009209C">
        <w:t>приведены на рисунке 8</w:t>
      </w:r>
      <w:r w:rsidRPr="00195DBA">
        <w:t>:</w:t>
      </w:r>
    </w:p>
    <w:p w14:paraId="4286FD4D" w14:textId="266481B2" w:rsidR="002D6E9D" w:rsidRPr="008E7A77" w:rsidRDefault="002D6E9D" w:rsidP="009B21BF">
      <w:pPr>
        <w:pStyle w:val="af0"/>
        <w:numPr>
          <w:ilvl w:val="0"/>
          <w:numId w:val="17"/>
        </w:numPr>
        <w:spacing w:after="200" w:line="360" w:lineRule="auto"/>
        <w:ind w:left="709"/>
        <w:jc w:val="both"/>
      </w:pPr>
      <w:r>
        <w:t xml:space="preserve">Вариант </w:t>
      </w:r>
      <w:r w:rsidRPr="008E7A77">
        <w:t>1</w:t>
      </w:r>
      <w:r w:rsidR="00DB3448">
        <w:t xml:space="preserve"> – Вес конструкции сооружения</w:t>
      </w:r>
      <w:r w:rsidRPr="00195DBA">
        <w:t xml:space="preserve"> </w:t>
      </w:r>
      <w:r>
        <w:t xml:space="preserve">по оси </w:t>
      </w:r>
      <w:r>
        <w:rPr>
          <w:lang w:val="en-US"/>
        </w:rPr>
        <w:t>Z</w:t>
      </w:r>
      <w:r>
        <w:t xml:space="preserve"> (ускорение свободного падения -9.81 м/с</w:t>
      </w:r>
      <w:r>
        <w:rPr>
          <w:vertAlign w:val="superscript"/>
        </w:rPr>
        <w:t>2</w:t>
      </w:r>
      <w:r>
        <w:t>)</w:t>
      </w:r>
      <w:r w:rsidRPr="00195DBA">
        <w:t>;</w:t>
      </w:r>
    </w:p>
    <w:p w14:paraId="4FB0494A" w14:textId="77777777" w:rsidR="002D6E9D" w:rsidRPr="00195DBA" w:rsidRDefault="002D6E9D" w:rsidP="009B21BF">
      <w:pPr>
        <w:pStyle w:val="af0"/>
        <w:numPr>
          <w:ilvl w:val="0"/>
          <w:numId w:val="17"/>
        </w:numPr>
        <w:spacing w:after="200" w:line="360" w:lineRule="auto"/>
        <w:ind w:left="709"/>
        <w:jc w:val="both"/>
      </w:pPr>
      <w:r>
        <w:t xml:space="preserve">Вариант </w:t>
      </w:r>
      <w:r w:rsidRPr="008E7A77">
        <w:t>2</w:t>
      </w:r>
      <w:r w:rsidRPr="00195DBA">
        <w:t xml:space="preserve"> –</w:t>
      </w:r>
      <w:r w:rsidRPr="008E7A77">
        <w:t xml:space="preserve"> </w:t>
      </w:r>
      <w:r>
        <w:t>Р</w:t>
      </w:r>
      <w:r w:rsidRPr="00195DBA">
        <w:t>абочее ветровое воздействие по оси Х</w:t>
      </w:r>
      <w:r>
        <w:t xml:space="preserve"> (направление отрицательное)</w:t>
      </w:r>
      <w:r w:rsidRPr="00195DBA">
        <w:t>;</w:t>
      </w:r>
    </w:p>
    <w:p w14:paraId="38F87F50" w14:textId="77777777" w:rsidR="002D6E9D" w:rsidRPr="00195DBA" w:rsidRDefault="002D6E9D" w:rsidP="009B21BF">
      <w:pPr>
        <w:pStyle w:val="af0"/>
        <w:numPr>
          <w:ilvl w:val="0"/>
          <w:numId w:val="17"/>
        </w:numPr>
        <w:spacing w:after="200" w:line="360" w:lineRule="auto"/>
        <w:ind w:left="709"/>
        <w:jc w:val="both"/>
      </w:pPr>
      <w:r>
        <w:t xml:space="preserve">Вариант </w:t>
      </w:r>
      <w:r w:rsidRPr="008E7A77">
        <w:t>3</w:t>
      </w:r>
      <w:r>
        <w:t xml:space="preserve"> – Р</w:t>
      </w:r>
      <w:r w:rsidRPr="00195DBA">
        <w:t xml:space="preserve">абочее ветровое воздействие по оси </w:t>
      </w:r>
      <w:r>
        <w:rPr>
          <w:lang w:val="en-US"/>
        </w:rPr>
        <w:t>Y</w:t>
      </w:r>
      <w:r>
        <w:t xml:space="preserve"> (направление отрицательное)</w:t>
      </w:r>
      <w:r w:rsidRPr="00195DBA">
        <w:t>;</w:t>
      </w:r>
    </w:p>
    <w:p w14:paraId="3038FB54" w14:textId="77777777" w:rsidR="002D6E9D" w:rsidRPr="00195DBA" w:rsidRDefault="002D6E9D" w:rsidP="009B21BF">
      <w:pPr>
        <w:pStyle w:val="af0"/>
        <w:numPr>
          <w:ilvl w:val="0"/>
          <w:numId w:val="17"/>
        </w:numPr>
        <w:spacing w:after="200" w:line="360" w:lineRule="auto"/>
        <w:ind w:left="709"/>
        <w:jc w:val="both"/>
      </w:pPr>
      <w:r>
        <w:t xml:space="preserve">Вариант </w:t>
      </w:r>
      <w:r w:rsidRPr="008E7A77">
        <w:t>4</w:t>
      </w:r>
      <w:r w:rsidRPr="00195DBA">
        <w:t xml:space="preserve"> – Вес конструкции башни и оборудования и предельное ветровое воздействие по оси Х</w:t>
      </w:r>
      <w:r>
        <w:t xml:space="preserve"> (направление отрицательное)</w:t>
      </w:r>
      <w:r w:rsidRPr="00195DBA">
        <w:t>;</w:t>
      </w:r>
    </w:p>
    <w:p w14:paraId="150E8223" w14:textId="77777777" w:rsidR="002D6E9D" w:rsidRDefault="002D6E9D" w:rsidP="009B21BF">
      <w:pPr>
        <w:pStyle w:val="af0"/>
        <w:numPr>
          <w:ilvl w:val="0"/>
          <w:numId w:val="17"/>
        </w:numPr>
        <w:spacing w:after="200" w:line="360" w:lineRule="auto"/>
        <w:ind w:left="709"/>
        <w:jc w:val="both"/>
      </w:pPr>
      <w:r>
        <w:t xml:space="preserve">Вариант </w:t>
      </w:r>
      <w:r w:rsidRPr="008E7A77">
        <w:t>5</w:t>
      </w:r>
      <w:r w:rsidRPr="00195DBA">
        <w:t xml:space="preserve"> – Вес конструкции башни и оборудования и предельное ветровое воздействие по оси </w:t>
      </w:r>
      <w:r>
        <w:rPr>
          <w:lang w:val="en-US"/>
        </w:rPr>
        <w:t>Y</w:t>
      </w:r>
      <w:r>
        <w:t xml:space="preserve"> (направление отрицательное)</w:t>
      </w:r>
      <w:r w:rsidRPr="00195DBA">
        <w:t>.</w:t>
      </w:r>
    </w:p>
    <w:p w14:paraId="097903FD" w14:textId="42662A33" w:rsidR="00E2638B" w:rsidRPr="00195DBA" w:rsidRDefault="00E2638B" w:rsidP="00E2638B">
      <w:r w:rsidRPr="00195DBA">
        <w:t xml:space="preserve">Масса конструкции </w:t>
      </w:r>
      <w:r w:rsidR="005D5E63">
        <w:t>–</w:t>
      </w:r>
      <w:r w:rsidR="005E4DED">
        <w:t xml:space="preserve"> </w:t>
      </w:r>
      <w:r w:rsidR="005D5E63">
        <w:t>1.76</w:t>
      </w:r>
      <w:r>
        <w:t xml:space="preserve"> тонн</w:t>
      </w:r>
      <w:r w:rsidRPr="00195DBA">
        <w:t>.</w:t>
      </w:r>
    </w:p>
    <w:p w14:paraId="01C5A64E" w14:textId="77777777" w:rsidR="002D6E9D" w:rsidRDefault="002D6E9D" w:rsidP="002D6E9D">
      <w:pPr>
        <w:pStyle w:val="af0"/>
        <w:spacing w:after="200" w:line="276" w:lineRule="auto"/>
        <w:ind w:left="709"/>
        <w:jc w:val="both"/>
      </w:pPr>
    </w:p>
    <w:p w14:paraId="68A32A2A" w14:textId="3B80D173" w:rsidR="002D6E9D" w:rsidRDefault="005D5E63" w:rsidP="005D5E63">
      <w:pPr>
        <w:pStyle w:val="af0"/>
        <w:ind w:left="0"/>
        <w:jc w:val="center"/>
      </w:pPr>
      <w:r w:rsidRPr="005D5E63">
        <w:rPr>
          <w:noProof/>
        </w:rPr>
        <w:drawing>
          <wp:inline distT="0" distB="0" distL="0" distR="0" wp14:anchorId="57F00B88" wp14:editId="5372F9EB">
            <wp:extent cx="3326885" cy="51530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1467" cy="516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CF9C" w14:textId="77777777" w:rsidR="007F35C0" w:rsidRDefault="007F35C0" w:rsidP="002D6E9D">
      <w:pPr>
        <w:ind w:left="-284" w:firstLine="568"/>
        <w:jc w:val="center"/>
      </w:pPr>
    </w:p>
    <w:p w14:paraId="3B39EB15" w14:textId="71D0F8E3" w:rsidR="002D6E9D" w:rsidRPr="00CA639C" w:rsidRDefault="002D6E9D" w:rsidP="00B02377">
      <w:pPr>
        <w:ind w:left="-284" w:firstLine="568"/>
        <w:jc w:val="center"/>
      </w:pPr>
      <w:r w:rsidRPr="00195DBA">
        <w:t xml:space="preserve">Рисунок </w:t>
      </w:r>
      <w:r w:rsidR="0009209C">
        <w:t>8</w:t>
      </w:r>
      <w:r>
        <w:t>. Варианты нагружений.</w:t>
      </w:r>
      <w:r>
        <w:br w:type="page"/>
      </w:r>
    </w:p>
    <w:p w14:paraId="1299E816" w14:textId="5B926DA2" w:rsidR="00BC0E21" w:rsidRDefault="00BC0E21" w:rsidP="00B02377">
      <w:pPr>
        <w:spacing w:line="360" w:lineRule="auto"/>
        <w:ind w:left="-284" w:firstLine="568"/>
      </w:pPr>
      <w:r w:rsidRPr="00195DBA">
        <w:lastRenderedPageBreak/>
        <w:t>Параметры ветрового воздействия</w:t>
      </w:r>
      <w:r w:rsidR="00B02377">
        <w:t>, приведенные ранее в пункте «Исходные данные».</w:t>
      </w:r>
    </w:p>
    <w:p w14:paraId="1B84BB44" w14:textId="77777777" w:rsidR="00B02377" w:rsidRPr="00195DBA" w:rsidRDefault="00B02377" w:rsidP="00B02377">
      <w:pPr>
        <w:spacing w:line="360" w:lineRule="auto"/>
        <w:ind w:left="-284" w:firstLine="568"/>
      </w:pPr>
    </w:p>
    <w:p w14:paraId="2503FFF4" w14:textId="77777777" w:rsidR="00BC0E21" w:rsidRPr="007827FD" w:rsidRDefault="00BC0E21" w:rsidP="00B02377">
      <w:pPr>
        <w:spacing w:after="200" w:line="360" w:lineRule="auto"/>
        <w:ind w:firstLine="284"/>
        <w:jc w:val="both"/>
      </w:pPr>
      <w:r w:rsidRPr="007827FD">
        <w:t>Рабочее ветровое воздействие в направлении осей Х и У:</w:t>
      </w:r>
    </w:p>
    <w:p w14:paraId="257F058A" w14:textId="22A961A9" w:rsidR="00BC0E21" w:rsidRPr="007827FD" w:rsidRDefault="00BC0E21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</w:pPr>
      <w:r w:rsidRPr="007827FD">
        <w:t xml:space="preserve">Рабочая скорость ветра – </w:t>
      </w:r>
      <w:r w:rsidR="005D5E63">
        <w:t>20</w:t>
      </w:r>
      <w:r w:rsidRPr="007827FD">
        <w:t xml:space="preserve"> м/с;</w:t>
      </w:r>
    </w:p>
    <w:p w14:paraId="15044711" w14:textId="77777777" w:rsidR="00BC0E21" w:rsidRPr="007827FD" w:rsidRDefault="00BC0E21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</w:pPr>
      <w:r w:rsidRPr="007827FD">
        <w:t>Плотность воздуха – 1.6  кг/м</w:t>
      </w:r>
      <w:r w:rsidRPr="007827FD">
        <w:rPr>
          <w:vertAlign w:val="superscript"/>
        </w:rPr>
        <w:t>3</w:t>
      </w:r>
      <w:r w:rsidRPr="007827FD">
        <w:t>;</w:t>
      </w:r>
    </w:p>
    <w:p w14:paraId="60271909" w14:textId="77777777" w:rsidR="00BC0E21" w:rsidRPr="007827FD" w:rsidRDefault="00BC0E21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</w:pPr>
      <w:r w:rsidRPr="007827FD">
        <w:t>Коэффициент динамичности -2;</w:t>
      </w:r>
    </w:p>
    <w:p w14:paraId="56F86182" w14:textId="77777777" w:rsidR="00BC0E21" w:rsidRPr="007827FD" w:rsidRDefault="00BC0E21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</w:pPr>
      <w:r w:rsidRPr="007827FD">
        <w:t>Аэродинамический коэффициент</w:t>
      </w:r>
      <w:r>
        <w:t xml:space="preserve"> Сх</w:t>
      </w:r>
      <w:r w:rsidRPr="007827FD">
        <w:t xml:space="preserve"> – 1.2;</w:t>
      </w:r>
    </w:p>
    <w:p w14:paraId="34BDF402" w14:textId="539846CB" w:rsidR="00BC0E21" w:rsidRPr="009B21BF" w:rsidRDefault="00BC0E21" w:rsidP="009B21BF">
      <w:pPr>
        <w:pStyle w:val="af0"/>
        <w:numPr>
          <w:ilvl w:val="0"/>
          <w:numId w:val="12"/>
        </w:numPr>
        <w:spacing w:after="200" w:line="360" w:lineRule="auto"/>
        <w:ind w:left="993"/>
        <w:jc w:val="both"/>
        <w:rPr>
          <w:szCs w:val="22"/>
        </w:rPr>
      </w:pPr>
      <w:r w:rsidRPr="007827FD">
        <w:t>Коэффициент увеличения скоростного напора по высоте приведен в таблице 2.</w:t>
      </w:r>
    </w:p>
    <w:p w14:paraId="4EE894A7" w14:textId="6784B82C" w:rsidR="007F35C0" w:rsidRPr="00195DBA" w:rsidRDefault="002D6E9D" w:rsidP="009B21BF">
      <w:pPr>
        <w:spacing w:line="360" w:lineRule="auto"/>
        <w:ind w:left="-284" w:firstLine="568"/>
      </w:pPr>
      <w:r w:rsidRPr="00195DBA">
        <w:t>З</w:t>
      </w:r>
      <w:r>
        <w:t>аданные</w:t>
      </w:r>
      <w:r w:rsidRPr="00195DBA">
        <w:t xml:space="preserve"> в</w:t>
      </w:r>
      <w:r>
        <w:t xml:space="preserve"> ПК</w:t>
      </w:r>
      <w:r w:rsidRPr="00195DBA">
        <w:t xml:space="preserve"> </w:t>
      </w:r>
      <w:r>
        <w:t>«</w:t>
      </w:r>
      <w:r w:rsidRPr="00195DBA">
        <w:rPr>
          <w:lang w:val="en-US"/>
        </w:rPr>
        <w:t>SADAS</w:t>
      </w:r>
      <w:r>
        <w:t>»</w:t>
      </w:r>
      <w:r w:rsidRPr="00195DBA">
        <w:t xml:space="preserve"> </w:t>
      </w:r>
      <w:r>
        <w:t xml:space="preserve">параметры </w:t>
      </w:r>
      <w:r w:rsidRPr="00195DBA">
        <w:t>ветровых нагрузок от сил ветра приведены на рисунках</w:t>
      </w:r>
      <w:r w:rsidR="007F35C0">
        <w:t xml:space="preserve"> </w:t>
      </w:r>
      <w:r w:rsidR="0009209C">
        <w:t>9 и 11, расчетные схемы башен с указанием нагрузок на рисунках 10 и 12.</w:t>
      </w:r>
    </w:p>
    <w:p w14:paraId="41EE7F47" w14:textId="23240BEE" w:rsidR="002D6E9D" w:rsidRPr="00195DBA" w:rsidRDefault="00B26504" w:rsidP="002D6E9D">
      <w:pPr>
        <w:ind w:left="-284" w:firstLine="568"/>
        <w:jc w:val="center"/>
      </w:pPr>
      <w:r w:rsidRPr="00B26504">
        <w:rPr>
          <w:noProof/>
        </w:rPr>
        <w:drawing>
          <wp:inline distT="0" distB="0" distL="0" distR="0" wp14:anchorId="38EA7AD5" wp14:editId="3812A0D3">
            <wp:extent cx="4188641" cy="54768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3347" cy="54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B7FD" w14:textId="77777777" w:rsidR="007F35C0" w:rsidRDefault="007F35C0" w:rsidP="002D6E9D">
      <w:pPr>
        <w:ind w:left="-284" w:firstLine="568"/>
        <w:jc w:val="center"/>
      </w:pPr>
    </w:p>
    <w:p w14:paraId="75958F05" w14:textId="13893B1F" w:rsidR="0009209C" w:rsidRDefault="002D6E9D" w:rsidP="002D6E9D">
      <w:pPr>
        <w:ind w:left="-284" w:firstLine="568"/>
        <w:jc w:val="center"/>
      </w:pPr>
      <w:r w:rsidRPr="00195DBA">
        <w:t xml:space="preserve">Рисунок </w:t>
      </w:r>
      <w:r w:rsidR="0009209C">
        <w:t>9</w:t>
      </w:r>
      <w:r>
        <w:t>.</w:t>
      </w:r>
      <w:r w:rsidRPr="00195DBA">
        <w:t xml:space="preserve"> Задание в </w:t>
      </w:r>
      <w:r w:rsidRPr="00195DBA">
        <w:rPr>
          <w:lang w:val="en-US"/>
        </w:rPr>
        <w:t>SADAS</w:t>
      </w:r>
      <w:r w:rsidRPr="00195DBA">
        <w:t xml:space="preserve"> ветровых нагрузок от ветра (</w:t>
      </w:r>
      <w:r w:rsidRPr="00195DBA">
        <w:rPr>
          <w:lang w:val="en-US"/>
        </w:rPr>
        <w:t>V</w:t>
      </w:r>
      <w:r w:rsidRPr="00195DBA">
        <w:rPr>
          <w:vertAlign w:val="subscript"/>
          <w:lang w:val="en-US"/>
        </w:rPr>
        <w:t>x</w:t>
      </w:r>
      <w:r w:rsidRPr="00195DBA">
        <w:t>=</w:t>
      </w:r>
      <w:r w:rsidR="00B26504">
        <w:t>20</w:t>
      </w:r>
      <w:r w:rsidRPr="00195DBA">
        <w:t>м/с)</w:t>
      </w:r>
      <w:r>
        <w:t xml:space="preserve"> по оси Х</w:t>
      </w:r>
    </w:p>
    <w:p w14:paraId="5CBAF196" w14:textId="0C825D64" w:rsidR="0009209C" w:rsidRPr="00195DBA" w:rsidRDefault="00B26504" w:rsidP="0009209C">
      <w:pPr>
        <w:ind w:left="-284" w:firstLine="568"/>
        <w:jc w:val="center"/>
      </w:pPr>
      <w:r w:rsidRPr="00B26504">
        <w:rPr>
          <w:noProof/>
        </w:rPr>
        <w:lastRenderedPageBreak/>
        <w:drawing>
          <wp:inline distT="0" distB="0" distL="0" distR="0" wp14:anchorId="00457EE1" wp14:editId="6D2DDD71">
            <wp:extent cx="4810125" cy="88474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2399" cy="88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E72E" w14:textId="3860E464" w:rsidR="0009209C" w:rsidRDefault="0009209C" w:rsidP="0009209C">
      <w:pPr>
        <w:ind w:left="-284" w:firstLine="568"/>
        <w:jc w:val="center"/>
      </w:pPr>
      <w:r>
        <w:t xml:space="preserve">Рисунок 10. </w:t>
      </w:r>
      <w:r w:rsidRPr="00195DBA">
        <w:t xml:space="preserve"> Расчетная схема башни</w:t>
      </w:r>
      <w:r w:rsidRPr="00E95E27">
        <w:t xml:space="preserve"> </w:t>
      </w:r>
      <w:r>
        <w:t>с весовой и ветровой нагрузкой вдоль оси Х.</w:t>
      </w:r>
    </w:p>
    <w:p w14:paraId="059CB6EB" w14:textId="1886ACC9" w:rsidR="002D6E9D" w:rsidRPr="00353465" w:rsidRDefault="0009209C" w:rsidP="009D7C58">
      <w:pPr>
        <w:spacing w:after="160" w:line="259" w:lineRule="auto"/>
      </w:pPr>
      <w:r>
        <w:br w:type="page"/>
      </w:r>
      <w:r w:rsidR="009D7C58" w:rsidRPr="009D7C58">
        <w:rPr>
          <w:noProof/>
        </w:rPr>
        <w:lastRenderedPageBreak/>
        <w:drawing>
          <wp:inline distT="0" distB="0" distL="0" distR="0" wp14:anchorId="0BDDBD08" wp14:editId="54A9A556">
            <wp:extent cx="5296639" cy="6925642"/>
            <wp:effectExtent l="0" t="0" r="0" b="889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3F46" w14:textId="77777777" w:rsidR="007F35C0" w:rsidRDefault="007F35C0" w:rsidP="002D6E9D">
      <w:pPr>
        <w:ind w:left="-284" w:firstLine="568"/>
        <w:jc w:val="center"/>
      </w:pPr>
    </w:p>
    <w:p w14:paraId="682211D6" w14:textId="77777777" w:rsidR="002D6E9D" w:rsidRPr="002A3C44" w:rsidRDefault="002D6E9D" w:rsidP="002D6E9D">
      <w:pPr>
        <w:ind w:left="-284" w:firstLine="568"/>
        <w:jc w:val="center"/>
      </w:pPr>
      <w:r w:rsidRPr="00195DBA">
        <w:t xml:space="preserve">Рисунок </w:t>
      </w:r>
      <w:r>
        <w:t xml:space="preserve">11. </w:t>
      </w:r>
      <w:r w:rsidRPr="00195DBA">
        <w:t xml:space="preserve">Задание в </w:t>
      </w:r>
      <w:r w:rsidRPr="00195DBA">
        <w:rPr>
          <w:lang w:val="en-US"/>
        </w:rPr>
        <w:t>SADAS</w:t>
      </w:r>
      <w:r w:rsidRPr="00195DBA">
        <w:t xml:space="preserve"> ветровых нагрузок от ветра (</w:t>
      </w:r>
      <w:r w:rsidRPr="00195DBA">
        <w:rPr>
          <w:lang w:val="en-US"/>
        </w:rPr>
        <w:t>V</w:t>
      </w:r>
      <w:r w:rsidRPr="00195DBA">
        <w:rPr>
          <w:vertAlign w:val="subscript"/>
          <w:lang w:val="en-US"/>
        </w:rPr>
        <w:t>x</w:t>
      </w:r>
      <w:r w:rsidRPr="00195DBA">
        <w:t>=15 м/с)</w:t>
      </w:r>
      <w:r>
        <w:t xml:space="preserve"> по оси У</w:t>
      </w:r>
    </w:p>
    <w:p w14:paraId="4DF25E5A" w14:textId="032C3B9A" w:rsidR="0009209C" w:rsidRPr="00E95E27" w:rsidRDefault="00C071B3" w:rsidP="0009209C">
      <w:pPr>
        <w:ind w:left="-284" w:firstLine="568"/>
        <w:jc w:val="center"/>
        <w:rPr>
          <w:lang w:val="en-US"/>
        </w:rPr>
      </w:pPr>
      <w:r>
        <w:rPr>
          <w:szCs w:val="28"/>
        </w:rPr>
        <w:br w:type="page"/>
      </w:r>
      <w:r w:rsidR="009D7C58" w:rsidRPr="009D7C58">
        <w:rPr>
          <w:noProof/>
          <w:szCs w:val="28"/>
        </w:rPr>
        <w:lastRenderedPageBreak/>
        <w:drawing>
          <wp:inline distT="0" distB="0" distL="0" distR="0" wp14:anchorId="52F741CF" wp14:editId="4B22E9BD">
            <wp:extent cx="4362450" cy="872490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2A4" w14:textId="683A39E4" w:rsidR="0009209C" w:rsidRPr="00E95E27" w:rsidRDefault="0009209C" w:rsidP="0009209C">
      <w:pPr>
        <w:ind w:left="-284" w:firstLine="568"/>
        <w:jc w:val="center"/>
      </w:pPr>
      <w:r w:rsidRPr="00195DBA">
        <w:t xml:space="preserve">Рисунок </w:t>
      </w:r>
      <w:r>
        <w:t xml:space="preserve">12. </w:t>
      </w:r>
      <w:r w:rsidRPr="00195DBA">
        <w:t xml:space="preserve"> Расчетная схема башни</w:t>
      </w:r>
      <w:r w:rsidRPr="00E95E27">
        <w:t xml:space="preserve"> </w:t>
      </w:r>
      <w:r>
        <w:t xml:space="preserve">с весовой и ветровой нагрузкой вдоль оси </w:t>
      </w:r>
      <w:r>
        <w:rPr>
          <w:lang w:val="en-US"/>
        </w:rPr>
        <w:t>Y</w:t>
      </w:r>
      <w:r w:rsidRPr="00775DA1">
        <w:t>.</w:t>
      </w:r>
    </w:p>
    <w:p w14:paraId="5E4D5FB8" w14:textId="77777777" w:rsidR="00C4514A" w:rsidRDefault="0009209C" w:rsidP="00C071B3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  <w:r w:rsidR="00C4514A">
        <w:rPr>
          <w:szCs w:val="28"/>
        </w:rPr>
        <w:lastRenderedPageBreak/>
        <w:t>Суммарные ветровые нагрузки по осям Х и У представлены на рисунках 13 и 14.</w:t>
      </w:r>
    </w:p>
    <w:p w14:paraId="046796C0" w14:textId="77777777" w:rsidR="00C4514A" w:rsidRDefault="00C4514A" w:rsidP="00C071B3">
      <w:pPr>
        <w:spacing w:after="160" w:line="259" w:lineRule="auto"/>
        <w:rPr>
          <w:szCs w:val="28"/>
        </w:rPr>
      </w:pPr>
    </w:p>
    <w:p w14:paraId="150EEDF0" w14:textId="6B182538" w:rsidR="00C4514A" w:rsidRDefault="009D7C58" w:rsidP="00C4514A">
      <w:pPr>
        <w:spacing w:after="160" w:line="259" w:lineRule="auto"/>
        <w:jc w:val="center"/>
        <w:rPr>
          <w:szCs w:val="28"/>
        </w:rPr>
      </w:pPr>
      <w:r w:rsidRPr="009D7C58">
        <w:rPr>
          <w:noProof/>
          <w:szCs w:val="28"/>
        </w:rPr>
        <w:drawing>
          <wp:inline distT="0" distB="0" distL="0" distR="0" wp14:anchorId="1858D8B2" wp14:editId="237DE82D">
            <wp:extent cx="2829320" cy="1181265"/>
            <wp:effectExtent l="0" t="0" r="952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933D" w14:textId="77777777" w:rsidR="00C13457" w:rsidRDefault="00C13457" w:rsidP="00C4514A">
      <w:pPr>
        <w:spacing w:after="160" w:line="259" w:lineRule="auto"/>
        <w:jc w:val="center"/>
        <w:rPr>
          <w:szCs w:val="28"/>
        </w:rPr>
      </w:pPr>
    </w:p>
    <w:p w14:paraId="5168E469" w14:textId="6CB26868" w:rsidR="00C4514A" w:rsidRDefault="00C4514A" w:rsidP="00C4514A">
      <w:pPr>
        <w:spacing w:after="160" w:line="259" w:lineRule="auto"/>
        <w:jc w:val="center"/>
        <w:rPr>
          <w:szCs w:val="28"/>
        </w:rPr>
      </w:pPr>
      <w:r>
        <w:rPr>
          <w:szCs w:val="28"/>
        </w:rPr>
        <w:t>Рис. 13. Суммарные ветровые нагрузки по оси Х.</w:t>
      </w:r>
    </w:p>
    <w:p w14:paraId="68006F00" w14:textId="77777777" w:rsidR="00C4514A" w:rsidRDefault="00C4514A" w:rsidP="00C4514A">
      <w:pPr>
        <w:spacing w:after="160" w:line="259" w:lineRule="auto"/>
        <w:rPr>
          <w:szCs w:val="28"/>
        </w:rPr>
      </w:pPr>
    </w:p>
    <w:p w14:paraId="73AF3BD2" w14:textId="23D0035D" w:rsidR="00C4514A" w:rsidRDefault="009D7C58" w:rsidP="00C4514A">
      <w:pPr>
        <w:spacing w:after="160" w:line="259" w:lineRule="auto"/>
        <w:jc w:val="center"/>
        <w:rPr>
          <w:szCs w:val="28"/>
        </w:rPr>
      </w:pPr>
      <w:r w:rsidRPr="009D7C58">
        <w:rPr>
          <w:noProof/>
          <w:szCs w:val="28"/>
        </w:rPr>
        <w:drawing>
          <wp:inline distT="0" distB="0" distL="0" distR="0" wp14:anchorId="7E1DC7D2" wp14:editId="5787B69A">
            <wp:extent cx="2915057" cy="1190791"/>
            <wp:effectExtent l="0" t="0" r="0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539D" w14:textId="77777777" w:rsidR="00C13457" w:rsidRDefault="00C13457" w:rsidP="00C4514A">
      <w:pPr>
        <w:spacing w:after="160" w:line="259" w:lineRule="auto"/>
        <w:jc w:val="center"/>
        <w:rPr>
          <w:szCs w:val="28"/>
        </w:rPr>
      </w:pPr>
    </w:p>
    <w:p w14:paraId="2496EBEA" w14:textId="431541BE" w:rsidR="00C4514A" w:rsidRDefault="00C4514A" w:rsidP="00C4514A">
      <w:pPr>
        <w:spacing w:after="160" w:line="259" w:lineRule="auto"/>
        <w:jc w:val="center"/>
        <w:rPr>
          <w:szCs w:val="28"/>
        </w:rPr>
      </w:pPr>
      <w:r>
        <w:rPr>
          <w:szCs w:val="28"/>
        </w:rPr>
        <w:t>Рис. 14. Суммарные ветровые нагрузки по оси У.</w:t>
      </w:r>
    </w:p>
    <w:p w14:paraId="0BC194D2" w14:textId="400F639D" w:rsidR="00C071B3" w:rsidRPr="00C071B3" w:rsidRDefault="00C4514A" w:rsidP="00C4514A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71D5C908" w14:textId="524179FC" w:rsidR="000A2229" w:rsidRPr="00C071B3" w:rsidRDefault="00C071B3" w:rsidP="003156D1">
      <w:pPr>
        <w:pStyle w:val="1"/>
        <w:numPr>
          <w:ilvl w:val="0"/>
          <w:numId w:val="10"/>
        </w:numPr>
        <w:ind w:left="567" w:hanging="11"/>
        <w:jc w:val="left"/>
        <w:rPr>
          <w:sz w:val="24"/>
          <w:u w:val="single"/>
        </w:rPr>
      </w:pPr>
      <w:bookmarkStart w:id="6" w:name="_Toc53524468"/>
      <w:r w:rsidRPr="00C071B3">
        <w:rPr>
          <w:caps w:val="0"/>
          <w:sz w:val="24"/>
          <w:u w:val="single"/>
        </w:rPr>
        <w:lastRenderedPageBreak/>
        <w:t>Результаты расчета</w:t>
      </w:r>
      <w:bookmarkEnd w:id="6"/>
    </w:p>
    <w:p w14:paraId="074D7FC4" w14:textId="77777777" w:rsidR="00C071B3" w:rsidRDefault="00C071B3" w:rsidP="00C071B3">
      <w:pPr>
        <w:rPr>
          <w:szCs w:val="28"/>
        </w:rPr>
      </w:pPr>
    </w:p>
    <w:p w14:paraId="1841BDA6" w14:textId="155255C1" w:rsidR="00BF081A" w:rsidRDefault="00BF081A" w:rsidP="009B21BF">
      <w:pPr>
        <w:spacing w:line="360" w:lineRule="auto"/>
        <w:ind w:left="-284" w:firstLine="568"/>
      </w:pPr>
      <w:r w:rsidRPr="00195DBA">
        <w:t>Результаты статического анализа для каждого варианта нагружения</w:t>
      </w:r>
      <w:r>
        <w:t xml:space="preserve"> в программе ПК</w:t>
      </w:r>
      <w:r w:rsidRPr="00195DBA">
        <w:t xml:space="preserve"> </w:t>
      </w:r>
      <w:r>
        <w:t>«</w:t>
      </w:r>
      <w:r w:rsidRPr="00195DBA">
        <w:rPr>
          <w:lang w:val="en-US"/>
        </w:rPr>
        <w:t>SADAS</w:t>
      </w:r>
      <w:r w:rsidRPr="00195DBA">
        <w:t xml:space="preserve">, а именно коэффициенты запаса и деформированное состояние, представлены на </w:t>
      </w:r>
      <w:r w:rsidRPr="00195DBA">
        <w:br/>
        <w:t>рисунках</w:t>
      </w:r>
      <w:r>
        <w:t xml:space="preserve"> </w:t>
      </w:r>
      <w:r w:rsidRPr="00195DBA">
        <w:t>1</w:t>
      </w:r>
      <w:r w:rsidR="00C4514A">
        <w:t>5</w:t>
      </w:r>
      <w:r w:rsidRPr="00195DBA">
        <w:t>-1</w:t>
      </w:r>
      <w:r w:rsidR="00C4514A">
        <w:t>9</w:t>
      </w:r>
      <w:r w:rsidRPr="00195DBA">
        <w:t>.</w:t>
      </w:r>
    </w:p>
    <w:p w14:paraId="4830571E" w14:textId="70D42AB8" w:rsidR="003C6502" w:rsidRPr="00195DBA" w:rsidRDefault="009D7C58" w:rsidP="00BF081A">
      <w:pPr>
        <w:ind w:left="-284" w:firstLine="568"/>
      </w:pPr>
      <w:r w:rsidRPr="009D7C58">
        <w:rPr>
          <w:noProof/>
        </w:rPr>
        <w:drawing>
          <wp:inline distT="0" distB="0" distL="0" distR="0" wp14:anchorId="21564500" wp14:editId="37B8100E">
            <wp:extent cx="2790825" cy="440908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6339" cy="443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0C5" w:rsidRPr="004070C5">
        <w:rPr>
          <w:noProof/>
        </w:rPr>
        <w:drawing>
          <wp:inline distT="0" distB="0" distL="0" distR="0" wp14:anchorId="1677BA9A" wp14:editId="190C6451">
            <wp:extent cx="2933700" cy="4399915"/>
            <wp:effectExtent l="0" t="0" r="0" b="63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9394" cy="44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4686" w14:textId="42D3EC82" w:rsidR="00BF081A" w:rsidRDefault="00BF081A" w:rsidP="00BF081A">
      <w:pPr>
        <w:ind w:left="-284" w:firstLine="568"/>
        <w:jc w:val="center"/>
      </w:pPr>
    </w:p>
    <w:p w14:paraId="0FB81FA7" w14:textId="3EDB2747" w:rsidR="003F48C9" w:rsidRDefault="003F48C9" w:rsidP="003F48C9">
      <w:pPr>
        <w:tabs>
          <w:tab w:val="center" w:pos="1985"/>
          <w:tab w:val="center" w:pos="5103"/>
          <w:tab w:val="center" w:pos="7655"/>
        </w:tabs>
        <w:ind w:left="-284" w:firstLine="568"/>
      </w:pPr>
      <w:r>
        <w:t xml:space="preserve">а) </w:t>
      </w:r>
      <w:r>
        <w:tab/>
      </w:r>
      <w:r w:rsidR="003C1736">
        <w:tab/>
      </w:r>
      <w:r w:rsidR="003C1736">
        <w:tab/>
      </w:r>
      <w:r>
        <w:t>б)</w:t>
      </w:r>
      <w:r>
        <w:tab/>
      </w:r>
    </w:p>
    <w:p w14:paraId="018AFA1C" w14:textId="62C126EF" w:rsidR="003C6502" w:rsidRPr="00195DBA" w:rsidRDefault="003C6502" w:rsidP="00BF081A">
      <w:pPr>
        <w:ind w:left="-284" w:firstLine="568"/>
        <w:jc w:val="center"/>
      </w:pPr>
    </w:p>
    <w:p w14:paraId="243F4585" w14:textId="0B7125CF" w:rsidR="00BF081A" w:rsidRDefault="00BF081A" w:rsidP="003C1736">
      <w:pPr>
        <w:spacing w:line="360" w:lineRule="auto"/>
        <w:ind w:left="-284" w:firstLine="568"/>
        <w:jc w:val="center"/>
      </w:pPr>
      <w:r w:rsidRPr="00195DBA">
        <w:t>Рисунок 1</w:t>
      </w:r>
      <w:r w:rsidR="00C4514A">
        <w:t>5</w:t>
      </w:r>
      <w:r>
        <w:t xml:space="preserve">. </w:t>
      </w:r>
      <w:r w:rsidRPr="00195DBA">
        <w:t xml:space="preserve"> Вариа</w:t>
      </w:r>
      <w:r w:rsidR="003F48C9">
        <w:t>нт 1.Изображения</w:t>
      </w:r>
      <w:r w:rsidR="003C1736">
        <w:t xml:space="preserve"> деформированного состояния (а</w:t>
      </w:r>
      <w:r w:rsidR="003F48C9">
        <w:t>) и общего распределения запаса прочности относительно н</w:t>
      </w:r>
      <w:r w:rsidR="003C1736">
        <w:t>апряжения текучести материала (б</w:t>
      </w:r>
      <w:r w:rsidR="003F48C9">
        <w:t>) при действии собственного веса конструкции</w:t>
      </w:r>
      <w:r>
        <w:t>.</w:t>
      </w:r>
      <w:r>
        <w:br w:type="page"/>
      </w:r>
    </w:p>
    <w:p w14:paraId="2A5AB3B1" w14:textId="6481C3BB" w:rsidR="00BF081A" w:rsidRPr="00195DBA" w:rsidRDefault="00BF081A" w:rsidP="00BF081A">
      <w:pPr>
        <w:ind w:left="-284" w:firstLine="568"/>
        <w:jc w:val="center"/>
      </w:pPr>
    </w:p>
    <w:p w14:paraId="74AC65DD" w14:textId="325780C0" w:rsidR="00BF081A" w:rsidRDefault="00BF081A" w:rsidP="007F35C0">
      <w:pPr>
        <w:jc w:val="center"/>
      </w:pPr>
    </w:p>
    <w:p w14:paraId="030286C5" w14:textId="7D45ABB9" w:rsidR="003C1736" w:rsidRDefault="003C1736" w:rsidP="003C1736">
      <w:pPr>
        <w:tabs>
          <w:tab w:val="center" w:pos="1985"/>
          <w:tab w:val="center" w:pos="5103"/>
          <w:tab w:val="center" w:pos="7655"/>
        </w:tabs>
        <w:ind w:left="-284" w:firstLine="568"/>
      </w:pPr>
      <w:r>
        <w:tab/>
      </w:r>
      <w:r w:rsidR="004070C5" w:rsidRPr="004070C5">
        <w:rPr>
          <w:noProof/>
        </w:rPr>
        <w:drawing>
          <wp:inline distT="0" distB="0" distL="0" distR="0" wp14:anchorId="3E561F0C" wp14:editId="23DF17D2">
            <wp:extent cx="1914525" cy="7000093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2611" cy="702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а) </w:t>
      </w:r>
      <w:r>
        <w:tab/>
      </w:r>
      <w:r w:rsidR="004070C5" w:rsidRPr="004070C5">
        <w:rPr>
          <w:noProof/>
        </w:rPr>
        <w:drawing>
          <wp:inline distT="0" distB="0" distL="0" distR="0" wp14:anchorId="3B9D761B" wp14:editId="719F514D">
            <wp:extent cx="1647825" cy="6982460"/>
            <wp:effectExtent l="0" t="0" r="9525" b="889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б)</w:t>
      </w:r>
      <w:r>
        <w:tab/>
      </w:r>
      <w:r w:rsidR="00A427B9" w:rsidRPr="00A427B9">
        <w:rPr>
          <w:noProof/>
        </w:rPr>
        <w:drawing>
          <wp:inline distT="0" distB="0" distL="0" distR="0" wp14:anchorId="74D9D303" wp14:editId="6A48A4EE">
            <wp:extent cx="1724025" cy="6895465"/>
            <wp:effectExtent l="0" t="0" r="9525" b="63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0071" cy="69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в)</w:t>
      </w:r>
    </w:p>
    <w:p w14:paraId="4BA9C057" w14:textId="77777777" w:rsidR="003C6502" w:rsidRPr="00195DBA" w:rsidRDefault="003C6502" w:rsidP="00BF081A"/>
    <w:p w14:paraId="0E861414" w14:textId="37E3D622" w:rsidR="00BF081A" w:rsidRDefault="00BF081A" w:rsidP="003C1736">
      <w:pPr>
        <w:spacing w:line="360" w:lineRule="auto"/>
        <w:ind w:left="-284" w:firstLine="568"/>
        <w:jc w:val="center"/>
      </w:pPr>
      <w:r w:rsidRPr="00195DBA">
        <w:t>Рисунок 1</w:t>
      </w:r>
      <w:r w:rsidR="00C4514A">
        <w:t>6</w:t>
      </w:r>
      <w:r>
        <w:t xml:space="preserve">. </w:t>
      </w:r>
      <w:r w:rsidRPr="00195DBA">
        <w:t xml:space="preserve"> Вариант </w:t>
      </w:r>
      <w:r>
        <w:t>2</w:t>
      </w:r>
      <w:r w:rsidR="003C1736">
        <w:t>. Изображения деформированного состояния (а,б) и общего распределения запаса прочности относительно напряжения текучести материала (в) при действии ветрового воздействия по оси ОХ.</w:t>
      </w:r>
      <w:r>
        <w:br w:type="page"/>
      </w:r>
    </w:p>
    <w:p w14:paraId="48BCEBBA" w14:textId="5854574A" w:rsidR="00BF081A" w:rsidRPr="00195DBA" w:rsidRDefault="0085203B" w:rsidP="00BF081A">
      <w:pPr>
        <w:ind w:left="-284" w:firstLine="568"/>
        <w:jc w:val="center"/>
      </w:pPr>
      <w:r>
        <w:lastRenderedPageBreak/>
        <w:tab/>
      </w:r>
    </w:p>
    <w:p w14:paraId="12AC1BB6" w14:textId="0711094F" w:rsidR="00BF081A" w:rsidRDefault="004070C5" w:rsidP="0085203B">
      <w:pPr>
        <w:ind w:left="-284" w:firstLine="568"/>
      </w:pPr>
      <w:r w:rsidRPr="004070C5">
        <w:rPr>
          <w:noProof/>
        </w:rPr>
        <w:drawing>
          <wp:inline distT="0" distB="0" distL="0" distR="0" wp14:anchorId="25135DE5" wp14:editId="2084035E">
            <wp:extent cx="1887554" cy="621030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7956" cy="62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03B">
        <w:t xml:space="preserve">а) </w:t>
      </w:r>
      <w:r w:rsidR="0085203B">
        <w:tab/>
      </w:r>
      <w:r w:rsidRPr="004070C5">
        <w:rPr>
          <w:noProof/>
        </w:rPr>
        <w:drawing>
          <wp:inline distT="0" distB="0" distL="0" distR="0" wp14:anchorId="5B455E99" wp14:editId="7C954300">
            <wp:extent cx="1503045" cy="6194826"/>
            <wp:effectExtent l="0" t="0" r="190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6458" cy="62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03B">
        <w:t>б)</w:t>
      </w:r>
      <w:r w:rsidR="00A427B9" w:rsidRPr="00A427B9">
        <w:rPr>
          <w:noProof/>
        </w:rPr>
        <w:t xml:space="preserve"> </w:t>
      </w:r>
      <w:r w:rsidR="00A427B9" w:rsidRPr="00A427B9">
        <w:rPr>
          <w:noProof/>
        </w:rPr>
        <w:drawing>
          <wp:inline distT="0" distB="0" distL="0" distR="0" wp14:anchorId="35307FAC" wp14:editId="5444C9BA">
            <wp:extent cx="1419225" cy="6172835"/>
            <wp:effectExtent l="0" t="0" r="952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9300" cy="617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03B">
        <w:t>в)</w:t>
      </w:r>
    </w:p>
    <w:p w14:paraId="446A6F81" w14:textId="59387290" w:rsidR="00BF081A" w:rsidRDefault="00BF081A" w:rsidP="0085203B">
      <w:pPr>
        <w:spacing w:line="360" w:lineRule="auto"/>
        <w:ind w:left="-284" w:firstLine="568"/>
        <w:jc w:val="center"/>
      </w:pPr>
      <w:r w:rsidRPr="00195DBA">
        <w:t>Рисунок 1</w:t>
      </w:r>
      <w:r w:rsidR="00C4514A">
        <w:t>7</w:t>
      </w:r>
      <w:r>
        <w:t xml:space="preserve">. </w:t>
      </w:r>
      <w:r w:rsidRPr="00195DBA">
        <w:t xml:space="preserve"> Вариант </w:t>
      </w:r>
      <w:r>
        <w:t>3</w:t>
      </w:r>
      <w:r w:rsidR="0085203B">
        <w:t xml:space="preserve">. Изображения деформированного состояния (а,б) и общего распределения запаса прочности относительно напряжения текучести материала (в) при действии ветрового воздействия по оси ОУ </w:t>
      </w:r>
      <w:r>
        <w:br w:type="page"/>
      </w:r>
    </w:p>
    <w:p w14:paraId="424486A6" w14:textId="70FCED24" w:rsidR="00BF081A" w:rsidRPr="00195DBA" w:rsidRDefault="00BF081A" w:rsidP="00BF081A">
      <w:pPr>
        <w:ind w:left="-284" w:firstLine="568"/>
        <w:jc w:val="center"/>
      </w:pPr>
    </w:p>
    <w:p w14:paraId="56EE8FE6" w14:textId="77777777" w:rsidR="005E4DED" w:rsidRPr="00775DA1" w:rsidRDefault="005E4DED" w:rsidP="005E4DED">
      <w:pPr>
        <w:ind w:left="-284" w:firstLine="568"/>
      </w:pPr>
    </w:p>
    <w:p w14:paraId="19135794" w14:textId="31D0BE3A" w:rsidR="005E4DED" w:rsidRDefault="005E4DED" w:rsidP="005E4DED">
      <w:pPr>
        <w:tabs>
          <w:tab w:val="center" w:pos="1985"/>
          <w:tab w:val="center" w:pos="5103"/>
          <w:tab w:val="center" w:pos="7655"/>
        </w:tabs>
        <w:ind w:left="-284" w:firstLine="568"/>
      </w:pPr>
      <w:r>
        <w:tab/>
      </w:r>
      <w:r w:rsidR="00A427B9" w:rsidRPr="00A427B9">
        <w:rPr>
          <w:noProof/>
        </w:rPr>
        <w:drawing>
          <wp:inline distT="0" distB="0" distL="0" distR="0" wp14:anchorId="62247CAE" wp14:editId="3A3DF6FB">
            <wp:extent cx="1675765" cy="6007454"/>
            <wp:effectExtent l="0" t="0" r="63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6333" cy="60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а) </w:t>
      </w:r>
      <w:r>
        <w:tab/>
      </w:r>
      <w:r w:rsidR="00A427B9" w:rsidRPr="00A427B9">
        <w:rPr>
          <w:noProof/>
        </w:rPr>
        <w:drawing>
          <wp:inline distT="0" distB="0" distL="0" distR="0" wp14:anchorId="698A5233" wp14:editId="63C393B2">
            <wp:extent cx="1610337" cy="6033770"/>
            <wp:effectExtent l="0" t="0" r="9525" b="508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0660" cy="61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б)</w:t>
      </w:r>
      <w:r>
        <w:tab/>
      </w:r>
      <w:r w:rsidR="00A427B9" w:rsidRPr="00A427B9">
        <w:rPr>
          <w:noProof/>
        </w:rPr>
        <w:drawing>
          <wp:inline distT="0" distB="0" distL="0" distR="0" wp14:anchorId="301E8F56" wp14:editId="3E4B4EDF">
            <wp:extent cx="1512570" cy="5987573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1495" cy="60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в)</w:t>
      </w:r>
    </w:p>
    <w:p w14:paraId="59EE5F87" w14:textId="77777777" w:rsidR="00BF081A" w:rsidRDefault="00BF081A" w:rsidP="00BF081A">
      <w:pPr>
        <w:ind w:left="-284" w:firstLine="568"/>
        <w:jc w:val="center"/>
      </w:pPr>
    </w:p>
    <w:p w14:paraId="57E1117F" w14:textId="59672D38" w:rsidR="00BF081A" w:rsidRDefault="00BF081A" w:rsidP="005E4DED">
      <w:pPr>
        <w:spacing w:line="360" w:lineRule="auto"/>
        <w:ind w:left="-284" w:firstLine="568"/>
        <w:jc w:val="center"/>
      </w:pPr>
      <w:r w:rsidRPr="00195DBA">
        <w:t>Рисунок 1</w:t>
      </w:r>
      <w:r w:rsidR="00C4514A">
        <w:t>8</w:t>
      </w:r>
      <w:r>
        <w:t xml:space="preserve">. </w:t>
      </w:r>
      <w:r w:rsidRPr="00195DBA">
        <w:t xml:space="preserve"> Вариант </w:t>
      </w:r>
      <w:r>
        <w:t>4</w:t>
      </w:r>
      <w:r w:rsidR="005E4DED">
        <w:t xml:space="preserve"> Изображения деформированного состояния (а,б) и общего распределения запаса прочности относительно напряжения текучести материала (в) при действии собственного веса конструкции и ветрового воздействия по оси ОХ</w:t>
      </w:r>
      <w:r>
        <w:t>.</w:t>
      </w:r>
      <w:r>
        <w:br w:type="page"/>
      </w:r>
    </w:p>
    <w:p w14:paraId="70692501" w14:textId="649ADF10" w:rsidR="00BF081A" w:rsidRPr="00195DBA" w:rsidRDefault="00BF081A" w:rsidP="00BF081A">
      <w:pPr>
        <w:ind w:left="-284" w:firstLine="568"/>
        <w:jc w:val="center"/>
      </w:pPr>
    </w:p>
    <w:p w14:paraId="0391A496" w14:textId="77777777" w:rsidR="005E4DED" w:rsidRPr="00775DA1" w:rsidRDefault="005E4DED" w:rsidP="005E4DED">
      <w:pPr>
        <w:ind w:left="-284" w:firstLine="568"/>
      </w:pPr>
    </w:p>
    <w:p w14:paraId="0563CDCF" w14:textId="247FC2B1" w:rsidR="005E4DED" w:rsidRDefault="005E4DED" w:rsidP="005E4DED">
      <w:pPr>
        <w:tabs>
          <w:tab w:val="center" w:pos="1985"/>
          <w:tab w:val="center" w:pos="5103"/>
          <w:tab w:val="center" w:pos="7655"/>
        </w:tabs>
        <w:ind w:left="-284" w:firstLine="568"/>
      </w:pPr>
      <w:r>
        <w:tab/>
      </w:r>
      <w:r w:rsidR="00A427B9" w:rsidRPr="00A427B9">
        <w:rPr>
          <w:noProof/>
        </w:rPr>
        <w:drawing>
          <wp:inline distT="0" distB="0" distL="0" distR="0" wp14:anchorId="79D57F73" wp14:editId="6F2B20EC">
            <wp:extent cx="1450673" cy="4553585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8557" cy="45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а) </w:t>
      </w:r>
      <w:r>
        <w:tab/>
      </w:r>
      <w:r w:rsidR="00A427B9" w:rsidRPr="00A427B9">
        <w:rPr>
          <w:noProof/>
        </w:rPr>
        <w:drawing>
          <wp:inline distT="0" distB="0" distL="0" distR="0" wp14:anchorId="4CE8E7B3" wp14:editId="754DD800">
            <wp:extent cx="1440815" cy="4552071"/>
            <wp:effectExtent l="0" t="0" r="6985" b="127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2151" cy="45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б)</w:t>
      </w:r>
      <w:r>
        <w:tab/>
      </w:r>
      <w:r w:rsidR="00A427B9" w:rsidRPr="00A427B9">
        <w:rPr>
          <w:noProof/>
        </w:rPr>
        <w:drawing>
          <wp:inline distT="0" distB="0" distL="0" distR="0" wp14:anchorId="545CBB0B" wp14:editId="10B236E9">
            <wp:extent cx="1771650" cy="4570730"/>
            <wp:effectExtent l="0" t="0" r="0" b="127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0791" cy="45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в)</w:t>
      </w:r>
    </w:p>
    <w:p w14:paraId="0CBD7879" w14:textId="77777777" w:rsidR="00BF081A" w:rsidRDefault="00BF081A" w:rsidP="00BF081A">
      <w:pPr>
        <w:ind w:left="-284" w:firstLine="568"/>
        <w:jc w:val="center"/>
      </w:pPr>
    </w:p>
    <w:p w14:paraId="5BC37D04" w14:textId="0CC45A86" w:rsidR="00BF081A" w:rsidRDefault="00BF081A" w:rsidP="005E4DED">
      <w:pPr>
        <w:spacing w:line="360" w:lineRule="auto"/>
        <w:ind w:left="-284" w:firstLine="568"/>
        <w:jc w:val="center"/>
      </w:pPr>
      <w:r w:rsidRPr="00195DBA">
        <w:t>Рисунок 1</w:t>
      </w:r>
      <w:r w:rsidR="00C4514A">
        <w:t>9</w:t>
      </w:r>
      <w:r>
        <w:t xml:space="preserve">. </w:t>
      </w:r>
      <w:r w:rsidRPr="00195DBA">
        <w:t xml:space="preserve"> Вариант </w:t>
      </w:r>
      <w:r>
        <w:t>5</w:t>
      </w:r>
      <w:r w:rsidR="005E4DED">
        <w:t>. Изображения деформированного состояния (а,б) и общего распределения запаса прочности относительно напряжения текучести материала (в) при действии собственного веса конструкции и ветрового воздействия по оси ОУ.</w:t>
      </w:r>
      <w:r>
        <w:br w:type="page"/>
      </w:r>
    </w:p>
    <w:p w14:paraId="35123BBB" w14:textId="2A857E9D" w:rsidR="00336A17" w:rsidRDefault="00BF081A" w:rsidP="009B21BF">
      <w:pPr>
        <w:spacing w:line="360" w:lineRule="auto"/>
        <w:ind w:left="-284" w:firstLine="568"/>
      </w:pPr>
      <w:r w:rsidRPr="00195DBA">
        <w:lastRenderedPageBreak/>
        <w:t>Результаты</w:t>
      </w:r>
      <w:r>
        <w:t xml:space="preserve"> расчёта общей массы и массы стержней в ПК «</w:t>
      </w:r>
      <w:r>
        <w:rPr>
          <w:lang w:val="en-US"/>
        </w:rPr>
        <w:t>SADAS</w:t>
      </w:r>
      <w:r w:rsidR="00C4514A">
        <w:t>», представлены на рисунке 20</w:t>
      </w:r>
      <w:r w:rsidR="0009209C">
        <w:t>.</w:t>
      </w:r>
    </w:p>
    <w:p w14:paraId="1417754A" w14:textId="463B8F58" w:rsidR="00BF081A" w:rsidRPr="00C64BB9" w:rsidRDefault="00720B84" w:rsidP="00BF081A">
      <w:pPr>
        <w:jc w:val="center"/>
        <w:rPr>
          <w:lang w:val="en-US"/>
        </w:rPr>
      </w:pPr>
      <w:r w:rsidRPr="00720B84">
        <w:rPr>
          <w:noProof/>
        </w:rPr>
        <w:drawing>
          <wp:inline distT="0" distB="0" distL="0" distR="0" wp14:anchorId="75F70B31" wp14:editId="21754A0B">
            <wp:extent cx="4639322" cy="3705742"/>
            <wp:effectExtent l="0" t="0" r="8890" b="952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49D5" w14:textId="77777777" w:rsidR="00336A17" w:rsidRDefault="00336A17" w:rsidP="00BF081A">
      <w:pPr>
        <w:jc w:val="center"/>
      </w:pPr>
    </w:p>
    <w:p w14:paraId="62FB4104" w14:textId="079FC677" w:rsidR="00BF081A" w:rsidRDefault="00C4514A" w:rsidP="00BF081A">
      <w:pPr>
        <w:ind w:left="-284" w:firstLine="568"/>
        <w:jc w:val="center"/>
      </w:pPr>
      <w:r>
        <w:t>Рисунок 20</w:t>
      </w:r>
      <w:r w:rsidR="0009209C">
        <w:t>.</w:t>
      </w:r>
      <w:r w:rsidR="00BF081A">
        <w:t xml:space="preserve"> Суммарная масса и массы стержней.</w:t>
      </w:r>
    </w:p>
    <w:p w14:paraId="2F3F1C23" w14:textId="77777777" w:rsidR="00336A17" w:rsidRPr="00195DBA" w:rsidRDefault="00336A17" w:rsidP="00BF081A">
      <w:pPr>
        <w:ind w:left="-284" w:firstLine="568"/>
        <w:jc w:val="center"/>
      </w:pPr>
    </w:p>
    <w:p w14:paraId="1438C1FF" w14:textId="51A94400" w:rsidR="00336A17" w:rsidRDefault="00BF081A" w:rsidP="009B21BF">
      <w:pPr>
        <w:spacing w:line="360" w:lineRule="auto"/>
        <w:ind w:left="-284" w:firstLine="568"/>
      </w:pPr>
      <w:r w:rsidRPr="00195DBA">
        <w:t xml:space="preserve">Результаты </w:t>
      </w:r>
      <w:r>
        <w:t>нахождения минимальных коэффициентов</w:t>
      </w:r>
      <w:r w:rsidRPr="00195DBA">
        <w:t xml:space="preserve"> запаса </w:t>
      </w:r>
      <w:r>
        <w:t>в стержнях</w:t>
      </w:r>
      <w:r w:rsidRPr="00195DBA">
        <w:t xml:space="preserve"> для каждого варианта нагружения</w:t>
      </w:r>
      <w:r>
        <w:t xml:space="preserve"> в программе ПК</w:t>
      </w:r>
      <w:r w:rsidRPr="00195DBA">
        <w:t xml:space="preserve"> </w:t>
      </w:r>
      <w:r>
        <w:t>«</w:t>
      </w:r>
      <w:r w:rsidRPr="00195DBA">
        <w:rPr>
          <w:lang w:val="en-US"/>
        </w:rPr>
        <w:t>SADAS</w:t>
      </w:r>
      <w:r>
        <w:t xml:space="preserve">» </w:t>
      </w:r>
      <w:r w:rsidR="00336A17">
        <w:t xml:space="preserve">представлены на  </w:t>
      </w:r>
      <w:r w:rsidRPr="00195DBA">
        <w:t>рисунках</w:t>
      </w:r>
      <w:r>
        <w:t xml:space="preserve"> </w:t>
      </w:r>
      <w:r w:rsidR="00C4514A">
        <w:t>21</w:t>
      </w:r>
      <w:r w:rsidRPr="00195DBA">
        <w:t>-</w:t>
      </w:r>
      <w:r w:rsidR="00C4514A">
        <w:t>25</w:t>
      </w:r>
      <w:r w:rsidRPr="00195DBA">
        <w:t>.</w:t>
      </w:r>
    </w:p>
    <w:p w14:paraId="60770A7C" w14:textId="2ABB34DB" w:rsidR="00336A17" w:rsidRDefault="00C64BB9" w:rsidP="00336A17">
      <w:pPr>
        <w:jc w:val="center"/>
      </w:pPr>
      <w:r w:rsidRPr="00C64BB9">
        <w:rPr>
          <w:noProof/>
        </w:rPr>
        <w:drawing>
          <wp:inline distT="0" distB="0" distL="0" distR="0" wp14:anchorId="6AE77C37" wp14:editId="4D952ED5">
            <wp:extent cx="4639322" cy="3705742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39E8" w14:textId="77777777" w:rsidR="00336A17" w:rsidRDefault="00336A17" w:rsidP="00336A17">
      <w:pPr>
        <w:jc w:val="center"/>
      </w:pPr>
    </w:p>
    <w:p w14:paraId="3DA6586A" w14:textId="3F1802C0" w:rsidR="00BF081A" w:rsidRDefault="00C4514A" w:rsidP="00BF081A">
      <w:pPr>
        <w:ind w:left="-284" w:firstLine="568"/>
        <w:jc w:val="center"/>
      </w:pPr>
      <w:r>
        <w:t>Рисунок 21</w:t>
      </w:r>
      <w:r w:rsidR="00BF081A">
        <w:t>. Минимальные коэффициенты запаса в стержнях для варианта нагружения №1.</w:t>
      </w:r>
    </w:p>
    <w:p w14:paraId="319ABFE3" w14:textId="77777777" w:rsidR="00BF081A" w:rsidRDefault="00BF081A" w:rsidP="00BF081A">
      <w:pPr>
        <w:jc w:val="center"/>
      </w:pPr>
    </w:p>
    <w:p w14:paraId="18C03817" w14:textId="0196C6D6" w:rsidR="00BF081A" w:rsidRDefault="00C64BB9" w:rsidP="00BF081A">
      <w:pPr>
        <w:jc w:val="center"/>
      </w:pPr>
      <w:r w:rsidRPr="00C64BB9">
        <w:rPr>
          <w:noProof/>
        </w:rPr>
        <w:drawing>
          <wp:inline distT="0" distB="0" distL="0" distR="0" wp14:anchorId="1056A044" wp14:editId="664EFDBC">
            <wp:extent cx="4639322" cy="3705742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CC1" w14:textId="77777777" w:rsidR="00336A17" w:rsidRDefault="00336A17" w:rsidP="00BF081A">
      <w:pPr>
        <w:jc w:val="center"/>
      </w:pPr>
    </w:p>
    <w:p w14:paraId="21348EEB" w14:textId="664FBD1F" w:rsidR="00BF081A" w:rsidRDefault="00C4514A" w:rsidP="00BF081A">
      <w:pPr>
        <w:ind w:left="-284" w:firstLine="568"/>
        <w:jc w:val="center"/>
      </w:pPr>
      <w:r>
        <w:t>Рисунок 22</w:t>
      </w:r>
      <w:r w:rsidR="00BF081A">
        <w:t>. Минимальные коэффициенты запаса в стержнях для варианта нагружения №2.</w:t>
      </w:r>
    </w:p>
    <w:p w14:paraId="785B8890" w14:textId="77777777" w:rsidR="00BF081A" w:rsidRPr="00195DBA" w:rsidRDefault="00BF081A" w:rsidP="00BF081A">
      <w:pPr>
        <w:ind w:left="-284" w:firstLine="568"/>
        <w:jc w:val="center"/>
      </w:pPr>
    </w:p>
    <w:p w14:paraId="6A92E92E" w14:textId="048DB4FA" w:rsidR="00BF081A" w:rsidRDefault="00C64BB9" w:rsidP="00BF081A">
      <w:pPr>
        <w:jc w:val="center"/>
      </w:pPr>
      <w:r w:rsidRPr="00C64BB9">
        <w:rPr>
          <w:noProof/>
        </w:rPr>
        <w:drawing>
          <wp:inline distT="0" distB="0" distL="0" distR="0" wp14:anchorId="4B648741" wp14:editId="6AA59770">
            <wp:extent cx="4639322" cy="3705742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2180" w14:textId="77777777" w:rsidR="00336A17" w:rsidRDefault="00336A17" w:rsidP="00BF081A">
      <w:pPr>
        <w:jc w:val="center"/>
      </w:pPr>
    </w:p>
    <w:p w14:paraId="21088711" w14:textId="44BFA1B0" w:rsidR="00BF081A" w:rsidRPr="00195DBA" w:rsidRDefault="00C4514A" w:rsidP="00BF081A">
      <w:pPr>
        <w:ind w:left="-284" w:firstLine="568"/>
        <w:jc w:val="center"/>
      </w:pPr>
      <w:r>
        <w:lastRenderedPageBreak/>
        <w:t>Рисунок 23</w:t>
      </w:r>
      <w:r w:rsidR="00BF081A">
        <w:t>. Минимальные коэффициенты запаса в стержнях для варианта нагружения №3.</w:t>
      </w:r>
    </w:p>
    <w:p w14:paraId="2C7CDFC2" w14:textId="77777777" w:rsidR="00BF081A" w:rsidRDefault="00BF081A" w:rsidP="00BF081A">
      <w:pPr>
        <w:jc w:val="center"/>
      </w:pPr>
    </w:p>
    <w:p w14:paraId="4DA0D577" w14:textId="77777777" w:rsidR="00BF081A" w:rsidRDefault="00BF081A" w:rsidP="00BF081A">
      <w:pPr>
        <w:jc w:val="center"/>
      </w:pPr>
    </w:p>
    <w:p w14:paraId="2E2A14B7" w14:textId="1B1BF59B" w:rsidR="00BF081A" w:rsidRDefault="00C64BB9" w:rsidP="00BF081A">
      <w:pPr>
        <w:jc w:val="center"/>
      </w:pPr>
      <w:r w:rsidRPr="00C64BB9">
        <w:rPr>
          <w:noProof/>
        </w:rPr>
        <w:drawing>
          <wp:inline distT="0" distB="0" distL="0" distR="0" wp14:anchorId="1AA9F1C9" wp14:editId="04AD6186">
            <wp:extent cx="4639322" cy="3705742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8DE" w14:textId="77777777" w:rsidR="00336A17" w:rsidRDefault="00336A17" w:rsidP="00BF081A">
      <w:pPr>
        <w:jc w:val="center"/>
      </w:pPr>
    </w:p>
    <w:p w14:paraId="1F698C32" w14:textId="5DFC246C" w:rsidR="00BF081A" w:rsidRPr="00195DBA" w:rsidRDefault="00C4514A" w:rsidP="00BF081A">
      <w:pPr>
        <w:ind w:left="-284" w:firstLine="568"/>
        <w:jc w:val="center"/>
      </w:pPr>
      <w:r>
        <w:t>Рисунок 24</w:t>
      </w:r>
      <w:r w:rsidR="00BF081A">
        <w:t>. Минимальные коэффициенты запаса в стержнях для варианта нагружения №4.</w:t>
      </w:r>
    </w:p>
    <w:p w14:paraId="2F341A3B" w14:textId="77777777" w:rsidR="00BF081A" w:rsidRDefault="00BF081A" w:rsidP="00BF081A">
      <w:pPr>
        <w:jc w:val="center"/>
      </w:pPr>
    </w:p>
    <w:p w14:paraId="7CDF0885" w14:textId="33A93EBA" w:rsidR="00BF081A" w:rsidRDefault="00C64BB9" w:rsidP="00BF081A">
      <w:pPr>
        <w:jc w:val="center"/>
      </w:pPr>
      <w:r w:rsidRPr="00C64BB9">
        <w:rPr>
          <w:noProof/>
        </w:rPr>
        <w:drawing>
          <wp:inline distT="0" distB="0" distL="0" distR="0" wp14:anchorId="7ED83D75" wp14:editId="652F34BD">
            <wp:extent cx="4638675" cy="33813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4" cy="33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5D6B" w14:textId="77777777" w:rsidR="00336A17" w:rsidRDefault="00336A17" w:rsidP="00BF081A">
      <w:pPr>
        <w:jc w:val="center"/>
      </w:pPr>
    </w:p>
    <w:p w14:paraId="1356D446" w14:textId="11A951A3" w:rsidR="00BF081A" w:rsidRPr="00195DBA" w:rsidRDefault="00BF081A" w:rsidP="00BF081A">
      <w:pPr>
        <w:ind w:left="-284" w:firstLine="568"/>
        <w:jc w:val="center"/>
      </w:pPr>
      <w:r w:rsidRPr="00195DBA">
        <w:t xml:space="preserve">Рисунок </w:t>
      </w:r>
      <w:r w:rsidR="00C4514A">
        <w:t>25</w:t>
      </w:r>
      <w:r>
        <w:t>. Минимальные коэффициенты запаса в стержнях для варианта нагружения №5.</w:t>
      </w:r>
    </w:p>
    <w:p w14:paraId="15B1CABC" w14:textId="5F0712F8" w:rsidR="00336A17" w:rsidRDefault="00BF081A" w:rsidP="00C64BB9">
      <w:r>
        <w:br w:type="page"/>
      </w:r>
      <w:r w:rsidRPr="00195DBA">
        <w:lastRenderedPageBreak/>
        <w:t xml:space="preserve">Результаты </w:t>
      </w:r>
      <w:r>
        <w:t xml:space="preserve">нахождения статического перемещения стержней </w:t>
      </w:r>
      <w:r w:rsidRPr="00195DBA">
        <w:t>для каждого варианта нагружения</w:t>
      </w:r>
      <w:r>
        <w:t xml:space="preserve"> в программе ПК</w:t>
      </w:r>
      <w:r w:rsidRPr="00195DBA">
        <w:t xml:space="preserve"> </w:t>
      </w:r>
      <w:r>
        <w:t>«</w:t>
      </w:r>
      <w:r w:rsidRPr="00195DBA">
        <w:rPr>
          <w:lang w:val="en-US"/>
        </w:rPr>
        <w:t>SADAS</w:t>
      </w:r>
      <w:r>
        <w:t xml:space="preserve">» </w:t>
      </w:r>
      <w:r w:rsidR="00336A17">
        <w:t xml:space="preserve">представлены на </w:t>
      </w:r>
      <w:r w:rsidRPr="00195DBA">
        <w:t>рисунках</w:t>
      </w:r>
      <w:r w:rsidR="00C4514A">
        <w:t xml:space="preserve"> 26</w:t>
      </w:r>
      <w:r w:rsidRPr="00195DBA">
        <w:t>-</w:t>
      </w:r>
      <w:r w:rsidR="00C4514A">
        <w:t>30</w:t>
      </w:r>
      <w:r w:rsidRPr="00195DBA">
        <w:t>.</w:t>
      </w:r>
    </w:p>
    <w:p w14:paraId="256B5802" w14:textId="7B32BEDC" w:rsidR="00BF081A" w:rsidRDefault="00C64BB9" w:rsidP="00BF081A">
      <w:pPr>
        <w:jc w:val="center"/>
      </w:pPr>
      <w:r w:rsidRPr="00C64BB9">
        <w:rPr>
          <w:noProof/>
        </w:rPr>
        <w:drawing>
          <wp:inline distT="0" distB="0" distL="0" distR="0" wp14:anchorId="64D1088A" wp14:editId="42417178">
            <wp:extent cx="4639322" cy="3705742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E3FD" w14:textId="77777777" w:rsidR="00336A17" w:rsidRDefault="00336A17" w:rsidP="00BF081A">
      <w:pPr>
        <w:jc w:val="center"/>
      </w:pPr>
    </w:p>
    <w:p w14:paraId="221C076A" w14:textId="4A4C5803" w:rsidR="00BF081A" w:rsidRDefault="00C4514A" w:rsidP="00BF081A">
      <w:pPr>
        <w:ind w:left="-284" w:firstLine="568"/>
        <w:jc w:val="center"/>
      </w:pPr>
      <w:r>
        <w:t>Рисунок 26</w:t>
      </w:r>
      <w:r w:rsidR="00BF081A">
        <w:t>. Статические перемещения стержней для варианта нагружения №1.</w:t>
      </w:r>
    </w:p>
    <w:p w14:paraId="28553A50" w14:textId="77777777" w:rsidR="00BF081A" w:rsidRPr="00195DBA" w:rsidRDefault="00BF081A" w:rsidP="00BF081A">
      <w:pPr>
        <w:ind w:left="-284" w:firstLine="568"/>
        <w:jc w:val="center"/>
      </w:pPr>
    </w:p>
    <w:p w14:paraId="68AAC981" w14:textId="71CDAA22" w:rsidR="00BF081A" w:rsidRDefault="00C64BB9" w:rsidP="00BF081A">
      <w:pPr>
        <w:jc w:val="center"/>
      </w:pPr>
      <w:r w:rsidRPr="00C64BB9">
        <w:rPr>
          <w:noProof/>
        </w:rPr>
        <w:drawing>
          <wp:inline distT="0" distB="0" distL="0" distR="0" wp14:anchorId="7A04C9FE" wp14:editId="24C607FE">
            <wp:extent cx="4639322" cy="3705742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5340" w14:textId="77777777" w:rsidR="00336A17" w:rsidRDefault="00336A17" w:rsidP="00BF081A">
      <w:pPr>
        <w:jc w:val="center"/>
      </w:pPr>
    </w:p>
    <w:p w14:paraId="7B014DC6" w14:textId="44AEBF31" w:rsidR="00BF081A" w:rsidRPr="00195DBA" w:rsidRDefault="00C4514A" w:rsidP="00BF081A">
      <w:pPr>
        <w:ind w:left="-284" w:firstLine="568"/>
        <w:jc w:val="center"/>
      </w:pPr>
      <w:r>
        <w:t>Рисунок 27</w:t>
      </w:r>
      <w:r w:rsidR="00BF081A">
        <w:t>. Максимальные статические перемещения стержней для варианта нагружения №2.</w:t>
      </w:r>
    </w:p>
    <w:p w14:paraId="7C11A50E" w14:textId="53266178" w:rsidR="00BF081A" w:rsidRDefault="00C64BB9" w:rsidP="00BF081A">
      <w:pPr>
        <w:jc w:val="center"/>
      </w:pPr>
      <w:r w:rsidRPr="00C64BB9">
        <w:rPr>
          <w:noProof/>
        </w:rPr>
        <w:lastRenderedPageBreak/>
        <w:drawing>
          <wp:inline distT="0" distB="0" distL="0" distR="0" wp14:anchorId="02761F40" wp14:editId="089987E3">
            <wp:extent cx="4639322" cy="3705742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9F21" w14:textId="77777777" w:rsidR="00336A17" w:rsidRDefault="00336A17" w:rsidP="00BF081A">
      <w:pPr>
        <w:jc w:val="center"/>
      </w:pPr>
    </w:p>
    <w:p w14:paraId="4BF5FB4D" w14:textId="617F6EAE" w:rsidR="00BF081A" w:rsidRDefault="00C4514A" w:rsidP="00BF081A">
      <w:pPr>
        <w:ind w:left="-284" w:firstLine="568"/>
        <w:jc w:val="center"/>
      </w:pPr>
      <w:r>
        <w:t>Рисунок 28</w:t>
      </w:r>
      <w:r w:rsidR="00BF081A">
        <w:t>. Максимальные статические перемещения стержней для варианта нагружения №3.</w:t>
      </w:r>
    </w:p>
    <w:p w14:paraId="36B6A47F" w14:textId="77777777" w:rsidR="00BF081A" w:rsidRPr="00195DBA" w:rsidRDefault="00BF081A" w:rsidP="00BF081A">
      <w:pPr>
        <w:ind w:left="-284" w:firstLine="568"/>
        <w:jc w:val="center"/>
      </w:pPr>
    </w:p>
    <w:p w14:paraId="17D168B7" w14:textId="14C00BCF" w:rsidR="00BF081A" w:rsidRDefault="00C64BB9" w:rsidP="00BF081A">
      <w:pPr>
        <w:jc w:val="center"/>
      </w:pPr>
      <w:r w:rsidRPr="00C64BB9">
        <w:rPr>
          <w:noProof/>
        </w:rPr>
        <w:drawing>
          <wp:inline distT="0" distB="0" distL="0" distR="0" wp14:anchorId="2691B128" wp14:editId="3E4624C5">
            <wp:extent cx="4639322" cy="3705742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AFF2" w14:textId="77777777" w:rsidR="00336A17" w:rsidRDefault="00336A17" w:rsidP="00BF081A">
      <w:pPr>
        <w:jc w:val="center"/>
      </w:pPr>
    </w:p>
    <w:p w14:paraId="57AB0062" w14:textId="6DC3F96C" w:rsidR="00BF081A" w:rsidRPr="00195DBA" w:rsidRDefault="00C4514A" w:rsidP="00BF081A">
      <w:pPr>
        <w:ind w:left="-284" w:firstLine="568"/>
        <w:jc w:val="center"/>
      </w:pPr>
      <w:r>
        <w:t>Рисунок 29</w:t>
      </w:r>
      <w:r w:rsidR="00BF081A">
        <w:t>. Максимальные статические перемещения стержней для варианта нагружения №4.</w:t>
      </w:r>
    </w:p>
    <w:p w14:paraId="563A8984" w14:textId="77777777" w:rsidR="00BF081A" w:rsidRDefault="00BF081A" w:rsidP="00BF081A"/>
    <w:p w14:paraId="1EBA6598" w14:textId="5FA18748" w:rsidR="00BF081A" w:rsidRDefault="00C64BB9" w:rsidP="00BF081A">
      <w:pPr>
        <w:jc w:val="center"/>
      </w:pPr>
      <w:r w:rsidRPr="00C64BB9">
        <w:rPr>
          <w:noProof/>
        </w:rPr>
        <w:lastRenderedPageBreak/>
        <w:drawing>
          <wp:inline distT="0" distB="0" distL="0" distR="0" wp14:anchorId="52CFBB48" wp14:editId="0650A91A">
            <wp:extent cx="4639322" cy="370574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B399" w14:textId="77777777" w:rsidR="00336A17" w:rsidRDefault="00336A17" w:rsidP="00BF081A">
      <w:pPr>
        <w:jc w:val="center"/>
      </w:pPr>
    </w:p>
    <w:p w14:paraId="6FD84D7C" w14:textId="6EAFEB12" w:rsidR="00BF081A" w:rsidRPr="00195DBA" w:rsidRDefault="00C4514A" w:rsidP="00BF081A">
      <w:pPr>
        <w:ind w:left="-284" w:firstLine="568"/>
        <w:jc w:val="center"/>
      </w:pPr>
      <w:r>
        <w:t>Рисунок 30</w:t>
      </w:r>
      <w:r w:rsidR="00BF081A">
        <w:t>. Максимальные статические перемещения стержней для варианта нагружения №5.</w:t>
      </w:r>
    </w:p>
    <w:p w14:paraId="7A898940" w14:textId="77777777" w:rsidR="00336A17" w:rsidRDefault="00336A17" w:rsidP="00794ED6">
      <w:pPr>
        <w:rPr>
          <w:szCs w:val="28"/>
        </w:rPr>
      </w:pPr>
    </w:p>
    <w:p w14:paraId="4D7E1DE2" w14:textId="13337817" w:rsidR="00C071B3" w:rsidRPr="00BF081A" w:rsidRDefault="00C071B3" w:rsidP="00BF081A">
      <w:pPr>
        <w:ind w:left="-284" w:firstLine="568"/>
      </w:pPr>
      <w:r>
        <w:rPr>
          <w:szCs w:val="28"/>
        </w:rPr>
        <w:br w:type="page"/>
      </w:r>
    </w:p>
    <w:p w14:paraId="318E3B08" w14:textId="3386A642" w:rsidR="000A2229" w:rsidRPr="00C071B3" w:rsidRDefault="00C071B3" w:rsidP="003156D1">
      <w:pPr>
        <w:pStyle w:val="1"/>
        <w:numPr>
          <w:ilvl w:val="0"/>
          <w:numId w:val="10"/>
        </w:numPr>
        <w:ind w:left="567" w:firstLine="0"/>
        <w:jc w:val="left"/>
        <w:rPr>
          <w:sz w:val="24"/>
          <w:u w:val="single"/>
        </w:rPr>
      </w:pPr>
      <w:bookmarkStart w:id="7" w:name="_Toc53524469"/>
      <w:r w:rsidRPr="00C071B3">
        <w:rPr>
          <w:rFonts w:eastAsiaTheme="minorEastAsia"/>
          <w:caps w:val="0"/>
          <w:sz w:val="24"/>
          <w:u w:val="single"/>
        </w:rPr>
        <w:lastRenderedPageBreak/>
        <w:t>Анализ результатов расчета</w:t>
      </w:r>
      <w:bookmarkEnd w:id="7"/>
    </w:p>
    <w:p w14:paraId="58892AEB" w14:textId="77777777" w:rsidR="00C071B3" w:rsidRDefault="00C071B3" w:rsidP="00C071B3">
      <w:pPr>
        <w:ind w:left="720"/>
        <w:rPr>
          <w:szCs w:val="28"/>
        </w:rPr>
      </w:pPr>
    </w:p>
    <w:p w14:paraId="04A32248" w14:textId="0166DB28" w:rsidR="009B21BF" w:rsidRPr="00195DBA" w:rsidRDefault="00BF081A" w:rsidP="009B21BF">
      <w:pPr>
        <w:spacing w:line="360" w:lineRule="auto"/>
        <w:ind w:left="-284" w:firstLine="568"/>
      </w:pPr>
      <w:r w:rsidRPr="00195DBA">
        <w:t>Характерные результаты по каждому варианту нагружения</w:t>
      </w:r>
      <w:r>
        <w:t xml:space="preserve"> (коэффициенты запаса и статическое перемещение), полученные в ПК</w:t>
      </w:r>
      <w:r w:rsidRPr="00195DBA">
        <w:t xml:space="preserve"> </w:t>
      </w:r>
      <w:r>
        <w:t>«</w:t>
      </w:r>
      <w:r w:rsidRPr="00195DBA">
        <w:rPr>
          <w:lang w:val="en-US"/>
        </w:rPr>
        <w:t>SADAS</w:t>
      </w:r>
      <w:r>
        <w:t>»</w:t>
      </w:r>
      <w:r w:rsidRPr="00195DBA">
        <w:t xml:space="preserve"> приведены в таблице </w:t>
      </w:r>
      <w:r>
        <w:t>3</w:t>
      </w:r>
      <w:r w:rsidRPr="00195DBA">
        <w:t>.</w:t>
      </w:r>
    </w:p>
    <w:p w14:paraId="70F3231C" w14:textId="4EAB2544" w:rsidR="00BF081A" w:rsidRPr="00195DBA" w:rsidRDefault="00BF081A" w:rsidP="009B21BF">
      <w:pPr>
        <w:spacing w:line="360" w:lineRule="auto"/>
        <w:ind w:left="-284" w:firstLine="568"/>
      </w:pPr>
      <w:r w:rsidRPr="00195DBA">
        <w:t xml:space="preserve">Таблица </w:t>
      </w:r>
      <w:r>
        <w:t>3.</w:t>
      </w:r>
      <w:r w:rsidRPr="00195DBA">
        <w:t xml:space="preserve"> Характерные результаты расчета</w:t>
      </w:r>
      <w:r>
        <w:t xml:space="preserve"> при статистическом нагружении</w:t>
      </w:r>
      <w:r w:rsidRPr="00195DBA">
        <w:t>.</w:t>
      </w:r>
    </w:p>
    <w:tbl>
      <w:tblPr>
        <w:tblStyle w:val="af1"/>
        <w:tblW w:w="0" w:type="auto"/>
        <w:tblInd w:w="392" w:type="dxa"/>
        <w:tblLook w:val="04A0" w:firstRow="1" w:lastRow="0" w:firstColumn="1" w:lastColumn="0" w:noHBand="0" w:noVBand="1"/>
      </w:tblPr>
      <w:tblGrid>
        <w:gridCol w:w="1276"/>
        <w:gridCol w:w="4658"/>
        <w:gridCol w:w="1372"/>
        <w:gridCol w:w="1395"/>
      </w:tblGrid>
      <w:tr w:rsidR="00BF081A" w:rsidRPr="00195DBA" w14:paraId="6722FDA9" w14:textId="77777777" w:rsidTr="00A13A4A">
        <w:tc>
          <w:tcPr>
            <w:tcW w:w="1276" w:type="dxa"/>
          </w:tcPr>
          <w:p w14:paraId="07960781" w14:textId="77777777" w:rsidR="00BF081A" w:rsidRPr="00195DBA" w:rsidRDefault="00BF081A" w:rsidP="009B21BF">
            <w:pPr>
              <w:spacing w:line="360" w:lineRule="auto"/>
              <w:jc w:val="center"/>
            </w:pPr>
            <w:r w:rsidRPr="00195DBA">
              <w:t>№</w:t>
            </w:r>
            <w:r>
              <w:t xml:space="preserve"> Варианта</w:t>
            </w:r>
          </w:p>
        </w:tc>
        <w:tc>
          <w:tcPr>
            <w:tcW w:w="4658" w:type="dxa"/>
            <w:vAlign w:val="center"/>
          </w:tcPr>
          <w:p w14:paraId="21AAA2A0" w14:textId="77777777" w:rsidR="00BF081A" w:rsidRPr="00195DBA" w:rsidRDefault="00BF081A" w:rsidP="009B21BF">
            <w:pPr>
              <w:spacing w:line="360" w:lineRule="auto"/>
              <w:jc w:val="center"/>
            </w:pPr>
            <w:r>
              <w:t>Расшифровка</w:t>
            </w:r>
          </w:p>
        </w:tc>
        <w:tc>
          <w:tcPr>
            <w:tcW w:w="1372" w:type="dxa"/>
            <w:vAlign w:val="center"/>
          </w:tcPr>
          <w:p w14:paraId="2A2DA7E6" w14:textId="77777777" w:rsidR="00BF081A" w:rsidRPr="00195DBA" w:rsidRDefault="00BF081A" w:rsidP="009B21BF">
            <w:pPr>
              <w:spacing w:line="360" w:lineRule="auto"/>
              <w:jc w:val="center"/>
            </w:pPr>
            <w:r w:rsidRPr="00195DBA">
              <w:rPr>
                <w:lang w:val="en-US"/>
              </w:rPr>
              <w:t>K</w:t>
            </w:r>
            <w:r w:rsidRPr="00195DBA">
              <w:rPr>
                <w:vertAlign w:val="subscript"/>
              </w:rPr>
              <w:t>зап</w:t>
            </w:r>
            <w:r w:rsidRPr="00195DBA">
              <w:t xml:space="preserve"> (</w:t>
            </w:r>
            <w:r w:rsidRPr="00195DBA">
              <w:rPr>
                <w:lang w:val="en-US"/>
              </w:rPr>
              <w:t>min</w:t>
            </w:r>
            <w:r w:rsidRPr="00195DBA">
              <w:t>)</w:t>
            </w:r>
          </w:p>
        </w:tc>
        <w:tc>
          <w:tcPr>
            <w:tcW w:w="1395" w:type="dxa"/>
            <w:vAlign w:val="center"/>
          </w:tcPr>
          <w:p w14:paraId="348ED8E1" w14:textId="77777777" w:rsidR="00BF081A" w:rsidRPr="00404CEB" w:rsidRDefault="00BF081A" w:rsidP="009B21BF">
            <w:pPr>
              <w:spacing w:line="360" w:lineRule="auto"/>
              <w:jc w:val="center"/>
            </w:pPr>
            <w:r w:rsidRPr="00195DBA">
              <w:rPr>
                <w:lang w:val="en-US"/>
              </w:rPr>
              <w:t>q</w:t>
            </w:r>
            <w:r w:rsidRPr="00195DBA">
              <w:t>(</w:t>
            </w:r>
            <w:r w:rsidRPr="00195DBA">
              <w:rPr>
                <w:lang w:val="en-US"/>
              </w:rPr>
              <w:t>max</w:t>
            </w:r>
            <w:r w:rsidRPr="00195DBA">
              <w:t>),</w:t>
            </w:r>
            <w:r>
              <w:t>с</w:t>
            </w:r>
            <w:r w:rsidRPr="00195DBA">
              <w:t>м</w:t>
            </w:r>
          </w:p>
        </w:tc>
      </w:tr>
      <w:tr w:rsidR="00BF081A" w:rsidRPr="00195DBA" w14:paraId="32E8F4E6" w14:textId="77777777" w:rsidTr="00A13A4A">
        <w:tc>
          <w:tcPr>
            <w:tcW w:w="1276" w:type="dxa"/>
          </w:tcPr>
          <w:p w14:paraId="446A3900" w14:textId="77777777" w:rsidR="00BF081A" w:rsidRPr="001730F0" w:rsidRDefault="00BF081A" w:rsidP="009B21BF">
            <w:pPr>
              <w:pStyle w:val="af0"/>
              <w:numPr>
                <w:ilvl w:val="0"/>
                <w:numId w:val="19"/>
              </w:numPr>
              <w:spacing w:line="360" w:lineRule="auto"/>
              <w:jc w:val="center"/>
            </w:pPr>
          </w:p>
        </w:tc>
        <w:tc>
          <w:tcPr>
            <w:tcW w:w="4658" w:type="dxa"/>
            <w:vAlign w:val="center"/>
          </w:tcPr>
          <w:p w14:paraId="3A199176" w14:textId="77777777" w:rsidR="00BF081A" w:rsidRPr="00195DBA" w:rsidRDefault="00BF081A" w:rsidP="009B21BF">
            <w:pPr>
              <w:spacing w:line="360" w:lineRule="auto"/>
              <w:jc w:val="center"/>
            </w:pPr>
            <w:r>
              <w:t>Собственная весовая нагрузка</w:t>
            </w:r>
          </w:p>
        </w:tc>
        <w:tc>
          <w:tcPr>
            <w:tcW w:w="1372" w:type="dxa"/>
            <w:vAlign w:val="center"/>
          </w:tcPr>
          <w:p w14:paraId="01EE3B41" w14:textId="64E71E42" w:rsidR="00BF081A" w:rsidRPr="00801380" w:rsidRDefault="00801380" w:rsidP="009B21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119,953</w:t>
            </w:r>
          </w:p>
        </w:tc>
        <w:tc>
          <w:tcPr>
            <w:tcW w:w="1395" w:type="dxa"/>
            <w:vAlign w:val="center"/>
          </w:tcPr>
          <w:p w14:paraId="2B63E8DB" w14:textId="37E757C6" w:rsidR="00BF081A" w:rsidRPr="007D37E2" w:rsidRDefault="00BF081A" w:rsidP="009B21BF">
            <w:pPr>
              <w:spacing w:line="360" w:lineRule="auto"/>
              <w:jc w:val="center"/>
              <w:rPr>
                <w:lang w:val="en-US"/>
              </w:rPr>
            </w:pPr>
            <w:r>
              <w:t>0</w:t>
            </w:r>
            <w:r w:rsidR="007D37E2">
              <w:rPr>
                <w:lang w:val="en-US"/>
              </w:rPr>
              <w:t>,136</w:t>
            </w:r>
          </w:p>
        </w:tc>
      </w:tr>
      <w:tr w:rsidR="00BF081A" w:rsidRPr="00195DBA" w14:paraId="01F7C9DA" w14:textId="77777777" w:rsidTr="00A13A4A">
        <w:tc>
          <w:tcPr>
            <w:tcW w:w="1276" w:type="dxa"/>
          </w:tcPr>
          <w:p w14:paraId="2E07F625" w14:textId="77777777" w:rsidR="00BF081A" w:rsidRPr="001730F0" w:rsidRDefault="00BF081A" w:rsidP="009B21BF">
            <w:pPr>
              <w:pStyle w:val="af0"/>
              <w:numPr>
                <w:ilvl w:val="0"/>
                <w:numId w:val="19"/>
              </w:numPr>
              <w:spacing w:line="360" w:lineRule="auto"/>
              <w:jc w:val="center"/>
            </w:pPr>
          </w:p>
        </w:tc>
        <w:tc>
          <w:tcPr>
            <w:tcW w:w="4658" w:type="dxa"/>
            <w:vAlign w:val="center"/>
          </w:tcPr>
          <w:p w14:paraId="027AB413" w14:textId="78107F7B" w:rsidR="00BF081A" w:rsidRPr="00195DBA" w:rsidRDefault="00BF081A" w:rsidP="009B21BF">
            <w:pPr>
              <w:spacing w:line="360" w:lineRule="auto"/>
              <w:jc w:val="center"/>
            </w:pPr>
            <w:r>
              <w:t>В</w:t>
            </w:r>
            <w:r w:rsidRPr="00195DBA">
              <w:t>етро</w:t>
            </w:r>
            <w:r>
              <w:t xml:space="preserve">вая нагрузка по оси Х - </w:t>
            </w:r>
            <w:r w:rsidRPr="00195DBA">
              <w:rPr>
                <w:lang w:val="en-US"/>
              </w:rPr>
              <w:t>V</w:t>
            </w:r>
            <w:r w:rsidRPr="00195DBA">
              <w:rPr>
                <w:vertAlign w:val="subscript"/>
                <w:lang w:val="en-US"/>
              </w:rPr>
              <w:t>x</w:t>
            </w:r>
            <w:r>
              <w:t xml:space="preserve">= </w:t>
            </w:r>
            <w:r w:rsidR="00C64BB9" w:rsidRPr="00C64BB9">
              <w:t>20</w:t>
            </w:r>
            <w:r>
              <w:t xml:space="preserve"> м/с</w:t>
            </w:r>
          </w:p>
        </w:tc>
        <w:tc>
          <w:tcPr>
            <w:tcW w:w="1372" w:type="dxa"/>
            <w:vAlign w:val="center"/>
          </w:tcPr>
          <w:p w14:paraId="385AED15" w14:textId="4F4E45D6" w:rsidR="00BF081A" w:rsidRPr="00801380" w:rsidRDefault="00801380" w:rsidP="009B21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10,676</w:t>
            </w:r>
          </w:p>
        </w:tc>
        <w:tc>
          <w:tcPr>
            <w:tcW w:w="1395" w:type="dxa"/>
            <w:vAlign w:val="center"/>
          </w:tcPr>
          <w:p w14:paraId="1346109B" w14:textId="4E8CBB57" w:rsidR="00BF081A" w:rsidRPr="007D37E2" w:rsidRDefault="007D37E2" w:rsidP="009B21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</w:tr>
      <w:tr w:rsidR="00BF081A" w:rsidRPr="00195DBA" w14:paraId="6D755474" w14:textId="77777777" w:rsidTr="00A13A4A">
        <w:tc>
          <w:tcPr>
            <w:tcW w:w="1276" w:type="dxa"/>
          </w:tcPr>
          <w:p w14:paraId="1A0764DF" w14:textId="77777777" w:rsidR="00BF081A" w:rsidRPr="001730F0" w:rsidRDefault="00BF081A" w:rsidP="009B21BF">
            <w:pPr>
              <w:pStyle w:val="af0"/>
              <w:numPr>
                <w:ilvl w:val="0"/>
                <w:numId w:val="19"/>
              </w:numPr>
              <w:spacing w:line="360" w:lineRule="auto"/>
              <w:jc w:val="center"/>
            </w:pPr>
          </w:p>
        </w:tc>
        <w:tc>
          <w:tcPr>
            <w:tcW w:w="4658" w:type="dxa"/>
            <w:vAlign w:val="center"/>
          </w:tcPr>
          <w:p w14:paraId="28B58D17" w14:textId="75F4C70A" w:rsidR="00BF081A" w:rsidRPr="00195DBA" w:rsidRDefault="00BF081A" w:rsidP="009B21BF">
            <w:pPr>
              <w:spacing w:line="360" w:lineRule="auto"/>
              <w:jc w:val="center"/>
            </w:pPr>
            <w:r>
              <w:t>В</w:t>
            </w:r>
            <w:r w:rsidRPr="00195DBA">
              <w:t>етро</w:t>
            </w:r>
            <w:r>
              <w:t xml:space="preserve">вая нагрузка по оси У - </w:t>
            </w:r>
            <w:r w:rsidRPr="00195DBA">
              <w:rPr>
                <w:lang w:val="en-US"/>
              </w:rPr>
              <w:t>V</w:t>
            </w:r>
            <w:r w:rsidRPr="001730F0">
              <w:rPr>
                <w:vertAlign w:val="subscript"/>
              </w:rPr>
              <w:t>у</w:t>
            </w:r>
            <w:r>
              <w:t xml:space="preserve">= </w:t>
            </w:r>
            <w:r w:rsidR="00C64BB9" w:rsidRPr="00C64BB9">
              <w:t>20</w:t>
            </w:r>
            <w:r>
              <w:t xml:space="preserve"> м/с</w:t>
            </w:r>
          </w:p>
        </w:tc>
        <w:tc>
          <w:tcPr>
            <w:tcW w:w="1372" w:type="dxa"/>
            <w:vAlign w:val="center"/>
          </w:tcPr>
          <w:p w14:paraId="57F2802C" w14:textId="236B8D1D" w:rsidR="00BF081A" w:rsidRPr="00801380" w:rsidRDefault="00801380" w:rsidP="009B21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30,495</w:t>
            </w:r>
          </w:p>
        </w:tc>
        <w:tc>
          <w:tcPr>
            <w:tcW w:w="1395" w:type="dxa"/>
            <w:vAlign w:val="center"/>
          </w:tcPr>
          <w:p w14:paraId="0D2C0981" w14:textId="79813919" w:rsidR="00BF081A" w:rsidRPr="00195DBA" w:rsidRDefault="007D37E2" w:rsidP="009B21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</w:tr>
      <w:tr w:rsidR="00BF081A" w:rsidRPr="00195DBA" w14:paraId="612196DC" w14:textId="77777777" w:rsidTr="00A13A4A">
        <w:tc>
          <w:tcPr>
            <w:tcW w:w="1276" w:type="dxa"/>
          </w:tcPr>
          <w:p w14:paraId="4935E7FE" w14:textId="77777777" w:rsidR="00BF081A" w:rsidRPr="001730F0" w:rsidRDefault="00BF081A" w:rsidP="009B21BF">
            <w:pPr>
              <w:pStyle w:val="af0"/>
              <w:numPr>
                <w:ilvl w:val="0"/>
                <w:numId w:val="19"/>
              </w:numPr>
              <w:spacing w:line="360" w:lineRule="auto"/>
              <w:jc w:val="center"/>
            </w:pPr>
          </w:p>
        </w:tc>
        <w:tc>
          <w:tcPr>
            <w:tcW w:w="4658" w:type="dxa"/>
            <w:vAlign w:val="center"/>
          </w:tcPr>
          <w:p w14:paraId="3411CCDF" w14:textId="4D8BBC1D" w:rsidR="00BF081A" w:rsidRPr="00195DBA" w:rsidRDefault="00BF081A" w:rsidP="009B21BF">
            <w:pPr>
              <w:spacing w:line="360" w:lineRule="auto"/>
              <w:jc w:val="center"/>
            </w:pPr>
            <w:r>
              <w:t>Собственная весовая нагрузка и в</w:t>
            </w:r>
            <w:r w:rsidRPr="00195DBA">
              <w:t>етро</w:t>
            </w:r>
            <w:r>
              <w:t xml:space="preserve">вая нагрузка по оси Х - </w:t>
            </w:r>
            <w:r w:rsidRPr="00195DBA">
              <w:rPr>
                <w:lang w:val="en-US"/>
              </w:rPr>
              <w:t>V</w:t>
            </w:r>
            <w:r>
              <w:rPr>
                <w:vertAlign w:val="subscript"/>
              </w:rPr>
              <w:t>х</w:t>
            </w:r>
            <w:r>
              <w:t xml:space="preserve">= </w:t>
            </w:r>
            <w:r w:rsidR="00C64BB9" w:rsidRPr="00C64BB9">
              <w:t>20</w:t>
            </w:r>
            <w:r>
              <w:t xml:space="preserve"> м/с</w:t>
            </w:r>
          </w:p>
        </w:tc>
        <w:tc>
          <w:tcPr>
            <w:tcW w:w="1372" w:type="dxa"/>
            <w:vAlign w:val="center"/>
          </w:tcPr>
          <w:p w14:paraId="29ED596F" w14:textId="3E2C0D05" w:rsidR="00BF081A" w:rsidRPr="00195DBA" w:rsidRDefault="00801380" w:rsidP="009B21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9,96</w:t>
            </w:r>
          </w:p>
        </w:tc>
        <w:tc>
          <w:tcPr>
            <w:tcW w:w="1395" w:type="dxa"/>
            <w:vAlign w:val="center"/>
          </w:tcPr>
          <w:p w14:paraId="118CC9AC" w14:textId="04482E7E" w:rsidR="00BF081A" w:rsidRPr="007D37E2" w:rsidRDefault="007D37E2" w:rsidP="009B21BF">
            <w:pPr>
              <w:spacing w:line="360" w:lineRule="auto"/>
              <w:jc w:val="center"/>
              <w:rPr>
                <w:lang w:val="en-US"/>
              </w:rPr>
            </w:pPr>
            <w:r>
              <w:t>2,</w:t>
            </w:r>
            <w:r>
              <w:rPr>
                <w:lang w:val="en-US"/>
              </w:rPr>
              <w:t>6</w:t>
            </w:r>
          </w:p>
        </w:tc>
      </w:tr>
      <w:tr w:rsidR="00BF081A" w:rsidRPr="00195DBA" w14:paraId="5B3C85E6" w14:textId="77777777" w:rsidTr="00A13A4A">
        <w:tc>
          <w:tcPr>
            <w:tcW w:w="1276" w:type="dxa"/>
          </w:tcPr>
          <w:p w14:paraId="60A56BC8" w14:textId="77777777" w:rsidR="00BF081A" w:rsidRPr="001730F0" w:rsidRDefault="00BF081A" w:rsidP="009B21BF">
            <w:pPr>
              <w:pStyle w:val="af0"/>
              <w:numPr>
                <w:ilvl w:val="0"/>
                <w:numId w:val="19"/>
              </w:numPr>
              <w:spacing w:line="360" w:lineRule="auto"/>
              <w:jc w:val="center"/>
            </w:pPr>
          </w:p>
        </w:tc>
        <w:tc>
          <w:tcPr>
            <w:tcW w:w="4658" w:type="dxa"/>
            <w:vAlign w:val="center"/>
          </w:tcPr>
          <w:p w14:paraId="4524CD25" w14:textId="2FB08A28" w:rsidR="00BF081A" w:rsidRPr="00195DBA" w:rsidRDefault="00BF081A" w:rsidP="009B21BF">
            <w:pPr>
              <w:spacing w:line="360" w:lineRule="auto"/>
              <w:jc w:val="center"/>
            </w:pPr>
            <w:r>
              <w:t>Собственная весовая нагрузка и в</w:t>
            </w:r>
            <w:r w:rsidRPr="00195DBA">
              <w:t>етро</w:t>
            </w:r>
            <w:r>
              <w:t xml:space="preserve">вая нагрузка по оси У – </w:t>
            </w:r>
            <w:r w:rsidRPr="00195DBA">
              <w:rPr>
                <w:lang w:val="en-US"/>
              </w:rPr>
              <w:t>V</w:t>
            </w:r>
            <w:r w:rsidRPr="001730F0">
              <w:rPr>
                <w:vertAlign w:val="subscript"/>
              </w:rPr>
              <w:t>у</w:t>
            </w:r>
            <w:r>
              <w:t xml:space="preserve">= </w:t>
            </w:r>
            <w:r w:rsidR="00C64BB9" w:rsidRPr="00C64BB9">
              <w:t>20</w:t>
            </w:r>
            <w:r>
              <w:t xml:space="preserve"> м/с</w:t>
            </w:r>
          </w:p>
        </w:tc>
        <w:tc>
          <w:tcPr>
            <w:tcW w:w="1372" w:type="dxa"/>
            <w:vAlign w:val="center"/>
          </w:tcPr>
          <w:p w14:paraId="2FDED717" w14:textId="1C294DE9" w:rsidR="00BF081A" w:rsidRPr="00801380" w:rsidRDefault="00801380" w:rsidP="009B21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25,665</w:t>
            </w:r>
          </w:p>
        </w:tc>
        <w:tc>
          <w:tcPr>
            <w:tcW w:w="1395" w:type="dxa"/>
            <w:vAlign w:val="center"/>
          </w:tcPr>
          <w:p w14:paraId="12EE4E3F" w14:textId="56C37248" w:rsidR="00BF081A" w:rsidRPr="007D37E2" w:rsidRDefault="007D37E2" w:rsidP="009B21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</w:tr>
    </w:tbl>
    <w:p w14:paraId="6B33A521" w14:textId="77777777" w:rsidR="00BF081A" w:rsidRDefault="00BF081A" w:rsidP="009B21BF">
      <w:pPr>
        <w:spacing w:line="360" w:lineRule="auto"/>
        <w:ind w:left="-284" w:firstLine="568"/>
      </w:pPr>
    </w:p>
    <w:p w14:paraId="6C95602C" w14:textId="0FCBF54E" w:rsidR="003C6502" w:rsidRDefault="00BF081A" w:rsidP="009B21BF">
      <w:pPr>
        <w:spacing w:line="360" w:lineRule="auto"/>
        <w:ind w:left="-284" w:firstLine="568"/>
      </w:pPr>
      <w:r w:rsidRPr="00195DBA">
        <w:t>Как видно из таблицы, минимальный коэффициент запаса при рабочем наг</w:t>
      </w:r>
      <w:r>
        <w:t xml:space="preserve">ружении составляет величину </w:t>
      </w:r>
      <w:r w:rsidR="007D37E2" w:rsidRPr="007D37E2">
        <w:t>9,96</w:t>
      </w:r>
      <w:r w:rsidR="003C6502">
        <w:t>.</w:t>
      </w:r>
    </w:p>
    <w:p w14:paraId="39976C6C" w14:textId="1A98B38C" w:rsidR="003C6502" w:rsidRDefault="003C6502" w:rsidP="009B21BF">
      <w:pPr>
        <w:spacing w:line="360" w:lineRule="auto"/>
        <w:ind w:left="-284" w:firstLine="568"/>
      </w:pPr>
      <w:r>
        <w:t>Значение коэффициента запаса</w:t>
      </w:r>
      <w:r w:rsidR="00BF081A" w:rsidRPr="00195DBA">
        <w:t xml:space="preserve"> значительно больше до</w:t>
      </w:r>
      <w:r>
        <w:t>пускаемого значения при рабочих нагрузках равного 1.44.</w:t>
      </w:r>
    </w:p>
    <w:p w14:paraId="27C43D74" w14:textId="29879563" w:rsidR="003C6502" w:rsidRDefault="003C6502" w:rsidP="009B21BF">
      <w:pPr>
        <w:spacing w:line="360" w:lineRule="auto"/>
        <w:ind w:left="-284" w:firstLine="568"/>
      </w:pPr>
      <w:r w:rsidRPr="00195DBA">
        <w:t>Максимальные пер</w:t>
      </w:r>
      <w:r>
        <w:t xml:space="preserve">емещения конструкции составляют </w:t>
      </w:r>
      <w:r w:rsidRPr="00195DBA">
        <w:t>при рабочем нагружении</w:t>
      </w:r>
      <w:r>
        <w:t xml:space="preserve"> (д</w:t>
      </w:r>
      <w:r w:rsidR="00B02377">
        <w:t xml:space="preserve">ля варианта 4) по оси Х – </w:t>
      </w:r>
      <w:r w:rsidR="007D37E2" w:rsidRPr="007D37E2">
        <w:t>2,6</w:t>
      </w:r>
      <w:r>
        <w:t xml:space="preserve"> с</w:t>
      </w:r>
      <w:r w:rsidR="00ED19E5">
        <w:t>м</w:t>
      </w:r>
      <w:r>
        <w:t>.</w:t>
      </w:r>
    </w:p>
    <w:p w14:paraId="3752D9FA" w14:textId="41F84DD5" w:rsidR="00BF081A" w:rsidRPr="00775DA1" w:rsidRDefault="003C6502" w:rsidP="009B21BF">
      <w:pPr>
        <w:spacing w:line="360" w:lineRule="auto"/>
        <w:ind w:left="-284" w:firstLine="568"/>
      </w:pPr>
      <w:r>
        <w:t xml:space="preserve">Значение максимального перемещения конструкции значительного меньше допустимого – </w:t>
      </w:r>
      <w:r w:rsidR="007D37E2" w:rsidRPr="007D37E2">
        <w:t>20</w:t>
      </w:r>
      <w:r>
        <w:t xml:space="preserve"> см, что составлять 1</w:t>
      </w:r>
      <w:r w:rsidRPr="00775DA1">
        <w:t>% от высоты сооружения (</w:t>
      </w:r>
      <w:r w:rsidR="007D37E2" w:rsidRPr="007D37E2">
        <w:t>20</w:t>
      </w:r>
      <w:r w:rsidRPr="00775DA1">
        <w:t xml:space="preserve"> м).</w:t>
      </w:r>
    </w:p>
    <w:p w14:paraId="7F0342BC" w14:textId="77777777" w:rsidR="003C6502" w:rsidRDefault="00BF081A" w:rsidP="009B21BF">
      <w:pPr>
        <w:spacing w:line="360" w:lineRule="auto"/>
        <w:ind w:left="-284" w:firstLine="568"/>
      </w:pPr>
      <w:r w:rsidRPr="00195DBA">
        <w:t>Таким образом, можно сделать вывод, что рассматриваемая конструкция</w:t>
      </w:r>
      <w:r w:rsidR="003C6502">
        <w:t xml:space="preserve"> работоспособна как при рабочем нагружении.</w:t>
      </w:r>
    </w:p>
    <w:p w14:paraId="76727C66" w14:textId="77777777" w:rsidR="003C6502" w:rsidRDefault="003C6502" w:rsidP="00BF081A">
      <w:pPr>
        <w:ind w:left="-284" w:firstLine="568"/>
      </w:pPr>
    </w:p>
    <w:p w14:paraId="6921A12D" w14:textId="0101A6C2" w:rsidR="00C071B3" w:rsidRPr="00C071B3" w:rsidRDefault="00C071B3" w:rsidP="00BF081A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387B76F3" w14:textId="07170162" w:rsidR="000A2229" w:rsidRPr="00C071B3" w:rsidRDefault="00C071B3" w:rsidP="00DF7FC1">
      <w:pPr>
        <w:pStyle w:val="1"/>
        <w:ind w:left="567"/>
        <w:jc w:val="left"/>
        <w:rPr>
          <w:sz w:val="24"/>
          <w:u w:val="single"/>
        </w:rPr>
      </w:pPr>
      <w:bookmarkStart w:id="8" w:name="_Toc53524470"/>
      <w:r w:rsidRPr="00C071B3">
        <w:rPr>
          <w:caps w:val="0"/>
          <w:sz w:val="24"/>
          <w:u w:val="single"/>
        </w:rPr>
        <w:lastRenderedPageBreak/>
        <w:t>Заключение</w:t>
      </w:r>
      <w:bookmarkEnd w:id="8"/>
    </w:p>
    <w:p w14:paraId="3BA11418" w14:textId="77777777" w:rsidR="00C071B3" w:rsidRPr="00C071B3" w:rsidRDefault="00C071B3" w:rsidP="00C071B3">
      <w:pPr>
        <w:spacing w:after="160" w:line="259" w:lineRule="auto"/>
        <w:ind w:left="720"/>
        <w:rPr>
          <w:szCs w:val="28"/>
        </w:rPr>
      </w:pPr>
    </w:p>
    <w:p w14:paraId="0D6330FB" w14:textId="61F24D71" w:rsidR="009B21BF" w:rsidRPr="00195DBA" w:rsidRDefault="00BF081A" w:rsidP="009B21BF">
      <w:pPr>
        <w:spacing w:line="360" w:lineRule="auto"/>
        <w:ind w:left="-284" w:firstLine="568"/>
      </w:pPr>
      <w:r w:rsidRPr="00195DBA">
        <w:t xml:space="preserve">Результаты расчетов </w:t>
      </w:r>
      <w:r>
        <w:t>статического нагружения в ПК «</w:t>
      </w:r>
      <w:r>
        <w:rPr>
          <w:lang w:val="en-US"/>
        </w:rPr>
        <w:t>SADAS</w:t>
      </w:r>
      <w:r>
        <w:t>»</w:t>
      </w:r>
      <w:r w:rsidRPr="0041622B">
        <w:t xml:space="preserve"> </w:t>
      </w:r>
      <w:r>
        <w:t xml:space="preserve">и ориентировочных </w:t>
      </w:r>
      <w:r w:rsidRPr="00195DBA">
        <w:t xml:space="preserve">приведены в </w:t>
      </w:r>
      <w:r>
        <w:t>сравнительной таблице</w:t>
      </w:r>
      <w:r w:rsidRPr="00195DBA">
        <w:t xml:space="preserve"> </w:t>
      </w:r>
      <w:r>
        <w:t>4</w:t>
      </w:r>
      <w:r w:rsidR="009B21BF">
        <w:t>.</w:t>
      </w:r>
    </w:p>
    <w:p w14:paraId="445CE41A" w14:textId="04F3DF18" w:rsidR="00BF081A" w:rsidRDefault="00BF081A" w:rsidP="009B21BF">
      <w:pPr>
        <w:spacing w:line="360" w:lineRule="auto"/>
        <w:ind w:left="-284" w:firstLine="568"/>
      </w:pPr>
      <w:r>
        <w:t>Таблица 4. Сравнительная таблица.</w:t>
      </w:r>
    </w:p>
    <w:tbl>
      <w:tblPr>
        <w:tblStyle w:val="af1"/>
        <w:tblW w:w="0" w:type="auto"/>
        <w:tblInd w:w="392" w:type="dxa"/>
        <w:tblLook w:val="04A0" w:firstRow="1" w:lastRow="0" w:firstColumn="1" w:lastColumn="0" w:noHBand="0" w:noVBand="1"/>
      </w:tblPr>
      <w:tblGrid>
        <w:gridCol w:w="1206"/>
        <w:gridCol w:w="2792"/>
        <w:gridCol w:w="1007"/>
        <w:gridCol w:w="1282"/>
        <w:gridCol w:w="1143"/>
        <w:gridCol w:w="1523"/>
      </w:tblGrid>
      <w:tr w:rsidR="00BF081A" w:rsidRPr="00195DBA" w14:paraId="6EEA6294" w14:textId="77777777" w:rsidTr="00801380">
        <w:tc>
          <w:tcPr>
            <w:tcW w:w="1206" w:type="dxa"/>
          </w:tcPr>
          <w:p w14:paraId="3AA787D2" w14:textId="77777777" w:rsidR="00BF081A" w:rsidRPr="00195DBA" w:rsidRDefault="00BF081A" w:rsidP="009B21BF">
            <w:pPr>
              <w:spacing w:line="360" w:lineRule="auto"/>
              <w:jc w:val="center"/>
            </w:pPr>
            <w:r w:rsidRPr="00195DBA">
              <w:t>№</w:t>
            </w:r>
            <w:r>
              <w:t xml:space="preserve"> Варианта</w:t>
            </w:r>
          </w:p>
        </w:tc>
        <w:tc>
          <w:tcPr>
            <w:tcW w:w="2792" w:type="dxa"/>
            <w:vAlign w:val="center"/>
          </w:tcPr>
          <w:p w14:paraId="48125CFA" w14:textId="77777777" w:rsidR="00BF081A" w:rsidRPr="00195DBA" w:rsidRDefault="00BF081A" w:rsidP="009B21BF">
            <w:pPr>
              <w:spacing w:line="360" w:lineRule="auto"/>
              <w:jc w:val="center"/>
            </w:pPr>
            <w:r>
              <w:t>Расшифровка</w:t>
            </w:r>
          </w:p>
        </w:tc>
        <w:tc>
          <w:tcPr>
            <w:tcW w:w="1007" w:type="dxa"/>
            <w:vAlign w:val="center"/>
          </w:tcPr>
          <w:p w14:paraId="0385CCEC" w14:textId="77777777" w:rsidR="00BF081A" w:rsidRPr="00195DBA" w:rsidRDefault="00BF081A" w:rsidP="009B21BF">
            <w:pPr>
              <w:spacing w:line="360" w:lineRule="auto"/>
              <w:jc w:val="center"/>
            </w:pPr>
            <w:r w:rsidRPr="00195DBA">
              <w:rPr>
                <w:lang w:val="en-US"/>
              </w:rPr>
              <w:t>K</w:t>
            </w:r>
            <w:r w:rsidRPr="00195DBA">
              <w:rPr>
                <w:vertAlign w:val="subscript"/>
              </w:rPr>
              <w:t>зап</w:t>
            </w:r>
            <w:r w:rsidRPr="00195DBA">
              <w:t xml:space="preserve"> (</w:t>
            </w:r>
            <w:r w:rsidRPr="00195DBA">
              <w:rPr>
                <w:lang w:val="en-US"/>
              </w:rPr>
              <w:t>min</w:t>
            </w:r>
            <w:r w:rsidRPr="00195DBA">
              <w:t>)</w:t>
            </w:r>
          </w:p>
        </w:tc>
        <w:tc>
          <w:tcPr>
            <w:tcW w:w="1282" w:type="dxa"/>
            <w:vAlign w:val="center"/>
          </w:tcPr>
          <w:p w14:paraId="3F133501" w14:textId="77777777" w:rsidR="00BF081A" w:rsidRPr="00404CEB" w:rsidRDefault="00BF081A" w:rsidP="009B21BF">
            <w:pPr>
              <w:spacing w:line="360" w:lineRule="auto"/>
              <w:jc w:val="center"/>
            </w:pPr>
            <w:r w:rsidRPr="00195DBA">
              <w:rPr>
                <w:lang w:val="en-US"/>
              </w:rPr>
              <w:t>q</w:t>
            </w:r>
            <w:r w:rsidRPr="00195DBA">
              <w:t>(</w:t>
            </w:r>
            <w:r w:rsidRPr="00195DBA">
              <w:rPr>
                <w:lang w:val="en-US"/>
              </w:rPr>
              <w:t>max</w:t>
            </w:r>
            <w:r w:rsidRPr="00195DBA">
              <w:t>),</w:t>
            </w:r>
            <w:r>
              <w:t>с</w:t>
            </w:r>
            <w:r w:rsidRPr="00195DBA">
              <w:t>м</w:t>
            </w:r>
          </w:p>
        </w:tc>
        <w:tc>
          <w:tcPr>
            <w:tcW w:w="1143" w:type="dxa"/>
          </w:tcPr>
          <w:p w14:paraId="5EE534D6" w14:textId="77777777" w:rsidR="00BF081A" w:rsidRDefault="00BF081A" w:rsidP="009B21BF">
            <w:pPr>
              <w:spacing w:line="360" w:lineRule="auto"/>
              <w:jc w:val="center"/>
            </w:pPr>
            <w:r w:rsidRPr="00195DBA">
              <w:rPr>
                <w:lang w:val="en-US"/>
              </w:rPr>
              <w:t>K</w:t>
            </w:r>
            <w:r w:rsidRPr="00195DBA">
              <w:rPr>
                <w:vertAlign w:val="subscript"/>
              </w:rPr>
              <w:t>зап</w:t>
            </w:r>
            <w:r w:rsidRPr="00195DBA">
              <w:t xml:space="preserve"> (</w:t>
            </w:r>
            <w:r w:rsidRPr="00195DBA">
              <w:rPr>
                <w:lang w:val="en-US"/>
              </w:rPr>
              <w:t>min</w:t>
            </w:r>
            <w:r w:rsidRPr="00195DBA">
              <w:t>)</w:t>
            </w:r>
          </w:p>
          <w:p w14:paraId="1A28EEE7" w14:textId="77777777" w:rsidR="00BF081A" w:rsidRPr="00195DBA" w:rsidRDefault="00BF081A" w:rsidP="009B21BF">
            <w:pPr>
              <w:spacing w:line="360" w:lineRule="auto"/>
              <w:jc w:val="center"/>
              <w:rPr>
                <w:lang w:val="en-US"/>
              </w:rPr>
            </w:pPr>
            <w:r>
              <w:t>теор.</w:t>
            </w:r>
          </w:p>
        </w:tc>
        <w:tc>
          <w:tcPr>
            <w:tcW w:w="1523" w:type="dxa"/>
          </w:tcPr>
          <w:p w14:paraId="2F61E2BE" w14:textId="77777777" w:rsidR="00BF081A" w:rsidRDefault="00BF081A" w:rsidP="009B21BF">
            <w:pPr>
              <w:spacing w:line="360" w:lineRule="auto"/>
              <w:jc w:val="center"/>
            </w:pPr>
            <w:r w:rsidRPr="00195DBA">
              <w:rPr>
                <w:lang w:val="en-US"/>
              </w:rPr>
              <w:t>q</w:t>
            </w:r>
            <w:r w:rsidRPr="00195DBA">
              <w:t>(</w:t>
            </w:r>
            <w:r w:rsidRPr="00195DBA">
              <w:rPr>
                <w:lang w:val="en-US"/>
              </w:rPr>
              <w:t>max</w:t>
            </w:r>
            <w:r w:rsidRPr="00195DBA">
              <w:t>)</w:t>
            </w:r>
          </w:p>
          <w:p w14:paraId="59447028" w14:textId="77777777" w:rsidR="00BF081A" w:rsidRDefault="00BF081A" w:rsidP="009B21BF">
            <w:pPr>
              <w:spacing w:line="360" w:lineRule="auto"/>
              <w:jc w:val="center"/>
            </w:pPr>
            <w:r>
              <w:t>теор.</w:t>
            </w:r>
          </w:p>
          <w:p w14:paraId="318FA645" w14:textId="77777777" w:rsidR="00BF081A" w:rsidRPr="00195DBA" w:rsidRDefault="00BF081A" w:rsidP="009B21BF">
            <w:pPr>
              <w:spacing w:line="360" w:lineRule="auto"/>
              <w:jc w:val="center"/>
              <w:rPr>
                <w:lang w:val="en-US"/>
              </w:rPr>
            </w:pPr>
            <w:r w:rsidRPr="00195DBA">
              <w:t>,</w:t>
            </w:r>
            <w:r>
              <w:t>с</w:t>
            </w:r>
            <w:r w:rsidRPr="00195DBA">
              <w:t>м</w:t>
            </w:r>
          </w:p>
        </w:tc>
      </w:tr>
      <w:tr w:rsidR="007D37E2" w:rsidRPr="00195DBA" w14:paraId="59CC214C" w14:textId="77777777" w:rsidTr="00801380">
        <w:tc>
          <w:tcPr>
            <w:tcW w:w="1206" w:type="dxa"/>
          </w:tcPr>
          <w:p w14:paraId="30D4CCD7" w14:textId="77777777" w:rsidR="007D37E2" w:rsidRPr="001730F0" w:rsidRDefault="007D37E2" w:rsidP="007D37E2">
            <w:pPr>
              <w:pStyle w:val="af0"/>
              <w:numPr>
                <w:ilvl w:val="0"/>
                <w:numId w:val="20"/>
              </w:numPr>
              <w:spacing w:line="360" w:lineRule="auto"/>
              <w:jc w:val="center"/>
            </w:pPr>
          </w:p>
        </w:tc>
        <w:tc>
          <w:tcPr>
            <w:tcW w:w="2792" w:type="dxa"/>
            <w:vAlign w:val="center"/>
          </w:tcPr>
          <w:p w14:paraId="6EC31E5B" w14:textId="77777777" w:rsidR="007D37E2" w:rsidRPr="00195DBA" w:rsidRDefault="007D37E2" w:rsidP="007D37E2">
            <w:pPr>
              <w:spacing w:line="360" w:lineRule="auto"/>
              <w:jc w:val="center"/>
            </w:pPr>
            <w:r>
              <w:t>Собственная весовая нагрузка</w:t>
            </w:r>
          </w:p>
        </w:tc>
        <w:tc>
          <w:tcPr>
            <w:tcW w:w="1007" w:type="dxa"/>
            <w:vAlign w:val="center"/>
          </w:tcPr>
          <w:p w14:paraId="4E70897C" w14:textId="39E7B3EB" w:rsidR="007D37E2" w:rsidRPr="00404CEB" w:rsidRDefault="007D37E2" w:rsidP="007D37E2">
            <w:pPr>
              <w:spacing w:line="360" w:lineRule="auto"/>
              <w:jc w:val="center"/>
            </w:pPr>
            <w:r>
              <w:rPr>
                <w:lang w:val="en-US"/>
              </w:rPr>
              <w:t>119,953</w:t>
            </w:r>
          </w:p>
        </w:tc>
        <w:tc>
          <w:tcPr>
            <w:tcW w:w="1282" w:type="dxa"/>
            <w:vAlign w:val="center"/>
          </w:tcPr>
          <w:p w14:paraId="4E5740C6" w14:textId="3FACD7EF" w:rsidR="007D37E2" w:rsidRPr="00404CEB" w:rsidRDefault="007D37E2" w:rsidP="007D37E2">
            <w:pPr>
              <w:spacing w:line="360" w:lineRule="auto"/>
              <w:jc w:val="center"/>
            </w:pPr>
            <w:r>
              <w:t>0</w:t>
            </w:r>
            <w:r>
              <w:rPr>
                <w:lang w:val="en-US"/>
              </w:rPr>
              <w:t>,136</w:t>
            </w:r>
          </w:p>
        </w:tc>
        <w:tc>
          <w:tcPr>
            <w:tcW w:w="1143" w:type="dxa"/>
            <w:vMerge w:val="restart"/>
          </w:tcPr>
          <w:p w14:paraId="045CC6E6" w14:textId="77777777" w:rsidR="007D37E2" w:rsidRDefault="007D37E2" w:rsidP="007D37E2">
            <w:pPr>
              <w:spacing w:line="360" w:lineRule="auto"/>
            </w:pPr>
          </w:p>
          <w:p w14:paraId="7647064C" w14:textId="77777777" w:rsidR="007D37E2" w:rsidRDefault="007D37E2" w:rsidP="007D37E2">
            <w:pPr>
              <w:spacing w:line="360" w:lineRule="auto"/>
            </w:pPr>
          </w:p>
          <w:p w14:paraId="5556B37D" w14:textId="56A94FBC" w:rsidR="007D37E2" w:rsidRDefault="007D37E2" w:rsidP="007D37E2">
            <w:pPr>
              <w:spacing w:line="360" w:lineRule="auto"/>
            </w:pPr>
          </w:p>
          <w:p w14:paraId="7A30A610" w14:textId="77777777" w:rsidR="007D37E2" w:rsidRDefault="007D37E2" w:rsidP="007D37E2">
            <w:pPr>
              <w:spacing w:line="360" w:lineRule="auto"/>
              <w:jc w:val="center"/>
            </w:pPr>
          </w:p>
          <w:p w14:paraId="375FA3FB" w14:textId="0C52D78D" w:rsidR="007D37E2" w:rsidRDefault="007D37E2" w:rsidP="007D37E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1.44</w:t>
            </w:r>
          </w:p>
          <w:p w14:paraId="6B22AAE0" w14:textId="77777777" w:rsidR="007D37E2" w:rsidRDefault="007D37E2" w:rsidP="007D37E2">
            <w:pPr>
              <w:spacing w:line="360" w:lineRule="auto"/>
              <w:jc w:val="center"/>
            </w:pPr>
            <w:r>
              <w:t>(рабочий случай)</w:t>
            </w:r>
          </w:p>
          <w:p w14:paraId="2C023349" w14:textId="77777777" w:rsidR="007D37E2" w:rsidRPr="00547404" w:rsidRDefault="007D37E2" w:rsidP="007D37E2">
            <w:pPr>
              <w:spacing w:line="360" w:lineRule="auto"/>
              <w:jc w:val="center"/>
            </w:pPr>
          </w:p>
        </w:tc>
        <w:tc>
          <w:tcPr>
            <w:tcW w:w="1523" w:type="dxa"/>
            <w:vMerge w:val="restart"/>
          </w:tcPr>
          <w:p w14:paraId="6B763E2D" w14:textId="77777777" w:rsidR="007D37E2" w:rsidRDefault="007D37E2" w:rsidP="007D37E2">
            <w:pPr>
              <w:spacing w:line="360" w:lineRule="auto"/>
              <w:jc w:val="center"/>
              <w:rPr>
                <w:lang w:val="en-US"/>
              </w:rPr>
            </w:pPr>
          </w:p>
          <w:p w14:paraId="323C2934" w14:textId="77777777" w:rsidR="007D37E2" w:rsidRDefault="007D37E2" w:rsidP="007D37E2">
            <w:pPr>
              <w:spacing w:line="360" w:lineRule="auto"/>
              <w:jc w:val="center"/>
              <w:rPr>
                <w:lang w:val="en-US"/>
              </w:rPr>
            </w:pPr>
          </w:p>
          <w:p w14:paraId="49057640" w14:textId="77777777" w:rsidR="007D37E2" w:rsidRDefault="007D37E2" w:rsidP="007D37E2">
            <w:pPr>
              <w:spacing w:line="360" w:lineRule="auto"/>
              <w:rPr>
                <w:lang w:val="en-US"/>
              </w:rPr>
            </w:pPr>
          </w:p>
          <w:p w14:paraId="71963E3A" w14:textId="77777777" w:rsidR="007D37E2" w:rsidRDefault="007D37E2" w:rsidP="007D37E2">
            <w:pPr>
              <w:spacing w:line="360" w:lineRule="auto"/>
              <w:rPr>
                <w:lang w:val="en-US"/>
              </w:rPr>
            </w:pPr>
          </w:p>
          <w:p w14:paraId="2BDE3421" w14:textId="71659852" w:rsidR="007D37E2" w:rsidRDefault="007D37E2" w:rsidP="007D37E2">
            <w:pPr>
              <w:spacing w:line="360" w:lineRule="auto"/>
              <w:jc w:val="center"/>
            </w:pPr>
            <w:r>
              <w:rPr>
                <w:lang w:val="en-US"/>
              </w:rPr>
              <w:t>&lt;</w:t>
            </w:r>
            <w:r>
              <w:t xml:space="preserve"> 20</w:t>
            </w:r>
            <w:r>
              <w:rPr>
                <w:lang w:val="en-US"/>
              </w:rPr>
              <w:t xml:space="preserve"> </w:t>
            </w:r>
          </w:p>
          <w:p w14:paraId="06828F9D" w14:textId="3D86B6FB" w:rsidR="007D37E2" w:rsidRPr="0041622B" w:rsidRDefault="007D37E2" w:rsidP="007D37E2">
            <w:pPr>
              <w:spacing w:line="360" w:lineRule="auto"/>
              <w:jc w:val="center"/>
            </w:pPr>
            <w:r>
              <w:t>(1% от высоты сооружения)</w:t>
            </w:r>
          </w:p>
        </w:tc>
      </w:tr>
      <w:tr w:rsidR="007D37E2" w:rsidRPr="00195DBA" w14:paraId="2B403BB0" w14:textId="77777777" w:rsidTr="00801380">
        <w:tc>
          <w:tcPr>
            <w:tcW w:w="1206" w:type="dxa"/>
          </w:tcPr>
          <w:p w14:paraId="07264158" w14:textId="77777777" w:rsidR="007D37E2" w:rsidRPr="001730F0" w:rsidRDefault="007D37E2" w:rsidP="007D37E2">
            <w:pPr>
              <w:pStyle w:val="af0"/>
              <w:numPr>
                <w:ilvl w:val="0"/>
                <w:numId w:val="20"/>
              </w:numPr>
              <w:spacing w:line="360" w:lineRule="auto"/>
              <w:jc w:val="center"/>
            </w:pPr>
          </w:p>
        </w:tc>
        <w:tc>
          <w:tcPr>
            <w:tcW w:w="2792" w:type="dxa"/>
            <w:vAlign w:val="center"/>
          </w:tcPr>
          <w:p w14:paraId="61A5938D" w14:textId="60153319" w:rsidR="007D37E2" w:rsidRPr="00195DBA" w:rsidRDefault="007D37E2" w:rsidP="007D37E2">
            <w:pPr>
              <w:spacing w:line="360" w:lineRule="auto"/>
              <w:jc w:val="center"/>
            </w:pPr>
            <w:r>
              <w:t>В</w:t>
            </w:r>
            <w:r w:rsidRPr="00195DBA">
              <w:t>етро</w:t>
            </w:r>
            <w:r>
              <w:t xml:space="preserve">вая нагрузка по оси Х - </w:t>
            </w:r>
            <w:r w:rsidRPr="00195DBA">
              <w:rPr>
                <w:lang w:val="en-US"/>
              </w:rPr>
              <w:t>V</w:t>
            </w:r>
            <w:r w:rsidRPr="00195DBA">
              <w:rPr>
                <w:vertAlign w:val="subscript"/>
                <w:lang w:val="en-US"/>
              </w:rPr>
              <w:t>x</w:t>
            </w:r>
            <w:r>
              <w:t xml:space="preserve">= </w:t>
            </w:r>
            <w:r w:rsidRPr="00C64BB9">
              <w:t>20</w:t>
            </w:r>
            <w:r>
              <w:t xml:space="preserve"> м/с</w:t>
            </w:r>
          </w:p>
        </w:tc>
        <w:tc>
          <w:tcPr>
            <w:tcW w:w="1007" w:type="dxa"/>
            <w:vAlign w:val="center"/>
          </w:tcPr>
          <w:p w14:paraId="281A661C" w14:textId="30B9518A" w:rsidR="007D37E2" w:rsidRPr="00404CEB" w:rsidRDefault="007D37E2" w:rsidP="007D37E2">
            <w:pPr>
              <w:spacing w:line="360" w:lineRule="auto"/>
              <w:jc w:val="center"/>
            </w:pPr>
            <w:r>
              <w:rPr>
                <w:lang w:val="en-US"/>
              </w:rPr>
              <w:t>10,676</w:t>
            </w:r>
          </w:p>
        </w:tc>
        <w:tc>
          <w:tcPr>
            <w:tcW w:w="1282" w:type="dxa"/>
            <w:vAlign w:val="center"/>
          </w:tcPr>
          <w:p w14:paraId="17CC0A81" w14:textId="5EB0E79D" w:rsidR="007D37E2" w:rsidRPr="00404CEB" w:rsidRDefault="007D37E2" w:rsidP="007D37E2">
            <w:pPr>
              <w:spacing w:line="360" w:lineRule="auto"/>
              <w:jc w:val="center"/>
            </w:pPr>
            <w:r>
              <w:rPr>
                <w:lang w:val="en-US"/>
              </w:rPr>
              <w:t>2,5</w:t>
            </w:r>
          </w:p>
        </w:tc>
        <w:tc>
          <w:tcPr>
            <w:tcW w:w="1143" w:type="dxa"/>
            <w:vMerge/>
          </w:tcPr>
          <w:p w14:paraId="09BBB189" w14:textId="77777777" w:rsidR="007D37E2" w:rsidRDefault="007D37E2" w:rsidP="007D37E2">
            <w:pPr>
              <w:spacing w:line="360" w:lineRule="auto"/>
              <w:jc w:val="center"/>
            </w:pPr>
          </w:p>
        </w:tc>
        <w:tc>
          <w:tcPr>
            <w:tcW w:w="1523" w:type="dxa"/>
            <w:vMerge/>
          </w:tcPr>
          <w:p w14:paraId="009690DE" w14:textId="77777777" w:rsidR="007D37E2" w:rsidRDefault="007D37E2" w:rsidP="007D37E2">
            <w:pPr>
              <w:spacing w:line="360" w:lineRule="auto"/>
              <w:jc w:val="center"/>
            </w:pPr>
          </w:p>
        </w:tc>
      </w:tr>
      <w:tr w:rsidR="007D37E2" w:rsidRPr="00195DBA" w14:paraId="2CEF609F" w14:textId="77777777" w:rsidTr="00801380">
        <w:tc>
          <w:tcPr>
            <w:tcW w:w="1206" w:type="dxa"/>
          </w:tcPr>
          <w:p w14:paraId="5A3E9AC4" w14:textId="77777777" w:rsidR="007D37E2" w:rsidRPr="001730F0" w:rsidRDefault="007D37E2" w:rsidP="007D37E2">
            <w:pPr>
              <w:pStyle w:val="af0"/>
              <w:numPr>
                <w:ilvl w:val="0"/>
                <w:numId w:val="20"/>
              </w:numPr>
              <w:spacing w:line="360" w:lineRule="auto"/>
              <w:jc w:val="center"/>
            </w:pPr>
          </w:p>
        </w:tc>
        <w:tc>
          <w:tcPr>
            <w:tcW w:w="2792" w:type="dxa"/>
            <w:vAlign w:val="center"/>
          </w:tcPr>
          <w:p w14:paraId="2EC42FA7" w14:textId="28DDA95A" w:rsidR="007D37E2" w:rsidRPr="00195DBA" w:rsidRDefault="007D37E2" w:rsidP="007D37E2">
            <w:pPr>
              <w:spacing w:line="360" w:lineRule="auto"/>
              <w:jc w:val="center"/>
            </w:pPr>
            <w:r>
              <w:t>В</w:t>
            </w:r>
            <w:r w:rsidRPr="00195DBA">
              <w:t>етро</w:t>
            </w:r>
            <w:r>
              <w:t xml:space="preserve">вая нагрузка по оси У - </w:t>
            </w:r>
            <w:r w:rsidRPr="00195DBA">
              <w:rPr>
                <w:lang w:val="en-US"/>
              </w:rPr>
              <w:t>V</w:t>
            </w:r>
            <w:r w:rsidRPr="001730F0">
              <w:rPr>
                <w:vertAlign w:val="subscript"/>
              </w:rPr>
              <w:t>у</w:t>
            </w:r>
            <w:r>
              <w:t xml:space="preserve">= </w:t>
            </w:r>
            <w:r w:rsidRPr="00C64BB9">
              <w:t>20</w:t>
            </w:r>
            <w:r>
              <w:t xml:space="preserve"> м/с</w:t>
            </w:r>
          </w:p>
        </w:tc>
        <w:tc>
          <w:tcPr>
            <w:tcW w:w="1007" w:type="dxa"/>
            <w:vAlign w:val="center"/>
          </w:tcPr>
          <w:p w14:paraId="3764DEC1" w14:textId="704D966C" w:rsidR="007D37E2" w:rsidRPr="00404CEB" w:rsidRDefault="007D37E2" w:rsidP="007D37E2">
            <w:pPr>
              <w:spacing w:line="360" w:lineRule="auto"/>
              <w:jc w:val="center"/>
            </w:pPr>
            <w:r>
              <w:rPr>
                <w:lang w:val="en-US"/>
              </w:rPr>
              <w:t>30,495</w:t>
            </w:r>
          </w:p>
        </w:tc>
        <w:tc>
          <w:tcPr>
            <w:tcW w:w="1282" w:type="dxa"/>
            <w:vAlign w:val="center"/>
          </w:tcPr>
          <w:p w14:paraId="33C257B9" w14:textId="2D17FF64" w:rsidR="007D37E2" w:rsidRPr="00195DBA" w:rsidRDefault="007D37E2" w:rsidP="007D37E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143" w:type="dxa"/>
            <w:vMerge/>
          </w:tcPr>
          <w:p w14:paraId="41AC243B" w14:textId="77777777" w:rsidR="007D37E2" w:rsidRDefault="007D37E2" w:rsidP="007D37E2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23" w:type="dxa"/>
            <w:vMerge/>
          </w:tcPr>
          <w:p w14:paraId="03F6C4FA" w14:textId="77777777" w:rsidR="007D37E2" w:rsidRDefault="007D37E2" w:rsidP="007D37E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D37E2" w:rsidRPr="00195DBA" w14:paraId="50952E20" w14:textId="77777777" w:rsidTr="00801380">
        <w:tc>
          <w:tcPr>
            <w:tcW w:w="1206" w:type="dxa"/>
          </w:tcPr>
          <w:p w14:paraId="765A7745" w14:textId="77777777" w:rsidR="007D37E2" w:rsidRPr="001730F0" w:rsidRDefault="007D37E2" w:rsidP="007D37E2">
            <w:pPr>
              <w:pStyle w:val="af0"/>
              <w:numPr>
                <w:ilvl w:val="0"/>
                <w:numId w:val="20"/>
              </w:numPr>
              <w:spacing w:line="360" w:lineRule="auto"/>
              <w:jc w:val="center"/>
            </w:pPr>
          </w:p>
        </w:tc>
        <w:tc>
          <w:tcPr>
            <w:tcW w:w="2792" w:type="dxa"/>
            <w:vAlign w:val="center"/>
          </w:tcPr>
          <w:p w14:paraId="079E8529" w14:textId="4AD3F1B6" w:rsidR="007D37E2" w:rsidRPr="00195DBA" w:rsidRDefault="007D37E2" w:rsidP="007D37E2">
            <w:pPr>
              <w:spacing w:line="360" w:lineRule="auto"/>
              <w:jc w:val="center"/>
            </w:pPr>
            <w:r>
              <w:t>Собственная весовая нагрузка и в</w:t>
            </w:r>
            <w:r w:rsidRPr="00195DBA">
              <w:t>етро</w:t>
            </w:r>
            <w:r>
              <w:t xml:space="preserve">вая нагрузка по оси Х - </w:t>
            </w:r>
            <w:r w:rsidRPr="00195DBA">
              <w:rPr>
                <w:lang w:val="en-US"/>
              </w:rPr>
              <w:t>V</w:t>
            </w:r>
            <w:r>
              <w:rPr>
                <w:vertAlign w:val="subscript"/>
              </w:rPr>
              <w:t>х</w:t>
            </w:r>
            <w:r>
              <w:t xml:space="preserve">= </w:t>
            </w:r>
            <w:r w:rsidRPr="00C64BB9">
              <w:t>20</w:t>
            </w:r>
            <w:r>
              <w:t xml:space="preserve"> м/с</w:t>
            </w:r>
          </w:p>
        </w:tc>
        <w:tc>
          <w:tcPr>
            <w:tcW w:w="1007" w:type="dxa"/>
            <w:vAlign w:val="center"/>
          </w:tcPr>
          <w:p w14:paraId="6767295E" w14:textId="259D12FE" w:rsidR="007D37E2" w:rsidRPr="00195DBA" w:rsidRDefault="007D37E2" w:rsidP="007D37E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9,96</w:t>
            </w:r>
          </w:p>
        </w:tc>
        <w:tc>
          <w:tcPr>
            <w:tcW w:w="1282" w:type="dxa"/>
            <w:vAlign w:val="center"/>
          </w:tcPr>
          <w:p w14:paraId="7BAAF32E" w14:textId="7173AD50" w:rsidR="007D37E2" w:rsidRPr="00B34371" w:rsidRDefault="007D37E2" w:rsidP="007D37E2">
            <w:pPr>
              <w:spacing w:line="360" w:lineRule="auto"/>
              <w:jc w:val="center"/>
            </w:pPr>
            <w:r>
              <w:t>2,</w:t>
            </w:r>
            <w:r>
              <w:rPr>
                <w:lang w:val="en-US"/>
              </w:rPr>
              <w:t>6</w:t>
            </w:r>
          </w:p>
        </w:tc>
        <w:tc>
          <w:tcPr>
            <w:tcW w:w="1143" w:type="dxa"/>
            <w:vMerge/>
          </w:tcPr>
          <w:p w14:paraId="68402B76" w14:textId="77777777" w:rsidR="007D37E2" w:rsidRDefault="007D37E2" w:rsidP="007D37E2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23" w:type="dxa"/>
            <w:vMerge/>
          </w:tcPr>
          <w:p w14:paraId="00D04289" w14:textId="77777777" w:rsidR="007D37E2" w:rsidRDefault="007D37E2" w:rsidP="007D37E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D37E2" w:rsidRPr="00195DBA" w14:paraId="2268CD91" w14:textId="77777777" w:rsidTr="00801380">
        <w:tc>
          <w:tcPr>
            <w:tcW w:w="1206" w:type="dxa"/>
          </w:tcPr>
          <w:p w14:paraId="06176FD9" w14:textId="77777777" w:rsidR="007D37E2" w:rsidRPr="001730F0" w:rsidRDefault="007D37E2" w:rsidP="007D37E2">
            <w:pPr>
              <w:pStyle w:val="af0"/>
              <w:numPr>
                <w:ilvl w:val="0"/>
                <w:numId w:val="20"/>
              </w:numPr>
              <w:spacing w:line="360" w:lineRule="auto"/>
              <w:jc w:val="center"/>
            </w:pPr>
          </w:p>
        </w:tc>
        <w:tc>
          <w:tcPr>
            <w:tcW w:w="2792" w:type="dxa"/>
            <w:vAlign w:val="center"/>
          </w:tcPr>
          <w:p w14:paraId="4C2A9E30" w14:textId="424B8026" w:rsidR="007D37E2" w:rsidRPr="00195DBA" w:rsidRDefault="007D37E2" w:rsidP="007D37E2">
            <w:pPr>
              <w:spacing w:line="360" w:lineRule="auto"/>
              <w:jc w:val="center"/>
            </w:pPr>
            <w:r>
              <w:t>Собственная весовая нагрузка и в</w:t>
            </w:r>
            <w:r w:rsidRPr="00195DBA">
              <w:t>етро</w:t>
            </w:r>
            <w:r>
              <w:t xml:space="preserve">вая нагрузка по оси У – </w:t>
            </w:r>
            <w:r w:rsidRPr="00195DBA">
              <w:rPr>
                <w:lang w:val="en-US"/>
              </w:rPr>
              <w:t>V</w:t>
            </w:r>
            <w:r w:rsidRPr="001730F0">
              <w:rPr>
                <w:vertAlign w:val="subscript"/>
              </w:rPr>
              <w:t>у</w:t>
            </w:r>
            <w:r>
              <w:t xml:space="preserve">= </w:t>
            </w:r>
            <w:r w:rsidRPr="00C64BB9">
              <w:t>2</w:t>
            </w:r>
            <w:r w:rsidRPr="00801380">
              <w:t>0</w:t>
            </w:r>
            <w:r>
              <w:t xml:space="preserve"> м/с</w:t>
            </w:r>
          </w:p>
        </w:tc>
        <w:tc>
          <w:tcPr>
            <w:tcW w:w="1007" w:type="dxa"/>
            <w:vAlign w:val="center"/>
          </w:tcPr>
          <w:p w14:paraId="1A0386C9" w14:textId="745CF712" w:rsidR="007D37E2" w:rsidRPr="001730F0" w:rsidRDefault="007D37E2" w:rsidP="007D37E2">
            <w:pPr>
              <w:spacing w:line="360" w:lineRule="auto"/>
              <w:jc w:val="center"/>
            </w:pPr>
            <w:r>
              <w:rPr>
                <w:lang w:val="en-US"/>
              </w:rPr>
              <w:t>25,665</w:t>
            </w:r>
          </w:p>
        </w:tc>
        <w:tc>
          <w:tcPr>
            <w:tcW w:w="1282" w:type="dxa"/>
            <w:vAlign w:val="center"/>
          </w:tcPr>
          <w:p w14:paraId="14567D5A" w14:textId="3672BE62" w:rsidR="007D37E2" w:rsidRPr="001730F0" w:rsidRDefault="007D37E2" w:rsidP="007D37E2">
            <w:pPr>
              <w:spacing w:line="360" w:lineRule="auto"/>
              <w:jc w:val="center"/>
            </w:pPr>
            <w:r>
              <w:rPr>
                <w:lang w:val="en-US"/>
              </w:rPr>
              <w:t>0,5</w:t>
            </w:r>
          </w:p>
        </w:tc>
        <w:tc>
          <w:tcPr>
            <w:tcW w:w="1143" w:type="dxa"/>
            <w:vMerge/>
          </w:tcPr>
          <w:p w14:paraId="55139F3D" w14:textId="77777777" w:rsidR="007D37E2" w:rsidRDefault="007D37E2" w:rsidP="007D37E2">
            <w:pPr>
              <w:spacing w:line="360" w:lineRule="auto"/>
              <w:jc w:val="center"/>
            </w:pPr>
          </w:p>
        </w:tc>
        <w:tc>
          <w:tcPr>
            <w:tcW w:w="1523" w:type="dxa"/>
            <w:vMerge/>
          </w:tcPr>
          <w:p w14:paraId="6CD0D42E" w14:textId="77777777" w:rsidR="007D37E2" w:rsidRDefault="007D37E2" w:rsidP="007D37E2">
            <w:pPr>
              <w:spacing w:line="360" w:lineRule="auto"/>
              <w:jc w:val="center"/>
            </w:pPr>
          </w:p>
        </w:tc>
      </w:tr>
    </w:tbl>
    <w:p w14:paraId="29A2FA09" w14:textId="77777777" w:rsidR="00BF081A" w:rsidRPr="00195DBA" w:rsidRDefault="00BF081A" w:rsidP="009B21BF">
      <w:pPr>
        <w:spacing w:line="360" w:lineRule="auto"/>
      </w:pPr>
    </w:p>
    <w:p w14:paraId="0CED60D8" w14:textId="56EDEB66" w:rsidR="00ED19E5" w:rsidRDefault="00ED19E5" w:rsidP="009B21BF">
      <w:pPr>
        <w:spacing w:line="360" w:lineRule="auto"/>
        <w:ind w:left="-284" w:firstLine="568"/>
      </w:pPr>
      <w:r w:rsidRPr="00195DBA">
        <w:t>Как видно из таблицы, минимальный коэффициент запаса при рабочем наг</w:t>
      </w:r>
      <w:r>
        <w:t>ружении составляет величину</w:t>
      </w:r>
      <w:r w:rsidR="007D37E2" w:rsidRPr="007D37E2">
        <w:t xml:space="preserve"> 9,96</w:t>
      </w:r>
      <w:r>
        <w:t xml:space="preserve">, что </w:t>
      </w:r>
      <w:r w:rsidRPr="00195DBA">
        <w:t>значительно больше до</w:t>
      </w:r>
      <w:r>
        <w:t>пускаемого значения при рабочих нагрузках равного 1.44.</w:t>
      </w:r>
    </w:p>
    <w:p w14:paraId="018AD382" w14:textId="21AC9780" w:rsidR="00BF081A" w:rsidRPr="009B21BF" w:rsidRDefault="00ED19E5" w:rsidP="009B21BF">
      <w:pPr>
        <w:spacing w:line="360" w:lineRule="auto"/>
        <w:ind w:left="-284" w:firstLine="568"/>
      </w:pPr>
      <w:r w:rsidRPr="00195DBA">
        <w:t>Максимальные пер</w:t>
      </w:r>
      <w:r>
        <w:t xml:space="preserve">емещения конструкции составляют </w:t>
      </w:r>
      <w:r w:rsidRPr="00195DBA">
        <w:t>при рабочем нагружении</w:t>
      </w:r>
      <w:r>
        <w:t xml:space="preserve"> (для варианта 4) по оси Х – </w:t>
      </w:r>
      <w:r w:rsidR="007D37E2" w:rsidRPr="007D37E2">
        <w:t>2,6</w:t>
      </w:r>
      <w:r>
        <w:t xml:space="preserve"> см, что значительного меньше допустимого максимального значения – </w:t>
      </w:r>
      <w:r w:rsidR="00801380">
        <w:t>20</w:t>
      </w:r>
      <w:r>
        <w:t xml:space="preserve"> см, что составля</w:t>
      </w:r>
      <w:r w:rsidR="00801380">
        <w:t>ет</w:t>
      </w:r>
      <w:r>
        <w:t xml:space="preserve"> 1</w:t>
      </w:r>
      <w:r w:rsidRPr="00775DA1">
        <w:t>% от высоты сооружения (</w:t>
      </w:r>
      <w:r w:rsidR="00801380">
        <w:t>20</w:t>
      </w:r>
      <w:r w:rsidRPr="00775DA1">
        <w:t xml:space="preserve"> м).</w:t>
      </w:r>
    </w:p>
    <w:p w14:paraId="19088CBE" w14:textId="77777777" w:rsidR="007D37E2" w:rsidRDefault="00BF081A" w:rsidP="007D37E2">
      <w:pPr>
        <w:spacing w:line="360" w:lineRule="auto"/>
        <w:ind w:left="-284" w:firstLine="568"/>
        <w:rPr>
          <w:szCs w:val="28"/>
        </w:rPr>
      </w:pPr>
      <w:r w:rsidRPr="00195DBA">
        <w:rPr>
          <w:szCs w:val="28"/>
        </w:rPr>
        <w:t xml:space="preserve">Проанализировав напряжённо-деформированное состояние, прочностные и жёсткостные характеристики модели, можно сделать вывод, что рассматриваемая конструкция </w:t>
      </w:r>
      <w:r>
        <w:rPr>
          <w:szCs w:val="28"/>
        </w:rPr>
        <w:t xml:space="preserve">башни удовлетворяет условиям прочности и жесткости при рассматриваемых вариантах </w:t>
      </w:r>
      <w:r w:rsidR="00ED19E5">
        <w:rPr>
          <w:szCs w:val="28"/>
        </w:rPr>
        <w:t xml:space="preserve">рабочих </w:t>
      </w:r>
      <w:r>
        <w:rPr>
          <w:szCs w:val="28"/>
        </w:rPr>
        <w:t>нагружения</w:t>
      </w:r>
      <w:r w:rsidR="00ED19E5">
        <w:rPr>
          <w:szCs w:val="28"/>
        </w:rPr>
        <w:t>х.</w:t>
      </w:r>
      <w:bookmarkStart w:id="9" w:name="_Toc53524471"/>
    </w:p>
    <w:p w14:paraId="052414D5" w14:textId="77777777" w:rsidR="007D37E2" w:rsidRDefault="007D37E2" w:rsidP="007D37E2">
      <w:pPr>
        <w:spacing w:line="360" w:lineRule="auto"/>
        <w:ind w:left="-284" w:firstLine="568"/>
        <w:rPr>
          <w:szCs w:val="28"/>
        </w:rPr>
      </w:pPr>
    </w:p>
    <w:bookmarkEnd w:id="9"/>
    <w:p w14:paraId="12E42C9E" w14:textId="3F1C03A0" w:rsidR="00B60057" w:rsidRPr="00B60057" w:rsidRDefault="00B60057" w:rsidP="00B60057">
      <w:pPr>
        <w:spacing w:line="360" w:lineRule="auto"/>
        <w:ind w:left="-284" w:firstLine="568"/>
        <w:jc w:val="both"/>
        <w:rPr>
          <w:sz w:val="28"/>
          <w:szCs w:val="28"/>
        </w:rPr>
      </w:pPr>
      <w:r w:rsidRPr="00B60057">
        <w:rPr>
          <w:sz w:val="28"/>
          <w:szCs w:val="28"/>
          <w:u w:val="single"/>
        </w:rPr>
        <w:lastRenderedPageBreak/>
        <w:t xml:space="preserve">Контрольные вопросы </w:t>
      </w:r>
    </w:p>
    <w:p w14:paraId="56905442" w14:textId="77777777" w:rsidR="00B60057" w:rsidRPr="00B60057" w:rsidRDefault="00B60057" w:rsidP="00B60057">
      <w:pPr>
        <w:pStyle w:val="af0"/>
        <w:numPr>
          <w:ilvl w:val="0"/>
          <w:numId w:val="23"/>
        </w:numPr>
        <w:spacing w:after="120" w:line="276" w:lineRule="auto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Что такое конечно-элементная модель?</w:t>
      </w:r>
    </w:p>
    <w:p w14:paraId="79FD3DEB" w14:textId="77777777" w:rsidR="00B60057" w:rsidRPr="00B60057" w:rsidRDefault="00B60057" w:rsidP="00B60057">
      <w:pPr>
        <w:spacing w:after="200"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Основная идея МКЭ состоит в том, что любую непрерывную в некоторой области величину (например, перемещение, температура, давление и т.д.) можно аппроксимировать дискретной моделью, которая создается из множества кусочно-непрерывных функций, определенных в конечном числе подобластей (конечных элементов). Обычно такими функциями являются полиномы.</w:t>
      </w:r>
    </w:p>
    <w:p w14:paraId="033D4754" w14:textId="77777777" w:rsidR="00B60057" w:rsidRPr="00B60057" w:rsidRDefault="00B60057" w:rsidP="00B60057">
      <w:pPr>
        <w:pStyle w:val="af0"/>
        <w:numPr>
          <w:ilvl w:val="0"/>
          <w:numId w:val="23"/>
        </w:numPr>
        <w:spacing w:after="120" w:line="276" w:lineRule="auto"/>
        <w:jc w:val="both"/>
        <w:rPr>
          <w:rFonts w:eastAsia="Times New Roman"/>
          <w:color w:val="000000"/>
          <w:sz w:val="28"/>
          <w:szCs w:val="28"/>
        </w:rPr>
      </w:pPr>
      <w:r w:rsidRPr="00B60057">
        <w:rPr>
          <w:rFonts w:eastAsia="Times New Roman"/>
          <w:color w:val="000000"/>
          <w:sz w:val="28"/>
          <w:szCs w:val="28"/>
        </w:rPr>
        <w:t>Как определяются и моделируются нагрузки, вызванные собственным весом несущей конструкции агрегата наземного оборудования РКК?</w:t>
      </w:r>
    </w:p>
    <w:p w14:paraId="60E604CE" w14:textId="77777777" w:rsidR="00B60057" w:rsidRPr="00B60057" w:rsidRDefault="00B60057" w:rsidP="00B60057">
      <w:pPr>
        <w:spacing w:after="200" w:line="276" w:lineRule="auto"/>
        <w:ind w:firstLine="709"/>
        <w:contextualSpacing/>
        <w:jc w:val="both"/>
        <w:rPr>
          <w:rFonts w:eastAsia="Times New Roman"/>
          <w:color w:val="000000"/>
          <w:sz w:val="28"/>
          <w:szCs w:val="28"/>
        </w:rPr>
      </w:pPr>
      <w:r w:rsidRPr="00B60057">
        <w:rPr>
          <w:rFonts w:eastAsia="Times New Roman"/>
          <w:color w:val="000000"/>
          <w:sz w:val="28"/>
          <w:szCs w:val="28"/>
        </w:rPr>
        <w:t>Задача моделирования весового нагружения сводится к определению соответствующих узловых нагрузок конечно-элементных моделей. Весовые узловые нагрузки моделей агрегата формируются из весовых узловых нагрузок всех конечных элементов модели и весов дополнительных сосредоточенных масс. Вес каждого КЭ рассчитывается по его характеристикам, а затем распределяется по узлам КЭ. Полная весовая нагрузка на узел модели является суммой узловых весовых сил всех КЭ, сходящихся в этом узле.  В узлах с дополнительными массами в узловую нагрузку добавляется соответствующий вес.</w:t>
      </w:r>
    </w:p>
    <w:p w14:paraId="735341E1" w14:textId="77777777" w:rsidR="00B60057" w:rsidRPr="00B60057" w:rsidRDefault="00B60057" w:rsidP="00B60057">
      <w:pPr>
        <w:pStyle w:val="af0"/>
        <w:numPr>
          <w:ilvl w:val="0"/>
          <w:numId w:val="23"/>
        </w:numPr>
        <w:spacing w:after="120" w:line="276" w:lineRule="auto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Как определяются и моделируются нагрузки, вызванные ветровым воздействием?</w:t>
      </w:r>
    </w:p>
    <w:p w14:paraId="5C134CEC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B60057">
        <w:rPr>
          <w:rFonts w:eastAsia="Calibri"/>
          <w:sz w:val="28"/>
          <w:szCs w:val="28"/>
          <w:lang w:eastAsia="en-US"/>
        </w:rPr>
        <w:t xml:space="preserve">Полная ветровая нагрузка, действующая на </w:t>
      </w:r>
      <w:r w:rsidRPr="00B60057">
        <w:rPr>
          <w:rFonts w:eastAsia="Calibri"/>
          <w:sz w:val="28"/>
          <w:szCs w:val="28"/>
          <w:lang w:val="en-US" w:eastAsia="en-US"/>
        </w:rPr>
        <w:t>j</w:t>
      </w:r>
      <w:r w:rsidRPr="00B60057">
        <w:rPr>
          <w:rFonts w:eastAsia="Calibri"/>
          <w:sz w:val="28"/>
          <w:szCs w:val="28"/>
          <w:lang w:eastAsia="en-US"/>
        </w:rPr>
        <w:t>-</w:t>
      </w:r>
      <w:r w:rsidRPr="00B60057">
        <w:rPr>
          <w:rFonts w:eastAsiaTheme="minorEastAsia"/>
          <w:sz w:val="28"/>
          <w:szCs w:val="28"/>
          <w:lang w:eastAsia="zh-CN"/>
        </w:rPr>
        <w:t>ый КЭ модели в упрощенном виде, рассчитывается по формуле:</w:t>
      </w:r>
    </w:p>
    <w:p w14:paraId="6B7AE10F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Theme="minorEastAsia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eastAsia="zh-C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ст. 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eastAsia="zh-CN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 w:eastAsia="zh-CN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дин. j</m:t>
            </m:r>
          </m:sub>
        </m:sSub>
      </m:oMath>
      <w:r w:rsidRPr="00B60057">
        <w:rPr>
          <w:rFonts w:eastAsiaTheme="minorEastAsia"/>
          <w:sz w:val="28"/>
          <w:szCs w:val="28"/>
          <w:lang w:eastAsia="zh-CN"/>
        </w:rPr>
        <w:t>,</w:t>
      </w:r>
    </w:p>
    <w:p w14:paraId="6418E8CB" w14:textId="77777777" w:rsidR="00B60057" w:rsidRPr="00B60057" w:rsidRDefault="00B60057" w:rsidP="00B60057">
      <w:pPr>
        <w:spacing w:line="276" w:lineRule="auto"/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B60057">
        <w:rPr>
          <w:rFonts w:eastAsiaTheme="minorEastAsia"/>
          <w:sz w:val="28"/>
          <w:szCs w:val="28"/>
          <w:lang w:eastAsia="zh-C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eastAsia="zh-C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ст. j</m:t>
            </m:r>
          </m:sub>
        </m:sSub>
      </m:oMath>
      <w:r w:rsidRPr="00B60057">
        <w:rPr>
          <w:rFonts w:eastAsiaTheme="minorEastAsia"/>
          <w:sz w:val="28"/>
          <w:szCs w:val="28"/>
          <w:lang w:eastAsia="zh-CN"/>
        </w:rPr>
        <w:t xml:space="preserve"> – статическая ветровая нагрузка,</w:t>
      </w:r>
    </w:p>
    <w:p w14:paraId="2AA7A6C3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B60057">
        <w:rPr>
          <w:rFonts w:eastAsiaTheme="minorEastAsia"/>
          <w:sz w:val="28"/>
          <w:szCs w:val="28"/>
          <w:lang w:eastAsia="zh-C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 w:eastAsia="zh-CN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zh-CN"/>
              </w:rPr>
              <m:t>дин. j</m:t>
            </m:r>
          </m:sub>
        </m:sSub>
      </m:oMath>
      <w:r w:rsidRPr="00B60057">
        <w:rPr>
          <w:rFonts w:eastAsiaTheme="minorEastAsia"/>
          <w:sz w:val="28"/>
          <w:szCs w:val="28"/>
          <w:lang w:eastAsia="zh-CN"/>
        </w:rPr>
        <w:t xml:space="preserve"> – коэффициент динамичности нагрузки для </w:t>
      </w:r>
      <w:r w:rsidRPr="00B60057">
        <w:rPr>
          <w:rFonts w:eastAsiaTheme="minorEastAsia"/>
          <w:sz w:val="28"/>
          <w:szCs w:val="28"/>
          <w:lang w:val="en-US" w:eastAsia="zh-CN"/>
        </w:rPr>
        <w:t>j</w:t>
      </w:r>
      <w:r w:rsidRPr="00B60057">
        <w:rPr>
          <w:rFonts w:eastAsiaTheme="minorEastAsia"/>
          <w:sz w:val="28"/>
          <w:szCs w:val="28"/>
          <w:lang w:eastAsia="zh-CN"/>
        </w:rPr>
        <w:t>-ого КЭ.</w:t>
      </w:r>
    </w:p>
    <w:p w14:paraId="7CB559B5" w14:textId="77777777" w:rsidR="00B60057" w:rsidRPr="00B60057" w:rsidRDefault="00B60057" w:rsidP="00B60057">
      <w:pPr>
        <w:spacing w:after="200"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Статическая ветровая нагрузка Р</w:t>
      </w:r>
      <w:r w:rsidRPr="00B60057">
        <w:rPr>
          <w:rFonts w:eastAsia="Calibri"/>
          <w:sz w:val="28"/>
          <w:szCs w:val="28"/>
          <w:vertAlign w:val="subscript"/>
          <w:lang w:eastAsia="en-US"/>
        </w:rPr>
        <w:t>ст.</w:t>
      </w:r>
      <w:r w:rsidRPr="00B60057">
        <w:rPr>
          <w:rFonts w:eastAsia="Calibri"/>
          <w:sz w:val="28"/>
          <w:szCs w:val="28"/>
          <w:vertAlign w:val="subscript"/>
          <w:lang w:val="en-US" w:eastAsia="en-US"/>
        </w:rPr>
        <w:t>j</w:t>
      </w:r>
      <w:r w:rsidRPr="00B60057">
        <w:rPr>
          <w:rFonts w:eastAsia="Calibri"/>
          <w:sz w:val="28"/>
          <w:szCs w:val="28"/>
          <w:lang w:eastAsia="en-US"/>
        </w:rPr>
        <w:t xml:space="preserve"> определяется аэродинамическим силовым воздействием, вызванным осредненным ветровым потоком. Динамическая ветровая нагрузка Р</w:t>
      </w:r>
      <w:r w:rsidRPr="00B60057">
        <w:rPr>
          <w:rFonts w:eastAsia="Calibri"/>
          <w:sz w:val="28"/>
          <w:szCs w:val="28"/>
          <w:vertAlign w:val="subscript"/>
          <w:lang w:eastAsia="en-US"/>
        </w:rPr>
        <w:t>дин.</w:t>
      </w:r>
      <w:r w:rsidRPr="00B60057">
        <w:rPr>
          <w:rFonts w:eastAsia="Calibri"/>
          <w:sz w:val="28"/>
          <w:szCs w:val="28"/>
          <w:vertAlign w:val="subscript"/>
          <w:lang w:val="en-US" w:eastAsia="en-US"/>
        </w:rPr>
        <w:t>j</w:t>
      </w:r>
      <w:r w:rsidRPr="00B60057">
        <w:rPr>
          <w:rFonts w:eastAsia="Calibri"/>
          <w:sz w:val="28"/>
          <w:szCs w:val="28"/>
          <w:lang w:eastAsia="en-US"/>
        </w:rPr>
        <w:t xml:space="preserve"> определяется переменным во времени нагружением, обусловленным порывами ветрового потока с периодом меньше двух минут и инерционными силами от вынужденных колебаний модели, вызванных этими колебаниями.                         </w:t>
      </w:r>
    </w:p>
    <w:p w14:paraId="543F70E9" w14:textId="77777777" w:rsidR="00B60057" w:rsidRPr="00B60057" w:rsidRDefault="00B60057" w:rsidP="00B60057">
      <w:pPr>
        <w:spacing w:after="200" w:line="276" w:lineRule="auto"/>
        <w:ind w:firstLine="720"/>
        <w:contextualSpacing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ab/>
        <w:t xml:space="preserve">В соответствии с принципами МКЭ и возможностями последующей автоматизации, удобно определять нагрузку на КЭ модели, а </w:t>
      </w:r>
      <w:r w:rsidRPr="00B60057">
        <w:rPr>
          <w:rFonts w:eastAsia="Calibri"/>
          <w:sz w:val="28"/>
          <w:szCs w:val="28"/>
          <w:lang w:eastAsia="en-US"/>
        </w:rPr>
        <w:lastRenderedPageBreak/>
        <w:t>затем приводить ее к узлам КЭ. Полная ветровая нагрузка на узел модели является суммой узловых ветровых нагрузок всех КЭ, сходящихся в этом узле.</w:t>
      </w:r>
    </w:p>
    <w:p w14:paraId="20DB73BD" w14:textId="77777777" w:rsidR="00B60057" w:rsidRPr="00B60057" w:rsidRDefault="00B60057" w:rsidP="00B60057">
      <w:pPr>
        <w:pStyle w:val="af0"/>
        <w:numPr>
          <w:ilvl w:val="0"/>
          <w:numId w:val="23"/>
        </w:numPr>
        <w:spacing w:after="120" w:line="276" w:lineRule="auto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В чем заключается условие прочности и жесткости для несущей конструкции агрегата наземного оборудования РКК?</w:t>
      </w:r>
    </w:p>
    <w:p w14:paraId="1DF3CC04" w14:textId="77777777" w:rsidR="00B60057" w:rsidRPr="00B60057" w:rsidRDefault="00B60057" w:rsidP="00B60057">
      <w:pPr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Статическая прочность конструкции при работе в упругой области должна обеспечиваться выполнением следующего условия:</w:t>
      </w:r>
    </w:p>
    <w:p w14:paraId="2CE66B54" w14:textId="77777777" w:rsidR="00B60057" w:rsidRPr="00B60057" w:rsidRDefault="00B60057" w:rsidP="00B60057">
      <w:pPr>
        <w:ind w:firstLine="851"/>
        <w:jc w:val="both"/>
        <w:rPr>
          <w:rFonts w:eastAsia="Calibri"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Calibri" w:hAnsi="Cambria Math"/>
              <w:sz w:val="28"/>
              <w:szCs w:val="28"/>
              <w:lang w:val="en-US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σ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val="en-US" w:eastAsia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 w:eastAsia="en-US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>сп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*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>т</m:t>
                  </m:r>
                </m:sub>
              </m:sSub>
            </m:num>
            <m:den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[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 w:eastAsia="en-US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>сп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]</m:t>
              </m:r>
            </m:den>
          </m:f>
        </m:oMath>
      </m:oMathPara>
    </w:p>
    <w:p w14:paraId="1EB03FFF" w14:textId="77777777" w:rsidR="00B60057" w:rsidRPr="00B60057" w:rsidRDefault="00B60057" w:rsidP="00B60057">
      <w:pPr>
        <w:ind w:firstLine="851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val="en-US" w:eastAsia="en-US"/>
              </w:rPr>
              <m:t>σ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val="en-US" w:eastAsia="en-US"/>
              </w:rPr>
              <m:t>max</m:t>
            </m:r>
          </m:sub>
        </m:sSub>
      </m:oMath>
      <w:r w:rsidRPr="00B60057">
        <w:rPr>
          <w:rFonts w:eastAsia="Calibri"/>
          <w:sz w:val="28"/>
          <w:szCs w:val="28"/>
          <w:lang w:eastAsia="en-US"/>
        </w:rPr>
        <w:t>-</w:t>
      </w:r>
      <w:r w:rsidRPr="00B60057">
        <w:rPr>
          <w:rFonts w:eastAsia="Calibri"/>
          <w:sz w:val="28"/>
          <w:szCs w:val="28"/>
          <w:lang w:eastAsia="en-US"/>
        </w:rPr>
        <w:tab/>
        <w:t>расчетное нормальное или эквивалентное напряжение в элементе конструкции;</w:t>
      </w:r>
    </w:p>
    <w:p w14:paraId="6A93E23D" w14:textId="77777777" w:rsidR="00B60057" w:rsidRPr="00B60057" w:rsidRDefault="00B60057" w:rsidP="00B60057">
      <w:pPr>
        <w:ind w:firstLine="851"/>
        <w:jc w:val="both"/>
        <w:rPr>
          <w:rFonts w:eastAsia="Calibri"/>
          <w:sz w:val="28"/>
          <w:szCs w:val="28"/>
          <w:lang w:eastAsia="en-US"/>
        </w:rPr>
      </w:pPr>
      <m:oMath>
        <m:d>
          <m:dPr>
            <m:begChr m:val="["/>
            <m:endChr m:val="]"/>
            <m:ctrlPr>
              <w:rPr>
                <w:rFonts w:ascii="Cambria Math" w:eastAsia="Calibri" w:hAnsi="Cambria Math"/>
                <w:i/>
                <w:sz w:val="28"/>
                <w:szCs w:val="28"/>
                <w:lang w:val="en-US" w:eastAsia="en-US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  <w:lang w:val="en-US" w:eastAsia="en-US"/>
              </w:rPr>
              <m:t>σ</m:t>
            </m:r>
          </m:e>
        </m:d>
      </m:oMath>
      <w:r w:rsidRPr="00B60057">
        <w:rPr>
          <w:rFonts w:eastAsia="Calibri"/>
          <w:sz w:val="28"/>
          <w:szCs w:val="28"/>
          <w:lang w:eastAsia="en-US"/>
        </w:rPr>
        <w:t>-</w:t>
      </w:r>
      <w:r w:rsidRPr="00B60057">
        <w:rPr>
          <w:rFonts w:eastAsia="Calibri"/>
          <w:sz w:val="28"/>
          <w:szCs w:val="28"/>
          <w:lang w:eastAsia="en-US"/>
        </w:rPr>
        <w:tab/>
        <w:t>допускаемое нормальное напряжение в элементе конструкции;</w:t>
      </w:r>
    </w:p>
    <w:p w14:paraId="465B3EBD" w14:textId="77777777" w:rsidR="00B60057" w:rsidRPr="00B60057" w:rsidRDefault="00B60057" w:rsidP="00B60057">
      <w:pPr>
        <w:ind w:firstLine="851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σ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т</m:t>
            </m:r>
          </m:sub>
        </m:sSub>
      </m:oMath>
      <w:r w:rsidRPr="00B60057">
        <w:rPr>
          <w:rFonts w:eastAsia="Calibri"/>
          <w:sz w:val="28"/>
          <w:szCs w:val="28"/>
          <w:lang w:eastAsia="en-US"/>
        </w:rPr>
        <w:t>-</w:t>
      </w:r>
      <w:r w:rsidRPr="00B60057">
        <w:rPr>
          <w:rFonts w:eastAsia="Calibri"/>
          <w:sz w:val="28"/>
          <w:szCs w:val="28"/>
          <w:lang w:eastAsia="en-US"/>
        </w:rPr>
        <w:tab/>
        <w:t>предел текучести материала при растяжении (сжатии);</w:t>
      </w:r>
    </w:p>
    <w:p w14:paraId="3582A6D0" w14:textId="77777777" w:rsidR="00B60057" w:rsidRPr="00B60057" w:rsidRDefault="00B60057" w:rsidP="00B60057">
      <w:pPr>
        <w:ind w:firstLine="851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сп</m:t>
            </m:r>
          </m:sub>
        </m:sSub>
      </m:oMath>
      <w:r w:rsidRPr="00B60057">
        <w:rPr>
          <w:rFonts w:eastAsia="Calibri"/>
          <w:sz w:val="28"/>
          <w:szCs w:val="28"/>
          <w:lang w:eastAsia="en-US"/>
        </w:rPr>
        <w:t>-</w:t>
      </w:r>
      <w:r w:rsidRPr="00B60057">
        <w:rPr>
          <w:rFonts w:eastAsia="Calibri"/>
          <w:sz w:val="28"/>
          <w:szCs w:val="28"/>
          <w:lang w:eastAsia="en-US"/>
        </w:rPr>
        <w:tab/>
        <w:t>коэффициент изменения предела текучести материала. Ксп =1.0 при работе элемента на растяжение, сжатие и при сложном НДС и расчете эквивалентного напряжения;</w:t>
      </w:r>
    </w:p>
    <w:p w14:paraId="70463E58" w14:textId="77777777" w:rsidR="00B60057" w:rsidRPr="00B60057" w:rsidRDefault="00B60057" w:rsidP="00B60057">
      <w:pPr>
        <w:spacing w:after="120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 xml:space="preserve">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[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val="en-US" w:eastAsia="en-US"/>
              </w:rPr>
              <m:t>n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сп</m:t>
            </m:r>
          </m:sub>
        </m:sSub>
        <m:r>
          <w:rPr>
            <w:rFonts w:ascii="Cambria Math" w:eastAsia="Calibri" w:hAnsi="Cambria Math"/>
            <w:sz w:val="28"/>
            <w:szCs w:val="28"/>
            <w:lang w:eastAsia="en-US"/>
          </w:rPr>
          <m:t>]</m:t>
        </m:r>
      </m:oMath>
      <w:r w:rsidRPr="00B60057">
        <w:rPr>
          <w:rFonts w:eastAsia="Calibri"/>
          <w:sz w:val="28"/>
          <w:szCs w:val="28"/>
          <w:lang w:eastAsia="en-US"/>
        </w:rPr>
        <w:t>- суммарный минимально-допустимый коэффициент запаса статической прочности.</w:t>
      </w:r>
    </w:p>
    <w:p w14:paraId="51D2AC6E" w14:textId="77777777" w:rsidR="00B60057" w:rsidRPr="00B60057" w:rsidRDefault="00B60057" w:rsidP="00B60057">
      <w:pPr>
        <w:pStyle w:val="af0"/>
        <w:numPr>
          <w:ilvl w:val="0"/>
          <w:numId w:val="23"/>
        </w:numPr>
        <w:spacing w:after="120" w:line="276" w:lineRule="auto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Что такое допустимый коэффициент запаса по прочности?</w:t>
      </w:r>
    </w:p>
    <w:p w14:paraId="1A2DD88C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Допустимый коэффициент запаса по прочности — это число, показывающее, во сколько раз допустимая для данной конструкции нагрузка меньше разрушающей нагрузки, определённой расчётным или экспериментальным путём.</w:t>
      </w:r>
      <w:r w:rsidRPr="00B60057">
        <w:rPr>
          <w:color w:val="333333"/>
          <w:sz w:val="28"/>
          <w:szCs w:val="28"/>
          <w:shd w:val="clear" w:color="auto" w:fill="FFFFFF"/>
        </w:rPr>
        <w:t xml:space="preserve"> </w:t>
      </w:r>
      <w:r w:rsidRPr="00B60057">
        <w:rPr>
          <w:rFonts w:eastAsia="Calibri"/>
          <w:sz w:val="28"/>
          <w:szCs w:val="28"/>
          <w:lang w:eastAsia="en-US"/>
        </w:rPr>
        <w:t>Он зависит от качества материала, условий работы детали, назначения детали, точности обработки и расчёта и т. д.</w:t>
      </w:r>
    </w:p>
    <w:p w14:paraId="6BD92B81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Допустимый коэффициент запаса по прочности – это обобщенный коэффициент, рассчитываемый исходя из неучтенных факторов, условий проектирования агрегата и их изменения, а также исходя из конкретной группы составной части агрегата с учетом дополнительного запаса к разрушающей нагрузке.</w:t>
      </w:r>
    </w:p>
    <w:p w14:paraId="0566D9FF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[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val="en-US" w:eastAsia="en-US"/>
              </w:rPr>
              <m:t>n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сп</m:t>
            </m:r>
          </m:sub>
        </m:sSub>
        <m:r>
          <w:rPr>
            <w:rFonts w:ascii="Cambria Math" w:eastAsia="Calibri" w:hAnsi="Cambria Math"/>
            <w:sz w:val="28"/>
            <w:szCs w:val="28"/>
            <w:lang w:eastAsia="en-US"/>
          </w:rPr>
          <m:t>]</m:t>
        </m:r>
      </m:oMath>
      <w:r w:rsidRPr="00B60057">
        <w:rPr>
          <w:rFonts w:eastAsia="Calibri"/>
          <w:sz w:val="28"/>
          <w:szCs w:val="28"/>
          <w:lang w:eastAsia="en-US"/>
        </w:rPr>
        <w:t xml:space="preserve">= </w:t>
      </w:r>
      <w:r w:rsidRPr="00B60057">
        <w:rPr>
          <w:rFonts w:eastAsia="Calibri"/>
          <w:sz w:val="28"/>
          <w:szCs w:val="28"/>
          <w:lang w:val="en-US" w:eastAsia="en-US"/>
        </w:rPr>
        <w:t>n</w:t>
      </w:r>
      <w:r w:rsidRPr="00B60057">
        <w:rPr>
          <w:rFonts w:eastAsia="Calibri"/>
          <w:sz w:val="28"/>
          <w:szCs w:val="28"/>
          <w:lang w:eastAsia="en-US"/>
        </w:rPr>
        <w:t xml:space="preserve">0 × </w:t>
      </w:r>
      <w:r w:rsidRPr="00B60057">
        <w:rPr>
          <w:rFonts w:eastAsia="Calibri"/>
          <w:sz w:val="28"/>
          <w:szCs w:val="28"/>
          <w:lang w:val="en-US" w:eastAsia="en-US"/>
        </w:rPr>
        <w:t>n</w:t>
      </w:r>
      <w:r w:rsidRPr="00B60057">
        <w:rPr>
          <w:rFonts w:eastAsia="Calibri"/>
          <w:sz w:val="28"/>
          <w:szCs w:val="28"/>
          <w:lang w:eastAsia="en-US"/>
        </w:rPr>
        <w:t xml:space="preserve">1 × </w:t>
      </w:r>
      <w:r w:rsidRPr="00B60057">
        <w:rPr>
          <w:rFonts w:eastAsia="Calibri"/>
          <w:sz w:val="28"/>
          <w:szCs w:val="28"/>
          <w:lang w:val="en-US" w:eastAsia="en-US"/>
        </w:rPr>
        <w:t>n</w:t>
      </w:r>
      <w:r w:rsidRPr="00B60057">
        <w:rPr>
          <w:rFonts w:eastAsia="Calibri"/>
          <w:sz w:val="28"/>
          <w:szCs w:val="28"/>
          <w:lang w:eastAsia="en-US"/>
        </w:rPr>
        <w:t xml:space="preserve">2 × </w:t>
      </w:r>
      <w:r w:rsidRPr="00B60057">
        <w:rPr>
          <w:rFonts w:eastAsia="Calibri"/>
          <w:sz w:val="28"/>
          <w:szCs w:val="28"/>
          <w:lang w:val="en-US" w:eastAsia="en-US"/>
        </w:rPr>
        <w:t>n</w:t>
      </w:r>
      <w:r w:rsidRPr="00B60057">
        <w:rPr>
          <w:rFonts w:eastAsia="Calibri"/>
          <w:sz w:val="28"/>
          <w:szCs w:val="28"/>
          <w:lang w:eastAsia="en-US"/>
        </w:rPr>
        <w:t>3,</w:t>
      </w:r>
    </w:p>
    <w:p w14:paraId="55C5AEED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eastAsia="en-US"/>
        </w:rPr>
        <w:t>где</w:t>
      </w:r>
    </w:p>
    <w:p w14:paraId="1BD4A925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val="en-US" w:eastAsia="en-US"/>
        </w:rPr>
        <w:t>n</w:t>
      </w:r>
      <w:r w:rsidRPr="00B60057">
        <w:rPr>
          <w:rFonts w:eastAsia="Calibri"/>
          <w:sz w:val="28"/>
          <w:szCs w:val="28"/>
          <w:lang w:eastAsia="en-US"/>
        </w:rPr>
        <w:t>0 - коэффициент неучтенных факторов. Он может принимать следующие значения:</w:t>
      </w:r>
    </w:p>
    <w:p w14:paraId="4869AB43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val="en-US" w:eastAsia="en-US"/>
        </w:rPr>
        <w:t>n</w:t>
      </w:r>
      <w:r w:rsidRPr="00B60057">
        <w:rPr>
          <w:rFonts w:eastAsia="Calibri"/>
          <w:sz w:val="28"/>
          <w:szCs w:val="28"/>
          <w:lang w:eastAsia="en-US"/>
        </w:rPr>
        <w:t>0=1.1 – при проектировании агрегатов;</w:t>
      </w:r>
    </w:p>
    <w:p w14:paraId="18DBF35F" w14:textId="77777777" w:rsidR="00B60057" w:rsidRPr="00B60057" w:rsidRDefault="00B60057" w:rsidP="00B60057">
      <w:pPr>
        <w:spacing w:after="12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60057">
        <w:rPr>
          <w:rFonts w:eastAsia="Calibri"/>
          <w:sz w:val="28"/>
          <w:szCs w:val="28"/>
          <w:lang w:val="en-US" w:eastAsia="en-US"/>
        </w:rPr>
        <w:t>n</w:t>
      </w:r>
      <w:r w:rsidRPr="00B60057">
        <w:rPr>
          <w:rFonts w:eastAsia="Calibri"/>
          <w:sz w:val="28"/>
          <w:szCs w:val="28"/>
          <w:lang w:eastAsia="en-US"/>
        </w:rPr>
        <w:t>0=1.05 – при изменении условий эксплуатации агрегатов;</w:t>
      </w:r>
    </w:p>
    <w:p w14:paraId="6CEE256E" w14:textId="6C3227A8" w:rsidR="00B60057" w:rsidRPr="00D87939" w:rsidRDefault="00B60057" w:rsidP="00B60057">
      <w:pPr>
        <w:spacing w:after="120" w:line="276" w:lineRule="auto"/>
        <w:ind w:firstLine="709"/>
        <w:jc w:val="both"/>
        <w:rPr>
          <w:sz w:val="28"/>
          <w:szCs w:val="28"/>
        </w:rPr>
      </w:pPr>
      <w:r w:rsidRPr="00B60057">
        <w:rPr>
          <w:rFonts w:eastAsia="Calibri"/>
          <w:sz w:val="28"/>
          <w:szCs w:val="28"/>
          <w:lang w:val="en-US" w:eastAsia="en-US"/>
        </w:rPr>
        <w:t>n</w:t>
      </w:r>
      <w:r w:rsidRPr="00B60057">
        <w:rPr>
          <w:rFonts w:eastAsia="Calibri"/>
          <w:sz w:val="28"/>
          <w:szCs w:val="28"/>
          <w:lang w:eastAsia="en-US"/>
        </w:rPr>
        <w:t>0=1.0 – при учете 100% нагрузок.</w:t>
      </w:r>
    </w:p>
    <w:p w14:paraId="2AE7C719" w14:textId="6A3AF93A" w:rsidR="00C071B3" w:rsidRPr="00C071B3" w:rsidRDefault="00C071B3" w:rsidP="003156D1">
      <w:pPr>
        <w:pStyle w:val="1"/>
        <w:ind w:left="720"/>
        <w:jc w:val="left"/>
        <w:rPr>
          <w:caps w:val="0"/>
          <w:sz w:val="24"/>
          <w:u w:val="single"/>
        </w:rPr>
      </w:pPr>
      <w:bookmarkStart w:id="10" w:name="_Toc53524472"/>
      <w:r w:rsidRPr="00C071B3">
        <w:rPr>
          <w:caps w:val="0"/>
          <w:sz w:val="24"/>
          <w:u w:val="single"/>
        </w:rPr>
        <w:lastRenderedPageBreak/>
        <w:t>Список литературы</w:t>
      </w:r>
      <w:bookmarkEnd w:id="10"/>
      <w:r w:rsidRPr="00C071B3">
        <w:rPr>
          <w:caps w:val="0"/>
          <w:sz w:val="24"/>
          <w:u w:val="single"/>
        </w:rPr>
        <w:t xml:space="preserve"> </w:t>
      </w:r>
    </w:p>
    <w:p w14:paraId="221C1895" w14:textId="77777777" w:rsidR="00C071B3" w:rsidRDefault="00C071B3" w:rsidP="00C071B3"/>
    <w:p w14:paraId="414AFBB1" w14:textId="188C8A0A" w:rsidR="00347D6E" w:rsidRDefault="00347D6E" w:rsidP="00347D6E">
      <w:pPr>
        <w:pStyle w:val="af0"/>
        <w:numPr>
          <w:ilvl w:val="0"/>
          <w:numId w:val="21"/>
        </w:numPr>
        <w:spacing w:after="200" w:line="276" w:lineRule="auto"/>
      </w:pPr>
      <w:r w:rsidRPr="00195DBA">
        <w:t>ОСТ 92-9249-80 «</w:t>
      </w:r>
      <w:r>
        <w:t>Агрегаты специального назначения. Методика</w:t>
      </w:r>
      <w:r w:rsidRPr="00195DBA">
        <w:t xml:space="preserve"> расчета ветровых нагрузок»;</w:t>
      </w:r>
    </w:p>
    <w:p w14:paraId="17F90756" w14:textId="77777777" w:rsidR="00BF081A" w:rsidRPr="00195DBA" w:rsidRDefault="00BF081A" w:rsidP="009B21BF">
      <w:pPr>
        <w:pStyle w:val="af0"/>
        <w:numPr>
          <w:ilvl w:val="0"/>
          <w:numId w:val="21"/>
        </w:numPr>
        <w:spacing w:after="200" w:line="360" w:lineRule="auto"/>
      </w:pPr>
      <w:r w:rsidRPr="00195DBA">
        <w:t>ГОСТ Р 51282-99 «Оборудование технологическое стартовых и технических комплексов ракетно-космических комплексов. Нормы проектирования и испытаний»;</w:t>
      </w:r>
    </w:p>
    <w:p w14:paraId="479B2E28" w14:textId="77777777" w:rsidR="00BF081A" w:rsidRPr="00195DBA" w:rsidRDefault="00BF081A" w:rsidP="009B21BF">
      <w:pPr>
        <w:pStyle w:val="af0"/>
        <w:numPr>
          <w:ilvl w:val="0"/>
          <w:numId w:val="21"/>
        </w:numPr>
        <w:spacing w:after="200" w:line="360" w:lineRule="auto"/>
      </w:pPr>
      <w:r w:rsidRPr="00195DBA">
        <w:t>Л</w:t>
      </w:r>
      <w:r>
        <w:t>екции «Наземное оборудования ракетно-космический комплексов</w:t>
      </w:r>
      <w:r w:rsidRPr="00195DBA">
        <w:t>»</w:t>
      </w:r>
      <w:r>
        <w:t>, В.А. Зверев</w:t>
      </w:r>
      <w:r w:rsidRPr="00195DBA">
        <w:t>.</w:t>
      </w:r>
    </w:p>
    <w:p w14:paraId="737813D6" w14:textId="77777777" w:rsidR="00C071B3" w:rsidRPr="00C071B3" w:rsidRDefault="00C071B3" w:rsidP="00C071B3"/>
    <w:sectPr w:rsidR="00C071B3" w:rsidRPr="00C071B3" w:rsidSect="00633129">
      <w:footerReference w:type="default" r:id="rId50"/>
      <w:pgSz w:w="11906" w:h="16838"/>
      <w:pgMar w:top="1276" w:right="850" w:bottom="42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83422" w14:textId="77777777" w:rsidR="00AA7477" w:rsidRDefault="00AA7477" w:rsidP="00367FF5">
      <w:r>
        <w:separator/>
      </w:r>
    </w:p>
  </w:endnote>
  <w:endnote w:type="continuationSeparator" w:id="0">
    <w:p w14:paraId="76BBFE58" w14:textId="77777777" w:rsidR="00AA7477" w:rsidRDefault="00AA7477" w:rsidP="00367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738409"/>
      <w:docPartObj>
        <w:docPartGallery w:val="Page Numbers (Bottom of Page)"/>
        <w:docPartUnique/>
      </w:docPartObj>
    </w:sdtPr>
    <w:sdtEndPr/>
    <w:sdtContent>
      <w:p w14:paraId="30DC7B55" w14:textId="77777777" w:rsidR="00870D31" w:rsidRDefault="00870D3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1D0">
          <w:rPr>
            <w:noProof/>
          </w:rPr>
          <w:t>4</w:t>
        </w:r>
        <w:r>
          <w:fldChar w:fldCharType="end"/>
        </w:r>
      </w:p>
    </w:sdtContent>
  </w:sdt>
  <w:p w14:paraId="15744738" w14:textId="77777777" w:rsidR="00870D31" w:rsidRDefault="00870D3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BB096" w14:textId="77777777" w:rsidR="00AA7477" w:rsidRDefault="00AA7477" w:rsidP="00367FF5">
      <w:r>
        <w:separator/>
      </w:r>
    </w:p>
  </w:footnote>
  <w:footnote w:type="continuationSeparator" w:id="0">
    <w:p w14:paraId="2A0F45A8" w14:textId="77777777" w:rsidR="00AA7477" w:rsidRDefault="00AA7477" w:rsidP="00367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455"/>
    <w:multiLevelType w:val="hybridMultilevel"/>
    <w:tmpl w:val="53461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0779E"/>
    <w:multiLevelType w:val="hybridMultilevel"/>
    <w:tmpl w:val="AD5672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140E9"/>
    <w:multiLevelType w:val="hybridMultilevel"/>
    <w:tmpl w:val="EB6C42E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EA32794"/>
    <w:multiLevelType w:val="hybridMultilevel"/>
    <w:tmpl w:val="4532E0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7849E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20334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C096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EEC59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141BE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F04B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9C377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78676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C6967"/>
    <w:multiLevelType w:val="hybridMultilevel"/>
    <w:tmpl w:val="527E2950"/>
    <w:lvl w:ilvl="0" w:tplc="10BC66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D807CC9"/>
    <w:multiLevelType w:val="hybridMultilevel"/>
    <w:tmpl w:val="F756204C"/>
    <w:lvl w:ilvl="0" w:tplc="583436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7849E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20334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C096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EEC59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141BE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F04B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9C377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78676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17E2B"/>
    <w:multiLevelType w:val="hybridMultilevel"/>
    <w:tmpl w:val="30721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C5118"/>
    <w:multiLevelType w:val="hybridMultilevel"/>
    <w:tmpl w:val="AB3A666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0CDE"/>
    <w:multiLevelType w:val="hybridMultilevel"/>
    <w:tmpl w:val="4C34F878"/>
    <w:lvl w:ilvl="0" w:tplc="F13406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B95D78"/>
    <w:multiLevelType w:val="hybridMultilevel"/>
    <w:tmpl w:val="59A0B0AC"/>
    <w:lvl w:ilvl="0" w:tplc="23D0529A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1415F3"/>
    <w:multiLevelType w:val="hybridMultilevel"/>
    <w:tmpl w:val="69741612"/>
    <w:lvl w:ilvl="0" w:tplc="2788E5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542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7834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1A4F1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58F0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0EFC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4A276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066E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7C979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F464E9"/>
    <w:multiLevelType w:val="hybridMultilevel"/>
    <w:tmpl w:val="F90E2F94"/>
    <w:lvl w:ilvl="0" w:tplc="B9BE36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88FA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6447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CBF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923C3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1E5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32F3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AEE5D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3448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565A8"/>
    <w:multiLevelType w:val="hybridMultilevel"/>
    <w:tmpl w:val="D6FE8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4E7771"/>
    <w:multiLevelType w:val="hybridMultilevel"/>
    <w:tmpl w:val="453C62C6"/>
    <w:lvl w:ilvl="0" w:tplc="B0AE98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AAD254B"/>
    <w:multiLevelType w:val="hybridMultilevel"/>
    <w:tmpl w:val="D1A684B6"/>
    <w:lvl w:ilvl="0" w:tplc="C25E04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4AAAC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BE2E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4A68A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1C244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22364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FE92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90F2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C6CF8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947294"/>
    <w:multiLevelType w:val="hybridMultilevel"/>
    <w:tmpl w:val="B56EA9EC"/>
    <w:lvl w:ilvl="0" w:tplc="DBEA4F0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69D0D07"/>
    <w:multiLevelType w:val="hybridMultilevel"/>
    <w:tmpl w:val="E8ACA6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D776789"/>
    <w:multiLevelType w:val="hybridMultilevel"/>
    <w:tmpl w:val="9D9C0D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2FB71F7"/>
    <w:multiLevelType w:val="hybridMultilevel"/>
    <w:tmpl w:val="AD5672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3438FF"/>
    <w:multiLevelType w:val="hybridMultilevel"/>
    <w:tmpl w:val="BFB05E0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6E160953"/>
    <w:multiLevelType w:val="hybridMultilevel"/>
    <w:tmpl w:val="C1EE48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71FF0765"/>
    <w:multiLevelType w:val="hybridMultilevel"/>
    <w:tmpl w:val="A49224D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764512C2"/>
    <w:multiLevelType w:val="hybridMultilevel"/>
    <w:tmpl w:val="4586B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16"/>
  </w:num>
  <w:num w:numId="4">
    <w:abstractNumId w:val="12"/>
  </w:num>
  <w:num w:numId="5">
    <w:abstractNumId w:val="15"/>
  </w:num>
  <w:num w:numId="6">
    <w:abstractNumId w:val="6"/>
  </w:num>
  <w:num w:numId="7">
    <w:abstractNumId w:val="5"/>
  </w:num>
  <w:num w:numId="8">
    <w:abstractNumId w:val="3"/>
  </w:num>
  <w:num w:numId="9">
    <w:abstractNumId w:val="11"/>
  </w:num>
  <w:num w:numId="10">
    <w:abstractNumId w:val="22"/>
  </w:num>
  <w:num w:numId="11">
    <w:abstractNumId w:val="19"/>
  </w:num>
  <w:num w:numId="12">
    <w:abstractNumId w:val="20"/>
  </w:num>
  <w:num w:numId="13">
    <w:abstractNumId w:val="14"/>
  </w:num>
  <w:num w:numId="14">
    <w:abstractNumId w:val="0"/>
  </w:num>
  <w:num w:numId="15">
    <w:abstractNumId w:val="10"/>
  </w:num>
  <w:num w:numId="16">
    <w:abstractNumId w:val="21"/>
  </w:num>
  <w:num w:numId="17">
    <w:abstractNumId w:val="7"/>
  </w:num>
  <w:num w:numId="18">
    <w:abstractNumId w:val="2"/>
  </w:num>
  <w:num w:numId="19">
    <w:abstractNumId w:val="18"/>
  </w:num>
  <w:num w:numId="20">
    <w:abstractNumId w:val="1"/>
  </w:num>
  <w:num w:numId="21">
    <w:abstractNumId w:val="17"/>
  </w:num>
  <w:num w:numId="22">
    <w:abstractNumId w:val="8"/>
  </w:num>
  <w:num w:numId="23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625"/>
    <w:rsid w:val="0000455C"/>
    <w:rsid w:val="00004625"/>
    <w:rsid w:val="00011403"/>
    <w:rsid w:val="0001160F"/>
    <w:rsid w:val="000215BA"/>
    <w:rsid w:val="00030B42"/>
    <w:rsid w:val="0003212A"/>
    <w:rsid w:val="000328BB"/>
    <w:rsid w:val="00051609"/>
    <w:rsid w:val="0005621E"/>
    <w:rsid w:val="00061CDC"/>
    <w:rsid w:val="00071E14"/>
    <w:rsid w:val="00073BD5"/>
    <w:rsid w:val="0008058E"/>
    <w:rsid w:val="00085B46"/>
    <w:rsid w:val="0009209C"/>
    <w:rsid w:val="00097CE8"/>
    <w:rsid w:val="000A2229"/>
    <w:rsid w:val="000A446B"/>
    <w:rsid w:val="000B1428"/>
    <w:rsid w:val="000B6193"/>
    <w:rsid w:val="000C0105"/>
    <w:rsid w:val="000C2D15"/>
    <w:rsid w:val="000C3626"/>
    <w:rsid w:val="000D5CE5"/>
    <w:rsid w:val="000F4594"/>
    <w:rsid w:val="000F765B"/>
    <w:rsid w:val="00106C8F"/>
    <w:rsid w:val="001115FE"/>
    <w:rsid w:val="00111BA8"/>
    <w:rsid w:val="00124E1F"/>
    <w:rsid w:val="00126FB1"/>
    <w:rsid w:val="001408B9"/>
    <w:rsid w:val="00145CD2"/>
    <w:rsid w:val="00146B41"/>
    <w:rsid w:val="00151896"/>
    <w:rsid w:val="0015497E"/>
    <w:rsid w:val="00160F84"/>
    <w:rsid w:val="001664DE"/>
    <w:rsid w:val="00172C90"/>
    <w:rsid w:val="00174A48"/>
    <w:rsid w:val="00182834"/>
    <w:rsid w:val="00186E4B"/>
    <w:rsid w:val="00190696"/>
    <w:rsid w:val="00196FFD"/>
    <w:rsid w:val="001A39DE"/>
    <w:rsid w:val="001A68F2"/>
    <w:rsid w:val="001B4F0D"/>
    <w:rsid w:val="001B546B"/>
    <w:rsid w:val="001C159B"/>
    <w:rsid w:val="001D43FE"/>
    <w:rsid w:val="001E1045"/>
    <w:rsid w:val="0021220E"/>
    <w:rsid w:val="00216EC4"/>
    <w:rsid w:val="00220722"/>
    <w:rsid w:val="00221F5A"/>
    <w:rsid w:val="00222EB2"/>
    <w:rsid w:val="00224DE9"/>
    <w:rsid w:val="00237745"/>
    <w:rsid w:val="002469BC"/>
    <w:rsid w:val="00261BC6"/>
    <w:rsid w:val="0026273C"/>
    <w:rsid w:val="00266EC3"/>
    <w:rsid w:val="00277EC0"/>
    <w:rsid w:val="00286D06"/>
    <w:rsid w:val="0029304E"/>
    <w:rsid w:val="00296383"/>
    <w:rsid w:val="002C2F19"/>
    <w:rsid w:val="002C4362"/>
    <w:rsid w:val="002C4856"/>
    <w:rsid w:val="002C7B63"/>
    <w:rsid w:val="002D3252"/>
    <w:rsid w:val="002D6E9D"/>
    <w:rsid w:val="002E19DF"/>
    <w:rsid w:val="002E205B"/>
    <w:rsid w:val="002E2D3C"/>
    <w:rsid w:val="002E7638"/>
    <w:rsid w:val="002F0119"/>
    <w:rsid w:val="002F7826"/>
    <w:rsid w:val="003003D9"/>
    <w:rsid w:val="00303C85"/>
    <w:rsid w:val="00305E08"/>
    <w:rsid w:val="00307C6C"/>
    <w:rsid w:val="003156D1"/>
    <w:rsid w:val="00323FE6"/>
    <w:rsid w:val="00327E5F"/>
    <w:rsid w:val="00336A17"/>
    <w:rsid w:val="00342997"/>
    <w:rsid w:val="003437F3"/>
    <w:rsid w:val="00347D6E"/>
    <w:rsid w:val="003526D4"/>
    <w:rsid w:val="00354C9B"/>
    <w:rsid w:val="00362C48"/>
    <w:rsid w:val="00367FF5"/>
    <w:rsid w:val="00370D67"/>
    <w:rsid w:val="00372811"/>
    <w:rsid w:val="003741ED"/>
    <w:rsid w:val="00393444"/>
    <w:rsid w:val="0039688A"/>
    <w:rsid w:val="003A61C0"/>
    <w:rsid w:val="003C1712"/>
    <w:rsid w:val="003C1736"/>
    <w:rsid w:val="003C235A"/>
    <w:rsid w:val="003C26F9"/>
    <w:rsid w:val="003C6502"/>
    <w:rsid w:val="003D0C40"/>
    <w:rsid w:val="003D13CF"/>
    <w:rsid w:val="003D2885"/>
    <w:rsid w:val="003D4F16"/>
    <w:rsid w:val="003E4478"/>
    <w:rsid w:val="003F48C9"/>
    <w:rsid w:val="00400401"/>
    <w:rsid w:val="00405AA0"/>
    <w:rsid w:val="004070C5"/>
    <w:rsid w:val="0041032D"/>
    <w:rsid w:val="004151D0"/>
    <w:rsid w:val="0042256D"/>
    <w:rsid w:val="004234FD"/>
    <w:rsid w:val="0042618A"/>
    <w:rsid w:val="00435612"/>
    <w:rsid w:val="0043748A"/>
    <w:rsid w:val="00442F68"/>
    <w:rsid w:val="00450F9F"/>
    <w:rsid w:val="00454C3A"/>
    <w:rsid w:val="00455AC5"/>
    <w:rsid w:val="00463ADB"/>
    <w:rsid w:val="0046472B"/>
    <w:rsid w:val="004657E0"/>
    <w:rsid w:val="00465ACC"/>
    <w:rsid w:val="0047058D"/>
    <w:rsid w:val="0047309E"/>
    <w:rsid w:val="004736D4"/>
    <w:rsid w:val="00475D42"/>
    <w:rsid w:val="004762AF"/>
    <w:rsid w:val="00477224"/>
    <w:rsid w:val="004831B6"/>
    <w:rsid w:val="0049068A"/>
    <w:rsid w:val="00494344"/>
    <w:rsid w:val="00497176"/>
    <w:rsid w:val="004A161F"/>
    <w:rsid w:val="004A4A40"/>
    <w:rsid w:val="004B407E"/>
    <w:rsid w:val="004C00DB"/>
    <w:rsid w:val="004C2BE3"/>
    <w:rsid w:val="004C533A"/>
    <w:rsid w:val="004C7724"/>
    <w:rsid w:val="004C7E65"/>
    <w:rsid w:val="004E5D8E"/>
    <w:rsid w:val="004F0019"/>
    <w:rsid w:val="004F4F6F"/>
    <w:rsid w:val="005057B6"/>
    <w:rsid w:val="00512A37"/>
    <w:rsid w:val="00513717"/>
    <w:rsid w:val="00515D49"/>
    <w:rsid w:val="0051672F"/>
    <w:rsid w:val="00525C9D"/>
    <w:rsid w:val="00535E87"/>
    <w:rsid w:val="00542643"/>
    <w:rsid w:val="00542FCE"/>
    <w:rsid w:val="00543716"/>
    <w:rsid w:val="00547F73"/>
    <w:rsid w:val="00562D25"/>
    <w:rsid w:val="0057402F"/>
    <w:rsid w:val="005764BC"/>
    <w:rsid w:val="00581752"/>
    <w:rsid w:val="00597231"/>
    <w:rsid w:val="005979B5"/>
    <w:rsid w:val="005B0B12"/>
    <w:rsid w:val="005B0F72"/>
    <w:rsid w:val="005C0273"/>
    <w:rsid w:val="005D0267"/>
    <w:rsid w:val="005D2240"/>
    <w:rsid w:val="005D3FD5"/>
    <w:rsid w:val="005D5E63"/>
    <w:rsid w:val="005D5F41"/>
    <w:rsid w:val="005E1884"/>
    <w:rsid w:val="005E423D"/>
    <w:rsid w:val="005E4DED"/>
    <w:rsid w:val="005F03A0"/>
    <w:rsid w:val="00602606"/>
    <w:rsid w:val="006035C5"/>
    <w:rsid w:val="0060658D"/>
    <w:rsid w:val="00610B94"/>
    <w:rsid w:val="00617A42"/>
    <w:rsid w:val="006209B8"/>
    <w:rsid w:val="00620CF2"/>
    <w:rsid w:val="00622F3D"/>
    <w:rsid w:val="00633129"/>
    <w:rsid w:val="0065727B"/>
    <w:rsid w:val="006602A5"/>
    <w:rsid w:val="00660BDE"/>
    <w:rsid w:val="00670A2A"/>
    <w:rsid w:val="006757B8"/>
    <w:rsid w:val="00687F08"/>
    <w:rsid w:val="00691115"/>
    <w:rsid w:val="006A38A6"/>
    <w:rsid w:val="006A705B"/>
    <w:rsid w:val="006B54DF"/>
    <w:rsid w:val="006C4444"/>
    <w:rsid w:val="006D6056"/>
    <w:rsid w:val="006D7DF5"/>
    <w:rsid w:val="006F42AF"/>
    <w:rsid w:val="00700986"/>
    <w:rsid w:val="0070345F"/>
    <w:rsid w:val="0071167B"/>
    <w:rsid w:val="00720B84"/>
    <w:rsid w:val="00734B1E"/>
    <w:rsid w:val="0074382D"/>
    <w:rsid w:val="0075182F"/>
    <w:rsid w:val="00757B5A"/>
    <w:rsid w:val="00772DC6"/>
    <w:rsid w:val="00775DA1"/>
    <w:rsid w:val="00780BA1"/>
    <w:rsid w:val="007827FD"/>
    <w:rsid w:val="00783DB7"/>
    <w:rsid w:val="00784AF5"/>
    <w:rsid w:val="00792184"/>
    <w:rsid w:val="00794ED6"/>
    <w:rsid w:val="007A7663"/>
    <w:rsid w:val="007B39E6"/>
    <w:rsid w:val="007B5EFA"/>
    <w:rsid w:val="007B7DB1"/>
    <w:rsid w:val="007C6511"/>
    <w:rsid w:val="007D37E2"/>
    <w:rsid w:val="007E0075"/>
    <w:rsid w:val="007E320F"/>
    <w:rsid w:val="007E3268"/>
    <w:rsid w:val="007E57FF"/>
    <w:rsid w:val="007F35C0"/>
    <w:rsid w:val="007F53D0"/>
    <w:rsid w:val="007F6B3B"/>
    <w:rsid w:val="00801380"/>
    <w:rsid w:val="00817451"/>
    <w:rsid w:val="00817E34"/>
    <w:rsid w:val="00820BA7"/>
    <w:rsid w:val="00821045"/>
    <w:rsid w:val="00822CD5"/>
    <w:rsid w:val="00826E4C"/>
    <w:rsid w:val="00847F61"/>
    <w:rsid w:val="0085203B"/>
    <w:rsid w:val="008520E8"/>
    <w:rsid w:val="00853AE9"/>
    <w:rsid w:val="0085408A"/>
    <w:rsid w:val="00856DF2"/>
    <w:rsid w:val="00861F27"/>
    <w:rsid w:val="008640D8"/>
    <w:rsid w:val="00870A2B"/>
    <w:rsid w:val="00870D31"/>
    <w:rsid w:val="00882E38"/>
    <w:rsid w:val="00884586"/>
    <w:rsid w:val="00886C54"/>
    <w:rsid w:val="00895AC3"/>
    <w:rsid w:val="008B0186"/>
    <w:rsid w:val="008B0E07"/>
    <w:rsid w:val="008B27BB"/>
    <w:rsid w:val="008C3BC8"/>
    <w:rsid w:val="008D59D1"/>
    <w:rsid w:val="008F26E9"/>
    <w:rsid w:val="008F2C9A"/>
    <w:rsid w:val="00900412"/>
    <w:rsid w:val="009009F1"/>
    <w:rsid w:val="00905C3D"/>
    <w:rsid w:val="009076F6"/>
    <w:rsid w:val="0091461E"/>
    <w:rsid w:val="00944228"/>
    <w:rsid w:val="00957101"/>
    <w:rsid w:val="00957FBB"/>
    <w:rsid w:val="009657EA"/>
    <w:rsid w:val="009664A9"/>
    <w:rsid w:val="00967B9A"/>
    <w:rsid w:val="00967BC9"/>
    <w:rsid w:val="0098212C"/>
    <w:rsid w:val="00995146"/>
    <w:rsid w:val="009969EE"/>
    <w:rsid w:val="009971E8"/>
    <w:rsid w:val="009A75FB"/>
    <w:rsid w:val="009B0285"/>
    <w:rsid w:val="009B062B"/>
    <w:rsid w:val="009B21BF"/>
    <w:rsid w:val="009C3C52"/>
    <w:rsid w:val="009C3F46"/>
    <w:rsid w:val="009D0974"/>
    <w:rsid w:val="009D7C58"/>
    <w:rsid w:val="009E1603"/>
    <w:rsid w:val="009E3057"/>
    <w:rsid w:val="009F49FF"/>
    <w:rsid w:val="00A01C49"/>
    <w:rsid w:val="00A01FF9"/>
    <w:rsid w:val="00A05C42"/>
    <w:rsid w:val="00A0657E"/>
    <w:rsid w:val="00A13EBE"/>
    <w:rsid w:val="00A24984"/>
    <w:rsid w:val="00A321D1"/>
    <w:rsid w:val="00A33135"/>
    <w:rsid w:val="00A37395"/>
    <w:rsid w:val="00A373EE"/>
    <w:rsid w:val="00A427B9"/>
    <w:rsid w:val="00A43D16"/>
    <w:rsid w:val="00A464D4"/>
    <w:rsid w:val="00A645ED"/>
    <w:rsid w:val="00A90DE4"/>
    <w:rsid w:val="00A9359F"/>
    <w:rsid w:val="00AA0A1E"/>
    <w:rsid w:val="00AA5323"/>
    <w:rsid w:val="00AA54FF"/>
    <w:rsid w:val="00AA7477"/>
    <w:rsid w:val="00AB48C8"/>
    <w:rsid w:val="00AB4A89"/>
    <w:rsid w:val="00AC70D3"/>
    <w:rsid w:val="00AD05BC"/>
    <w:rsid w:val="00AD7B1F"/>
    <w:rsid w:val="00AE2A5B"/>
    <w:rsid w:val="00AF1D36"/>
    <w:rsid w:val="00AF474F"/>
    <w:rsid w:val="00AF52A6"/>
    <w:rsid w:val="00AF78F8"/>
    <w:rsid w:val="00B00840"/>
    <w:rsid w:val="00B02377"/>
    <w:rsid w:val="00B0253D"/>
    <w:rsid w:val="00B111A2"/>
    <w:rsid w:val="00B1552C"/>
    <w:rsid w:val="00B203C5"/>
    <w:rsid w:val="00B20EA8"/>
    <w:rsid w:val="00B26504"/>
    <w:rsid w:val="00B275C6"/>
    <w:rsid w:val="00B27C3E"/>
    <w:rsid w:val="00B363D4"/>
    <w:rsid w:val="00B5566B"/>
    <w:rsid w:val="00B60057"/>
    <w:rsid w:val="00B8743D"/>
    <w:rsid w:val="00B91D67"/>
    <w:rsid w:val="00B96EF3"/>
    <w:rsid w:val="00BB1B8A"/>
    <w:rsid w:val="00BC0D2E"/>
    <w:rsid w:val="00BC0E21"/>
    <w:rsid w:val="00BC2BB5"/>
    <w:rsid w:val="00BC34EB"/>
    <w:rsid w:val="00BC4803"/>
    <w:rsid w:val="00BD26E6"/>
    <w:rsid w:val="00BD5018"/>
    <w:rsid w:val="00BD67C9"/>
    <w:rsid w:val="00BE1543"/>
    <w:rsid w:val="00BE778C"/>
    <w:rsid w:val="00BF081A"/>
    <w:rsid w:val="00BF40D0"/>
    <w:rsid w:val="00C00533"/>
    <w:rsid w:val="00C02A0E"/>
    <w:rsid w:val="00C071B3"/>
    <w:rsid w:val="00C13457"/>
    <w:rsid w:val="00C16939"/>
    <w:rsid w:val="00C343EA"/>
    <w:rsid w:val="00C4514A"/>
    <w:rsid w:val="00C5364A"/>
    <w:rsid w:val="00C60A45"/>
    <w:rsid w:val="00C62B25"/>
    <w:rsid w:val="00C64BB9"/>
    <w:rsid w:val="00C66C56"/>
    <w:rsid w:val="00C67D8F"/>
    <w:rsid w:val="00C72B21"/>
    <w:rsid w:val="00C77724"/>
    <w:rsid w:val="00C90664"/>
    <w:rsid w:val="00C93973"/>
    <w:rsid w:val="00CA2A95"/>
    <w:rsid w:val="00CA772C"/>
    <w:rsid w:val="00CB28AD"/>
    <w:rsid w:val="00CB4A3A"/>
    <w:rsid w:val="00CB4FDD"/>
    <w:rsid w:val="00CB6E66"/>
    <w:rsid w:val="00CB78C9"/>
    <w:rsid w:val="00CC6E1C"/>
    <w:rsid w:val="00CD6611"/>
    <w:rsid w:val="00CE4735"/>
    <w:rsid w:val="00CE558D"/>
    <w:rsid w:val="00CF2A69"/>
    <w:rsid w:val="00CF4305"/>
    <w:rsid w:val="00D058E6"/>
    <w:rsid w:val="00D25831"/>
    <w:rsid w:val="00D33FA8"/>
    <w:rsid w:val="00D424D1"/>
    <w:rsid w:val="00D457FE"/>
    <w:rsid w:val="00D47262"/>
    <w:rsid w:val="00D53B73"/>
    <w:rsid w:val="00D60EEA"/>
    <w:rsid w:val="00D6386A"/>
    <w:rsid w:val="00D66801"/>
    <w:rsid w:val="00D75A8C"/>
    <w:rsid w:val="00D824E9"/>
    <w:rsid w:val="00D83232"/>
    <w:rsid w:val="00D83C11"/>
    <w:rsid w:val="00D87939"/>
    <w:rsid w:val="00D96CB5"/>
    <w:rsid w:val="00DB3448"/>
    <w:rsid w:val="00DB5DA2"/>
    <w:rsid w:val="00DD3655"/>
    <w:rsid w:val="00DE3DD8"/>
    <w:rsid w:val="00DF0C22"/>
    <w:rsid w:val="00DF2B9D"/>
    <w:rsid w:val="00DF3A61"/>
    <w:rsid w:val="00DF5E86"/>
    <w:rsid w:val="00DF7467"/>
    <w:rsid w:val="00DF7FC1"/>
    <w:rsid w:val="00E10667"/>
    <w:rsid w:val="00E11E13"/>
    <w:rsid w:val="00E17E83"/>
    <w:rsid w:val="00E2638B"/>
    <w:rsid w:val="00E325A1"/>
    <w:rsid w:val="00E3436A"/>
    <w:rsid w:val="00E40686"/>
    <w:rsid w:val="00E56FA1"/>
    <w:rsid w:val="00E70D56"/>
    <w:rsid w:val="00E71BC0"/>
    <w:rsid w:val="00E74FB5"/>
    <w:rsid w:val="00E75C33"/>
    <w:rsid w:val="00E80C9B"/>
    <w:rsid w:val="00E822A3"/>
    <w:rsid w:val="00E84D9F"/>
    <w:rsid w:val="00E85F30"/>
    <w:rsid w:val="00EA2B6C"/>
    <w:rsid w:val="00EA3D74"/>
    <w:rsid w:val="00EB167B"/>
    <w:rsid w:val="00EB3D83"/>
    <w:rsid w:val="00EC6E6A"/>
    <w:rsid w:val="00ED05C9"/>
    <w:rsid w:val="00ED19E5"/>
    <w:rsid w:val="00EE2792"/>
    <w:rsid w:val="00EE2DD0"/>
    <w:rsid w:val="00EE79C3"/>
    <w:rsid w:val="00EF2DFB"/>
    <w:rsid w:val="00EF5B2D"/>
    <w:rsid w:val="00F12693"/>
    <w:rsid w:val="00F23468"/>
    <w:rsid w:val="00F277EC"/>
    <w:rsid w:val="00F40631"/>
    <w:rsid w:val="00F46E8D"/>
    <w:rsid w:val="00F52078"/>
    <w:rsid w:val="00F530C5"/>
    <w:rsid w:val="00F5472B"/>
    <w:rsid w:val="00F56762"/>
    <w:rsid w:val="00F6493D"/>
    <w:rsid w:val="00F816C1"/>
    <w:rsid w:val="00F82261"/>
    <w:rsid w:val="00F9234A"/>
    <w:rsid w:val="00FA056D"/>
    <w:rsid w:val="00FB01A4"/>
    <w:rsid w:val="00FC02A8"/>
    <w:rsid w:val="00FC1939"/>
    <w:rsid w:val="00FD538D"/>
    <w:rsid w:val="00FF116B"/>
    <w:rsid w:val="00FF3851"/>
    <w:rsid w:val="00FF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84214D"/>
  <w15:chartTrackingRefBased/>
  <w15:docId w15:val="{5BA6735E-5453-43E4-B6D6-D30D9CA0B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7FD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54C3A"/>
    <w:pPr>
      <w:keepNext/>
      <w:jc w:val="center"/>
      <w:outlineLvl w:val="0"/>
    </w:pPr>
    <w:rPr>
      <w:rFonts w:eastAsia="Times New Roman"/>
      <w:b/>
      <w:caps/>
      <w:sz w:val="28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5A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9">
    <w:name w:val="heading 9"/>
    <w:basedOn w:val="a"/>
    <w:next w:val="a"/>
    <w:link w:val="90"/>
    <w:qFormat/>
    <w:rsid w:val="00405AA0"/>
    <w:pPr>
      <w:spacing w:before="240" w:after="60"/>
      <w:outlineLvl w:val="8"/>
    </w:pPr>
    <w:rPr>
      <w:rFonts w:ascii="Arial" w:eastAsia="Times New Roman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82261"/>
    <w:pPr>
      <w:spacing w:after="0" w:line="240" w:lineRule="auto"/>
    </w:pPr>
  </w:style>
  <w:style w:type="table" w:styleId="11">
    <w:name w:val="Plain Table 1"/>
    <w:basedOn w:val="a1"/>
    <w:uiPriority w:val="41"/>
    <w:rsid w:val="00F822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F46E8D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46E8D"/>
    <w:rPr>
      <w:rFonts w:ascii="Segoe UI" w:hAnsi="Segoe UI" w:cs="Segoe UI"/>
      <w:sz w:val="18"/>
      <w:szCs w:val="18"/>
    </w:rPr>
  </w:style>
  <w:style w:type="character" w:styleId="a6">
    <w:name w:val="Placeholder Text"/>
    <w:basedOn w:val="a0"/>
    <w:uiPriority w:val="99"/>
    <w:semiHidden/>
    <w:rsid w:val="00957FBB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454C3A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12">
    <w:name w:val="Абзац списка1"/>
    <w:basedOn w:val="a"/>
    <w:rsid w:val="00454C3A"/>
    <w:pPr>
      <w:ind w:left="720"/>
      <w:contextualSpacing/>
    </w:pPr>
    <w:rPr>
      <w:rFonts w:eastAsia="Calibri"/>
      <w:sz w:val="20"/>
      <w:szCs w:val="20"/>
    </w:rPr>
  </w:style>
  <w:style w:type="paragraph" w:styleId="a7">
    <w:name w:val="Body Text Indent"/>
    <w:basedOn w:val="a"/>
    <w:link w:val="a8"/>
    <w:uiPriority w:val="99"/>
    <w:rsid w:val="00475D42"/>
    <w:pPr>
      <w:ind w:firstLine="709"/>
      <w:jc w:val="both"/>
    </w:pPr>
    <w:rPr>
      <w:rFonts w:eastAsia="Times New Roman"/>
      <w:sz w:val="28"/>
      <w:szCs w:val="20"/>
    </w:rPr>
  </w:style>
  <w:style w:type="character" w:customStyle="1" w:styleId="a8">
    <w:name w:val="Основной текст с отступом Знак"/>
    <w:basedOn w:val="a0"/>
    <w:link w:val="a7"/>
    <w:uiPriority w:val="99"/>
    <w:rsid w:val="00475D4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367FF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67FF5"/>
  </w:style>
  <w:style w:type="paragraph" w:styleId="ab">
    <w:name w:val="footer"/>
    <w:basedOn w:val="a"/>
    <w:link w:val="ac"/>
    <w:uiPriority w:val="99"/>
    <w:unhideWhenUsed/>
    <w:rsid w:val="00367F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67FF5"/>
  </w:style>
  <w:style w:type="character" w:customStyle="1" w:styleId="apple-converted-space">
    <w:name w:val="apple-converted-space"/>
    <w:basedOn w:val="a0"/>
    <w:rsid w:val="00367FF5"/>
  </w:style>
  <w:style w:type="paragraph" w:customStyle="1" w:styleId="image">
    <w:name w:val="image"/>
    <w:basedOn w:val="a"/>
    <w:rsid w:val="004A161F"/>
    <w:pPr>
      <w:spacing w:before="100" w:beforeAutospacing="1" w:after="100" w:afterAutospacing="1"/>
    </w:pPr>
    <w:rPr>
      <w:rFonts w:eastAsia="Times New Roman"/>
    </w:rPr>
  </w:style>
  <w:style w:type="paragraph" w:customStyle="1" w:styleId="imageunder">
    <w:name w:val="imageunder"/>
    <w:basedOn w:val="a"/>
    <w:rsid w:val="004A161F"/>
    <w:pPr>
      <w:spacing w:before="100" w:beforeAutospacing="1" w:after="100" w:afterAutospacing="1"/>
    </w:pPr>
    <w:rPr>
      <w:rFonts w:eastAsia="Times New Roman"/>
    </w:rPr>
  </w:style>
  <w:style w:type="paragraph" w:styleId="ad">
    <w:name w:val="Normal (Web)"/>
    <w:basedOn w:val="a"/>
    <w:uiPriority w:val="99"/>
    <w:semiHidden/>
    <w:unhideWhenUsed/>
    <w:rsid w:val="004A161F"/>
    <w:pPr>
      <w:spacing w:before="100" w:beforeAutospacing="1" w:after="100" w:afterAutospacing="1"/>
    </w:pPr>
    <w:rPr>
      <w:rFonts w:eastAsia="Times New Roman"/>
    </w:rPr>
  </w:style>
  <w:style w:type="character" w:styleId="ae">
    <w:name w:val="Emphasis"/>
    <w:basedOn w:val="a0"/>
    <w:uiPriority w:val="20"/>
    <w:qFormat/>
    <w:rsid w:val="004A161F"/>
    <w:rPr>
      <w:i/>
      <w:iCs/>
    </w:rPr>
  </w:style>
  <w:style w:type="character" w:styleId="af">
    <w:name w:val="Strong"/>
    <w:basedOn w:val="a0"/>
    <w:uiPriority w:val="22"/>
    <w:qFormat/>
    <w:rsid w:val="004A161F"/>
    <w:rPr>
      <w:b/>
      <w:bCs/>
    </w:rPr>
  </w:style>
  <w:style w:type="paragraph" w:customStyle="1" w:styleId="13">
    <w:name w:val="Обычный1"/>
    <w:rsid w:val="00633129"/>
    <w:pPr>
      <w:widowControl w:val="0"/>
      <w:snapToGrid w:val="0"/>
      <w:spacing w:after="0" w:line="300" w:lineRule="auto"/>
      <w:ind w:left="80"/>
      <w:jc w:val="both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styleId="af0">
    <w:name w:val="List Paragraph"/>
    <w:basedOn w:val="a"/>
    <w:uiPriority w:val="34"/>
    <w:qFormat/>
    <w:rsid w:val="008F26E9"/>
    <w:pPr>
      <w:ind w:left="720"/>
      <w:contextualSpacing/>
    </w:pPr>
  </w:style>
  <w:style w:type="paragraph" w:customStyle="1" w:styleId="2">
    <w:name w:val="Абзац списка2"/>
    <w:basedOn w:val="a"/>
    <w:rsid w:val="00C00533"/>
    <w:pPr>
      <w:ind w:left="720"/>
      <w:contextualSpacing/>
    </w:pPr>
    <w:rPr>
      <w:rFonts w:eastAsia="Calibri"/>
      <w:sz w:val="20"/>
      <w:szCs w:val="20"/>
    </w:rPr>
  </w:style>
  <w:style w:type="paragraph" w:customStyle="1" w:styleId="31">
    <w:name w:val="Абзац списка3"/>
    <w:basedOn w:val="a"/>
    <w:rsid w:val="006757B8"/>
    <w:pPr>
      <w:ind w:left="720"/>
      <w:contextualSpacing/>
    </w:pPr>
    <w:rPr>
      <w:rFonts w:eastAsia="Calibri"/>
      <w:sz w:val="20"/>
      <w:szCs w:val="20"/>
    </w:rPr>
  </w:style>
  <w:style w:type="table" w:styleId="af1">
    <w:name w:val="Table Grid"/>
    <w:basedOn w:val="a1"/>
    <w:rsid w:val="00455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55A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2">
    <w:name w:val="Grid Table Light"/>
    <w:basedOn w:val="a1"/>
    <w:uiPriority w:val="40"/>
    <w:rsid w:val="00455AC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3">
    <w:name w:val="Hyperlink"/>
    <w:basedOn w:val="a0"/>
    <w:uiPriority w:val="99"/>
    <w:unhideWhenUsed/>
    <w:rsid w:val="00455AC5"/>
    <w:rPr>
      <w:color w:val="0563C1" w:themeColor="hyperlink"/>
      <w:u w:val="single"/>
    </w:rPr>
  </w:style>
  <w:style w:type="paragraph" w:styleId="af4">
    <w:name w:val="Plain Text"/>
    <w:basedOn w:val="a"/>
    <w:link w:val="af5"/>
    <w:rsid w:val="00455AC5"/>
    <w:rPr>
      <w:rFonts w:ascii="Courier New" w:eastAsia="Times New Roman" w:hAnsi="Courier New" w:cs="Courier New"/>
      <w:sz w:val="20"/>
      <w:szCs w:val="20"/>
    </w:rPr>
  </w:style>
  <w:style w:type="character" w:customStyle="1" w:styleId="af5">
    <w:name w:val="Текст Знак"/>
    <w:basedOn w:val="a0"/>
    <w:link w:val="af4"/>
    <w:rsid w:val="00455AC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6">
    <w:name w:val="Body Text"/>
    <w:basedOn w:val="a"/>
    <w:link w:val="af7"/>
    <w:rsid w:val="00455AC5"/>
    <w:pPr>
      <w:jc w:val="both"/>
    </w:pPr>
    <w:rPr>
      <w:rFonts w:eastAsia="Times New Roman"/>
      <w:szCs w:val="20"/>
    </w:rPr>
  </w:style>
  <w:style w:type="character" w:customStyle="1" w:styleId="af7">
    <w:name w:val="Основной текст Знак"/>
    <w:basedOn w:val="a0"/>
    <w:link w:val="af6"/>
    <w:rsid w:val="00455AC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2">
    <w:name w:val="Body Text Indent 3"/>
    <w:basedOn w:val="a"/>
    <w:link w:val="33"/>
    <w:uiPriority w:val="99"/>
    <w:semiHidden/>
    <w:unhideWhenUsed/>
    <w:rsid w:val="00455AC5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uiPriority w:val="99"/>
    <w:semiHidden/>
    <w:rsid w:val="00455AC5"/>
    <w:rPr>
      <w:sz w:val="16"/>
      <w:szCs w:val="16"/>
    </w:rPr>
  </w:style>
  <w:style w:type="paragraph" w:styleId="20">
    <w:name w:val="Body Text Indent 2"/>
    <w:basedOn w:val="a"/>
    <w:link w:val="21"/>
    <w:uiPriority w:val="99"/>
    <w:unhideWhenUsed/>
    <w:rsid w:val="00455AC5"/>
    <w:pPr>
      <w:spacing w:after="120" w:line="480" w:lineRule="auto"/>
      <w:ind w:left="283"/>
    </w:pPr>
  </w:style>
  <w:style w:type="character" w:customStyle="1" w:styleId="21">
    <w:name w:val="Основной текст с отступом 2 Знак"/>
    <w:basedOn w:val="a0"/>
    <w:link w:val="20"/>
    <w:uiPriority w:val="99"/>
    <w:rsid w:val="00455AC5"/>
  </w:style>
  <w:style w:type="character" w:customStyle="1" w:styleId="90">
    <w:name w:val="Заголовок 9 Знак"/>
    <w:basedOn w:val="a0"/>
    <w:link w:val="9"/>
    <w:rsid w:val="00405AA0"/>
    <w:rPr>
      <w:rFonts w:ascii="Arial" w:eastAsia="Times New Roman" w:hAnsi="Arial" w:cs="Arial"/>
      <w:lang w:eastAsia="ru-RU"/>
    </w:rPr>
  </w:style>
  <w:style w:type="paragraph" w:styleId="af8">
    <w:name w:val="caption"/>
    <w:basedOn w:val="a"/>
    <w:next w:val="a"/>
    <w:uiPriority w:val="35"/>
    <w:unhideWhenUsed/>
    <w:qFormat/>
    <w:rsid w:val="008520E8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table" w:styleId="-1">
    <w:name w:val="Grid Table 1 Light"/>
    <w:basedOn w:val="a1"/>
    <w:uiPriority w:val="46"/>
    <w:rsid w:val="00B0253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9">
    <w:name w:val="FollowedHyperlink"/>
    <w:basedOn w:val="a0"/>
    <w:uiPriority w:val="99"/>
    <w:semiHidden/>
    <w:unhideWhenUsed/>
    <w:rsid w:val="00E74FB5"/>
    <w:rPr>
      <w:color w:val="954F72" w:themeColor="followedHyperlink"/>
      <w:u w:val="single"/>
    </w:rPr>
  </w:style>
  <w:style w:type="character" w:customStyle="1" w:styleId="6">
    <w:name w:val="Основной текст (6)_"/>
    <w:basedOn w:val="a0"/>
    <w:link w:val="60"/>
    <w:rsid w:val="003D0C40"/>
    <w:rPr>
      <w:rFonts w:ascii="Arial" w:eastAsia="Arial" w:hAnsi="Arial" w:cs="Arial"/>
      <w:sz w:val="28"/>
      <w:szCs w:val="28"/>
      <w:shd w:val="clear" w:color="auto" w:fill="FFFFFF"/>
    </w:rPr>
  </w:style>
  <w:style w:type="character" w:customStyle="1" w:styleId="61">
    <w:name w:val="Основной текст (6) + Курсив"/>
    <w:basedOn w:val="6"/>
    <w:rsid w:val="003D0C40"/>
    <w:rPr>
      <w:rFonts w:ascii="Arial" w:eastAsia="Arial" w:hAnsi="Arial" w:cs="Arial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en-US" w:eastAsia="en-US" w:bidi="en-US"/>
    </w:rPr>
  </w:style>
  <w:style w:type="paragraph" w:customStyle="1" w:styleId="60">
    <w:name w:val="Основной текст (6)"/>
    <w:basedOn w:val="a"/>
    <w:link w:val="6"/>
    <w:rsid w:val="003D0C40"/>
    <w:pPr>
      <w:widowControl w:val="0"/>
      <w:shd w:val="clear" w:color="auto" w:fill="FFFFFF"/>
      <w:spacing w:before="180" w:after="480" w:line="0" w:lineRule="atLeast"/>
      <w:ind w:hanging="10"/>
      <w:jc w:val="both"/>
    </w:pPr>
    <w:rPr>
      <w:rFonts w:ascii="Arial" w:eastAsia="Arial" w:hAnsi="Arial" w:cs="Arial"/>
      <w:sz w:val="28"/>
      <w:szCs w:val="28"/>
    </w:rPr>
  </w:style>
  <w:style w:type="character" w:customStyle="1" w:styleId="4">
    <w:name w:val="Основной текст (4)_"/>
    <w:basedOn w:val="a0"/>
    <w:link w:val="40"/>
    <w:rsid w:val="006035C5"/>
    <w:rPr>
      <w:rFonts w:ascii="Arial" w:eastAsia="Arial" w:hAnsi="Arial" w:cs="Arial"/>
      <w:sz w:val="30"/>
      <w:szCs w:val="30"/>
      <w:shd w:val="clear" w:color="auto" w:fill="FFFFFF"/>
    </w:rPr>
  </w:style>
  <w:style w:type="character" w:customStyle="1" w:styleId="414pt">
    <w:name w:val="Основной текст (4) + 14 pt"/>
    <w:basedOn w:val="4"/>
    <w:rsid w:val="006035C5"/>
    <w:rPr>
      <w:rFonts w:ascii="Arial" w:eastAsia="Arial" w:hAnsi="Arial" w:cs="Arial"/>
      <w:color w:val="00000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paragraph" w:customStyle="1" w:styleId="40">
    <w:name w:val="Основной текст (4)"/>
    <w:basedOn w:val="a"/>
    <w:link w:val="4"/>
    <w:rsid w:val="006035C5"/>
    <w:pPr>
      <w:widowControl w:val="0"/>
      <w:shd w:val="clear" w:color="auto" w:fill="FFFFFF"/>
      <w:spacing w:line="0" w:lineRule="atLeast"/>
      <w:ind w:firstLine="4"/>
      <w:jc w:val="both"/>
    </w:pPr>
    <w:rPr>
      <w:rFonts w:ascii="Arial" w:eastAsia="Arial" w:hAnsi="Arial" w:cs="Arial"/>
      <w:sz w:val="30"/>
      <w:szCs w:val="30"/>
    </w:rPr>
  </w:style>
  <w:style w:type="character" w:customStyle="1" w:styleId="w">
    <w:name w:val="w"/>
    <w:basedOn w:val="a0"/>
    <w:rsid w:val="00870D31"/>
  </w:style>
  <w:style w:type="paragraph" w:styleId="afa">
    <w:name w:val="TOC Heading"/>
    <w:basedOn w:val="1"/>
    <w:next w:val="a"/>
    <w:uiPriority w:val="39"/>
    <w:unhideWhenUsed/>
    <w:qFormat/>
    <w:rsid w:val="003156D1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3156D1"/>
    <w:pPr>
      <w:spacing w:before="120"/>
    </w:pPr>
    <w:rPr>
      <w:b/>
      <w:bCs/>
    </w:rPr>
  </w:style>
  <w:style w:type="paragraph" w:styleId="22">
    <w:name w:val="toc 2"/>
    <w:basedOn w:val="a"/>
    <w:next w:val="a"/>
    <w:autoRedefine/>
    <w:uiPriority w:val="39"/>
    <w:semiHidden/>
    <w:unhideWhenUsed/>
    <w:rsid w:val="003156D1"/>
    <w:pPr>
      <w:ind w:left="220"/>
    </w:pPr>
    <w:rPr>
      <w:b/>
      <w:bCs/>
    </w:rPr>
  </w:style>
  <w:style w:type="paragraph" w:styleId="34">
    <w:name w:val="toc 3"/>
    <w:basedOn w:val="a"/>
    <w:next w:val="a"/>
    <w:autoRedefine/>
    <w:uiPriority w:val="39"/>
    <w:semiHidden/>
    <w:unhideWhenUsed/>
    <w:rsid w:val="003156D1"/>
    <w:pPr>
      <w:ind w:left="440"/>
    </w:pPr>
  </w:style>
  <w:style w:type="paragraph" w:styleId="41">
    <w:name w:val="toc 4"/>
    <w:basedOn w:val="a"/>
    <w:next w:val="a"/>
    <w:autoRedefine/>
    <w:uiPriority w:val="39"/>
    <w:semiHidden/>
    <w:unhideWhenUsed/>
    <w:rsid w:val="003156D1"/>
    <w:pPr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156D1"/>
    <w:pPr>
      <w:ind w:left="880"/>
    </w:pPr>
    <w:rPr>
      <w:sz w:val="20"/>
      <w:szCs w:val="20"/>
    </w:rPr>
  </w:style>
  <w:style w:type="paragraph" w:styleId="62">
    <w:name w:val="toc 6"/>
    <w:basedOn w:val="a"/>
    <w:next w:val="a"/>
    <w:autoRedefine/>
    <w:uiPriority w:val="39"/>
    <w:semiHidden/>
    <w:unhideWhenUsed/>
    <w:rsid w:val="003156D1"/>
    <w:pPr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156D1"/>
    <w:pPr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156D1"/>
    <w:pPr>
      <w:ind w:left="154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3156D1"/>
    <w:pPr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7627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354588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66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53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37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2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194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97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09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9950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75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87990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31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39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13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31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6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18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67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67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23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4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E0133-21B5-4343-8175-5F6A0E11B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31</Pages>
  <Words>2440</Words>
  <Characters>13911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Гретченко</dc:creator>
  <cp:keywords/>
  <dc:description/>
  <cp:lastModifiedBy>Захар</cp:lastModifiedBy>
  <cp:revision>30</cp:revision>
  <cp:lastPrinted>2018-10-27T19:05:00Z</cp:lastPrinted>
  <dcterms:created xsi:type="dcterms:W3CDTF">2018-10-27T19:05:00Z</dcterms:created>
  <dcterms:modified xsi:type="dcterms:W3CDTF">2024-10-28T19:34:00Z</dcterms:modified>
</cp:coreProperties>
</file>