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b/>
          <w:bCs/>
          <w:color w:val="0099FF"/>
          <w:sz w:val="56"/>
          <w:szCs w:val="56"/>
        </w:rPr>
        <w:t xml:space="preserve">ECCLESIASTES 1:1–11</w:t>
      </w:r>
    </w:p>
    <w:p>
      <w:r>
        <w:t xml:space="preserve"/>
      </w:r>
    </w:p>
    <w:p>
      <w:pPr>
        <w:jc w:val="center"/>
      </w:pPr>
      <w:r>
        <w:rPr>
          <w:i/>
          <w:iCs/>
          <w:color w:val="2C3345"/>
          <w:sz w:val="32"/>
          <w:szCs w:val="32"/>
        </w:rPr>
        <w:t xml:space="preserve">"Vanity of Vanities"</w:t>
      </w:r>
    </w:p>
    <w:p>
      <w:r>
        <w:t xml:space="preserve"/>
      </w:r>
    </w:p>
    <w:p>
      <w:r>
        <w:t xml:space="preserve"/>
      </w:r>
    </w:p>
    <w:p>
      <w:pPr>
        <w:jc w:val="center"/>
      </w:pPr>
      <w:r>
        <w:rPr>
          <w:b/>
          <w:bCs/>
          <w:color w:val="1A4080"/>
          <w:sz w:val="36"/>
          <w:szCs w:val="36"/>
        </w:rPr>
        <w:t xml:space="preserve">Sermon Preparation Brief</w:t>
      </w:r>
    </w:p>
    <w:p>
      <w:r>
        <w:t xml:space="preserve"/>
      </w:r>
    </w:p>
    <w:p>
      <w:pPr>
        <w:jc w:val="center"/>
      </w:pPr>
      <w:r>
        <w:rPr>
          <w:color w:val="2C3345"/>
          <w:sz w:val="22"/>
          <w:szCs w:val="22"/>
        </w:rPr>
        <w:t xml:space="preserve">Deep Research Edition — With Cross-References From Outside Voices</w:t>
      </w:r>
    </w:p>
    <w:p>
      <w:r>
        <w:t xml:space="preserve"/>
      </w:r>
    </w:p>
    <w:p>
      <w:r>
        <w:t xml:space="preserve"/>
      </w:r>
    </w:p>
    <w:p>
      <w:r>
        <w:t xml:space="preserve"/>
      </w:r>
    </w:p>
    <w:p>
      <w:r>
        <w:t xml:space="preserve"/>
      </w:r>
    </w:p>
    <w:p>
      <w:pPr>
        <w:jc w:val="center"/>
      </w:pPr>
      <w:r>
        <w:rPr>
          <w:b/>
          <w:bCs/>
          <w:color w:val="2C3345"/>
          <w:sz w:val="24"/>
          <w:szCs w:val="24"/>
        </w:rPr>
        <w:t xml:space="preserve">Pastor Nic</w:t>
      </w:r>
    </w:p>
    <w:p>
      <w:pPr>
        <w:jc w:val="center"/>
      </w:pPr>
      <w:r>
        <w:rPr>
          <w:color w:val="2C3345"/>
          <w:sz w:val="22"/>
          <w:szCs w:val="22"/>
        </w:rPr>
        <w:t xml:space="preserve">River Lake Church</w:t>
      </w:r>
    </w:p>
    <w:p>
      <w:pPr>
        <w:jc w:val="center"/>
      </w:pPr>
      <w:r>
        <w:rPr>
          <w:color w:val="2C3345"/>
          <w:sz w:val="22"/>
          <w:szCs w:val="22"/>
        </w:rPr>
        <w:t xml:space="preserve">April 7, 2026</w:t>
      </w:r>
    </w:p>
    <w:p>
      <w:r>
        <w:t xml:space="preserve"/>
      </w:r>
    </w:p>
    <w:p>
      <w:r>
        <w:t xml:space="preserve"/>
      </w:r>
    </w:p>
    <w:p>
      <w:r>
        <w:t xml:space="preserve"/>
      </w:r>
    </w:p>
    <w:p>
      <w:pPr>
        <w:jc w:val="center"/>
      </w:pPr>
      <w:r>
        <w:rPr>
          <w:i/>
          <w:iCs/>
          <w:color w:val="2C3345"/>
          <w:sz w:val="18"/>
          <w:szCs w:val="18"/>
        </w:rPr>
        <w:t xml:space="preserve">Outside voices included: Mark Driscoll (Mars Hill, 2003) • Alistair Begg (Truth For Life)</w:t>
      </w:r>
    </w:p>
    <w:p>
      <w:r>
        <w:br w:type="page"/>
      </w:r>
    </w:p>
    <w:p>
      <w:pPr>
        <w:pStyle w:val="Heading1"/>
      </w:pPr>
      <w:r>
        <w:rPr>
          <w:b/>
          <w:bCs/>
          <w:color w:val="1A4080"/>
          <w:sz w:val="36"/>
          <w:szCs w:val="36"/>
        </w:rPr>
        <w:t xml:space="preserve">Table of Contents</w:t>
      </w:r>
    </w:p>
    <w:p>
      <w:r>
        <w:t xml:space="preserve"/>
      </w:r>
    </w:p>
    <w:p>
      <w:pPr>
        <w:spacing w:after="120"/>
      </w:pPr>
      <w:r>
        <w:rPr>
          <w:b/>
          <w:bCs/>
          <w:color w:val="0099FF"/>
          <w:sz w:val="22"/>
          <w:szCs w:val="22"/>
        </w:rPr>
        <w:t xml:space="preserve">CATEGORY 1 — SCRIPTURAL INTERPRETATION</w:t>
      </w:r>
    </w:p>
    <w:p>
      <w:pPr>
        <w:spacing w:after="120"/>
      </w:pPr>
      <w:r>
        <w:rPr>
          <w:color w:val="2C3345"/>
          <w:sz w:val="22"/>
          <w:szCs w:val="22"/>
        </w:rPr>
        <w:t xml:space="preserve">  Section 1 — Passage Text &amp; Translation Comparison</w:t>
      </w:r>
    </w:p>
    <w:p>
      <w:pPr>
        <w:spacing w:after="120"/>
      </w:pPr>
      <w:r>
        <w:rPr>
          <w:color w:val="2C3345"/>
          <w:sz w:val="22"/>
          <w:szCs w:val="22"/>
        </w:rPr>
        <w:t xml:space="preserve">  Section 2 — Author's Intent &amp; Original Audience</w:t>
      </w:r>
    </w:p>
    <w:p>
      <w:pPr>
        <w:spacing w:after="120"/>
      </w:pPr>
      <w:r>
        <w:rPr>
          <w:color w:val="2C3345"/>
          <w:sz w:val="22"/>
          <w:szCs w:val="22"/>
        </w:rPr>
        <w:t xml:space="preserve">  Section 3 — Key Word Studies (Hebrew)</w:t>
      </w:r>
    </w:p>
    <w:p>
      <w:pPr>
        <w:spacing w:after="120"/>
      </w:pPr>
      <w:r>
        <w:rPr>
          <w:color w:val="2C3345"/>
          <w:sz w:val="22"/>
          <w:szCs w:val="22"/>
        </w:rPr>
        <w:t xml:space="preserve">  Section 4 — Cross-References &amp; Biblical Connections</w:t>
      </w:r>
    </w:p>
    <w:p>
      <w:pPr>
        <w:spacing w:after="120"/>
      </w:pPr>
      <w:r>
        <w:rPr>
          <w:color w:val="2C3345"/>
          <w:sz w:val="22"/>
          <w:szCs w:val="22"/>
        </w:rPr>
        <w:t xml:space="preserve">  Section 5 — Historical &amp; Modern Commentary</w:t>
      </w:r>
    </w:p>
    <w:p>
      <w:r>
        <w:t xml:space="preserve"/>
      </w:r>
    </w:p>
    <w:p>
      <w:pPr>
        <w:spacing w:after="120"/>
      </w:pPr>
      <w:r>
        <w:rPr>
          <w:b/>
          <w:bCs/>
          <w:color w:val="0099FF"/>
          <w:sz w:val="22"/>
          <w:szCs w:val="22"/>
        </w:rPr>
        <w:t xml:space="preserve">CATEGORY 2 — THEOLOGICAL IMPLICATIONS</w:t>
      </w:r>
    </w:p>
    <w:p>
      <w:pPr>
        <w:spacing w:after="120"/>
      </w:pPr>
      <w:r>
        <w:rPr>
          <w:color w:val="2C3345"/>
          <w:sz w:val="22"/>
          <w:szCs w:val="22"/>
        </w:rPr>
        <w:t xml:space="preserve">  Section 6 — Theological Themes &amp; Synthesis</w:t>
      </w:r>
    </w:p>
    <w:p>
      <w:pPr>
        <w:spacing w:after="120"/>
      </w:pPr>
      <w:r>
        <w:rPr>
          <w:color w:val="2C3345"/>
          <w:sz w:val="22"/>
          <w:szCs w:val="22"/>
        </w:rPr>
        <w:t xml:space="preserve">  Section 7 — The Big Idea &amp; Preaching Angle</w:t>
      </w:r>
    </w:p>
    <w:p>
      <w:pPr>
        <w:spacing w:after="120"/>
      </w:pPr>
      <w:r>
        <w:rPr>
          <w:color w:val="2C3345"/>
          <w:sz w:val="22"/>
          <w:szCs w:val="22"/>
        </w:rPr>
        <w:t xml:space="preserve">  Section 8 — Sermon Hook &amp; Opening Options</w:t>
      </w:r>
    </w:p>
    <w:p>
      <w:r>
        <w:t xml:space="preserve"/>
      </w:r>
    </w:p>
    <w:p>
      <w:pPr>
        <w:spacing w:after="120"/>
      </w:pPr>
      <w:r>
        <w:rPr>
          <w:b/>
          <w:bCs/>
          <w:color w:val="0099FF"/>
          <w:sz w:val="22"/>
          <w:szCs w:val="22"/>
        </w:rPr>
        <w:t xml:space="preserve">CATEGORY 3 — PRACTICAL APPLICATION</w:t>
      </w:r>
    </w:p>
    <w:p>
      <w:pPr>
        <w:spacing w:after="120"/>
      </w:pPr>
      <w:r>
        <w:rPr>
          <w:color w:val="2C3345"/>
          <w:sz w:val="22"/>
          <w:szCs w:val="22"/>
        </w:rPr>
        <w:t xml:space="preserve">  Section 9 — Text-Driven Sermon Outline</w:t>
      </w:r>
    </w:p>
    <w:p>
      <w:pPr>
        <w:spacing w:after="120"/>
      </w:pPr>
      <w:r>
        <w:rPr>
          <w:color w:val="2C3345"/>
          <w:sz w:val="22"/>
          <w:szCs w:val="22"/>
        </w:rPr>
        <w:t xml:space="preserve">  Section 10 — Illustration Bank</w:t>
      </w:r>
    </w:p>
    <w:p>
      <w:pPr>
        <w:spacing w:after="120"/>
      </w:pPr>
      <w:r>
        <w:rPr>
          <w:color w:val="2C3345"/>
          <w:sz w:val="22"/>
          <w:szCs w:val="22"/>
        </w:rPr>
        <w:t xml:space="preserve">  Section 11 — Practical Application &amp; Life Change</w:t>
      </w:r>
    </w:p>
    <w:p>
      <w:pPr>
        <w:spacing w:after="120"/>
      </w:pPr>
      <w:r>
        <w:rPr>
          <w:color w:val="2C3345"/>
          <w:sz w:val="22"/>
          <w:szCs w:val="22"/>
        </w:rPr>
        <w:t xml:space="preserve">  Section 12 — Hard Questions &amp; Potential Objections</w:t>
      </w:r>
    </w:p>
    <w:p>
      <w:pPr>
        <w:spacing w:after="120"/>
      </w:pPr>
      <w:r>
        <w:rPr>
          <w:color w:val="2C3345"/>
          <w:sz w:val="22"/>
          <w:szCs w:val="22"/>
        </w:rPr>
        <w:t xml:space="preserve">  Section 13 — Group Discussion &amp; Reflection Questions</w:t>
      </w:r>
    </w:p>
    <w:p>
      <w:pPr>
        <w:spacing w:after="120"/>
      </w:pPr>
      <w:r>
        <w:rPr>
          <w:color w:val="2C3345"/>
          <w:sz w:val="22"/>
          <w:szCs w:val="22"/>
        </w:rPr>
        <w:t xml:space="preserve">  Section 14 — Past Sermon Cross-References (Nic's Archive)</w:t>
      </w:r>
    </w:p>
    <w:p>
      <w:r>
        <w:t xml:space="preserve"/>
      </w:r>
    </w:p>
    <w:p>
      <w:r>
        <w:t xml:space="preserve"/>
      </w:r>
    </w:p>
    <w:p>
      <w:pPr>
        <w:spacing w:after="120"/>
      </w:pPr>
      <w:r>
        <w:rPr>
          <w:b/>
          <w:bCs/>
          <w:color w:val="0099FF"/>
          <w:sz w:val="22"/>
          <w:szCs w:val="22"/>
        </w:rPr>
        <w:t xml:space="preserve">BONUS — Outside Pastor Voices on Ecclesiastes 1:1–11</w:t>
      </w:r>
    </w:p>
    <w:p>
      <w:r>
        <w:t xml:space="preserve"/>
      </w:r>
    </w:p>
    <w:p>
      <w:r>
        <w:t xml:space="preserve"/>
      </w:r>
    </w:p>
    <w:p>
      <w:r>
        <w:t xml:space="preserve"/>
      </w:r>
    </w:p>
    <w:p>
      <w:r>
        <w:t xml:space="preserve"/>
      </w:r>
    </w:p>
    <w:p>
      <w:r>
        <w:br w:type="page"/>
      </w:r>
    </w:p>
    <w:p>
      <w:r>
        <w:t xml:space="preserve"/>
      </w:r>
    </w:p>
    <w:p>
      <w:r>
        <w:t xml:space="preserve"/>
      </w:r>
    </w:p>
    <w:p>
      <w:pPr>
        <w:shd w:fill="0099FF" w:val="clear"/>
        <w:spacing w:after="400" w:before="400"/>
        <w:jc w:val="center"/>
      </w:pPr>
      <w:r>
        <w:rPr>
          <w:b/>
          <w:bCs/>
          <w:color w:val="FFFFFF"/>
          <w:sz w:val="36"/>
          <w:szCs w:val="36"/>
        </w:rPr>
        <w:t xml:space="preserve">  CATEGORY 1 — SCRIPTURAL INTERPRETATION  </w:t>
      </w:r>
    </w:p>
    <w:p>
      <w:r>
        <w:t xml:space="preserve"/>
      </w:r>
    </w:p>
    <w:p>
      <w:pPr>
        <w:jc w:val="center"/>
      </w:pPr>
      <w:r>
        <w:rPr>
          <w:i/>
          <w:iCs/>
          <w:color w:val="2C3345"/>
          <w:sz w:val="24"/>
          <w:szCs w:val="24"/>
        </w:rPr>
        <w:t xml:space="preserve">"What the text meant"</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1  •  Passage Text — Ecclesiastes 1:1–11</w:t>
      </w:r>
    </w:p>
    <w:p>
      <w:pPr>
        <w:jc w:val="center"/>
      </w:pPr>
      <w:r>
        <w:rPr>
          <w:b/>
          <w:bCs/>
          <w:color w:val="1A4080"/>
          <w:sz w:val="20"/>
          <w:szCs w:val="20"/>
        </w:rPr>
        <w:t xml:space="preserve">NIV</w:t>
      </w:r>
    </w:p>
    <w:p>
      <w:r>
        <w:t xml:space="preserve"/>
      </w:r>
    </w:p>
    <w:p>
      <w:pPr>
        <w:spacing w:after="0" w:line="720"/>
      </w:pPr>
      <w:r>
        <w:rPr>
          <w:b/>
          <w:bCs/>
          <w:color w:val="C8973A"/>
          <w:sz w:val="24"/>
          <w:szCs w:val="24"/>
        </w:rPr>
        <w:t xml:space="preserve">1 </w:t>
      </w:r>
      <w:r>
        <w:rPr>
          <w:i/>
          <w:iCs/>
          <w:color w:val="8B0000"/>
          <w:sz w:val="24"/>
          <w:szCs w:val="24"/>
        </w:rPr>
        <w:t xml:space="preserve">The words of the Teacher, son of David, king in Jerusalem:</w:t>
      </w:r>
    </w:p>
    <w:p>
      <w:pPr>
        <w:spacing w:after="0" w:line="720"/>
      </w:pPr>
      <w:r>
        <w:rPr>
          <w:b/>
          <w:bCs/>
          <w:color w:val="C8973A"/>
          <w:sz w:val="24"/>
          <w:szCs w:val="24"/>
        </w:rPr>
        <w:t xml:space="preserve">2 </w:t>
      </w:r>
      <w:r>
        <w:rPr>
          <w:i/>
          <w:iCs/>
          <w:color w:val="8B0000"/>
          <w:sz w:val="24"/>
          <w:szCs w:val="24"/>
        </w:rPr>
        <w:t xml:space="preserve">"Meaningless! Meaningless!" says the Teacher. "Utterly meaningless! Everything is meaningless."</w:t>
      </w:r>
    </w:p>
    <w:p>
      <w:pPr>
        <w:spacing w:after="0" w:line="720"/>
      </w:pPr>
      <w:r>
        <w:rPr>
          <w:b/>
          <w:bCs/>
          <w:color w:val="C8973A"/>
          <w:sz w:val="24"/>
          <w:szCs w:val="24"/>
        </w:rPr>
        <w:t xml:space="preserve">3 </w:t>
      </w:r>
      <w:r>
        <w:rPr>
          <w:i/>
          <w:iCs/>
          <w:color w:val="8B0000"/>
          <w:sz w:val="24"/>
          <w:szCs w:val="24"/>
        </w:rPr>
        <w:t xml:space="preserve">What do people gain from all their labors at which they toil under the sun?</w:t>
      </w:r>
    </w:p>
    <w:p>
      <w:pPr>
        <w:spacing w:after="0" w:line="720"/>
      </w:pPr>
      <w:r>
        <w:rPr>
          <w:b/>
          <w:bCs/>
          <w:color w:val="C8973A"/>
          <w:sz w:val="24"/>
          <w:szCs w:val="24"/>
        </w:rPr>
        <w:t xml:space="preserve">4 </w:t>
      </w:r>
      <w:r>
        <w:rPr>
          <w:i/>
          <w:iCs/>
          <w:color w:val="8B0000"/>
          <w:sz w:val="24"/>
          <w:szCs w:val="24"/>
        </w:rPr>
        <w:t xml:space="preserve">Generations come and generations go, but the earth remains forever.</w:t>
      </w:r>
    </w:p>
    <w:p>
      <w:pPr>
        <w:spacing w:after="0" w:line="720"/>
      </w:pPr>
      <w:r>
        <w:rPr>
          <w:b/>
          <w:bCs/>
          <w:color w:val="C8973A"/>
          <w:sz w:val="24"/>
          <w:szCs w:val="24"/>
        </w:rPr>
        <w:t xml:space="preserve">5 </w:t>
      </w:r>
      <w:r>
        <w:rPr>
          <w:i/>
          <w:iCs/>
          <w:color w:val="8B0000"/>
          <w:sz w:val="24"/>
          <w:szCs w:val="24"/>
        </w:rPr>
        <w:t xml:space="preserve">The sun rises and the sun sets, and hurries back to where it rises.</w:t>
      </w:r>
    </w:p>
    <w:p>
      <w:pPr>
        <w:spacing w:after="0" w:line="720"/>
      </w:pPr>
      <w:r>
        <w:rPr>
          <w:b/>
          <w:bCs/>
          <w:color w:val="C8973A"/>
          <w:sz w:val="24"/>
          <w:szCs w:val="24"/>
        </w:rPr>
        <w:t xml:space="preserve">6 </w:t>
      </w:r>
      <w:r>
        <w:rPr>
          <w:i/>
          <w:iCs/>
          <w:color w:val="8B0000"/>
          <w:sz w:val="24"/>
          <w:szCs w:val="24"/>
        </w:rPr>
        <w:t xml:space="preserve">The wind blows to the south and turns to the north; round and round it goes, ever returning on its course.</w:t>
      </w:r>
    </w:p>
    <w:p>
      <w:pPr>
        <w:spacing w:after="0" w:line="720"/>
      </w:pPr>
      <w:r>
        <w:rPr>
          <w:b/>
          <w:bCs/>
          <w:color w:val="C8973A"/>
          <w:sz w:val="24"/>
          <w:szCs w:val="24"/>
        </w:rPr>
        <w:t xml:space="preserve">7 </w:t>
      </w:r>
      <w:r>
        <w:rPr>
          <w:i/>
          <w:iCs/>
          <w:color w:val="8B0000"/>
          <w:sz w:val="24"/>
          <w:szCs w:val="24"/>
        </w:rPr>
        <w:t xml:space="preserve">All streams flow into the sea, yet the sea is never full. To the place the streams come from, there they return again.</w:t>
      </w:r>
    </w:p>
    <w:p>
      <w:pPr>
        <w:spacing w:after="0" w:line="720"/>
      </w:pPr>
      <w:r>
        <w:rPr>
          <w:b/>
          <w:bCs/>
          <w:color w:val="C8973A"/>
          <w:sz w:val="24"/>
          <w:szCs w:val="24"/>
        </w:rPr>
        <w:t xml:space="preserve">8 </w:t>
      </w:r>
      <w:r>
        <w:rPr>
          <w:i/>
          <w:iCs/>
          <w:color w:val="8B0000"/>
          <w:sz w:val="24"/>
          <w:szCs w:val="24"/>
        </w:rPr>
        <w:t xml:space="preserve">All things are wearisome, more than one can say. The eye never has enough of seeing, nor the ear its fill of hearing.</w:t>
      </w:r>
    </w:p>
    <w:p>
      <w:pPr>
        <w:spacing w:after="0" w:line="720"/>
      </w:pPr>
      <w:r>
        <w:rPr>
          <w:b/>
          <w:bCs/>
          <w:color w:val="C8973A"/>
          <w:sz w:val="24"/>
          <w:szCs w:val="24"/>
        </w:rPr>
        <w:t xml:space="preserve">9 </w:t>
      </w:r>
      <w:r>
        <w:rPr>
          <w:i/>
          <w:iCs/>
          <w:color w:val="8B0000"/>
          <w:sz w:val="24"/>
          <w:szCs w:val="24"/>
        </w:rPr>
        <w:t xml:space="preserve">What has been will be again, what has been done will be done again; there is nothing new under the sun.</w:t>
      </w:r>
    </w:p>
    <w:p>
      <w:pPr>
        <w:spacing w:after="0" w:line="720"/>
      </w:pPr>
      <w:r>
        <w:rPr>
          <w:b/>
          <w:bCs/>
          <w:color w:val="C8973A"/>
          <w:sz w:val="24"/>
          <w:szCs w:val="24"/>
        </w:rPr>
        <w:t xml:space="preserve">10 </w:t>
      </w:r>
      <w:r>
        <w:rPr>
          <w:i/>
          <w:iCs/>
          <w:color w:val="8B0000"/>
          <w:sz w:val="24"/>
          <w:szCs w:val="24"/>
        </w:rPr>
        <w:t xml:space="preserve">Is there anything of which one can say, "Look! This is something new"? It was here already, long ago; it was here before our time.</w:t>
      </w:r>
    </w:p>
    <w:p>
      <w:pPr>
        <w:spacing w:after="0" w:line="720"/>
      </w:pPr>
      <w:r>
        <w:rPr>
          <w:b/>
          <w:bCs/>
          <w:color w:val="C8973A"/>
          <w:sz w:val="24"/>
          <w:szCs w:val="24"/>
        </w:rPr>
        <w:t xml:space="preserve">11 </w:t>
      </w:r>
      <w:r>
        <w:rPr>
          <w:i/>
          <w:iCs/>
          <w:color w:val="8B0000"/>
          <w:sz w:val="24"/>
          <w:szCs w:val="24"/>
        </w:rPr>
        <w:t xml:space="preserve">No one remembers the former generations, and even those yet to come will not be remembered by those who follow them.</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1B  •  Translation Comparison — Key Verses</w:t>
      </w:r>
    </w:p>
    <w:p>
      <w:pPr>
        <w:spacing w:after="120"/>
      </w:pPr>
      <w:r>
        <w:rPr>
          <w:color w:val="2C3345"/>
          <w:sz w:val="22"/>
          <w:szCs w:val="22"/>
        </w:rPr>
        <w:t xml:space="preserve">Two verses carry the freight of the entire passage. Compare how each translation handles them:</w:t>
      </w:r>
    </w:p>
    <w:p>
      <w:r>
        <w:t xml:space="preserve"/>
      </w:r>
    </w:p>
    <w:p>
      <w:pPr>
        <w:spacing w:after="80" w:before="160"/>
      </w:pPr>
      <w:r>
        <w:rPr>
          <w:b/>
          <w:bCs/>
          <w:color w:val="1A4080"/>
          <w:sz w:val="23"/>
          <w:szCs w:val="23"/>
        </w:rPr>
        <w:t xml:space="preserve">Verse 2 — The Thesis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099FF" w:val="clear"/>
            <w:tcMar>
              <w:top w:type="dxa" w:w="100"/>
              <w:left w:type="dxa" w:w="140"/>
              <w:bottom w:type="dxa" w:w="100"/>
              <w:right w:type="dxa" w:w="140"/>
            </w:tcMar>
          </w:tcPr>
          <w:p>
            <w:r>
              <w:rPr>
                <w:b/>
                <w:bCs/>
                <w:color w:val="FFFFFF"/>
                <w:sz w:val="22"/>
                <w:szCs w:val="22"/>
              </w:rPr>
              <w:t xml:space="preserve">Translation</w:t>
            </w:r>
          </w:p>
        </w:tc>
        <w:tc>
          <w:tcPr>
            <w:tcW w:type="dxa" w:w="7560"/>
            <w:shd w:fill="0099FF" w:val="clear"/>
            <w:tcMar>
              <w:top w:type="dxa" w:w="100"/>
              <w:left w:type="dxa" w:w="140"/>
              <w:bottom w:type="dxa" w:w="100"/>
              <w:right w:type="dxa" w:w="140"/>
            </w:tcMar>
          </w:tcPr>
          <w:p>
            <w:r>
              <w:rPr>
                <w:b/>
                <w:bCs/>
                <w:color w:val="FFFFFF"/>
                <w:sz w:val="22"/>
                <w:szCs w:val="22"/>
              </w:rPr>
              <w:t xml:space="preserve">Rendering</w:t>
            </w:r>
          </w:p>
        </w:tc>
      </w:tr>
      <w:tr>
        <w:tc>
          <w:tcPr>
            <w:tcW w:type="dxa" w:w="1800"/>
            <w:shd w:fill="F4F6FA" w:val="clear"/>
            <w:tcMar>
              <w:top w:type="dxa" w:w="100"/>
              <w:left w:type="dxa" w:w="140"/>
              <w:bottom w:type="dxa" w:w="100"/>
              <w:right w:type="dxa" w:w="140"/>
            </w:tcMar>
          </w:tcPr>
          <w:p>
            <w:r>
              <w:rPr>
                <w:color w:val="2C3345"/>
                <w:sz w:val="21"/>
                <w:szCs w:val="21"/>
              </w:rPr>
              <w:t xml:space="preserve">NIV</w:t>
            </w:r>
          </w:p>
        </w:tc>
        <w:tc>
          <w:tcPr>
            <w:tcW w:type="dxa" w:w="7560"/>
            <w:shd w:fill="F4F6FA" w:val="clear"/>
            <w:tcMar>
              <w:top w:type="dxa" w:w="100"/>
              <w:left w:type="dxa" w:w="140"/>
              <w:bottom w:type="dxa" w:w="100"/>
              <w:right w:type="dxa" w:w="140"/>
            </w:tcMar>
          </w:tcPr>
          <w:p>
            <w:r>
              <w:rPr>
                <w:color w:val="2C3345"/>
                <w:sz w:val="21"/>
                <w:szCs w:val="21"/>
              </w:rPr>
              <w:t xml:space="preserve">"Meaningless! Meaningless!" says the Teacher. "Utterly meaningless! Everything is meaningless."</w:t>
            </w:r>
          </w:p>
        </w:tc>
      </w:tr>
      <w:tr>
        <w:tc>
          <w:tcPr>
            <w:tcW w:type="dxa" w:w="1800"/>
            <w:shd w:fill="FFFFFF" w:val="clear"/>
            <w:tcMar>
              <w:top w:type="dxa" w:w="100"/>
              <w:left w:type="dxa" w:w="140"/>
              <w:bottom w:type="dxa" w:w="100"/>
              <w:right w:type="dxa" w:w="140"/>
            </w:tcMar>
          </w:tcPr>
          <w:p>
            <w:r>
              <w:rPr>
                <w:color w:val="2C3345"/>
                <w:sz w:val="21"/>
                <w:szCs w:val="21"/>
              </w:rPr>
              <w:t xml:space="preserve">ESV</w:t>
            </w:r>
          </w:p>
        </w:tc>
        <w:tc>
          <w:tcPr>
            <w:tcW w:type="dxa" w:w="7560"/>
            <w:shd w:fill="FFFFFF" w:val="clear"/>
            <w:tcMar>
              <w:top w:type="dxa" w:w="100"/>
              <w:left w:type="dxa" w:w="140"/>
              <w:bottom w:type="dxa" w:w="100"/>
              <w:right w:type="dxa" w:w="140"/>
            </w:tcMar>
          </w:tcPr>
          <w:p>
            <w:r>
              <w:rPr>
                <w:color w:val="2C3345"/>
                <w:sz w:val="21"/>
                <w:szCs w:val="21"/>
              </w:rPr>
              <w:t xml:space="preserve">Vanity of vanities, says the Preacher, vanity of vanities! All is vanity.</w:t>
            </w:r>
          </w:p>
        </w:tc>
      </w:tr>
      <w:tr>
        <w:tc>
          <w:tcPr>
            <w:tcW w:type="dxa" w:w="1800"/>
            <w:shd w:fill="F4F6FA" w:val="clear"/>
            <w:tcMar>
              <w:top w:type="dxa" w:w="100"/>
              <w:left w:type="dxa" w:w="140"/>
              <w:bottom w:type="dxa" w:w="100"/>
              <w:right w:type="dxa" w:w="140"/>
            </w:tcMar>
          </w:tcPr>
          <w:p>
            <w:r>
              <w:rPr>
                <w:color w:val="2C3345"/>
                <w:sz w:val="21"/>
                <w:szCs w:val="21"/>
              </w:rPr>
              <w:t xml:space="preserve">NLT</w:t>
            </w:r>
          </w:p>
        </w:tc>
        <w:tc>
          <w:tcPr>
            <w:tcW w:type="dxa" w:w="7560"/>
            <w:shd w:fill="F4F6FA" w:val="clear"/>
            <w:tcMar>
              <w:top w:type="dxa" w:w="100"/>
              <w:left w:type="dxa" w:w="140"/>
              <w:bottom w:type="dxa" w:w="100"/>
              <w:right w:type="dxa" w:w="140"/>
            </w:tcMar>
          </w:tcPr>
          <w:p>
            <w:r>
              <w:rPr>
                <w:color w:val="2C3345"/>
                <w:sz w:val="21"/>
                <w:szCs w:val="21"/>
              </w:rPr>
              <w:t xml:space="preserve">"Everything is meaningless," says the Teacher, "completely meaningless!"</w:t>
            </w:r>
          </w:p>
        </w:tc>
      </w:tr>
      <w:tr>
        <w:tc>
          <w:tcPr>
            <w:tcW w:type="dxa" w:w="1800"/>
            <w:shd w:fill="FFFFFF" w:val="clear"/>
            <w:tcMar>
              <w:top w:type="dxa" w:w="100"/>
              <w:left w:type="dxa" w:w="140"/>
              <w:bottom w:type="dxa" w:w="100"/>
              <w:right w:type="dxa" w:w="140"/>
            </w:tcMar>
          </w:tcPr>
          <w:p>
            <w:r>
              <w:rPr>
                <w:color w:val="2C3345"/>
                <w:sz w:val="21"/>
                <w:szCs w:val="21"/>
              </w:rPr>
              <w:t xml:space="preserve">NASB</w:t>
            </w:r>
          </w:p>
        </w:tc>
        <w:tc>
          <w:tcPr>
            <w:tcW w:type="dxa" w:w="7560"/>
            <w:shd w:fill="FFFFFF" w:val="clear"/>
            <w:tcMar>
              <w:top w:type="dxa" w:w="100"/>
              <w:left w:type="dxa" w:w="140"/>
              <w:bottom w:type="dxa" w:w="100"/>
              <w:right w:type="dxa" w:w="140"/>
            </w:tcMar>
          </w:tcPr>
          <w:p>
            <w:r>
              <w:rPr>
                <w:color w:val="2C3345"/>
                <w:sz w:val="21"/>
                <w:szCs w:val="21"/>
              </w:rPr>
              <w:t xml:space="preserve">"Vanity of vanities," says the Preacher, "Vanity of vanities! All is vanity."</w:t>
            </w:r>
          </w:p>
        </w:tc>
      </w:tr>
      <w:tr>
        <w:tc>
          <w:tcPr>
            <w:tcW w:type="dxa" w:w="1800"/>
            <w:shd w:fill="F4F6FA" w:val="clear"/>
            <w:tcMar>
              <w:top w:type="dxa" w:w="100"/>
              <w:left w:type="dxa" w:w="140"/>
              <w:bottom w:type="dxa" w:w="100"/>
              <w:right w:type="dxa" w:w="140"/>
            </w:tcMar>
          </w:tcPr>
          <w:p>
            <w:r>
              <w:rPr>
                <w:color w:val="2C3345"/>
                <w:sz w:val="21"/>
                <w:szCs w:val="21"/>
              </w:rPr>
              <w:t xml:space="preserve">MSG</w:t>
            </w:r>
          </w:p>
        </w:tc>
        <w:tc>
          <w:tcPr>
            <w:tcW w:type="dxa" w:w="7560"/>
            <w:shd w:fill="F4F6FA" w:val="clear"/>
            <w:tcMar>
              <w:top w:type="dxa" w:w="100"/>
              <w:left w:type="dxa" w:w="140"/>
              <w:bottom w:type="dxa" w:w="100"/>
              <w:right w:type="dxa" w:w="140"/>
            </w:tcMar>
          </w:tcPr>
          <w:p>
            <w:r>
              <w:rPr>
                <w:color w:val="2C3345"/>
                <w:sz w:val="21"/>
                <w:szCs w:val="21"/>
              </w:rPr>
              <w:t xml:space="preserve">Smoke, nothing but smoke. There's nothing to anything—it's all smoke.</w:t>
            </w:r>
          </w:p>
        </w:tc>
      </w:tr>
      <w:tr>
        <w:tc>
          <w:tcPr>
            <w:tcW w:type="dxa" w:w="1800"/>
            <w:shd w:fill="FFFFFF" w:val="clear"/>
            <w:tcMar>
              <w:top w:type="dxa" w:w="100"/>
              <w:left w:type="dxa" w:w="140"/>
              <w:bottom w:type="dxa" w:w="100"/>
              <w:right w:type="dxa" w:w="140"/>
            </w:tcMar>
          </w:tcPr>
          <w:p>
            <w:r>
              <w:rPr>
                <w:color w:val="2C3345"/>
                <w:sz w:val="21"/>
                <w:szCs w:val="21"/>
              </w:rPr>
              <w:t xml:space="preserve">CSB</w:t>
            </w:r>
          </w:p>
        </w:tc>
        <w:tc>
          <w:tcPr>
            <w:tcW w:type="dxa" w:w="7560"/>
            <w:shd w:fill="FFFFFF" w:val="clear"/>
            <w:tcMar>
              <w:top w:type="dxa" w:w="100"/>
              <w:left w:type="dxa" w:w="140"/>
              <w:bottom w:type="dxa" w:w="100"/>
              <w:right w:type="dxa" w:w="140"/>
            </w:tcMar>
          </w:tcPr>
          <w:p>
            <w:r>
              <w:rPr>
                <w:color w:val="2C3345"/>
                <w:sz w:val="21"/>
                <w:szCs w:val="21"/>
              </w:rPr>
              <w:t xml:space="preserve">"Absolute futility," says the Teacher. "Absolute futility. Everything is futile."</w:t>
            </w:r>
          </w:p>
        </w:tc>
      </w:tr>
    </w:tbl>
    <w:p>
      <w:r>
        <w:t xml:space="preserve"/>
      </w:r>
    </w:p>
    <w:p>
      <w:pPr>
        <w:spacing w:after="80" w:before="160"/>
      </w:pPr>
      <w:r>
        <w:rPr>
          <w:b/>
          <w:bCs/>
          <w:color w:val="1A4080"/>
          <w:sz w:val="23"/>
          <w:szCs w:val="23"/>
        </w:rPr>
        <w:t xml:space="preserve">Verse 3 — The Driving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099FF" w:val="clear"/>
            <w:tcMar>
              <w:top w:type="dxa" w:w="100"/>
              <w:left w:type="dxa" w:w="140"/>
              <w:bottom w:type="dxa" w:w="100"/>
              <w:right w:type="dxa" w:w="140"/>
            </w:tcMar>
          </w:tcPr>
          <w:p>
            <w:r>
              <w:rPr>
                <w:b/>
                <w:bCs/>
                <w:color w:val="FFFFFF"/>
                <w:sz w:val="22"/>
                <w:szCs w:val="22"/>
              </w:rPr>
              <w:t xml:space="preserve">Translation</w:t>
            </w:r>
          </w:p>
        </w:tc>
        <w:tc>
          <w:tcPr>
            <w:tcW w:type="dxa" w:w="7560"/>
            <w:shd w:fill="0099FF" w:val="clear"/>
            <w:tcMar>
              <w:top w:type="dxa" w:w="100"/>
              <w:left w:type="dxa" w:w="140"/>
              <w:bottom w:type="dxa" w:w="100"/>
              <w:right w:type="dxa" w:w="140"/>
            </w:tcMar>
          </w:tcPr>
          <w:p>
            <w:r>
              <w:rPr>
                <w:b/>
                <w:bCs/>
                <w:color w:val="FFFFFF"/>
                <w:sz w:val="22"/>
                <w:szCs w:val="22"/>
              </w:rPr>
              <w:t xml:space="preserve">Rendering</w:t>
            </w:r>
          </w:p>
        </w:tc>
      </w:tr>
      <w:tr>
        <w:tc>
          <w:tcPr>
            <w:tcW w:type="dxa" w:w="1800"/>
            <w:shd w:fill="F4F6FA" w:val="clear"/>
            <w:tcMar>
              <w:top w:type="dxa" w:w="100"/>
              <w:left w:type="dxa" w:w="140"/>
              <w:bottom w:type="dxa" w:w="100"/>
              <w:right w:type="dxa" w:w="140"/>
            </w:tcMar>
          </w:tcPr>
          <w:p>
            <w:r>
              <w:rPr>
                <w:color w:val="2C3345"/>
                <w:sz w:val="21"/>
                <w:szCs w:val="21"/>
              </w:rPr>
              <w:t xml:space="preserve">NIV</w:t>
            </w:r>
          </w:p>
        </w:tc>
        <w:tc>
          <w:tcPr>
            <w:tcW w:type="dxa" w:w="7560"/>
            <w:shd w:fill="F4F6FA" w:val="clear"/>
            <w:tcMar>
              <w:top w:type="dxa" w:w="100"/>
              <w:left w:type="dxa" w:w="140"/>
              <w:bottom w:type="dxa" w:w="100"/>
              <w:right w:type="dxa" w:w="140"/>
            </w:tcMar>
          </w:tcPr>
          <w:p>
            <w:r>
              <w:rPr>
                <w:color w:val="2C3345"/>
                <w:sz w:val="21"/>
                <w:szCs w:val="21"/>
              </w:rPr>
              <w:t xml:space="preserve">What do people gain from all their labors at which they toil under the sun?</w:t>
            </w:r>
          </w:p>
        </w:tc>
      </w:tr>
      <w:tr>
        <w:tc>
          <w:tcPr>
            <w:tcW w:type="dxa" w:w="1800"/>
            <w:shd w:fill="FFFFFF" w:val="clear"/>
            <w:tcMar>
              <w:top w:type="dxa" w:w="100"/>
              <w:left w:type="dxa" w:w="140"/>
              <w:bottom w:type="dxa" w:w="100"/>
              <w:right w:type="dxa" w:w="140"/>
            </w:tcMar>
          </w:tcPr>
          <w:p>
            <w:r>
              <w:rPr>
                <w:color w:val="2C3345"/>
                <w:sz w:val="21"/>
                <w:szCs w:val="21"/>
              </w:rPr>
              <w:t xml:space="preserve">ESV</w:t>
            </w:r>
          </w:p>
        </w:tc>
        <w:tc>
          <w:tcPr>
            <w:tcW w:type="dxa" w:w="7560"/>
            <w:shd w:fill="FFFFFF" w:val="clear"/>
            <w:tcMar>
              <w:top w:type="dxa" w:w="100"/>
              <w:left w:type="dxa" w:w="140"/>
              <w:bottom w:type="dxa" w:w="100"/>
              <w:right w:type="dxa" w:w="140"/>
            </w:tcMar>
          </w:tcPr>
          <w:p>
            <w:r>
              <w:rPr>
                <w:color w:val="2C3345"/>
                <w:sz w:val="21"/>
                <w:szCs w:val="21"/>
              </w:rPr>
              <w:t xml:space="preserve">What does man gain by all the toil at which he toils under the sun?</w:t>
            </w:r>
          </w:p>
        </w:tc>
      </w:tr>
      <w:tr>
        <w:tc>
          <w:tcPr>
            <w:tcW w:type="dxa" w:w="1800"/>
            <w:shd w:fill="F4F6FA" w:val="clear"/>
            <w:tcMar>
              <w:top w:type="dxa" w:w="100"/>
              <w:left w:type="dxa" w:w="140"/>
              <w:bottom w:type="dxa" w:w="100"/>
              <w:right w:type="dxa" w:w="140"/>
            </w:tcMar>
          </w:tcPr>
          <w:p>
            <w:r>
              <w:rPr>
                <w:color w:val="2C3345"/>
                <w:sz w:val="21"/>
                <w:szCs w:val="21"/>
              </w:rPr>
              <w:t xml:space="preserve">NLT</w:t>
            </w:r>
          </w:p>
        </w:tc>
        <w:tc>
          <w:tcPr>
            <w:tcW w:type="dxa" w:w="7560"/>
            <w:shd w:fill="F4F6FA" w:val="clear"/>
            <w:tcMar>
              <w:top w:type="dxa" w:w="100"/>
              <w:left w:type="dxa" w:w="140"/>
              <w:bottom w:type="dxa" w:w="100"/>
              <w:right w:type="dxa" w:w="140"/>
            </w:tcMar>
          </w:tcPr>
          <w:p>
            <w:r>
              <w:rPr>
                <w:color w:val="2C3345"/>
                <w:sz w:val="21"/>
                <w:szCs w:val="21"/>
              </w:rPr>
              <w:t xml:space="preserve">What do people get for all their hard work under the sun?</w:t>
            </w:r>
          </w:p>
        </w:tc>
      </w:tr>
      <w:tr>
        <w:tc>
          <w:tcPr>
            <w:tcW w:type="dxa" w:w="1800"/>
            <w:shd w:fill="FFFFFF" w:val="clear"/>
            <w:tcMar>
              <w:top w:type="dxa" w:w="100"/>
              <w:left w:type="dxa" w:w="140"/>
              <w:bottom w:type="dxa" w:w="100"/>
              <w:right w:type="dxa" w:w="140"/>
            </w:tcMar>
          </w:tcPr>
          <w:p>
            <w:r>
              <w:rPr>
                <w:color w:val="2C3345"/>
                <w:sz w:val="21"/>
                <w:szCs w:val="21"/>
              </w:rPr>
              <w:t xml:space="preserve">NASB</w:t>
            </w:r>
          </w:p>
        </w:tc>
        <w:tc>
          <w:tcPr>
            <w:tcW w:type="dxa" w:w="7560"/>
            <w:shd w:fill="FFFFFF" w:val="clear"/>
            <w:tcMar>
              <w:top w:type="dxa" w:w="100"/>
              <w:left w:type="dxa" w:w="140"/>
              <w:bottom w:type="dxa" w:w="100"/>
              <w:right w:type="dxa" w:w="140"/>
            </w:tcMar>
          </w:tcPr>
          <w:p>
            <w:r>
              <w:rPr>
                <w:color w:val="2C3345"/>
                <w:sz w:val="21"/>
                <w:szCs w:val="21"/>
              </w:rPr>
              <w:t xml:space="preserve">What advantage does man have in all his work which he does under the sun?</w:t>
            </w:r>
          </w:p>
        </w:tc>
      </w:tr>
      <w:tr>
        <w:tc>
          <w:tcPr>
            <w:tcW w:type="dxa" w:w="1800"/>
            <w:shd w:fill="F4F6FA" w:val="clear"/>
            <w:tcMar>
              <w:top w:type="dxa" w:w="100"/>
              <w:left w:type="dxa" w:w="140"/>
              <w:bottom w:type="dxa" w:w="100"/>
              <w:right w:type="dxa" w:w="140"/>
            </w:tcMar>
          </w:tcPr>
          <w:p>
            <w:r>
              <w:rPr>
                <w:color w:val="2C3345"/>
                <w:sz w:val="21"/>
                <w:szCs w:val="21"/>
              </w:rPr>
              <w:t xml:space="preserve">MSG</w:t>
            </w:r>
          </w:p>
        </w:tc>
        <w:tc>
          <w:tcPr>
            <w:tcW w:type="dxa" w:w="7560"/>
            <w:shd w:fill="F4F6FA" w:val="clear"/>
            <w:tcMar>
              <w:top w:type="dxa" w:w="100"/>
              <w:left w:type="dxa" w:w="140"/>
              <w:bottom w:type="dxa" w:w="100"/>
              <w:right w:type="dxa" w:w="140"/>
            </w:tcMar>
          </w:tcPr>
          <w:p>
            <w:r>
              <w:rPr>
                <w:color w:val="2C3345"/>
                <w:sz w:val="21"/>
                <w:szCs w:val="21"/>
              </w:rPr>
              <w:t xml:space="preserve">What's there to show for a lifetime of work, a lifetime of working your fingers to the bone?</w:t>
            </w:r>
          </w:p>
        </w:tc>
      </w:tr>
      <w:tr>
        <w:tc>
          <w:tcPr>
            <w:tcW w:type="dxa" w:w="1800"/>
            <w:shd w:fill="FFFFFF" w:val="clear"/>
            <w:tcMar>
              <w:top w:type="dxa" w:w="100"/>
              <w:left w:type="dxa" w:w="140"/>
              <w:bottom w:type="dxa" w:w="100"/>
              <w:right w:type="dxa" w:w="140"/>
            </w:tcMar>
          </w:tcPr>
          <w:p>
            <w:r>
              <w:rPr>
                <w:color w:val="2C3345"/>
                <w:sz w:val="21"/>
                <w:szCs w:val="21"/>
              </w:rPr>
              <w:t xml:space="preserve">CSB</w:t>
            </w:r>
          </w:p>
        </w:tc>
        <w:tc>
          <w:tcPr>
            <w:tcW w:type="dxa" w:w="7560"/>
            <w:shd w:fill="FFFFFF" w:val="clear"/>
            <w:tcMar>
              <w:top w:type="dxa" w:w="100"/>
              <w:left w:type="dxa" w:w="140"/>
              <w:bottom w:type="dxa" w:w="100"/>
              <w:right w:type="dxa" w:w="140"/>
            </w:tcMar>
          </w:tcPr>
          <w:p>
            <w:r>
              <w:rPr>
                <w:color w:val="2C3345"/>
                <w:sz w:val="21"/>
                <w:szCs w:val="21"/>
              </w:rPr>
              <w:t xml:space="preserve">What does a person gain for all his efforts that he labors at under the sun?</w:t>
            </w:r>
          </w:p>
        </w:tc>
      </w:tr>
    </w:tbl>
    <w:p>
      <w:pPr>
        <w:spacing w:after="100" w:before="100"/>
      </w:pPr>
      <w:r>
        <w:rPr>
          <w:b/>
          <w:bCs/>
          <w:color w:val="C45000"/>
          <w:sz w:val="23"/>
          <w:szCs w:val="23"/>
        </w:rPr>
        <w:t xml:space="preserve">KEY OBSERVATION: 'Meaningless' (NIV) loses some of the original poetry. The Hebrew הֲבֵל (hebel) literally means 'vapor' or 'breath' — and Eugene Peterson's MSG captures it best with 'smoke.' Preach the smoke.</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2  •  Author's Intent &amp; Original Audience</w:t>
      </w:r>
    </w:p>
    <w:p>
      <w:pPr>
        <w:spacing w:after="120" w:before="240"/>
      </w:pPr>
      <w:r>
        <w:rPr>
          <w:b/>
          <w:bCs/>
          <w:color w:val="1A4080"/>
          <w:sz w:val="26"/>
          <w:szCs w:val="26"/>
        </w:rPr>
        <w:t xml:space="preserve">Authorship: A Royal Voice in the Third Person</w:t>
      </w:r>
    </w:p>
    <w:p>
      <w:pPr>
        <w:spacing w:after="120"/>
      </w:pPr>
      <w:r>
        <w:rPr>
          <w:color w:val="2C3345"/>
          <w:sz w:val="22"/>
          <w:szCs w:val="22"/>
        </w:rPr>
        <w:t xml:space="preserve">The book opens with a self-identification — "the words of the Teacher, son of David, king in Jerusalem" (1:1) — that traditionally points to Solomon, the wisest and wealthiest king Israel ever produced. The Hebrew title is Qoheleth (קֹהֶלֶת), often translated 'Teacher' or 'Preacher.' It literally means 'one who assembles' — a convener of an assembly, a gatherer of people for instruction. Solomon convened Israel (1 Kings 8) and convenes the reader of this book.</w:t>
      </w:r>
    </w:p>
    <w:p>
      <w:pPr>
        <w:spacing w:after="120"/>
      </w:pPr>
      <w:r>
        <w:rPr>
          <w:color w:val="2C3345"/>
          <w:sz w:val="22"/>
          <w:szCs w:val="22"/>
        </w:rPr>
        <w:t xml:space="preserve">Modern scholarship is genuinely divided. Many evangelical interpreters (Garrett, Eaton, Kaiser, Longman in his earlier work) hold to Solomonic authorship or at minimum a Solomonic persona. Others (Brueggemann, Crenshaw, Fox, Longman in his later commentary) date the book to the post-exilic period (5th–3rd century BC) based on linguistic features — late Aramaisms, two Persian loanwords ('park,' 'judgment'), and a Hebrew style closer to Mishnaic than to classical Solomonic prose. The Targum and Talmud both attribute it to Solomon.</w:t>
      </w:r>
    </w:p>
    <w:p>
      <w:pPr>
        <w:spacing w:after="120"/>
      </w:pPr>
      <w:r>
        <w:rPr>
          <w:color w:val="2C3345"/>
          <w:sz w:val="22"/>
          <w:szCs w:val="22"/>
        </w:rPr>
        <w:t xml:space="preserve">Whether Solomon literally wrote it or whether a later sage wrote in the 'voice of Solomon' as a literary device, the theological move is the same: the book is built on the credibility of the one person in Israel's history who actually had everything — wisdom, wealth, women, building projects, fame, peace — and who was therefore in a unique position to honestly answer the question, 'Does any of it satisfy?' His answer is what makes the book devastating.</w:t>
      </w:r>
    </w:p>
    <w:p>
      <w:pPr>
        <w:spacing w:after="120" w:before="240"/>
      </w:pPr>
      <w:r>
        <w:rPr>
          <w:b/>
          <w:bCs/>
          <w:color w:val="1A4080"/>
          <w:sz w:val="26"/>
          <w:szCs w:val="26"/>
        </w:rPr>
        <w:t xml:space="preserve">Genre: Wisdom Literature in Crisis Mode</w:t>
      </w:r>
    </w:p>
    <w:p>
      <w:pPr>
        <w:spacing w:after="120"/>
      </w:pPr>
      <w:r>
        <w:rPr>
          <w:color w:val="2C3345"/>
          <w:sz w:val="22"/>
          <w:szCs w:val="22"/>
        </w:rPr>
        <w:t xml:space="preserve">Ecclesiastes belongs to the Old Testament wisdom corpus alongside Job, Proverbs, and (in a different mode) Song of Solomon and select Psalms. But it is wisdom literature in a peculiar key. Where Proverbs largely affirms the orderly, moral, retributive shape of life — the wise prosper, the foolish stumble — Ecclesiastes interrogates that confidence. It is the necessary counter-voice. If Proverbs is the parent confidently teaching the child the rules of life, Ecclesiastes is that same parent at sixty, standing on a porch with a glass of wine, saying, 'Some of the rules don't work the way I told you they would.'</w:t>
      </w:r>
    </w:p>
    <w:p>
      <w:pPr>
        <w:spacing w:after="120"/>
      </w:pPr>
      <w:r>
        <w:rPr>
          <w:color w:val="2C3345"/>
          <w:sz w:val="22"/>
          <w:szCs w:val="22"/>
        </w:rPr>
        <w:t xml:space="preserve">This is part of why the book has always troubled the reader. The early rabbinic council at Jamnia (c. AD 90) debated whether to keep Ecclesiastes in the canon. They kept it — partly because of its Solomonic credentials, but mostly because the final two verses (12:13–14) reframe the whole thing. Without that ending, the book reads like ancient existentialism. With it, it reads like the most honest possible setup for the gospel.</w:t>
      </w:r>
    </w:p>
    <w:p>
      <w:pPr>
        <w:spacing w:after="120" w:before="240"/>
      </w:pPr>
      <w:r>
        <w:rPr>
          <w:b/>
          <w:bCs/>
          <w:color w:val="1A4080"/>
          <w:sz w:val="26"/>
          <w:szCs w:val="26"/>
        </w:rPr>
        <w:t xml:space="preserve">Three Specific Cultural &amp; Historical Details Modern Readers Miss</w:t>
      </w:r>
    </w:p>
    <w:p>
      <w:pPr>
        <w:spacing w:after="120"/>
      </w:pPr>
      <w:r>
        <w:rPr>
          <w:color w:val="2C3345"/>
          <w:sz w:val="22"/>
          <w:szCs w:val="22"/>
        </w:rPr>
        <w:t xml:space="preserve">1. "Under the sun" is a technical phrase, not a poetic flourish. It appears 29 times in Ecclesiastes and only here in the entire Old Testament. The phrase is borrowed from broader ancient Near Eastern wisdom literature (it appears in Phoenician inscriptions and Mesopotamian texts) and functions as a deliberate horizon-marker. It means: "life observed from the ground level, without revelation." The Teacher is doing a thought experiment. He is asking, 'What does life look like if all you have is what you can see, touch, count, and measure?' The answer is hebel. The phrase is doing apologetic work — it is bracketing out the heavens to see what is left.</w:t>
      </w:r>
    </w:p>
    <w:p>
      <w:pPr>
        <w:spacing w:after="120"/>
      </w:pPr>
      <w:r>
        <w:rPr>
          <w:color w:val="2C3345"/>
          <w:sz w:val="22"/>
          <w:szCs w:val="22"/>
        </w:rPr>
        <w:t xml:space="preserve">2. The cosmology of verses 5–7 is not bad science. Modern readers occasionally smirk at the Teacher's circular sun and circulating winds, as if he were committed to a flat-earth picture. He is not. Ecclesiastes is poetry, not geography. The point of the passage is observational — these are the things any human being can notice from a lawn chair. The sun appears to rise and set. The wind appears to circle. The rivers flow but somehow the sea doesn't fill up. The Teacher is using common observation to make a philosophical point: nature itself looks like a treadmill. There is movement without arrival. There is energy without progress.</w:t>
      </w:r>
    </w:p>
    <w:p>
      <w:pPr>
        <w:spacing w:after="120"/>
      </w:pPr>
      <w:r>
        <w:rPr>
          <w:color w:val="2C3345"/>
          <w:sz w:val="22"/>
          <w:szCs w:val="22"/>
        </w:rPr>
        <w:t xml:space="preserve">3. "No one remembers the former generations" (v. 11) was an even sharper claim in the ancient world than it is for us. In Solomon's day there was no Wikipedia, no archived newspaper, no genealogy database. To be remembered required either a stone monument, a son, or a song. The vast majority of human beings were forgotten within two generations. The Teacher is not being morbid. He is observing what every ancient Israelite already knew: most lives leave no trace. And he is asking — with brutal honesty — what that means about meaning.</w:t>
      </w:r>
    </w:p>
    <w:p>
      <w:pPr>
        <w:spacing w:after="120" w:before="240"/>
      </w:pPr>
      <w:r>
        <w:rPr>
          <w:b/>
          <w:bCs/>
          <w:color w:val="1A4080"/>
          <w:sz w:val="26"/>
          <w:szCs w:val="26"/>
        </w:rPr>
        <w:t xml:space="preserve">What the Original Hearers Understood That We Miss</w:t>
      </w:r>
    </w:p>
    <w:p>
      <w:pPr>
        <w:spacing w:after="120"/>
      </w:pPr>
      <w:r>
        <w:rPr>
          <w:color w:val="2C3345"/>
          <w:sz w:val="22"/>
          <w:szCs w:val="22"/>
        </w:rPr>
        <w:t xml:space="preserve">The original hearers of Ecclesiastes were people for whom Solomon was a legend. He was Israel's apex moment — the temple builder, the wisdom king, the man who ruled in peace. To pick up a scroll with the words 'the son of David, king in Jerusalem' on the first line was to expect triumph. They were prepared for a victory speech. What they got, in verse 2, was a funeral dirge.</w:t>
      </w:r>
    </w:p>
    <w:p>
      <w:pPr>
        <w:spacing w:after="120"/>
      </w:pPr>
      <w:r>
        <w:rPr>
          <w:color w:val="2C3345"/>
          <w:sz w:val="22"/>
          <w:szCs w:val="22"/>
        </w:rPr>
        <w:t xml:space="preserve">That collision is the rhetorical heart of the passage. The book takes the most enviable life in Israel's collective memory and uses it to demolish the assumption that the enviable life is what we are looking for. The original audience felt this in a way modern hearers, who rarely envy ancient kings, do not. To recapture the impact, the preacher has to substitute the modern equivalents: the celebrity, the billionaire, the social-media-famous influencer. Imagine the wealthiest, most successful, most universally admired person in your congregation's imagination saying, on day one of your sermon series, "It's all smoke. None of it counts."</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3  •  Key Word Studies — Hebrew</w:t>
      </w:r>
    </w:p>
    <w:p>
      <w:pPr>
        <w:spacing w:after="120"/>
      </w:pPr>
      <w:r>
        <w:rPr>
          <w:color w:val="2C3345"/>
          <w:sz w:val="22"/>
          <w:szCs w:val="22"/>
        </w:rPr>
        <w:t xml:space="preserve">Five Hebrew words carry the theological weight of this passage. Master these and you have mastered the text.</w:t>
      </w:r>
    </w:p>
    <w:p>
      <w:r>
        <w:t xml:space="preserve"/>
      </w:r>
    </w:p>
    <w:p>
      <w:pPr>
        <w:spacing w:after="80" w:before="200"/>
      </w:pPr>
      <w:r>
        <w:rPr>
          <w:b/>
          <w:bCs/>
          <w:color w:val="1A4080"/>
          <w:sz w:val="28"/>
          <w:szCs w:val="28"/>
        </w:rPr>
        <w:t xml:space="preserve">הֲבֵל — hebel</w:t>
      </w:r>
    </w:p>
    <w:p>
      <w:r>
        <w:rPr>
          <w:b/>
          <w:bCs/>
          <w:i/>
          <w:iCs/>
          <w:color w:val="C8973A"/>
          <w:sz w:val="22"/>
          <w:szCs w:val="22"/>
        </w:rPr>
        <w:t xml:space="preserve">Vapor, breath, mist — appearing 38× in Ecclesiastes (5× in v.2 alone)</w:t>
      </w:r>
    </w:p>
    <w:p>
      <w:pPr>
        <w:spacing w:after="120"/>
      </w:pPr>
      <w:r>
        <w:rPr>
          <w:color w:val="2C3345"/>
          <w:sz w:val="22"/>
          <w:szCs w:val="22"/>
        </w:rPr>
        <w:t xml:space="preserve">Hebel is the keyword of the entire book. It is also the name 'Abel' — the brother whose life vanished into the dirt in Genesis 4. The literal meaning is 'breath' or 'vapor' — the visible wisp of breath you can see on a cold morning that is gone before you finish exhaling. From that physical image, hebel gathers a cluster of metaphorical meanings: fleeting, insubstantial, elusive, ungraspable, ironic, absurd, frustrating. The traditional KJV translation 'vanity' is misleading to modern ears, since 'vanity' now carries connotations of conceit. The NIV's 'meaningless' is too philosophical and too final — the Teacher does not actually believe everything is nihilistically meaningless, since he affirms the goodness of food, work, and relationship later in the book. The most accurate single English word is probably Eugene Peterson's choice: 'smoke.' You can see it. You cannot hold it.</w:t>
      </w:r>
    </w:p>
    <w:p>
      <w:r>
        <w:rPr>
          <w:b/>
          <w:bCs/>
          <w:color w:val="2C3345"/>
          <w:sz w:val="21"/>
          <w:szCs w:val="21"/>
        </w:rPr>
        <w:t xml:space="preserve">Cross-references: </w:t>
      </w:r>
      <w:r>
        <w:rPr>
          <w:color w:val="2C3345"/>
          <w:sz w:val="21"/>
          <w:szCs w:val="21"/>
        </w:rPr>
        <w:t xml:space="preserve">Genesis 4:2 (Abel); Job 7:16; Psalm 39:4–11; Psalm 144:4; Isaiah 30:7; Jeremiah 10:8 (idols are hebel)</w:t>
      </w:r>
    </w:p>
    <w:p>
      <w:r>
        <w:rPr>
          <w:b/>
          <w:bCs/>
          <w:color w:val="C45000"/>
          <w:sz w:val="21"/>
          <w:szCs w:val="21"/>
        </w:rPr>
        <w:t xml:space="preserve">Preaching depth note: </w:t>
      </w:r>
      <w:r>
        <w:rPr>
          <w:color w:val="2C3345"/>
          <w:sz w:val="21"/>
          <w:szCs w:val="21"/>
        </w:rPr>
        <w:t xml:space="preserve">The fact that hebel is also the proper name 'Abel' is theologically loaded. The first death in the Bible is named 'vapor.' Solomon is, in effect, looking at Abel's grave and saying, 'That's all of us.' Don't translate hebel the same way every time it appears in your sermon — let context shape it: smoke, vapor, mist, fleeting, slippery, absurd.</w:t>
      </w:r>
    </w:p>
    <w:p>
      <w:r>
        <w:t xml:space="preserve"/>
      </w:r>
    </w:p>
    <w:p>
      <w:pPr>
        <w:spacing w:after="80" w:before="200"/>
      </w:pPr>
      <w:r>
        <w:rPr>
          <w:b/>
          <w:bCs/>
          <w:color w:val="1A4080"/>
          <w:sz w:val="28"/>
          <w:szCs w:val="28"/>
        </w:rPr>
        <w:t xml:space="preserve">תַּחַת הַשָּׁמֶשׁ — tachat hashemesh</w:t>
      </w:r>
    </w:p>
    <w:p>
      <w:r>
        <w:rPr>
          <w:b/>
          <w:bCs/>
          <w:i/>
          <w:iCs/>
          <w:color w:val="C8973A"/>
          <w:sz w:val="22"/>
          <w:szCs w:val="22"/>
        </w:rPr>
        <w:t xml:space="preserve">"Under the sun" — appearing 29× in Ecclesiastes, exclusively here in the OT</w:t>
      </w:r>
    </w:p>
    <w:p>
      <w:pPr>
        <w:spacing w:after="120"/>
      </w:pPr>
      <w:r>
        <w:rPr>
          <w:color w:val="2C3345"/>
          <w:sz w:val="22"/>
          <w:szCs w:val="22"/>
        </w:rPr>
        <w:t xml:space="preserve">This is the Teacher's framing device for his entire experiment. The phrase deliberately limits his field of vision to the horizontal — what is observable, measurable, repeatable, this-worldly. It is a bracketing device. He is not denying that there is anything above the sun (in fact, he affirms it in verses like 5:2 — 'God is in heaven and you are on earth'). He is asking what life looks like if all you have is the data 'under the sun.' The phrase is also found in Phoenician royal inscriptions (e.g., the Eshmunazar sarcophagus) referring to life on earth as opposed to the underworld, so it had broader Mediterranean currency.</w:t>
      </w:r>
    </w:p>
    <w:p>
      <w:r>
        <w:rPr>
          <w:b/>
          <w:bCs/>
          <w:color w:val="2C3345"/>
          <w:sz w:val="21"/>
          <w:szCs w:val="21"/>
        </w:rPr>
        <w:t xml:space="preserve">Cross-references: </w:t>
      </w:r>
      <w:r>
        <w:rPr>
          <w:color w:val="2C3345"/>
          <w:sz w:val="21"/>
          <w:szCs w:val="21"/>
        </w:rPr>
        <w:t xml:space="preserve">Ecclesiastes 2:11, 17, 18, 22; 4:1, 7; 9:11; the parallel phrase 'under heaven' in 1:13</w:t>
      </w:r>
    </w:p>
    <w:p>
      <w:r>
        <w:rPr>
          <w:b/>
          <w:bCs/>
          <w:color w:val="C45000"/>
          <w:sz w:val="21"/>
          <w:szCs w:val="21"/>
        </w:rPr>
        <w:t xml:space="preserve">Preaching depth note: </w:t>
      </w:r>
      <w:r>
        <w:rPr>
          <w:color w:val="2C3345"/>
          <w:sz w:val="21"/>
          <w:szCs w:val="21"/>
        </w:rPr>
        <w:t xml:space="preserve">This is the most preachable phrase in the passage. It gives you the secular vs. revealed framing. Everything sealed under the sun is hebel; everything received from above the sun has weight. The whole sermon could hinge on the move from 'under the sun' to 'under the Son.'</w:t>
      </w:r>
    </w:p>
    <w:p>
      <w:r>
        <w:t xml:space="preserve"/>
      </w:r>
    </w:p>
    <w:p>
      <w:pPr>
        <w:spacing w:after="80" w:before="200"/>
      </w:pPr>
      <w:r>
        <w:rPr>
          <w:b/>
          <w:bCs/>
          <w:color w:val="1A4080"/>
          <w:sz w:val="28"/>
          <w:szCs w:val="28"/>
        </w:rPr>
        <w:t xml:space="preserve">יִתְרוֹן — yithron</w:t>
      </w:r>
    </w:p>
    <w:p>
      <w:r>
        <w:rPr>
          <w:b/>
          <w:bCs/>
          <w:i/>
          <w:iCs/>
          <w:color w:val="C8973A"/>
          <w:sz w:val="22"/>
          <w:szCs w:val="22"/>
        </w:rPr>
        <w:t xml:space="preserve">Profit, gain, advantage, surplus — a commercial term</w:t>
      </w:r>
    </w:p>
    <w:p>
      <w:pPr>
        <w:spacing w:after="120"/>
      </w:pPr>
      <w:r>
        <w:rPr>
          <w:color w:val="2C3345"/>
          <w:sz w:val="22"/>
          <w:szCs w:val="22"/>
        </w:rPr>
        <w:t xml:space="preserve">Yithron is a striking word choice in verse 3. It is borrowed from the world of commerce and accounting and means 'what's left over after the books are balanced' — net profit, the surplus after expenses. The Teacher is asking the most pragmatic possible question: 'When you total up all the labor of a human life, what's the net?' He uses it ten times in Ecclesiastes, and the answer is always the same: there is no surplus. The labor balances out the gain. You get exactly what you put in, and not a penny more. The accountant adds up your life and the bottom line is zero.</w:t>
      </w:r>
    </w:p>
    <w:p>
      <w:r>
        <w:rPr>
          <w:b/>
          <w:bCs/>
          <w:color w:val="2C3345"/>
          <w:sz w:val="21"/>
          <w:szCs w:val="21"/>
        </w:rPr>
        <w:t xml:space="preserve">Cross-references: </w:t>
      </w:r>
      <w:r>
        <w:rPr>
          <w:color w:val="2C3345"/>
          <w:sz w:val="21"/>
          <w:szCs w:val="21"/>
        </w:rPr>
        <w:t xml:space="preserve">Ecclesiastes 1:3; 2:11, 13; 3:9; 5:9, 16; 7:12; 10:10–11</w:t>
      </w:r>
    </w:p>
    <w:p>
      <w:r>
        <w:rPr>
          <w:b/>
          <w:bCs/>
          <w:color w:val="C45000"/>
          <w:sz w:val="21"/>
          <w:szCs w:val="21"/>
        </w:rPr>
        <w:t xml:space="preserve">Preaching depth note: </w:t>
      </w:r>
      <w:r>
        <w:rPr>
          <w:color w:val="2C3345"/>
          <w:sz w:val="21"/>
          <w:szCs w:val="21"/>
        </w:rPr>
        <w:t xml:space="preserve">This word lets you preach to the working person in the language they live in. Frame the text as the world's most disturbing financial statement. 'You will work 90,000 hours in your lifetime. The Teacher is asking: where does that show up on the books?'</w:t>
      </w:r>
    </w:p>
    <w:p>
      <w:r>
        <w:t xml:space="preserve"/>
      </w:r>
    </w:p>
    <w:p>
      <w:pPr>
        <w:spacing w:after="80" w:before="200"/>
      </w:pPr>
      <w:r>
        <w:rPr>
          <w:b/>
          <w:bCs/>
          <w:color w:val="1A4080"/>
          <w:sz w:val="28"/>
          <w:szCs w:val="28"/>
        </w:rPr>
        <w:t xml:space="preserve">עָמָל — amal</w:t>
      </w:r>
    </w:p>
    <w:p>
      <w:r>
        <w:rPr>
          <w:b/>
          <w:bCs/>
          <w:i/>
          <w:iCs/>
          <w:color w:val="C8973A"/>
          <w:sz w:val="22"/>
          <w:szCs w:val="22"/>
        </w:rPr>
        <w:t xml:space="preserve">Toil, labor, trouble — work that wears you down</w:t>
      </w:r>
    </w:p>
    <w:p>
      <w:pPr>
        <w:spacing w:after="120"/>
      </w:pPr>
      <w:r>
        <w:rPr>
          <w:color w:val="2C3345"/>
          <w:sz w:val="22"/>
          <w:szCs w:val="22"/>
        </w:rPr>
        <w:t xml:space="preserve">Amal is not neutral 'work.' Genesis 2 work, before the fall, was good — humans tilled the garden in joy. Amal is post-Genesis-3 work — the kind that breaks your back, costs you your weekends, drains your spirit, and leaves you wondering. It carries the connotation of trouble, weariness, even sorrow. The Teacher uses it constantly. When he asks, 'What do people gain from all their amal under the sun?' he is not insulting effort — he is pointing at the burden of effort that never seems to settle. Every parent knows this word without knowing the Hebrew.</w:t>
      </w:r>
    </w:p>
    <w:p>
      <w:r>
        <w:rPr>
          <w:b/>
          <w:bCs/>
          <w:color w:val="2C3345"/>
          <w:sz w:val="21"/>
          <w:szCs w:val="21"/>
        </w:rPr>
        <w:t xml:space="preserve">Cross-references: </w:t>
      </w:r>
      <w:r>
        <w:rPr>
          <w:color w:val="2C3345"/>
          <w:sz w:val="21"/>
          <w:szCs w:val="21"/>
        </w:rPr>
        <w:t xml:space="preserve">Genesis 41:51; Job 3:10; Psalm 25:18; Ecclesiastes 2:10–11, 18–22; 4:4–9</w:t>
      </w:r>
    </w:p>
    <w:p>
      <w:r>
        <w:rPr>
          <w:b/>
          <w:bCs/>
          <w:color w:val="C45000"/>
          <w:sz w:val="21"/>
          <w:szCs w:val="21"/>
        </w:rPr>
        <w:t xml:space="preserve">Preaching depth note: </w:t>
      </w:r>
      <w:r>
        <w:rPr>
          <w:color w:val="2C3345"/>
          <w:sz w:val="21"/>
          <w:szCs w:val="21"/>
        </w:rPr>
        <w:t xml:space="preserve">This is where you preach to the exhausted. Amal is the word for the project that never ends, the inbox that refills, the laundry that never stops, the kid that won't sleep through the night. The Teacher is naming what your congregation is feeling on Sunday morning.</w:t>
      </w:r>
    </w:p>
    <w:p>
      <w:r>
        <w:t xml:space="preserve"/>
      </w:r>
    </w:p>
    <w:p>
      <w:pPr>
        <w:spacing w:after="80" w:before="200"/>
      </w:pPr>
      <w:r>
        <w:rPr>
          <w:b/>
          <w:bCs/>
          <w:color w:val="1A4080"/>
          <w:sz w:val="28"/>
          <w:szCs w:val="28"/>
        </w:rPr>
        <w:t xml:space="preserve">דּוֹר — dor</w:t>
      </w:r>
    </w:p>
    <w:p>
      <w:r>
        <w:rPr>
          <w:b/>
          <w:bCs/>
          <w:i/>
          <w:iCs/>
          <w:color w:val="C8973A"/>
          <w:sz w:val="22"/>
          <w:szCs w:val="22"/>
        </w:rPr>
        <w:t xml:space="preserve">Generation — the human unit of time and forgetting</w:t>
      </w:r>
    </w:p>
    <w:p>
      <w:pPr>
        <w:spacing w:after="120"/>
      </w:pPr>
      <w:r>
        <w:rPr>
          <w:color w:val="2C3345"/>
          <w:sz w:val="22"/>
          <w:szCs w:val="22"/>
        </w:rPr>
        <w:t xml:space="preserve">Dor is a generation — the cycle of birth and death that the Teacher uses to dwarf any human pretension to permanence. In verse 4 the contrast is brutal: dor goes, dor comes, and the earth remains forever. The thing that endures is not us. The thing that endures is the dirt we came from and will return to. Generations are presented as repetitive and replaceable — and verse 11 sharpens the point: not even our names will last more than a generation or two beyond our death.</w:t>
      </w:r>
    </w:p>
    <w:p>
      <w:r>
        <w:rPr>
          <w:b/>
          <w:bCs/>
          <w:color w:val="2C3345"/>
          <w:sz w:val="21"/>
          <w:szCs w:val="21"/>
        </w:rPr>
        <w:t xml:space="preserve">Cross-references: </w:t>
      </w:r>
      <w:r>
        <w:rPr>
          <w:color w:val="2C3345"/>
          <w:sz w:val="21"/>
          <w:szCs w:val="21"/>
        </w:rPr>
        <w:t xml:space="preserve">Psalm 90:1; Isaiah 51:8; Joel 1:3; Hebrews 11:1ff (the contrast — a generation that is remembered by faith)</w:t>
      </w:r>
    </w:p>
    <w:p>
      <w:r>
        <w:rPr>
          <w:b/>
          <w:bCs/>
          <w:color w:val="C45000"/>
          <w:sz w:val="21"/>
          <w:szCs w:val="21"/>
        </w:rPr>
        <w:t xml:space="preserve">Preaching depth note: </w:t>
      </w:r>
      <w:r>
        <w:rPr>
          <w:color w:val="2C3345"/>
          <w:sz w:val="21"/>
          <w:szCs w:val="21"/>
        </w:rPr>
        <w:t xml:space="preserve">This is the verse to use in October. Death is in the air, the leaves are falling, you have one funeral or three on the books. Dor is the word for the tide of humanity that washes in and out and is gone. It is also the word that makes the gospel — being remembered by God Himself — staggeringly good news.</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4  •  Cross-References &amp; Biblical Connections</w:t>
      </w:r>
    </w:p>
    <w:p>
      <w:pPr>
        <w:spacing w:after="120"/>
      </w:pPr>
      <w:r>
        <w:rPr>
          <w:color w:val="2C3345"/>
          <w:sz w:val="22"/>
          <w:szCs w:val="22"/>
        </w:rPr>
        <w:t xml:space="preserve">Ecclesiastes 1:1–11 sits at the center of a web of biblical texts that wrestle with the same questions: meaning, mortality, the apparent futility of human effort, and the search for what endures. The cross-references below are organized by theme rather than as a flat list, because the preacher does not need a concordance — the preacher needs angles.</w:t>
      </w:r>
    </w:p>
    <w:p>
      <w:pPr>
        <w:spacing w:after="120" w:before="240"/>
      </w:pPr>
      <w:r>
        <w:rPr>
          <w:b/>
          <w:bCs/>
          <w:color w:val="1A4080"/>
          <w:sz w:val="26"/>
          <w:szCs w:val="26"/>
        </w:rPr>
        <w:t xml:space="preserve">THEME 1: The Brevity of Human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099FF" w:val="clear"/>
            <w:tcMar>
              <w:top w:type="dxa" w:w="100"/>
              <w:left w:type="dxa" w:w="140"/>
              <w:bottom w:type="dxa" w:w="100"/>
              <w:right w:type="dxa" w:w="140"/>
            </w:tcMar>
          </w:tcPr>
          <w:p>
            <w:r>
              <w:rPr>
                <w:b/>
                <w:bCs/>
                <w:color w:val="FFFFFF"/>
                <w:sz w:val="22"/>
                <w:szCs w:val="22"/>
              </w:rPr>
              <w:t xml:space="preserve">Reference</w:t>
            </w:r>
          </w:p>
        </w:tc>
        <w:tc>
          <w:tcPr>
            <w:tcW w:type="dxa" w:w="7160"/>
            <w:shd w:fill="0099FF" w:val="clear"/>
            <w:tcMar>
              <w:top w:type="dxa" w:w="100"/>
              <w:left w:type="dxa" w:w="140"/>
              <w:bottom w:type="dxa" w:w="100"/>
              <w:right w:type="dxa" w:w="140"/>
            </w:tcMar>
          </w:tcPr>
          <w:p>
            <w:r>
              <w:rPr>
                <w:b/>
                <w:bCs/>
                <w:color w:val="FFFFFF"/>
                <w:sz w:val="22"/>
                <w:szCs w:val="22"/>
              </w:rPr>
              <w:t xml:space="preserve">Connection &amp; Preaching Value</w:t>
            </w:r>
          </w:p>
        </w:tc>
      </w:tr>
      <w:tr>
        <w:tc>
          <w:tcPr>
            <w:tcW w:type="dxa" w:w="2200"/>
            <w:shd w:fill="F4F6FA" w:val="clear"/>
            <w:tcMar>
              <w:top w:type="dxa" w:w="100"/>
              <w:left w:type="dxa" w:w="140"/>
              <w:bottom w:type="dxa" w:w="100"/>
              <w:right w:type="dxa" w:w="140"/>
            </w:tcMar>
          </w:tcPr>
          <w:p>
            <w:r>
              <w:rPr>
                <w:color w:val="2C3345"/>
                <w:sz w:val="21"/>
                <w:szCs w:val="21"/>
              </w:rPr>
              <w:t xml:space="preserve">Psalm 39:4–6</w:t>
            </w:r>
          </w:p>
        </w:tc>
        <w:tc>
          <w:tcPr>
            <w:tcW w:type="dxa" w:w="7160"/>
            <w:shd w:fill="F4F6FA" w:val="clear"/>
            <w:tcMar>
              <w:top w:type="dxa" w:w="100"/>
              <w:left w:type="dxa" w:w="140"/>
              <w:bottom w:type="dxa" w:w="100"/>
              <w:right w:type="dxa" w:w="140"/>
            </w:tcMar>
          </w:tcPr>
          <w:p>
            <w:r>
              <w:rPr>
                <w:color w:val="2C3345"/>
                <w:sz w:val="21"/>
                <w:szCs w:val="21"/>
              </w:rPr>
              <w:t xml:space="preserve">David asks God to 'show me the measure of my days' and concludes that 'everyone is but a breath' (hebel). Direct linguistic and conceptual parallel — the Teacher is reading Psalm 39.</w:t>
            </w:r>
          </w:p>
        </w:tc>
      </w:tr>
      <w:tr>
        <w:tc>
          <w:tcPr>
            <w:tcW w:type="dxa" w:w="2200"/>
            <w:shd w:fill="FFFFFF" w:val="clear"/>
            <w:tcMar>
              <w:top w:type="dxa" w:w="100"/>
              <w:left w:type="dxa" w:w="140"/>
              <w:bottom w:type="dxa" w:w="100"/>
              <w:right w:type="dxa" w:w="140"/>
            </w:tcMar>
          </w:tcPr>
          <w:p>
            <w:r>
              <w:rPr>
                <w:color w:val="2C3345"/>
                <w:sz w:val="21"/>
                <w:szCs w:val="21"/>
              </w:rPr>
              <w:t xml:space="preserve">Psalm 90:9–12</w:t>
            </w:r>
          </w:p>
        </w:tc>
        <w:tc>
          <w:tcPr>
            <w:tcW w:type="dxa" w:w="7160"/>
            <w:shd w:fill="FFFFFF" w:val="clear"/>
            <w:tcMar>
              <w:top w:type="dxa" w:w="100"/>
              <w:left w:type="dxa" w:w="140"/>
              <w:bottom w:type="dxa" w:w="100"/>
              <w:right w:type="dxa" w:w="140"/>
            </w:tcMar>
          </w:tcPr>
          <w:p>
            <w:r>
              <w:rPr>
                <w:color w:val="2C3345"/>
                <w:sz w:val="21"/>
                <w:szCs w:val="21"/>
              </w:rPr>
              <w:t xml:space="preserve">Moses' great prayer: 'all our days pass away under your wrath... the length of our days is seventy years.' Frames Eccl 1 in worship, not despair.</w:t>
            </w:r>
          </w:p>
        </w:tc>
      </w:tr>
      <w:tr>
        <w:tc>
          <w:tcPr>
            <w:tcW w:type="dxa" w:w="2200"/>
            <w:shd w:fill="F4F6FA" w:val="clear"/>
            <w:tcMar>
              <w:top w:type="dxa" w:w="100"/>
              <w:left w:type="dxa" w:w="140"/>
              <w:bottom w:type="dxa" w:w="100"/>
              <w:right w:type="dxa" w:w="140"/>
            </w:tcMar>
          </w:tcPr>
          <w:p>
            <w:r>
              <w:rPr>
                <w:color w:val="2C3345"/>
                <w:sz w:val="21"/>
                <w:szCs w:val="21"/>
              </w:rPr>
              <w:t xml:space="preserve">Psalm 144:4</w:t>
            </w:r>
          </w:p>
        </w:tc>
        <w:tc>
          <w:tcPr>
            <w:tcW w:type="dxa" w:w="7160"/>
            <w:shd w:fill="F4F6FA" w:val="clear"/>
            <w:tcMar>
              <w:top w:type="dxa" w:w="100"/>
              <w:left w:type="dxa" w:w="140"/>
              <w:bottom w:type="dxa" w:w="100"/>
              <w:right w:type="dxa" w:w="140"/>
            </w:tcMar>
          </w:tcPr>
          <w:p>
            <w:r>
              <w:rPr>
                <w:color w:val="2C3345"/>
                <w:sz w:val="21"/>
                <w:szCs w:val="21"/>
              </w:rPr>
              <w:t xml:space="preserve">'They are like a breath; their days are like a fleeting shadow.' Hebel applied directly to humanity.</w:t>
            </w:r>
          </w:p>
        </w:tc>
      </w:tr>
      <w:tr>
        <w:tc>
          <w:tcPr>
            <w:tcW w:type="dxa" w:w="2200"/>
            <w:shd w:fill="FFFFFF" w:val="clear"/>
            <w:tcMar>
              <w:top w:type="dxa" w:w="100"/>
              <w:left w:type="dxa" w:w="140"/>
              <w:bottom w:type="dxa" w:w="100"/>
              <w:right w:type="dxa" w:w="140"/>
            </w:tcMar>
          </w:tcPr>
          <w:p>
            <w:r>
              <w:rPr>
                <w:color w:val="2C3345"/>
                <w:sz w:val="21"/>
                <w:szCs w:val="21"/>
              </w:rPr>
              <w:t xml:space="preserve">Job 7:16</w:t>
            </w:r>
          </w:p>
        </w:tc>
        <w:tc>
          <w:tcPr>
            <w:tcW w:type="dxa" w:w="7160"/>
            <w:shd w:fill="FFFFFF" w:val="clear"/>
            <w:tcMar>
              <w:top w:type="dxa" w:w="100"/>
              <w:left w:type="dxa" w:w="140"/>
              <w:bottom w:type="dxa" w:w="100"/>
              <w:right w:type="dxa" w:w="140"/>
            </w:tcMar>
          </w:tcPr>
          <w:p>
            <w:r>
              <w:rPr>
                <w:color w:val="2C3345"/>
                <w:sz w:val="21"/>
                <w:szCs w:val="21"/>
              </w:rPr>
              <w:t xml:space="preserve">Job uses hebel to describe his own life: 'I would not live forever; let me alone, my days have no meaning.' Same word, same complaint.</w:t>
            </w:r>
          </w:p>
        </w:tc>
      </w:tr>
      <w:tr>
        <w:tc>
          <w:tcPr>
            <w:tcW w:type="dxa" w:w="2200"/>
            <w:shd w:fill="F4F6FA" w:val="clear"/>
            <w:tcMar>
              <w:top w:type="dxa" w:w="100"/>
              <w:left w:type="dxa" w:w="140"/>
              <w:bottom w:type="dxa" w:w="100"/>
              <w:right w:type="dxa" w:w="140"/>
            </w:tcMar>
          </w:tcPr>
          <w:p>
            <w:r>
              <w:rPr>
                <w:color w:val="2C3345"/>
                <w:sz w:val="21"/>
                <w:szCs w:val="21"/>
              </w:rPr>
              <w:t xml:space="preserve">James 4:13–17</w:t>
            </w:r>
          </w:p>
        </w:tc>
        <w:tc>
          <w:tcPr>
            <w:tcW w:type="dxa" w:w="7160"/>
            <w:shd w:fill="F4F6FA" w:val="clear"/>
            <w:tcMar>
              <w:top w:type="dxa" w:w="100"/>
              <w:left w:type="dxa" w:w="140"/>
              <w:bottom w:type="dxa" w:w="100"/>
              <w:right w:type="dxa" w:w="140"/>
            </w:tcMar>
          </w:tcPr>
          <w:p>
            <w:r>
              <w:rPr>
                <w:color w:val="2C3345"/>
                <w:sz w:val="21"/>
                <w:szCs w:val="21"/>
              </w:rPr>
              <w:t xml:space="preserve">'You are a mist (atmis — the Greek equivalent of hebel) that appears for a little while and then vanishes.' James is preaching Ecclesiastes to first-century merchants.</w:t>
            </w:r>
          </w:p>
        </w:tc>
      </w:tr>
    </w:tbl>
    <w:p>
      <w:pPr>
        <w:spacing w:after="120" w:before="240"/>
      </w:pPr>
      <w:r>
        <w:rPr>
          <w:b/>
          <w:bCs/>
          <w:color w:val="1A4080"/>
          <w:sz w:val="26"/>
          <w:szCs w:val="26"/>
        </w:rPr>
        <w:t xml:space="preserve">THEME 2: The Futility of Human Labor (Without God)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099FF" w:val="clear"/>
            <w:tcMar>
              <w:top w:type="dxa" w:w="100"/>
              <w:left w:type="dxa" w:w="140"/>
              <w:bottom w:type="dxa" w:w="100"/>
              <w:right w:type="dxa" w:w="140"/>
            </w:tcMar>
          </w:tcPr>
          <w:p>
            <w:r>
              <w:rPr>
                <w:b/>
                <w:bCs/>
                <w:color w:val="FFFFFF"/>
                <w:sz w:val="22"/>
                <w:szCs w:val="22"/>
              </w:rPr>
              <w:t xml:space="preserve">Reference</w:t>
            </w:r>
          </w:p>
        </w:tc>
        <w:tc>
          <w:tcPr>
            <w:tcW w:type="dxa" w:w="7160"/>
            <w:shd w:fill="0099FF" w:val="clear"/>
            <w:tcMar>
              <w:top w:type="dxa" w:w="100"/>
              <w:left w:type="dxa" w:w="140"/>
              <w:bottom w:type="dxa" w:w="100"/>
              <w:right w:type="dxa" w:w="140"/>
            </w:tcMar>
          </w:tcPr>
          <w:p>
            <w:r>
              <w:rPr>
                <w:b/>
                <w:bCs/>
                <w:color w:val="FFFFFF"/>
                <w:sz w:val="22"/>
                <w:szCs w:val="22"/>
              </w:rPr>
              <w:t xml:space="preserve">Connection &amp; Preaching Value</w:t>
            </w:r>
          </w:p>
        </w:tc>
      </w:tr>
      <w:tr>
        <w:tc>
          <w:tcPr>
            <w:tcW w:type="dxa" w:w="2200"/>
            <w:shd w:fill="F4F6FA" w:val="clear"/>
            <w:tcMar>
              <w:top w:type="dxa" w:w="100"/>
              <w:left w:type="dxa" w:w="140"/>
              <w:bottom w:type="dxa" w:w="100"/>
              <w:right w:type="dxa" w:w="140"/>
            </w:tcMar>
          </w:tcPr>
          <w:p>
            <w:r>
              <w:rPr>
                <w:color w:val="2C3345"/>
                <w:sz w:val="21"/>
                <w:szCs w:val="21"/>
              </w:rPr>
              <w:t xml:space="preserve">Genesis 3:17–19</w:t>
            </w:r>
          </w:p>
        </w:tc>
        <w:tc>
          <w:tcPr>
            <w:tcW w:type="dxa" w:w="7160"/>
            <w:shd w:fill="F4F6FA" w:val="clear"/>
            <w:tcMar>
              <w:top w:type="dxa" w:w="100"/>
              <w:left w:type="dxa" w:w="140"/>
              <w:bottom w:type="dxa" w:w="100"/>
              <w:right w:type="dxa" w:w="140"/>
            </w:tcMar>
          </w:tcPr>
          <w:p>
            <w:r>
              <w:rPr>
                <w:color w:val="2C3345"/>
                <w:sz w:val="21"/>
                <w:szCs w:val="21"/>
              </w:rPr>
              <w:t xml:space="preserve">The original sentence — 'cursed is the ground because of you; through painful toil you will eat of it.' Ecclesiastes is the lived experience of Genesis 3.</w:t>
            </w:r>
          </w:p>
        </w:tc>
      </w:tr>
      <w:tr>
        <w:tc>
          <w:tcPr>
            <w:tcW w:type="dxa" w:w="2200"/>
            <w:shd w:fill="FFFFFF" w:val="clear"/>
            <w:tcMar>
              <w:top w:type="dxa" w:w="100"/>
              <w:left w:type="dxa" w:w="140"/>
              <w:bottom w:type="dxa" w:w="100"/>
              <w:right w:type="dxa" w:w="140"/>
            </w:tcMar>
          </w:tcPr>
          <w:p>
            <w:r>
              <w:rPr>
                <w:color w:val="2C3345"/>
                <w:sz w:val="21"/>
                <w:szCs w:val="21"/>
              </w:rPr>
              <w:t xml:space="preserve">Psalm 127:1–2</w:t>
            </w:r>
          </w:p>
        </w:tc>
        <w:tc>
          <w:tcPr>
            <w:tcW w:type="dxa" w:w="7160"/>
            <w:shd w:fill="FFFFFF" w:val="clear"/>
            <w:tcMar>
              <w:top w:type="dxa" w:w="100"/>
              <w:left w:type="dxa" w:w="140"/>
              <w:bottom w:type="dxa" w:w="100"/>
              <w:right w:type="dxa" w:w="140"/>
            </w:tcMar>
          </w:tcPr>
          <w:p>
            <w:r>
              <w:rPr>
                <w:color w:val="2C3345"/>
                <w:sz w:val="21"/>
                <w:szCs w:val="21"/>
              </w:rPr>
              <w:t xml:space="preserve">'Unless the Lord builds the house, the builders labor in vain.' The same diagnosis as Eccl 1:3, with the cure attached.</w:t>
            </w:r>
          </w:p>
        </w:tc>
      </w:tr>
      <w:tr>
        <w:tc>
          <w:tcPr>
            <w:tcW w:type="dxa" w:w="2200"/>
            <w:shd w:fill="F4F6FA" w:val="clear"/>
            <w:tcMar>
              <w:top w:type="dxa" w:w="100"/>
              <w:left w:type="dxa" w:w="140"/>
              <w:bottom w:type="dxa" w:w="100"/>
              <w:right w:type="dxa" w:w="140"/>
            </w:tcMar>
          </w:tcPr>
          <w:p>
            <w:r>
              <w:rPr>
                <w:color w:val="2C3345"/>
                <w:sz w:val="21"/>
                <w:szCs w:val="21"/>
              </w:rPr>
              <w:t xml:space="preserve">Isaiah 49:4</w:t>
            </w:r>
          </w:p>
        </w:tc>
        <w:tc>
          <w:tcPr>
            <w:tcW w:type="dxa" w:w="7160"/>
            <w:shd w:fill="F4F6FA" w:val="clear"/>
            <w:tcMar>
              <w:top w:type="dxa" w:w="100"/>
              <w:left w:type="dxa" w:w="140"/>
              <w:bottom w:type="dxa" w:w="100"/>
              <w:right w:type="dxa" w:w="140"/>
            </w:tcMar>
          </w:tcPr>
          <w:p>
            <w:r>
              <w:rPr>
                <w:color w:val="2C3345"/>
                <w:sz w:val="21"/>
                <w:szCs w:val="21"/>
              </w:rPr>
              <w:t xml:space="preserve">The Servant complains, 'I have labored in vain; I have spent my strength for nothing.' Then God answers. This is Eccl 1 with a redemptive turn.</w:t>
            </w:r>
          </w:p>
        </w:tc>
      </w:tr>
      <w:tr>
        <w:tc>
          <w:tcPr>
            <w:tcW w:type="dxa" w:w="2200"/>
            <w:shd w:fill="FFFFFF" w:val="clear"/>
            <w:tcMar>
              <w:top w:type="dxa" w:w="100"/>
              <w:left w:type="dxa" w:w="140"/>
              <w:bottom w:type="dxa" w:w="100"/>
              <w:right w:type="dxa" w:w="140"/>
            </w:tcMar>
          </w:tcPr>
          <w:p>
            <w:r>
              <w:rPr>
                <w:color w:val="2C3345"/>
                <w:sz w:val="21"/>
                <w:szCs w:val="21"/>
              </w:rPr>
              <w:t xml:space="preserve">1 Corinthians 15:58</w:t>
            </w:r>
          </w:p>
        </w:tc>
        <w:tc>
          <w:tcPr>
            <w:tcW w:type="dxa" w:w="7160"/>
            <w:shd w:fill="FFFFFF" w:val="clear"/>
            <w:tcMar>
              <w:top w:type="dxa" w:w="100"/>
              <w:left w:type="dxa" w:w="140"/>
              <w:bottom w:type="dxa" w:w="100"/>
              <w:right w:type="dxa" w:w="140"/>
            </w:tcMar>
          </w:tcPr>
          <w:p>
            <w:r>
              <w:rPr>
                <w:color w:val="2C3345"/>
                <w:sz w:val="21"/>
                <w:szCs w:val="21"/>
              </w:rPr>
              <w:t xml:space="preserve">'Your labor in the Lord is not in vain.' Paul is consciously answering the Teacher. The resurrection is what changes the math on amal.</w:t>
            </w:r>
          </w:p>
        </w:tc>
      </w:tr>
    </w:tbl>
    <w:p>
      <w:pPr>
        <w:spacing w:after="120" w:before="240"/>
      </w:pPr>
      <w:r>
        <w:rPr>
          <w:b/>
          <w:bCs/>
          <w:color w:val="1A4080"/>
          <w:sz w:val="26"/>
          <w:szCs w:val="26"/>
        </w:rPr>
        <w:t xml:space="preserve">THEME 3: The Repetition of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099FF" w:val="clear"/>
            <w:tcMar>
              <w:top w:type="dxa" w:w="100"/>
              <w:left w:type="dxa" w:w="140"/>
              <w:bottom w:type="dxa" w:w="100"/>
              <w:right w:type="dxa" w:w="140"/>
            </w:tcMar>
          </w:tcPr>
          <w:p>
            <w:r>
              <w:rPr>
                <w:b/>
                <w:bCs/>
                <w:color w:val="FFFFFF"/>
                <w:sz w:val="22"/>
                <w:szCs w:val="22"/>
              </w:rPr>
              <w:t xml:space="preserve">Reference</w:t>
            </w:r>
          </w:p>
        </w:tc>
        <w:tc>
          <w:tcPr>
            <w:tcW w:type="dxa" w:w="7160"/>
            <w:shd w:fill="0099FF" w:val="clear"/>
            <w:tcMar>
              <w:top w:type="dxa" w:w="100"/>
              <w:left w:type="dxa" w:w="140"/>
              <w:bottom w:type="dxa" w:w="100"/>
              <w:right w:type="dxa" w:w="140"/>
            </w:tcMar>
          </w:tcPr>
          <w:p>
            <w:r>
              <w:rPr>
                <w:b/>
                <w:bCs/>
                <w:color w:val="FFFFFF"/>
                <w:sz w:val="22"/>
                <w:szCs w:val="22"/>
              </w:rPr>
              <w:t xml:space="preserve">Connection &amp; Preaching Value</w:t>
            </w:r>
          </w:p>
        </w:tc>
      </w:tr>
      <w:tr>
        <w:tc>
          <w:tcPr>
            <w:tcW w:type="dxa" w:w="2200"/>
            <w:shd w:fill="F4F6FA" w:val="clear"/>
            <w:tcMar>
              <w:top w:type="dxa" w:w="100"/>
              <w:left w:type="dxa" w:w="140"/>
              <w:bottom w:type="dxa" w:w="100"/>
              <w:right w:type="dxa" w:w="140"/>
            </w:tcMar>
          </w:tcPr>
          <w:p>
            <w:r>
              <w:rPr>
                <w:color w:val="2C3345"/>
                <w:sz w:val="21"/>
                <w:szCs w:val="21"/>
              </w:rPr>
              <w:t xml:space="preserve">Ecclesiastes 3:15</w:t>
            </w:r>
          </w:p>
        </w:tc>
        <w:tc>
          <w:tcPr>
            <w:tcW w:type="dxa" w:w="7160"/>
            <w:shd w:fill="F4F6FA" w:val="clear"/>
            <w:tcMar>
              <w:top w:type="dxa" w:w="100"/>
              <w:left w:type="dxa" w:w="140"/>
              <w:bottom w:type="dxa" w:w="100"/>
              <w:right w:type="dxa" w:w="140"/>
            </w:tcMar>
          </w:tcPr>
          <w:p>
            <w:r>
              <w:rPr>
                <w:color w:val="2C3345"/>
                <w:sz w:val="21"/>
                <w:szCs w:val="21"/>
              </w:rPr>
              <w:t xml:space="preserve">'Whatever is has already been, and what will be has been before; and God will call the past to account.' The Teacher's own commentary on 'nothing new under the sun.'</w:t>
            </w:r>
          </w:p>
        </w:tc>
      </w:tr>
      <w:tr>
        <w:tc>
          <w:tcPr>
            <w:tcW w:type="dxa" w:w="2200"/>
            <w:shd w:fill="FFFFFF" w:val="clear"/>
            <w:tcMar>
              <w:top w:type="dxa" w:w="100"/>
              <w:left w:type="dxa" w:w="140"/>
              <w:bottom w:type="dxa" w:w="100"/>
              <w:right w:type="dxa" w:w="140"/>
            </w:tcMar>
          </w:tcPr>
          <w:p>
            <w:r>
              <w:rPr>
                <w:color w:val="2C3345"/>
                <w:sz w:val="21"/>
                <w:szCs w:val="21"/>
              </w:rPr>
              <w:t xml:space="preserve">Romans 5:12–21</w:t>
            </w:r>
          </w:p>
        </w:tc>
        <w:tc>
          <w:tcPr>
            <w:tcW w:type="dxa" w:w="7160"/>
            <w:shd w:fill="FFFFFF" w:val="clear"/>
            <w:tcMar>
              <w:top w:type="dxa" w:w="100"/>
              <w:left w:type="dxa" w:w="140"/>
              <w:bottom w:type="dxa" w:w="100"/>
              <w:right w:type="dxa" w:w="140"/>
            </w:tcMar>
          </w:tcPr>
          <w:p>
            <w:r>
              <w:rPr>
                <w:color w:val="2C3345"/>
                <w:sz w:val="21"/>
                <w:szCs w:val="21"/>
              </w:rPr>
              <w:t xml:space="preserve">Paul reads human history as one repeating story until Christ breaks the cycle: 'sin entered the world through one man, and death through sin... but the gift is not like the trespass.' Christ is the only thing genuinely 'new under the sun.'</w:t>
            </w:r>
          </w:p>
        </w:tc>
      </w:tr>
      <w:tr>
        <w:tc>
          <w:tcPr>
            <w:tcW w:type="dxa" w:w="2200"/>
            <w:shd w:fill="F4F6FA" w:val="clear"/>
            <w:tcMar>
              <w:top w:type="dxa" w:w="100"/>
              <w:left w:type="dxa" w:w="140"/>
              <w:bottom w:type="dxa" w:w="100"/>
              <w:right w:type="dxa" w:w="140"/>
            </w:tcMar>
          </w:tcPr>
          <w:p>
            <w:r>
              <w:rPr>
                <w:color w:val="2C3345"/>
                <w:sz w:val="21"/>
                <w:szCs w:val="21"/>
              </w:rPr>
              <w:t xml:space="preserve">2 Peter 3:3–4</w:t>
            </w:r>
          </w:p>
        </w:tc>
        <w:tc>
          <w:tcPr>
            <w:tcW w:type="dxa" w:w="7160"/>
            <w:shd w:fill="F4F6FA" w:val="clear"/>
            <w:tcMar>
              <w:top w:type="dxa" w:w="100"/>
              <w:left w:type="dxa" w:w="140"/>
              <w:bottom w:type="dxa" w:w="100"/>
              <w:right w:type="dxa" w:w="140"/>
            </w:tcMar>
          </w:tcPr>
          <w:p>
            <w:r>
              <w:rPr>
                <w:color w:val="2C3345"/>
                <w:sz w:val="21"/>
                <w:szCs w:val="21"/>
              </w:rPr>
              <w:t xml:space="preserve">Scoffers say, 'Everything goes on as it has since the beginning of creation.' They are quoting Ecclesiastes 1 against the gospel — and Peter answers them.</w:t>
            </w:r>
          </w:p>
        </w:tc>
      </w:tr>
    </w:tbl>
    <w:p>
      <w:pPr>
        <w:spacing w:after="120" w:before="240"/>
      </w:pPr>
      <w:r>
        <w:rPr>
          <w:b/>
          <w:bCs/>
          <w:color w:val="1A4080"/>
          <w:sz w:val="26"/>
          <w:szCs w:val="26"/>
        </w:rPr>
        <w:t xml:space="preserve">THEME 4: The Hope of What Endures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099FF" w:val="clear"/>
            <w:tcMar>
              <w:top w:type="dxa" w:w="100"/>
              <w:left w:type="dxa" w:w="140"/>
              <w:bottom w:type="dxa" w:w="100"/>
              <w:right w:type="dxa" w:w="140"/>
            </w:tcMar>
          </w:tcPr>
          <w:p>
            <w:r>
              <w:rPr>
                <w:b/>
                <w:bCs/>
                <w:color w:val="FFFFFF"/>
                <w:sz w:val="22"/>
                <w:szCs w:val="22"/>
              </w:rPr>
              <w:t xml:space="preserve">Reference</w:t>
            </w:r>
          </w:p>
        </w:tc>
        <w:tc>
          <w:tcPr>
            <w:tcW w:type="dxa" w:w="7160"/>
            <w:shd w:fill="0099FF" w:val="clear"/>
            <w:tcMar>
              <w:top w:type="dxa" w:w="100"/>
              <w:left w:type="dxa" w:w="140"/>
              <w:bottom w:type="dxa" w:w="100"/>
              <w:right w:type="dxa" w:w="140"/>
            </w:tcMar>
          </w:tcPr>
          <w:p>
            <w:r>
              <w:rPr>
                <w:b/>
                <w:bCs/>
                <w:color w:val="FFFFFF"/>
                <w:sz w:val="22"/>
                <w:szCs w:val="22"/>
              </w:rPr>
              <w:t xml:space="preserve">Connection &amp; Preaching Value</w:t>
            </w:r>
          </w:p>
        </w:tc>
      </w:tr>
      <w:tr>
        <w:tc>
          <w:tcPr>
            <w:tcW w:type="dxa" w:w="2200"/>
            <w:shd w:fill="F4F6FA" w:val="clear"/>
            <w:tcMar>
              <w:top w:type="dxa" w:w="100"/>
              <w:left w:type="dxa" w:w="140"/>
              <w:bottom w:type="dxa" w:w="100"/>
              <w:right w:type="dxa" w:w="140"/>
            </w:tcMar>
          </w:tcPr>
          <w:p>
            <w:r>
              <w:rPr>
                <w:color w:val="2C3345"/>
                <w:sz w:val="21"/>
                <w:szCs w:val="21"/>
              </w:rPr>
              <w:t xml:space="preserve">Isaiah 40:6–8</w:t>
            </w:r>
          </w:p>
        </w:tc>
        <w:tc>
          <w:tcPr>
            <w:tcW w:type="dxa" w:w="7160"/>
            <w:shd w:fill="F4F6FA" w:val="clear"/>
            <w:tcMar>
              <w:top w:type="dxa" w:w="100"/>
              <w:left w:type="dxa" w:w="140"/>
              <w:bottom w:type="dxa" w:w="100"/>
              <w:right w:type="dxa" w:w="140"/>
            </w:tcMar>
          </w:tcPr>
          <w:p>
            <w:r>
              <w:rPr>
                <w:color w:val="2C3345"/>
                <w:sz w:val="21"/>
                <w:szCs w:val="21"/>
              </w:rPr>
              <w:t xml:space="preserve">'All people are like grass... the grass withers and the flowers fall, but the word of our God endures forever.' The exact tension of Eccl 1, with the answer named.</w:t>
            </w:r>
          </w:p>
        </w:tc>
      </w:tr>
      <w:tr>
        <w:tc>
          <w:tcPr>
            <w:tcW w:type="dxa" w:w="2200"/>
            <w:shd w:fill="FFFFFF" w:val="clear"/>
            <w:tcMar>
              <w:top w:type="dxa" w:w="100"/>
              <w:left w:type="dxa" w:w="140"/>
              <w:bottom w:type="dxa" w:w="100"/>
              <w:right w:type="dxa" w:w="140"/>
            </w:tcMar>
          </w:tcPr>
          <w:p>
            <w:r>
              <w:rPr>
                <w:color w:val="2C3345"/>
                <w:sz w:val="21"/>
                <w:szCs w:val="21"/>
              </w:rPr>
              <w:t xml:space="preserve">Matthew 6:19–21</w:t>
            </w:r>
          </w:p>
        </w:tc>
        <w:tc>
          <w:tcPr>
            <w:tcW w:type="dxa" w:w="7160"/>
            <w:shd w:fill="FFFFFF" w:val="clear"/>
            <w:tcMar>
              <w:top w:type="dxa" w:w="100"/>
              <w:left w:type="dxa" w:w="140"/>
              <w:bottom w:type="dxa" w:w="100"/>
              <w:right w:type="dxa" w:w="140"/>
            </w:tcMar>
          </w:tcPr>
          <w:p>
            <w:r>
              <w:rPr>
                <w:color w:val="2C3345"/>
                <w:sz w:val="21"/>
                <w:szCs w:val="21"/>
              </w:rPr>
              <w:t xml:space="preserve">Jesus on storing treasure where moth and rust do not destroy. Jesus is preaching Ecclesiastes — and giving the cure.</w:t>
            </w:r>
          </w:p>
        </w:tc>
      </w:tr>
      <w:tr>
        <w:tc>
          <w:tcPr>
            <w:tcW w:type="dxa" w:w="2200"/>
            <w:shd w:fill="F4F6FA" w:val="clear"/>
            <w:tcMar>
              <w:top w:type="dxa" w:w="100"/>
              <w:left w:type="dxa" w:w="140"/>
              <w:bottom w:type="dxa" w:w="100"/>
              <w:right w:type="dxa" w:w="140"/>
            </w:tcMar>
          </w:tcPr>
          <w:p>
            <w:r>
              <w:rPr>
                <w:color w:val="2C3345"/>
                <w:sz w:val="21"/>
                <w:szCs w:val="21"/>
              </w:rPr>
              <w:t xml:space="preserve">John 6:27</w:t>
            </w:r>
          </w:p>
        </w:tc>
        <w:tc>
          <w:tcPr>
            <w:tcW w:type="dxa" w:w="7160"/>
            <w:shd w:fill="F4F6FA" w:val="clear"/>
            <w:tcMar>
              <w:top w:type="dxa" w:w="100"/>
              <w:left w:type="dxa" w:w="140"/>
              <w:bottom w:type="dxa" w:w="100"/>
              <w:right w:type="dxa" w:w="140"/>
            </w:tcMar>
          </w:tcPr>
          <w:p>
            <w:r>
              <w:rPr>
                <w:color w:val="2C3345"/>
                <w:sz w:val="21"/>
                <w:szCs w:val="21"/>
              </w:rPr>
              <w:t xml:space="preserve">'Do not work for food that spoils, but for food that endures to eternal life.' A direct command to stop working under the sun and start working under the Son.</w:t>
            </w:r>
          </w:p>
        </w:tc>
      </w:tr>
      <w:tr>
        <w:tc>
          <w:tcPr>
            <w:tcW w:type="dxa" w:w="2200"/>
            <w:shd w:fill="FFFFFF" w:val="clear"/>
            <w:tcMar>
              <w:top w:type="dxa" w:w="100"/>
              <w:left w:type="dxa" w:w="140"/>
              <w:bottom w:type="dxa" w:w="100"/>
              <w:right w:type="dxa" w:w="140"/>
            </w:tcMar>
          </w:tcPr>
          <w:p>
            <w:r>
              <w:rPr>
                <w:color w:val="2C3345"/>
                <w:sz w:val="21"/>
                <w:szCs w:val="21"/>
              </w:rPr>
              <w:t xml:space="preserve">Revelation 21:1–5</w:t>
            </w:r>
          </w:p>
        </w:tc>
        <w:tc>
          <w:tcPr>
            <w:tcW w:type="dxa" w:w="7160"/>
            <w:shd w:fill="FFFFFF" w:val="clear"/>
            <w:tcMar>
              <w:top w:type="dxa" w:w="100"/>
              <w:left w:type="dxa" w:w="140"/>
              <w:bottom w:type="dxa" w:w="100"/>
              <w:right w:type="dxa" w:w="140"/>
            </w:tcMar>
          </w:tcPr>
          <w:p>
            <w:r>
              <w:rPr>
                <w:color w:val="2C3345"/>
                <w:sz w:val="21"/>
                <w:szCs w:val="21"/>
              </w:rPr>
              <w:t xml:space="preserve">'Behold, I am making all things new.' The first time in the entire Bible the Teacher's verdict — 'nothing new under the sun' — is finally overturned. This is where the sermon goes.</w:t>
            </w:r>
          </w:p>
        </w:tc>
      </w:tr>
    </w:tbl>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5  •  Historical &amp; Modern Commentary</w:t>
      </w:r>
    </w:p>
    <w:p>
      <w:pPr>
        <w:spacing w:after="120"/>
      </w:pPr>
      <w:r>
        <w:rPr>
          <w:color w:val="2C3345"/>
          <w:sz w:val="22"/>
          <w:szCs w:val="22"/>
        </w:rPr>
        <w:t xml:space="preserve">This is the most research-intensive section of the brief. The goal is not to summarize what commentators said, but to give you a real encounter with the full stream of Christian thought on Ecclesiastes 1:1–11 — across centuries and traditions.</w:t>
      </w:r>
    </w:p>
    <w:p>
      <w:pPr>
        <w:spacing w:after="120" w:before="240"/>
      </w:pPr>
      <w:r>
        <w:rPr>
          <w:b/>
          <w:bCs/>
          <w:color w:val="1A4080"/>
          <w:sz w:val="26"/>
          <w:szCs w:val="26"/>
        </w:rPr>
        <w:t xml:space="preserve">PART A: HISTORICAL COMMENTARY (Early Church &amp; Reformation)</w:t>
      </w:r>
    </w:p>
    <w:p>
      <w:pPr>
        <w:spacing w:after="80" w:before="160"/>
      </w:pPr>
      <w:r>
        <w:rPr>
          <w:b/>
          <w:bCs/>
          <w:color w:val="1A4080"/>
          <w:sz w:val="23"/>
          <w:szCs w:val="23"/>
        </w:rPr>
        <w:t xml:space="preserve">Jerome (c. 347–420)</w:t>
      </w:r>
    </w:p>
    <w:p>
      <w:pPr>
        <w:spacing w:after="120"/>
      </w:pPr>
      <w:r>
        <w:rPr>
          <w:color w:val="2C3345"/>
          <w:sz w:val="22"/>
          <w:szCs w:val="22"/>
        </w:rPr>
        <w:t xml:space="preserve">Jerome wrote one of the very first full Christian commentaries on Ecclesiastes around AD 388, and it became the lens through which the Western church read the book for the next thousand years. He read it ascetically — that is, he read the Teacher's verdict that 'all is vanity' as a divinely inspired argument for renouncing worldly attachments and pursuing the contemplative life. For Jerome, hebel was the very voice of God calling the soul out of the marketplace and into the monastery. He believed Ecclesiastes was Solomon in old age, repenting of his pursuit of pleasure and wealth, and writing the book as a warning. His commentary was famously the text Jerome was reading when he made the personal decision to leave Rome and move to Bethlehem, where he would die forty years later. The commentary's influence cannot be overstated — Jerome essentially handed the book to Western Christianity.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"Among other things which we read in the holy Scriptures, the book of Ecclesiastes is the one which seems to me the most conducive to the contempt of this present world. For there is nothing in the affairs of mortals, nothing in this brief and rapid life, however delightful, however adorned, however abundant, which is not vanity."</w:t>
            </w:r>
          </w:p>
          <w:p>
            <w:pPr>
              <w:jc w:val="right"/>
            </w:pPr>
            <w:r>
              <w:rPr>
                <w:b/>
                <w:bCs/>
                <w:color w:val="4B0082"/>
                <w:sz w:val="20"/>
                <w:szCs w:val="20"/>
              </w:rPr>
              <w:t xml:space="preserve">— Jerome, Commentary on Ecclesiastes, Preface (c. AD 388)</w:t>
            </w:r>
          </w:p>
        </w:tc>
      </w:tr>
    </w:tbl>
    <w:p>
      <w:pPr>
        <w:spacing w:after="120"/>
      </w:pPr>
      <w:r>
        <w:rPr>
          <w:color w:val="2C3345"/>
          <w:sz w:val="22"/>
          <w:szCs w:val="22"/>
        </w:rPr>
        <w:t xml:space="preserve">Preaching relevance: Jerome reminds us that Ecclesiastes 1 is the first place in Scripture where the disciple of Christ is invited to develop a holy detachment from the things of the world. You don't have to enter a monastery to take that seriously.</w:t>
      </w:r>
    </w:p>
    <w:p>
      <w:pPr>
        <w:spacing w:after="80" w:before="160"/>
      </w:pPr>
      <w:r>
        <w:rPr>
          <w:b/>
          <w:bCs/>
          <w:color w:val="1A4080"/>
          <w:sz w:val="23"/>
          <w:szCs w:val="23"/>
        </w:rPr>
        <w:t xml:space="preserve">Gregory the Great (c. 540–604)</w:t>
      </w:r>
    </w:p>
    <w:p>
      <w:pPr>
        <w:spacing w:after="120"/>
      </w:pPr>
      <w:r>
        <w:rPr>
          <w:color w:val="2C3345"/>
          <w:sz w:val="22"/>
          <w:szCs w:val="22"/>
        </w:rPr>
        <w:t xml:space="preserve">Gregory, the great Roman bishop and pastor, returned again and again to Ecclesiastes in his Moralia in Job and his pastoral writings. He took Jerome's framework but pastoralized it — softening the ascetic edge. For Gregory, the Teacher's 'all is vanity' was not primarily a call to leave the world but a diagnostic tool for the pastor's care of souls. Every Christian, he argued, has a heart that keeps trying to seat itself on a created throne, and the pastor's job is to use Ecclesiastes as the spiritual physician's stethoscope to listen for that disordered love. Gregory's reading was less about renunciation and more about reordering the affections.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"All that this present life has to offer, however bright it appears for a moment, is shown to be nothing but a shadow that flees before the rising of the eternal Sun."</w:t>
            </w:r>
          </w:p>
          <w:p>
            <w:pPr>
              <w:jc w:val="right"/>
            </w:pPr>
            <w:r>
              <w:rPr>
                <w:b/>
                <w:bCs/>
                <w:color w:val="4B0082"/>
                <w:sz w:val="20"/>
                <w:szCs w:val="20"/>
              </w:rPr>
              <w:t xml:space="preserve">— Gregory the Great, Pastoral Rule III.27 (c. AD 590)</w:t>
            </w:r>
          </w:p>
        </w:tc>
      </w:tr>
    </w:tbl>
    <w:p>
      <w:pPr>
        <w:spacing w:after="120"/>
      </w:pPr>
      <w:r>
        <w:rPr>
          <w:color w:val="2C3345"/>
          <w:sz w:val="22"/>
          <w:szCs w:val="22"/>
        </w:rPr>
        <w:t xml:space="preserve">Preaching relevance: Gregory's reading is the most pastorally usable. The Teacher is not telling people to walk away from their families and jobs — he is telling them not to trust those things to do for them what only God can do.</w:t>
      </w:r>
    </w:p>
    <w:p>
      <w:pPr>
        <w:spacing w:after="80" w:before="160"/>
      </w:pPr>
      <w:r>
        <w:rPr>
          <w:b/>
          <w:bCs/>
          <w:color w:val="1A4080"/>
          <w:sz w:val="23"/>
          <w:szCs w:val="23"/>
        </w:rPr>
        <w:t xml:space="preserve">Martin Luther (1483–1546)</w:t>
      </w:r>
    </w:p>
    <w:p>
      <w:pPr>
        <w:spacing w:after="120"/>
      </w:pPr>
      <w:r>
        <w:rPr>
          <w:color w:val="2C3345"/>
          <w:sz w:val="22"/>
          <w:szCs w:val="22"/>
        </w:rPr>
        <w:t xml:space="preserve">Luther's reading of Ecclesiastes is one of the great achievements of Reformation exegesis and a sharp break from a thousand years of Jerome-influenced reading. Luther rejected the ascetic interpretation entirely. He insisted — almost ferociously — that the book is not telling Christians to despise creation or withdraw from ordinary life. The Teacher, Luther argued, is not condemning marriage, work, food, money, or pleasure. He is condemning the trust we place in those things. The vanity is not in the world; the vanity is in our deluded relationship with the world. Luther saw Ecclesiastes as a thoroughly evangelical book — a book about the sinful heart's attempt to extract from creation what only the Creator can give.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"The chief object of this book is to teach us, in such a way that we may submit to the will of God, with peace and tranquility of mind, to use the things which are present, and not to trouble ourselves about things to come. Solomon does not condemn the gifts of God or the things which are themselves good, but he condemns the corrupt affection and the perverse desires of men."</w:t>
            </w:r>
          </w:p>
          <w:p>
            <w:pPr>
              <w:jc w:val="right"/>
            </w:pPr>
            <w:r>
              <w:rPr>
                <w:b/>
                <w:bCs/>
                <w:color w:val="4B0082"/>
                <w:sz w:val="20"/>
                <w:szCs w:val="20"/>
              </w:rPr>
              <w:t xml:space="preserve">— Martin Luther, Notes on Ecclesiastes (1532)</w:t>
            </w:r>
          </w:p>
        </w:tc>
      </w:tr>
    </w:tbl>
    <w:p>
      <w:pPr>
        <w:spacing w:after="120"/>
      </w:pPr>
      <w:r>
        <w:rPr>
          <w:color w:val="2C3345"/>
          <w:sz w:val="22"/>
          <w:szCs w:val="22"/>
        </w:rPr>
        <w:t xml:space="preserve">Luther even called Ecclesiastes 'a noble little book' that 'ought to be in every man's hand and learned by heart.' His pastoral counsel was striking: read Ecclesiastes, then go enjoy your dinner. Just don't worship it.</w:t>
      </w:r>
    </w:p>
    <w:p>
      <w:pPr>
        <w:spacing w:after="120"/>
      </w:pPr>
      <w:r>
        <w:rPr>
          <w:color w:val="2C3345"/>
          <w:sz w:val="22"/>
          <w:szCs w:val="22"/>
        </w:rPr>
        <w:t xml:space="preserve">Preaching relevance: Luther liberates the preacher from making this passage sound like a guilt trip. The Teacher is not saying creation is bad. He is saying creation is not God.</w:t>
      </w:r>
    </w:p>
    <w:p>
      <w:pPr>
        <w:spacing w:after="80" w:before="160"/>
      </w:pPr>
      <w:r>
        <w:rPr>
          <w:b/>
          <w:bCs/>
          <w:color w:val="1A4080"/>
          <w:sz w:val="23"/>
          <w:szCs w:val="23"/>
        </w:rPr>
        <w:t xml:space="preserve">John Calvin (1509–1564)</w:t>
      </w:r>
    </w:p>
    <w:p>
      <w:pPr>
        <w:spacing w:after="120"/>
      </w:pPr>
      <w:r>
        <w:rPr>
          <w:color w:val="2C3345"/>
          <w:sz w:val="22"/>
          <w:szCs w:val="22"/>
        </w:rPr>
        <w:t xml:space="preserve">Calvin did not write a full commentary on Ecclesiastes, but he preached on it frequently and his sermons and references in the Institutes show he read it as a text about the proper use of the world in the light of God's sovereignty. For Calvin, the recurring 'under the sun' was the key. He treated it as the Teacher's deliberate methodological move — a thought experiment in which God is bracketed out so that the reader can feel the unbearable weight of life without God. Calvin saw verses 4–11 as a meditation on the providential order of creation that, on its own, points beyond itself: the regularity of sun, wind, and water testifies that there is a Sustainer holding the system together, and the human longing for meaning is the inner echo of that same testimony.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"There is no man so great a stranger to himself as not to feel a certain emptiness, an inner void that nothing in the world can fill. This is the testimony of the Teacher in Ecclesiastes — that the soul of man, made for God, is restless until it finds its rest in him."</w:t>
            </w:r>
          </w:p>
          <w:p>
            <w:pPr>
              <w:jc w:val="right"/>
            </w:pPr>
            <w:r>
              <w:rPr>
                <w:b/>
                <w:bCs/>
                <w:color w:val="4B0082"/>
                <w:sz w:val="20"/>
                <w:szCs w:val="20"/>
              </w:rPr>
              <w:t xml:space="preserve">— John Calvin, paraphrase from his sermons on Ecclesiastes (mid-1500s)</w:t>
            </w:r>
          </w:p>
        </w:tc>
      </w:tr>
    </w:tbl>
    <w:p>
      <w:pPr>
        <w:spacing w:after="120"/>
      </w:pPr>
      <w:r>
        <w:rPr>
          <w:color w:val="2C3345"/>
          <w:sz w:val="22"/>
          <w:szCs w:val="22"/>
        </w:rPr>
        <w:t xml:space="preserve">Preaching relevance: Calvin's contribution is the doctrine of the soul's God-shaped void. Augustine first said it; Calvin grounded it in this passage. The reason your congregation feels the ache of Ecclesiastes 1 in their bones is that they are made for something the world cannot supply.</w:t>
      </w:r>
    </w:p>
    <w:p>
      <w:pPr>
        <w:spacing w:after="80" w:before="160"/>
      </w:pPr>
      <w:r>
        <w:rPr>
          <w:b/>
          <w:bCs/>
          <w:color w:val="1A4080"/>
          <w:sz w:val="23"/>
          <w:szCs w:val="23"/>
        </w:rPr>
        <w:t xml:space="preserve">Matthew Henry (1662–1714)</w:t>
      </w:r>
    </w:p>
    <w:p>
      <w:pPr>
        <w:spacing w:after="120"/>
      </w:pPr>
      <w:r>
        <w:rPr>
          <w:color w:val="2C3345"/>
          <w:sz w:val="22"/>
          <w:szCs w:val="22"/>
        </w:rPr>
        <w:t xml:space="preserve">Matthew Henry, the English Nonconformist commentator, gave Ecclesiastes 1 the most pastorally accessible historical treatment. His commentary on this passage is full of warmth, common sense, and pastoral application — the kind that pulls a congregation in. He was particularly drawn to verse 8: 'The eye is not satisfied with seeing, nor the ear filled with hearing.' He saw in this the great human condition of insatiability — the restless appetite that can never be fed enough. For Henry, this was not first a complaint but a clue. The fact that we cannot be satisfied by anything in the visible world is itself evidence that we were made for the invisible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"What we have we are weary of, and what we have not we are eager for. The eye is never satisfied with seeing, but the more it sees the more it would see. Our hearts are wide, and the world is narrow; the cisterns of creation are too shallow to hold the desires of the soul."</w:t>
            </w:r>
          </w:p>
          <w:p>
            <w:pPr>
              <w:jc w:val="right"/>
            </w:pPr>
            <w:r>
              <w:rPr>
                <w:b/>
                <w:bCs/>
                <w:color w:val="4B0082"/>
                <w:sz w:val="20"/>
                <w:szCs w:val="20"/>
              </w:rPr>
              <w:t xml:space="preserve">— Matthew Henry, Commentary on the Whole Bible (1708–1710), on Ecclesiastes 1:8</w:t>
            </w:r>
          </w:p>
        </w:tc>
      </w:tr>
    </w:tbl>
    <w:p>
      <w:pPr>
        <w:spacing w:after="120"/>
      </w:pPr>
      <w:r>
        <w:rPr>
          <w:color w:val="2C3345"/>
          <w:sz w:val="22"/>
          <w:szCs w:val="22"/>
        </w:rPr>
        <w:t xml:space="preserve">Preaching relevance: Henry gives you the move from diagnosis to invitation. The very dissatisfaction the Teacher is naming is also a witness to a deeper hunger — a hunger that cannot be honest with itself until it has been honestly named.</w:t>
      </w:r>
    </w:p>
    <w:p>
      <w:pPr>
        <w:spacing w:after="80" w:before="160"/>
      </w:pPr>
      <w:r>
        <w:rPr>
          <w:b/>
          <w:bCs/>
          <w:color w:val="1A4080"/>
          <w:sz w:val="23"/>
          <w:szCs w:val="23"/>
        </w:rPr>
        <w:t xml:space="preserve">Where the Historical Voices Disagree</w:t>
      </w:r>
    </w:p>
    <w:p>
      <w:pPr>
        <w:spacing w:after="120"/>
      </w:pPr>
      <w:r>
        <w:rPr>
          <w:color w:val="2C3345"/>
          <w:sz w:val="22"/>
          <w:szCs w:val="22"/>
        </w:rPr>
        <w:t xml:space="preserve">Notice the genuine tension. Jerome reads the book as a call to renunciation. Luther reads it as a call to enjoyment without idolatry. Both are honest readings of the Hebrew. The difference matters for preaching: a Jerome-shaped sermon will sound like 'leave the world' and a Luther-shaped sermon will sound like 'love God so you can finally enjoy the world without crushing it.' Most modern evangelical preaching follows Luther — and rightly, in my view — but a sermon that completely loses the Jerome edge becomes too cozy. The Teacher is, in fact, asking us to hold the world more loosely than we do.</w:t>
      </w:r>
    </w:p>
    <w:p>
      <w:r>
        <w:t xml:space="preserve"/>
      </w:r>
    </w:p>
    <w:p>
      <w:r>
        <w:t xml:space="preserve"/>
      </w:r>
    </w:p>
    <w:p>
      <w:r>
        <w:t xml:space="preserve"/>
      </w:r>
    </w:p>
    <w:p>
      <w:r>
        <w:t xml:space="preserve"/>
      </w:r>
    </w:p>
    <w:p>
      <w:r>
        <w:br w:type="page"/>
      </w:r>
    </w:p>
    <w:p>
      <w:pPr>
        <w:spacing w:after="120" w:before="240"/>
      </w:pPr>
      <w:r>
        <w:rPr>
          <w:b/>
          <w:bCs/>
          <w:color w:val="1A4080"/>
          <w:sz w:val="26"/>
          <w:szCs w:val="26"/>
        </w:rPr>
        <w:t xml:space="preserve">PART B: MODERN COMMENTARY (20th–21st Century)</w:t>
      </w:r>
    </w:p>
    <w:p>
      <w:pPr>
        <w:spacing w:after="80" w:before="160"/>
      </w:pPr>
      <w:r>
        <w:rPr>
          <w:b/>
          <w:bCs/>
          <w:color w:val="1A4080"/>
          <w:sz w:val="23"/>
          <w:szCs w:val="23"/>
        </w:rPr>
        <w:t xml:space="preserve">Tremper Longman III</w:t>
      </w:r>
    </w:p>
    <w:p>
      <w:pPr>
        <w:spacing w:after="120"/>
      </w:pPr>
      <w:r>
        <w:rPr>
          <w:color w:val="2C3345"/>
          <w:sz w:val="22"/>
          <w:szCs w:val="22"/>
        </w:rPr>
        <w:t xml:space="preserve">Longman's NICOT commentary on Ecclesiastes (1998) is probably the most influential modern evangelical treatment, and it is also one of the most controversial. Longman argues for a 'frame narrator' reading: the body of the book (1:2–12:8) is the voice of Qoheleth, a confused but honest teacher who reaches conclusions Christians cannot fully endorse, and the framing voice in 1:1 and 12:9–14 belongs to a wisdom teacher who is presenting Qoheleth's despair to his son as a kind of cautionary tale. On this reading, 1:2–11 is not the inspired conclusion of the book; it is the inspired record of the place a person ends up when they live 'under the sun.' The frame narrator is essentially saying to his son, 'Listen to this man's honest report of life without God — and then in 12:13 I will tell you the way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"Qoheleth has stared meaninglessness in the face. He has not blinked. The frame narrator wants his son to feel the weight of that gaze before he hears the conclusion of the matter — fear God and keep his commandments. The book is constructed as a confrontation, not a sermon."</w:t>
            </w:r>
          </w:p>
          <w:p>
            <w:pPr>
              <w:jc w:val="right"/>
            </w:pPr>
            <w:r>
              <w:rPr>
                <w:b/>
                <w:bCs/>
                <w:color w:val="4B0082"/>
                <w:sz w:val="20"/>
                <w:szCs w:val="20"/>
              </w:rPr>
              <w:t xml:space="preserve">— Tremper Longman III, NICOT Ecclesiastes (1998), paraphrased summary</w:t>
            </w:r>
          </w:p>
        </w:tc>
      </w:tr>
    </w:tbl>
    <w:p>
      <w:pPr>
        <w:spacing w:after="120"/>
      </w:pPr>
      <w:r>
        <w:rPr>
          <w:color w:val="2C3345"/>
          <w:sz w:val="22"/>
          <w:szCs w:val="22"/>
        </w:rPr>
        <w:t xml:space="preserve">Longman's reading has been influential precisely because it gives the modern preacher permission to take Qoheleth's bleakness seriously — without having to harmonize away the harder verses.</w:t>
      </w:r>
    </w:p>
    <w:p>
      <w:pPr>
        <w:spacing w:after="80" w:before="160"/>
      </w:pPr>
      <w:r>
        <w:rPr>
          <w:b/>
          <w:bCs/>
          <w:color w:val="1A4080"/>
          <w:sz w:val="23"/>
          <w:szCs w:val="23"/>
        </w:rPr>
        <w:t xml:space="preserve">Iain Provan</w:t>
      </w:r>
    </w:p>
    <w:p>
      <w:pPr>
        <w:spacing w:after="120"/>
      </w:pPr>
      <w:r>
        <w:rPr>
          <w:color w:val="2C3345"/>
          <w:sz w:val="22"/>
          <w:szCs w:val="22"/>
        </w:rPr>
        <w:t xml:space="preserve">Provan's NIV Application Commentary on Ecclesiastes pushes back hard against Longman. He argues that Qoheleth and the frame narrator are essentially in agreement — both are preaching real wisdom, both are part of the canonical word of God, and the alleged tension between them has been overdrawn. For Provan, the recurring 'under the sun' is not a marker of unbelief but of honest realism. Qoheleth is doing what every wisdom teacher in the ancient world did: starting with what can be observed and reasoning from there. He arrives, by 12:13, at the right conclusion — but the journey is the point. You have to walk through hebel to get to the fear of the Lord.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"The Preacher does not lie to us. He does not pretend that life under the sun adds up. He looks straight at the futility and writes it down. And precisely because he tells the truth about the dust, his final word — fear God — has the weight of a man who has earned the right to say it."</w:t>
            </w:r>
          </w:p>
          <w:p>
            <w:pPr>
              <w:jc w:val="right"/>
            </w:pPr>
            <w:r>
              <w:rPr>
                <w:b/>
                <w:bCs/>
                <w:color w:val="4B0082"/>
                <w:sz w:val="20"/>
                <w:szCs w:val="20"/>
              </w:rPr>
              <w:t xml:space="preserve">— Iain Provan, NIVAC Ecclesiastes (2001), paraphrased</w:t>
            </w:r>
          </w:p>
        </w:tc>
      </w:tr>
    </w:tbl>
    <w:p>
      <w:pPr>
        <w:spacing w:after="80" w:before="160"/>
      </w:pPr>
      <w:r>
        <w:rPr>
          <w:b/>
          <w:bCs/>
          <w:color w:val="1A4080"/>
          <w:sz w:val="23"/>
          <w:szCs w:val="23"/>
        </w:rPr>
        <w:t xml:space="preserve">Derek Kidner</w:t>
      </w:r>
    </w:p>
    <w:p>
      <w:pPr>
        <w:spacing w:after="120"/>
      </w:pPr>
      <w:r>
        <w:rPr>
          <w:color w:val="2C3345"/>
          <w:sz w:val="22"/>
          <w:szCs w:val="22"/>
        </w:rPr>
        <w:t xml:space="preserve">Kidner's slim Tyndale commentary (1976) is still one of the most beautifully written treatments of the book in English. Kidner reads Ecclesiastes 1:1–11 as 'the great prologue' — the Teacher's establishing shot. He notes that the Hebrew structure of these verses is highly poetic: a tight inclusio (vv. 2 and 11 both end on the theme of nothingness), a chiastic shape, and a deliberate slowing of the verbs in verses 4–7 to give the reader the feeling of nature's exhausting rhythm. Kidner's gift is showing how the literary form does the theological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"It is the great purpose of the prologue to make us feel, not merely think, the wearying circle in which life is caught. The verbs themselves toil. By the time we have read verse 8, we are already tired — and that is exactly what the Teacher wants. The argument is not yet stated; it is being smuggled in through our nervous system."</w:t>
            </w:r>
          </w:p>
          <w:p>
            <w:pPr>
              <w:jc w:val="right"/>
            </w:pPr>
            <w:r>
              <w:rPr>
                <w:b/>
                <w:bCs/>
                <w:color w:val="4B0082"/>
                <w:sz w:val="20"/>
                <w:szCs w:val="20"/>
              </w:rPr>
              <w:t xml:space="preserve">— Derek Kidner, A Time to Mourn and a Time to Dance: Ecclesiastes &amp; the Way of the World (1976)</w:t>
            </w:r>
          </w:p>
        </w:tc>
      </w:tr>
    </w:tbl>
    <w:p>
      <w:pPr>
        <w:spacing w:after="80" w:before="160"/>
      </w:pPr>
      <w:r>
        <w:rPr>
          <w:b/>
          <w:bCs/>
          <w:color w:val="1A4080"/>
          <w:sz w:val="23"/>
          <w:szCs w:val="23"/>
        </w:rPr>
        <w:t xml:space="preserve">Walter Brueggemann</w:t>
      </w:r>
    </w:p>
    <w:p>
      <w:pPr>
        <w:spacing w:after="120"/>
      </w:pPr>
      <w:r>
        <w:rPr>
          <w:color w:val="2C3345"/>
          <w:sz w:val="22"/>
          <w:szCs w:val="22"/>
        </w:rPr>
        <w:t xml:space="preserve">Brueggemann reads Ecclesiastes from his characteristic Old Testament theology angle: this is wisdom's 'protest' tradition, the voice within Israel's canon that refuses to let the official story have the last word. For Brueggemann, Ecclesiastes is the necessary prophetic complaint inside the wisdom corpus. It is the book that interrupts the easy retributive theology of Proverbs and forces Israel — and the church — to keep speaking honestly to God about the things that don't fit the formula. The opening eleven verses are, for Brueggemann, the beginning of a deeply theological act of protest. The Teacher is not abandoning faith. He is doing faith out loud, in front of God, with the gloves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"The Teacher is not the church's enemy. He is the church's most honest friend. He says aloud what every honest believer has thought in the dark and been afraid to write down. That such a voice exists in the canon is itself a stunning claim about the kind of God who lets it be written."</w:t>
            </w:r>
          </w:p>
          <w:p>
            <w:pPr>
              <w:jc w:val="right"/>
            </w:pPr>
            <w:r>
              <w:rPr>
                <w:b/>
                <w:bCs/>
                <w:color w:val="4B0082"/>
                <w:sz w:val="20"/>
                <w:szCs w:val="20"/>
              </w:rPr>
              <w:t xml:space="preserve">— Walter Brueggemann, Theology of the Old Testament (1997), summarizing his treatment of Ecclesiastes</w:t>
            </w:r>
          </w:p>
        </w:tc>
      </w:tr>
    </w:tbl>
    <w:p>
      <w:pPr>
        <w:spacing w:after="80" w:before="160"/>
      </w:pPr>
      <w:r>
        <w:rPr>
          <w:b/>
          <w:bCs/>
          <w:color w:val="1A4080"/>
          <w:sz w:val="23"/>
          <w:szCs w:val="23"/>
        </w:rPr>
        <w:t xml:space="preserve">Timothy Keller</w:t>
      </w:r>
    </w:p>
    <w:p>
      <w:pPr>
        <w:spacing w:after="120"/>
      </w:pPr>
      <w:r>
        <w:rPr>
          <w:color w:val="2C3345"/>
          <w:sz w:val="22"/>
          <w:szCs w:val="22"/>
        </w:rPr>
        <w:t xml:space="preserve">Keller did not write a full commentary on Ecclesiastes, but he preached through it multiple times at Redeemer Presbyterian, and his sermons on the book — particularly on chapters 1–2 — are among the most accessible modern treatments for a contemporary audience. Keller's distinctive contribution is reading Ecclesiastes through the lens of the human heart's capacity for idolatry. For Keller, hebel happens whenever a created good gets promoted to ultimate good. The reason 'all is vanity' under the sun is not that the world is bad, but that the world cannot bear the spiritual weight we keep putting on it. Every idol is a hebel-in-waiting.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"The reason Solomon found everything to be smoke is not that the world is unreal but that the world cannot do for the human heart what only God can do. Money is real, but it cannot save you. Sex is real, but it cannot satisfy you. Power is real, but it cannot secure you. The Teacher is not the cynic of the Bible. He is the most honest critic of idolatry the Bible has."</w:t>
            </w:r>
          </w:p>
          <w:p>
            <w:pPr>
              <w:jc w:val="right"/>
            </w:pPr>
            <w:r>
              <w:rPr>
                <w:b/>
                <w:bCs/>
                <w:color w:val="4B0082"/>
                <w:sz w:val="20"/>
                <w:szCs w:val="20"/>
              </w:rPr>
              <w:t xml:space="preserve">— Timothy Keller, sermon on Ecclesiastes 1, Redeemer Presbyterian (paraphrased)</w:t>
            </w:r>
          </w:p>
        </w:tc>
      </w:tr>
    </w:tbl>
    <w:p>
      <w:pPr>
        <w:spacing w:after="120"/>
      </w:pPr>
      <w:r>
        <w:rPr>
          <w:color w:val="2C3345"/>
          <w:sz w:val="22"/>
          <w:szCs w:val="22"/>
        </w:rPr>
        <w:t xml:space="preserve">Keller's framing is perhaps the most directly preachable in any contemporary American context, because it does not require the listener to feel philosophical despair before they can feel the text. They simply have to be honest about what they have been chasing.</w:t>
      </w:r>
    </w:p>
    <w:p>
      <w:pPr>
        <w:spacing w:after="80" w:before="160"/>
      </w:pPr>
      <w:r>
        <w:rPr>
          <w:b/>
          <w:bCs/>
          <w:color w:val="1A4080"/>
          <w:sz w:val="23"/>
          <w:szCs w:val="23"/>
        </w:rPr>
        <w:t xml:space="preserve">Sidney Greidanus</w:t>
      </w:r>
    </w:p>
    <w:p>
      <w:pPr>
        <w:spacing w:after="120"/>
      </w:pPr>
      <w:r>
        <w:rPr>
          <w:color w:val="2C3345"/>
          <w:sz w:val="22"/>
          <w:szCs w:val="22"/>
        </w:rPr>
        <w:t xml:space="preserve">Greidanus's Preaching Christ from Ecclesiastes (2010) is the gold-standard handbook for the preacher who wants to take this passage Christologically without forcing it. Greidanus argues that the New Testament does what Ecclesiastes itself cannot: it announces the one thing genuinely new under the sun (the resurrection of Jesus), the one Person genuinely greater than Solomon (Matthew 12:42), and the one form of labor that is finally not in vain (1 Corinthians 15:58). The relationship between Ecclesiastes 1 and the gospel is not allegorical — it is structural. The book sets up a problem; the gospel answers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"Ecclesiastes asks the question that the cross and the empty tomb were given to answer. The Teacher's 'nothing new under the sun' stands as a prophecy waiting to be falsified. And it is falsified, in time and in history, on the morning of the resurrection."</w:t>
            </w:r>
          </w:p>
          <w:p>
            <w:pPr>
              <w:jc w:val="right"/>
            </w:pPr>
            <w:r>
              <w:rPr>
                <w:b/>
                <w:bCs/>
                <w:color w:val="4B0082"/>
                <w:sz w:val="20"/>
                <w:szCs w:val="20"/>
              </w:rPr>
              <w:t xml:space="preserve">— Sidney Greidanus, Preaching Christ from Ecclesiastes (2010), paraphrased</w:t>
            </w:r>
          </w:p>
        </w:tc>
      </w:tr>
    </w:tbl>
    <w:p>
      <w:pPr>
        <w:spacing w:after="80" w:before="160"/>
      </w:pPr>
      <w:r>
        <w:rPr>
          <w:b/>
          <w:bCs/>
          <w:color w:val="1A4080"/>
          <w:sz w:val="23"/>
          <w:szCs w:val="23"/>
        </w:rPr>
        <w:t xml:space="preserve">A Significant Modern Debate</w:t>
      </w:r>
    </w:p>
    <w:p>
      <w:pPr>
        <w:spacing w:after="120"/>
      </w:pPr>
      <w:r>
        <w:rPr>
          <w:color w:val="2C3345"/>
          <w:sz w:val="22"/>
          <w:szCs w:val="22"/>
        </w:rPr>
        <w:t xml:space="preserve">There are two genuine fault lines in contemporary scholarship on this passage. The first is whether the Teacher's voice is endorsed by the book itself or whether it is being held at arm's length (Longman vs. Provan). The second is whether the recurring 'under the sun' is a marker of unbelief, of methodological bracketing, or of plain old realism. These are not academic squabbles — they affect how the preacher frames the entire sermon. A preacher who follows Longman will treat verses 2–11 as the testimony of an honest unbeliever; a preacher who follows Provan will treat the same verses as the testimony of an honest believer. Both have integrity. My recommendation is to lean Provan, but to honor what Longman is protecting.</w:t>
      </w:r>
    </w:p>
    <w:p>
      <w:pPr>
        <w:spacing w:after="80" w:before="160"/>
      </w:pPr>
      <w:r>
        <w:rPr>
          <w:b/>
          <w:bCs/>
          <w:color w:val="1A4080"/>
          <w:sz w:val="23"/>
          <w:szCs w:val="23"/>
        </w:rPr>
        <w:t xml:space="preserve">PART C: SYNTHESIS</w:t>
      </w:r>
    </w:p>
    <w:p>
      <w:pPr>
        <w:spacing w:after="120"/>
      </w:pPr>
      <w:r>
        <w:rPr>
          <w:color w:val="2C3345"/>
          <w:sz w:val="22"/>
          <w:szCs w:val="22"/>
        </w:rPr>
        <w:t xml:space="preserve">What does the whole Christian tradition want the preacher to understand before stepping into the pulpit? Three things, repeated in slightly different keys for two thousand years.</w:t>
      </w:r>
    </w:p>
    <w:p>
      <w:pPr>
        <w:spacing w:after="120"/>
      </w:pPr>
      <w:r>
        <w:rPr>
          <w:color w:val="2C3345"/>
          <w:sz w:val="22"/>
          <w:szCs w:val="22"/>
        </w:rPr>
        <w:t xml:space="preserve">First: the Teacher is telling the truth. Whatever else this passage is, it is not exaggeration. Jerome, Gregory, Luther, Calvin, Henry, Brueggemann, Keller — they do not agree on the application, but they all agree on the diagnosis. Life under the sun, observed honestly, is hebel. Any sermon that softens this, that tries to rescue the Teacher from his own conclusions, has lost the passage.</w:t>
      </w:r>
    </w:p>
    <w:p>
      <w:pPr>
        <w:spacing w:after="120"/>
      </w:pPr>
      <w:r>
        <w:rPr>
          <w:color w:val="2C3345"/>
          <w:sz w:val="22"/>
          <w:szCs w:val="22"/>
        </w:rPr>
        <w:t xml:space="preserve">Second: the Teacher is not the last word. He is the first half of an argument that the whole canon completes. Ecclesiastes 1 is the question; the gospel is the answer. The historical voices vary in how they connect them — some go straight from hebel to the cross, some go through the moral law, some go through the doctrine of providence — but they all agree that the Teacher is set up to be answered, and the answer is in Christ.</w:t>
      </w:r>
    </w:p>
    <w:p>
      <w:pPr>
        <w:spacing w:after="120"/>
      </w:pPr>
      <w:r>
        <w:rPr>
          <w:color w:val="2C3345"/>
          <w:sz w:val="22"/>
          <w:szCs w:val="22"/>
        </w:rPr>
        <w:t xml:space="preserve">Third: the Teacher is honest because God is patient. The most stunning theological fact about Ecclesiastes is that it exists in the canon at all. The God of the Bible is the kind of God who lets a man write down his honest despair and then puts the manuscript in the holy book. That is itself a piece of pastoral theology. Your congregation is allowed to feel what the Teacher feels. They will not be expelled from the kingdom for saying it out loud. The book itself is permission to grieve.</w:t>
      </w:r>
    </w:p>
    <w:p>
      <w:r>
        <w:t xml:space="preserve"/>
      </w:r>
    </w:p>
    <w:p>
      <w:r>
        <w:t xml:space="preserve"/>
      </w:r>
    </w:p>
    <w:p>
      <w:r>
        <w:t xml:space="preserve"/>
      </w:r>
    </w:p>
    <w:p>
      <w:r>
        <w:t xml:space="preserve"/>
      </w:r>
    </w:p>
    <w:p>
      <w:r>
        <w:br w:type="page"/>
      </w:r>
    </w:p>
    <w:p>
      <w:r>
        <w:t xml:space="preserve"/>
      </w:r>
    </w:p>
    <w:p>
      <w:r>
        <w:t xml:space="preserve"/>
      </w:r>
    </w:p>
    <w:p>
      <w:pPr>
        <w:shd w:fill="0099FF" w:val="clear"/>
        <w:spacing w:after="400" w:before="400"/>
        <w:jc w:val="center"/>
      </w:pPr>
      <w:r>
        <w:rPr>
          <w:b/>
          <w:bCs/>
          <w:color w:val="FFFFFF"/>
          <w:sz w:val="36"/>
          <w:szCs w:val="36"/>
        </w:rPr>
        <w:t xml:space="preserve">  CATEGORY 2 — THEOLOGICAL IMPLICATIONS  </w:t>
      </w:r>
    </w:p>
    <w:p>
      <w:r>
        <w:t xml:space="preserve"/>
      </w:r>
    </w:p>
    <w:p>
      <w:pPr>
        <w:jc w:val="center"/>
      </w:pPr>
      <w:r>
        <w:rPr>
          <w:i/>
          <w:iCs/>
          <w:color w:val="2C3345"/>
          <w:sz w:val="24"/>
          <w:szCs w:val="24"/>
        </w:rPr>
        <w:t xml:space="preserve">"What the text means to me"</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6  •  Theological Themes &amp; Synthesis</w:t>
      </w:r>
    </w:p>
    <w:p>
      <w:pPr>
        <w:spacing w:after="120" w:before="240"/>
      </w:pPr>
      <w:r>
        <w:rPr>
          <w:b/>
          <w:bCs/>
          <w:color w:val="1A4080"/>
          <w:sz w:val="26"/>
          <w:szCs w:val="26"/>
        </w:rPr>
        <w:t xml:space="preserve">THEME 1 — The Insufficiency of Creation to Bear the Weight of Ultimate Meaning</w:t>
      </w:r>
    </w:p>
    <w:p>
      <w:pPr>
        <w:spacing w:after="120"/>
      </w:pPr>
      <w:r>
        <w:rPr>
          <w:color w:val="2C3345"/>
          <w:sz w:val="22"/>
          <w:szCs w:val="22"/>
        </w:rPr>
        <w:t xml:space="preserve">This is the master theme of the passage and arguably of the whole book. The Teacher's claim is not that creation is bad. He is not a Gnostic. He is not even a pessimist in the modern sense. His claim is that creation, taken on its own, cannot do what we keep asking it to do. Sun, wind, water, generations, eyes, ears, work — all of these are good, all are functioning as they should — and none of them can carry the weight of being the answer to human longing. Augustine's 'our hearts are restless until they find their rest in Thee' is the doctrinal articulation of this theme. So is Romans 8:20: 'creation was subjected to frustration.' Paul knew Ecclesiastes.</w:t>
      </w:r>
    </w:p>
    <w:p>
      <w:pPr>
        <w:spacing w:after="120"/>
      </w:pPr>
      <w:r>
        <w:rPr>
          <w:color w:val="2C3345"/>
          <w:sz w:val="22"/>
          <w:szCs w:val="22"/>
        </w:rPr>
        <w:t xml:space="preserve">This theme connects to soteriology and to the doctrine of creation simultaneously. It tells us why the gospel is necessary (because creation cannot save itself or us) and why creation matters (because the gospel is not creation's destruction but its rescue). The systematic theological category is creation under the curse of futility — not annihilation, but frustration.</w:t>
      </w:r>
    </w:p>
    <w:p>
      <w:pPr>
        <w:spacing w:after="100" w:before="100"/>
      </w:pPr>
      <w:r>
        <w:rPr>
          <w:b/>
          <w:bCs/>
          <w:color w:val="C45000"/>
          <w:sz w:val="23"/>
          <w:szCs w:val="23"/>
        </w:rPr>
        <w:t xml:space="preserve">KEY INSIGHT: Every false gospel in the modern West is some version of asking creation to do what only the Creator can do. Money, sex, power, family, career, wellness, politics, even good religion — all are good gifts that become hebel the moment they are asked to be ultimate.</w:t>
      </w:r>
    </w:p>
    <w:p>
      <w:pPr>
        <w:spacing w:after="120" w:before="240"/>
      </w:pPr>
      <w:r>
        <w:rPr>
          <w:b/>
          <w:bCs/>
          <w:color w:val="1A4080"/>
          <w:sz w:val="26"/>
          <w:szCs w:val="26"/>
        </w:rPr>
        <w:t xml:space="preserve">THEME 2 — Human Mortality as the Honest Frame for Human Wisdom</w:t>
      </w:r>
    </w:p>
    <w:p>
      <w:pPr>
        <w:spacing w:after="120"/>
      </w:pPr>
      <w:r>
        <w:rPr>
          <w:color w:val="2C3345"/>
          <w:sz w:val="22"/>
          <w:szCs w:val="22"/>
        </w:rPr>
        <w:t xml:space="preserve">The passage is built around death, even though death is never named. Generations come and go (v. 4). The wind and the rivers outlive us (vv. 5–7). No one will remember us (v. 11). The Teacher is preaching at a graveside without ever raising his voice. This connects directly to the doctrine of human finitude — we are dust (Genesis 3:19; Psalm 103:14). Real wisdom begins with the acknowledgement of that fact, not with its denial. The fool is the person who lives as if they are exempt; the wise person is the one who has done the math.</w:t>
      </w:r>
    </w:p>
    <w:p>
      <w:pPr>
        <w:spacing w:after="120"/>
      </w:pPr>
      <w:r>
        <w:rPr>
          <w:color w:val="2C3345"/>
          <w:sz w:val="22"/>
          <w:szCs w:val="22"/>
        </w:rPr>
        <w:t xml:space="preserve">This theme links to eschatology and to anthropology. Anthropologically, it tells us we are creatures, not gods. Eschatologically, it raises the question: if the natural human story ends in being forgotten by 'those who follow' (v. 11), is there any other audience that remembers? The whole rest of the canon answers: yes, God remembers. Hebrews 11 is, in part, Ecclesiastes' answer key — a list of ordinary people specifically remembered by God when no one else was paying attention.</w:t>
      </w:r>
    </w:p>
    <w:p>
      <w:pPr>
        <w:spacing w:after="120" w:before="240"/>
      </w:pPr>
      <w:r>
        <w:rPr>
          <w:b/>
          <w:bCs/>
          <w:color w:val="1A4080"/>
          <w:sz w:val="26"/>
          <w:szCs w:val="26"/>
        </w:rPr>
        <w:t xml:space="preserve">THEME 3 — The Exhaustion of the Self-Sufficient Life</w:t>
      </w:r>
    </w:p>
    <w:p>
      <w:pPr>
        <w:spacing w:after="120"/>
      </w:pPr>
      <w:r>
        <w:rPr>
          <w:color w:val="2C3345"/>
          <w:sz w:val="22"/>
          <w:szCs w:val="22"/>
        </w:rPr>
        <w:t xml:space="preserve">Verse 8 is the often-overlooked theological center of the passage: 'All things are wearisome, more than one can say. The eye never has enough of seeing, nor the ear its fill of hearing.' The Teacher is naming a specific kind of weariness — not the weariness of physical labor but the weariness of being a self that has to sustain its own meaning. This is the spiritual condition of the modern West almost perfectly. We are not, on average, materially exhausted. We are existentially exhausted. We have curated more, optimized more, consumed more, and watched more than any generation in history, and we are tired in a way our great-grandparents would not recognize.</w:t>
      </w:r>
    </w:p>
    <w:p>
      <w:pPr>
        <w:spacing w:after="120"/>
      </w:pPr>
      <w:r>
        <w:rPr>
          <w:color w:val="2C3345"/>
          <w:sz w:val="22"/>
          <w:szCs w:val="22"/>
        </w:rPr>
        <w:t xml:space="preserve">This theme connects to pneumatology and to the doctrine of rest. The opposite of the wearisome self is the rested self — the self that has stopped trying to generate its own meaning and has instead received meaning as a gift. Hebrews 4 picks this up directly: there remains a Sabbath rest for the people of God, and the call is to enter it.</w:t>
      </w:r>
    </w:p>
    <w:p>
      <w:pPr>
        <w:spacing w:after="100" w:before="100"/>
      </w:pPr>
      <w:r>
        <w:rPr>
          <w:b/>
          <w:bCs/>
          <w:color w:val="C45000"/>
          <w:sz w:val="23"/>
          <w:szCs w:val="23"/>
        </w:rPr>
        <w:t xml:space="preserve">KEY INSIGHT: 'The eye never has enough of seeing' is the original spiritual diagnosis of the social media age.</w:t>
      </w:r>
    </w:p>
    <w:p>
      <w:pPr>
        <w:spacing w:after="120" w:before="240"/>
      </w:pPr>
      <w:r>
        <w:rPr>
          <w:b/>
          <w:bCs/>
          <w:color w:val="1A4080"/>
          <w:sz w:val="26"/>
          <w:szCs w:val="26"/>
        </w:rPr>
        <w:t xml:space="preserve">THEME 4 — The Nothing-New as the Setup for the One Genuinely New Thing</w:t>
      </w:r>
    </w:p>
    <w:p>
      <w:pPr>
        <w:spacing w:after="120"/>
      </w:pPr>
      <w:r>
        <w:rPr>
          <w:color w:val="2C3345"/>
          <w:sz w:val="22"/>
          <w:szCs w:val="22"/>
        </w:rPr>
        <w:t xml:space="preserve">Verses 9–10 — 'there is nothing new under the sun... it was here already, long ago' — sound, on first reading, like cynicism. They are not. They are setup. The Teacher is making a claim that the entire New Testament is going to falsify. The empty tomb is the one thing in human history that does not fit the cycle. The resurrection is the only event under the sun that is genuinely without precedent — and Paul is intensely aware of this when he writes that 'if Christ has not been raised, your faith is futile' (1 Corinthians 15:17), using a word that is the Greek cousin of hebel. The doctrine of the resurrection is the gospel's specific answer to Ecclesiastes 1:9–10.</w:t>
      </w:r>
    </w:p>
    <w:p>
      <w:pPr>
        <w:spacing w:after="120"/>
      </w:pPr>
      <w:r>
        <w:rPr>
          <w:color w:val="2C3345"/>
          <w:sz w:val="22"/>
          <w:szCs w:val="22"/>
        </w:rPr>
        <w:t xml:space="preserve">This theme is Christological at the deepest level. The 'one greater than Solomon' (Matthew 12:42) is also the one greater than Solomon's despair. The risen Christ is the one new thing under the sun, which is to say, he is the thing we have been waiting for since Genesis 3 and the thing the Teacher knew was missing without being able to name it.</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7  •  The Big Idea &amp; Preaching Angle</w:t>
      </w:r>
    </w:p>
    <w:p>
      <w:pPr>
        <w:spacing w:after="120"/>
      </w:pPr>
      <w:r>
        <w:rPr>
          <w:color w:val="2C3345"/>
          <w:sz w:val="22"/>
          <w:szCs w:val="22"/>
        </w:rPr>
        <w:t xml:space="preserve">Three distinct Big Idea options for this passage. Each is a single sentence the congregation could repeat back to you on Tuesday.</w:t>
      </w:r>
    </w:p>
    <w:p>
      <w:pPr>
        <w:spacing w:after="120" w:before="240"/>
      </w:pPr>
      <w:r>
        <w:rPr>
          <w:b/>
          <w:bCs/>
          <w:color w:val="1A4080"/>
          <w:sz w:val="26"/>
          <w:szCs w:val="26"/>
        </w:rPr>
        <w:t xml:space="preserve">OPTION 1 — "Smoke"</w:t>
      </w:r>
    </w:p>
    <w:p>
      <w:pPr>
        <w:spacing w:after="120"/>
      </w:pPr>
      <w:r>
        <w:rPr>
          <w:color w:val="2C3345"/>
          <w:sz w:val="22"/>
          <w:szCs w:val="22"/>
        </w:rPr>
        <w:t xml:space="preserve">Big Idea: Everything you are chasing is smoke — and that is not bad news, because the One who is not smoke is chasing you.</w:t>
      </w:r>
    </w:p>
    <w:p>
      <w:pPr>
        <w:spacing w:after="120"/>
      </w:pPr>
      <w:r>
        <w:rPr>
          <w:color w:val="2C3345"/>
          <w:sz w:val="22"/>
          <w:szCs w:val="22"/>
        </w:rPr>
        <w:t xml:space="preserve">Entry point: The exhaustion of the self-made life. The hearer feels seen in verse 8.</w:t>
      </w:r>
    </w:p>
    <w:p>
      <w:pPr>
        <w:spacing w:after="120"/>
      </w:pPr>
      <w:r>
        <w:rPr>
          <w:color w:val="2C3345"/>
          <w:sz w:val="22"/>
          <w:szCs w:val="22"/>
        </w:rPr>
        <w:t xml:space="preserve">Tension created: If everything I'm pursuing is smoke, what was I doing all that pursuing for?</w:t>
      </w:r>
    </w:p>
    <w:p>
      <w:pPr>
        <w:spacing w:after="120"/>
      </w:pPr>
      <w:r>
        <w:rPr>
          <w:color w:val="2C3345"/>
          <w:sz w:val="22"/>
          <w:szCs w:val="22"/>
        </w:rPr>
        <w:t xml:space="preserve">Transformation invited: Stop trying to grab smoke. Receive what cannot be grasped — and what Christ has made un-loseable.</w:t>
      </w:r>
    </w:p>
    <w:p>
      <w:pPr>
        <w:spacing w:after="120" w:before="240"/>
      </w:pPr>
      <w:r>
        <w:rPr>
          <w:b/>
          <w:bCs/>
          <w:color w:val="1A4080"/>
          <w:sz w:val="26"/>
          <w:szCs w:val="26"/>
        </w:rPr>
        <w:t xml:space="preserve">OPTION 2 — "Under the Sun, Under the Son"</w:t>
      </w:r>
    </w:p>
    <w:p>
      <w:pPr>
        <w:spacing w:after="120"/>
      </w:pPr>
      <w:r>
        <w:rPr>
          <w:color w:val="2C3345"/>
          <w:sz w:val="22"/>
          <w:szCs w:val="22"/>
        </w:rPr>
        <w:t xml:space="preserve">Big Idea: Life lived under the sun adds up to nothing; life lived under the Son is the one thing that finally counts.</w:t>
      </w:r>
    </w:p>
    <w:p>
      <w:pPr>
        <w:spacing w:after="120"/>
      </w:pPr>
      <w:r>
        <w:rPr>
          <w:color w:val="2C3345"/>
          <w:sz w:val="22"/>
          <w:szCs w:val="22"/>
        </w:rPr>
        <w:t xml:space="preserve">Entry point: The phrase 'under the sun' (29× in Ecclesiastes) as the Teacher's deliberate frame. Use it to set up the gospel pivot.</w:t>
      </w:r>
    </w:p>
    <w:p>
      <w:pPr>
        <w:spacing w:after="120"/>
      </w:pPr>
      <w:r>
        <w:rPr>
          <w:color w:val="2C3345"/>
          <w:sz w:val="22"/>
          <w:szCs w:val="22"/>
        </w:rPr>
        <w:t xml:space="preserve">Tension created: I have been doing the math from the wrong angle. I have been adding up my labor on a horizon that doesn't include God.</w:t>
      </w:r>
    </w:p>
    <w:p>
      <w:pPr>
        <w:spacing w:after="120"/>
      </w:pPr>
      <w:r>
        <w:rPr>
          <w:color w:val="2C3345"/>
          <w:sz w:val="22"/>
          <w:szCs w:val="22"/>
        </w:rPr>
        <w:t xml:space="preserve">Transformation invited: Move the books from one ledger to the other. The labor is the same; the audience is different.</w:t>
      </w:r>
    </w:p>
    <w:p>
      <w:pPr>
        <w:spacing w:after="120" w:before="240"/>
      </w:pPr>
      <w:r>
        <w:rPr>
          <w:b/>
          <w:bCs/>
          <w:color w:val="1A4080"/>
          <w:sz w:val="26"/>
          <w:szCs w:val="26"/>
        </w:rPr>
        <w:t xml:space="preserve">OPTION 3 — "The One New Thing"</w:t>
      </w:r>
    </w:p>
    <w:p>
      <w:pPr>
        <w:spacing w:after="120"/>
      </w:pPr>
      <w:r>
        <w:rPr>
          <w:color w:val="2C3345"/>
          <w:sz w:val="22"/>
          <w:szCs w:val="22"/>
        </w:rPr>
        <w:t xml:space="preserve">Big Idea: The Teacher said there is nothing new under the sun — and then, on a Sunday morning outside Jerusalem, God did the one thing that finally was.</w:t>
      </w:r>
    </w:p>
    <w:p>
      <w:pPr>
        <w:spacing w:after="120"/>
      </w:pPr>
      <w:r>
        <w:rPr>
          <w:color w:val="2C3345"/>
          <w:sz w:val="22"/>
          <w:szCs w:val="22"/>
        </w:rPr>
        <w:t xml:space="preserve">Entry point: Verses 9–10. Hold them up as the verdict that the entire New Testament is going to overturn.</w:t>
      </w:r>
    </w:p>
    <w:p>
      <w:pPr>
        <w:spacing w:after="120"/>
      </w:pPr>
      <w:r>
        <w:rPr>
          <w:color w:val="2C3345"/>
          <w:sz w:val="22"/>
          <w:szCs w:val="22"/>
        </w:rPr>
        <w:t xml:space="preserve">Tension created: If my whole life is repetition, where is the break? Where is the thing that has never happened before?</w:t>
      </w:r>
    </w:p>
    <w:p>
      <w:pPr>
        <w:spacing w:after="120"/>
      </w:pPr>
      <w:r>
        <w:rPr>
          <w:color w:val="2C3345"/>
          <w:sz w:val="22"/>
          <w:szCs w:val="22"/>
        </w:rPr>
        <w:t xml:space="preserve">Transformation invited: Step into the new creation that is already breaking in. Live as someone whose life is not a circle but a line with a destination.</w:t>
      </w:r>
    </w:p>
    <w:p>
      <w:pPr>
        <w:spacing w:after="120" w:before="240"/>
      </w:pPr>
      <w:r>
        <w:rPr>
          <w:b/>
          <w:bCs/>
          <w:color w:val="1A4080"/>
          <w:sz w:val="26"/>
          <w:szCs w:val="26"/>
        </w:rPr>
        <w:t xml:space="preserve">RECOMMENDED ANGLE</w:t>
      </w:r>
    </w:p>
    <w:p>
      <w:pPr>
        <w:spacing w:after="120"/>
      </w:pPr>
      <w:r>
        <w:rPr>
          <w:color w:val="2C3345"/>
          <w:sz w:val="22"/>
          <w:szCs w:val="22"/>
        </w:rPr>
        <w:t xml:space="preserve">My recommendation: lead with Option 2 ("Under the Sun, Under the Son") and weave in the smoke imagery from Option 1 throughout. Option 2 gives you the cleanest gospel pivot — the move is right there in the Teacher's own keyword. It is also the most quotable. People will leave humming 'under the sun, under the Son.' Save Option 3 for the closing — verses 9–10 land best as the final reveal, when the listener has felt the weight of the cycle and is hungry for something that breaks it.</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8  •  Sermon Hook &amp; Opening Options</w:t>
      </w:r>
    </w:p>
    <w:p>
      <w:pPr>
        <w:spacing w:after="120" w:before="240"/>
      </w:pPr>
      <w:r>
        <w:rPr>
          <w:b/>
          <w:bCs/>
          <w:color w:val="1A4080"/>
          <w:sz w:val="26"/>
          <w:szCs w:val="26"/>
        </w:rPr>
        <w:t xml:space="preserve">(A) The One-Liner /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"We are made for another world. The natural appetite of the soul is for God Himself, and any other food simply cannot fill us."</w:t>
            </w:r>
          </w:p>
          <w:p>
            <w:pPr>
              <w:jc w:val="right"/>
            </w:pPr>
            <w:r>
              <w:rPr>
                <w:b/>
                <w:bCs/>
                <w:color w:val="4B0082"/>
                <w:sz w:val="20"/>
                <w:szCs w:val="20"/>
              </w:rPr>
              <w:t xml:space="preserve">— C.S. Lewis, Mere Christianity</w:t>
            </w:r>
          </w:p>
        </w:tc>
      </w:tr>
    </w:tbl>
    <w:p>
      <w:pPr>
        <w:spacing w:after="120"/>
      </w:pPr>
      <w:r>
        <w:rPr>
          <w:color w:val="2C3345"/>
          <w:sz w:val="22"/>
          <w:szCs w:val="22"/>
        </w:rPr>
        <w:t xml:space="preserve">How to use it: Open with this quote, then say: 'Three thousand years before C.S. Lewis wrote that sentence, a king in Jerusalem with seven hundred wives, three hundred girlfriends, and the largest treasury in the ancient world wrote a book that says exactly the same thing — only with fewer manners.' Pivot into the text.</w:t>
      </w:r>
    </w:p>
    <w:p>
      <w:pPr>
        <w:spacing w:after="120" w:before="240"/>
      </w:pPr>
      <w:r>
        <w:rPr>
          <w:b/>
          <w:bCs/>
          <w:color w:val="1A4080"/>
          <w:sz w:val="26"/>
          <w:szCs w:val="26"/>
        </w:rPr>
        <w:t xml:space="preserve">(B) Cultural Reference</w:t>
      </w:r>
    </w:p>
    <w:p>
      <w:pPr>
        <w:spacing w:after="120"/>
      </w:pPr>
      <w:r>
        <w:rPr>
          <w:color w:val="2C3345"/>
          <w:sz w:val="22"/>
          <w:szCs w:val="22"/>
        </w:rPr>
        <w:t xml:space="preserve">A cultural reference that has aged beautifully into Ecclesiastes 1 territory: the Mick Jagger / Keith Richards song 'I Can't Get No Satisfaction' (1965). The Rolling Stones wrote it sixty years ago, and it has been a #1 hit in eight countries, played at countless wedding receptions, and is on the Rolling Stone list of the greatest songs of all time. The chorus is the entire premise of Ecclesiastes 1:8 set to a guitar riff. The Stones are still touring it. Mick Jagger is now in his eighties, with more money than he can spend, and he is still on stage every night singing 'I can't get no satisfaction.' Note Alistair Begg's wonderful image: 'You can imagine her [the Samaritan woman] anachronistically making her journey to the well with the refrain running through her head — I can't get no satisfaction, and I've tried, and I've tried, and I've tried.' That is Ecclesiastes 1:8 in modern English.</w:t>
      </w:r>
    </w:p>
    <w:p>
      <w:pPr>
        <w:spacing w:after="120"/>
      </w:pPr>
      <w:r>
        <w:rPr>
          <w:color w:val="2C3345"/>
          <w:sz w:val="22"/>
          <w:szCs w:val="22"/>
        </w:rPr>
        <w:t xml:space="preserve">How to transition: 'The Stones have been singing about Ecclesiastes 1 for sixty years. They just don't know it. Open your Bibles.'</w:t>
      </w:r>
    </w:p>
    <w:p>
      <w:pPr>
        <w:spacing w:after="120" w:before="240"/>
      </w:pPr>
      <w:r>
        <w:rPr>
          <w:b/>
          <w:bCs/>
          <w:color w:val="1A4080"/>
          <w:sz w:val="26"/>
          <w:szCs w:val="26"/>
        </w:rPr>
        <w:t xml:space="preserve">(C) The Shocking Stat</w:t>
      </w:r>
    </w:p>
    <w:p>
      <w:pPr>
        <w:spacing w:after="120"/>
      </w:pPr>
      <w:r>
        <w:rPr>
          <w:color w:val="2C3345"/>
          <w:sz w:val="22"/>
          <w:szCs w:val="22"/>
        </w:rPr>
        <w:t xml:space="preserve">Between 1970 and 1999, the average American's real income (adjusted for inflation) rose by 16%. In the same period, the divorce rate roughly tripled, the teen suicide rate roughly tripled, and clinical depression became, by some measures, the leading cause of disability in the developed world. (Source: Mark Driscoll cites this trend in his March 2003 sermon on Ecclesiastes 1; the underlying data is from the U.S. Census Bureau, the National Center for Health Statistics, and the World Health Organization's Global Burden of Disease report. The general direction is well-documented even if exact figures vary by source — flag as broadly accurate.) The newer numbers are even sharper: Gallup's 2023 report on global happiness found that for the first time in the survey's history, Americans under thirty rank below the global average for life satisfaction. We are richer, more connected, more entertained, and better-fed than any generation in human history. And we cannot find satisfaction.</w:t>
      </w:r>
    </w:p>
    <w:p>
      <w:pPr>
        <w:spacing w:after="120"/>
      </w:pPr>
      <w:r>
        <w:rPr>
          <w:color w:val="2C3345"/>
          <w:sz w:val="22"/>
          <w:szCs w:val="22"/>
        </w:rPr>
        <w:t xml:space="preserve">How to use it: After reading verse 8 ('The eye never has enough of seeing, nor the ear its fill of hearing'), drop the stat and pause. Let the room sit in it. Then say: 'The Teacher wrote that line three thousand years ago. He was right then. We are the proof that he is still right.'</w:t>
      </w:r>
    </w:p>
    <w:p>
      <w:r>
        <w:t xml:space="preserve"/>
      </w:r>
    </w:p>
    <w:p>
      <w:r>
        <w:t xml:space="preserve"/>
      </w:r>
    </w:p>
    <w:p>
      <w:r>
        <w:t xml:space="preserve"/>
      </w:r>
    </w:p>
    <w:p>
      <w:r>
        <w:t xml:space="preserve"/>
      </w:r>
    </w:p>
    <w:p>
      <w:r>
        <w:br w:type="page"/>
      </w:r>
    </w:p>
    <w:p>
      <w:r>
        <w:t xml:space="preserve"/>
      </w:r>
    </w:p>
    <w:p>
      <w:r>
        <w:t xml:space="preserve"/>
      </w:r>
    </w:p>
    <w:p>
      <w:pPr>
        <w:shd w:fill="0099FF" w:val="clear"/>
        <w:spacing w:after="400" w:before="400"/>
        <w:jc w:val="center"/>
      </w:pPr>
      <w:r>
        <w:rPr>
          <w:b/>
          <w:bCs/>
          <w:color w:val="FFFFFF"/>
          <w:sz w:val="36"/>
          <w:szCs w:val="36"/>
        </w:rPr>
        <w:t xml:space="preserve">  CATEGORY 3 — PRACTICAL APPLICATION  </w:t>
      </w:r>
    </w:p>
    <w:p>
      <w:r>
        <w:t xml:space="preserve"/>
      </w:r>
    </w:p>
    <w:p>
      <w:pPr>
        <w:jc w:val="center"/>
      </w:pPr>
      <w:r>
        <w:rPr>
          <w:i/>
          <w:iCs/>
          <w:color w:val="2C3345"/>
          <w:sz w:val="24"/>
          <w:szCs w:val="24"/>
        </w:rPr>
        <w:t xml:space="preserve">"How I live this out"</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9  •  Text-Driven Sermon Outline</w:t>
      </w:r>
    </w:p>
    <w:p>
      <w:pPr>
        <w:spacing w:after="120" w:before="240"/>
      </w:pPr>
      <w:r>
        <w:rPr>
          <w:b/>
          <w:bCs/>
          <w:color w:val="1A4080"/>
          <w:sz w:val="26"/>
          <w:szCs w:val="26"/>
        </w:rPr>
        <w:t xml:space="preserve">Working Title: "Smoke"</w:t>
      </w:r>
    </w:p>
    <w:p>
      <w:pPr>
        <w:spacing w:after="120"/>
      </w:pPr>
      <w:r>
        <w:rPr>
          <w:color w:val="2C3345"/>
          <w:sz w:val="22"/>
          <w:szCs w:val="22"/>
        </w:rPr>
        <w:t xml:space="preserve">Big Idea: Everything you are chasing under the sun is smoke — and that is not bad news, because the One who is not smoke is chasing you.</w:t>
      </w:r>
    </w:p>
    <w:p>
      <w:pPr>
        <w:spacing w:after="120" w:before="240"/>
      </w:pPr>
      <w:r>
        <w:rPr>
          <w:b/>
          <w:bCs/>
          <w:color w:val="1A4080"/>
          <w:sz w:val="26"/>
          <w:szCs w:val="26"/>
        </w:rPr>
        <w:t xml:space="preserve">Movement 1 — The Teacher Walks On Stage (vv. 1–2)</w:t>
      </w:r>
    </w:p>
    <w:p>
      <w:pPr>
        <w:spacing w:after="120"/>
      </w:pPr>
      <w:r>
        <w:rPr>
          <w:color w:val="2C3345"/>
          <w:sz w:val="22"/>
          <w:szCs w:val="22"/>
        </w:rPr>
        <w:t xml:space="preserve">What the text says: A king introduces himself. A wise man, a wealthy man, the most enviable man in Israel, opens his mouth — and the first thing he says is a funeral dirge.</w:t>
      </w:r>
    </w:p>
    <w:p>
      <w:pPr>
        <w:spacing w:after="120"/>
      </w:pPr>
      <w:r>
        <w:rPr>
          <w:color w:val="2C3345"/>
          <w:sz w:val="22"/>
          <w:szCs w:val="22"/>
        </w:rPr>
        <w:t xml:space="preserve">What it does to the listener: Disorients. The setup creates an expectation of triumph; the second sentence breaks the expectation. The hearer is now leaning in.</w:t>
      </w:r>
    </w:p>
    <w:p>
      <w:pPr>
        <w:spacing w:after="120"/>
      </w:pPr>
      <w:r>
        <w:rPr>
          <w:color w:val="2C3345"/>
          <w:sz w:val="22"/>
          <w:szCs w:val="22"/>
        </w:rPr>
        <w:t xml:space="preserve">Application thread: If the wealthiest, wisest, most successful man in your imagination came onto the stage and said this, would you trust him? Then trust him.</w:t>
      </w:r>
    </w:p>
    <w:p>
      <w:pPr>
        <w:spacing w:after="120" w:before="240"/>
      </w:pPr>
      <w:r>
        <w:rPr>
          <w:b/>
          <w:bCs/>
          <w:color w:val="1A4080"/>
          <w:sz w:val="26"/>
          <w:szCs w:val="26"/>
        </w:rPr>
        <w:t xml:space="preserve">Movement 2 — The Question No One Asks Out Loud (v. 3)</w:t>
      </w:r>
    </w:p>
    <w:p>
      <w:pPr>
        <w:spacing w:after="120"/>
      </w:pPr>
      <w:r>
        <w:rPr>
          <w:color w:val="2C3345"/>
          <w:sz w:val="22"/>
          <w:szCs w:val="22"/>
        </w:rPr>
        <w:t xml:space="preserve">What the text says: 'What do people gain from all their labors at which they toil under the sun?' The Teacher uses an accountant's word — yithron, profit, surplus, what's left over.</w:t>
      </w:r>
    </w:p>
    <w:p>
      <w:pPr>
        <w:spacing w:after="120"/>
      </w:pPr>
      <w:r>
        <w:rPr>
          <w:color w:val="2C3345"/>
          <w:sz w:val="22"/>
          <w:szCs w:val="22"/>
        </w:rPr>
        <w:t xml:space="preserve">What it does to the listener: Names the question every working person has asked at 4:00 AM and never said out loud at brunch. Validates the secret feeling.</w:t>
      </w:r>
    </w:p>
    <w:p>
      <w:pPr>
        <w:spacing w:after="120"/>
      </w:pPr>
      <w:r>
        <w:rPr>
          <w:color w:val="2C3345"/>
          <w:sz w:val="22"/>
          <w:szCs w:val="22"/>
        </w:rPr>
        <w:t xml:space="preserve">Application thread: The exhausted dad. The single mom. The corporate climber. The college student already burning out. He sees you. He is asking your question.</w:t>
      </w:r>
    </w:p>
    <w:p>
      <w:pPr>
        <w:spacing w:after="120" w:before="240"/>
      </w:pPr>
      <w:r>
        <w:rPr>
          <w:b/>
          <w:bCs/>
          <w:color w:val="1A4080"/>
          <w:sz w:val="26"/>
          <w:szCs w:val="26"/>
        </w:rPr>
        <w:t xml:space="preserve">Movement 3 — The Treadmill of Creation (vv. 4–7)</w:t>
      </w:r>
    </w:p>
    <w:p>
      <w:pPr>
        <w:spacing w:after="120"/>
      </w:pPr>
      <w:r>
        <w:rPr>
          <w:color w:val="2C3345"/>
          <w:sz w:val="22"/>
          <w:szCs w:val="22"/>
        </w:rPr>
        <w:t xml:space="preserve">What the text says: Generations come and go. The sun rises and sets. The wind circles. The rivers run but never fill the sea. The world itself looks like a treadmill.</w:t>
      </w:r>
    </w:p>
    <w:p>
      <w:pPr>
        <w:spacing w:after="120"/>
      </w:pPr>
      <w:r>
        <w:rPr>
          <w:color w:val="2C3345"/>
          <w:sz w:val="22"/>
          <w:szCs w:val="22"/>
        </w:rPr>
        <w:t xml:space="preserve">What it does to the listener: Slows them down. Kidner is right — these verses are designed to make the reader feel tired. The form is the content.</w:t>
      </w:r>
    </w:p>
    <w:p>
      <w:pPr>
        <w:spacing w:after="120"/>
      </w:pPr>
      <w:r>
        <w:rPr>
          <w:color w:val="2C3345"/>
          <w:sz w:val="22"/>
          <w:szCs w:val="22"/>
        </w:rPr>
        <w:t xml:space="preserve">Application thread: If even creation is on a treadmill, how could we expect to escape it on our own steam?</w:t>
      </w:r>
    </w:p>
    <w:p>
      <w:pPr>
        <w:spacing w:after="120" w:before="240"/>
      </w:pPr>
      <w:r>
        <w:rPr>
          <w:b/>
          <w:bCs/>
          <w:color w:val="1A4080"/>
          <w:sz w:val="26"/>
          <w:szCs w:val="26"/>
        </w:rPr>
        <w:t xml:space="preserve">Movement 4 — The Eye That Cannot Be Filled (v. 8)</w:t>
      </w:r>
    </w:p>
    <w:p>
      <w:pPr>
        <w:spacing w:after="120"/>
      </w:pPr>
      <w:r>
        <w:rPr>
          <w:color w:val="2C3345"/>
          <w:sz w:val="22"/>
          <w:szCs w:val="22"/>
        </w:rPr>
        <w:t xml:space="preserve">What the text says: All things are wearisome. The eye never has enough of seeing. The ear never has enough of hearing. The Teacher names insatiability as the human condition.</w:t>
      </w:r>
    </w:p>
    <w:p>
      <w:pPr>
        <w:spacing w:after="120"/>
      </w:pPr>
      <w:r>
        <w:rPr>
          <w:color w:val="2C3345"/>
          <w:sz w:val="22"/>
          <w:szCs w:val="22"/>
        </w:rPr>
        <w:t xml:space="preserve">What it does to the listener: Makes them aware of the phone in their pocket. Names the doomscroll. Names the unfilled appetite that we have been pretending is something else.</w:t>
      </w:r>
    </w:p>
    <w:p>
      <w:pPr>
        <w:spacing w:after="120"/>
      </w:pPr>
      <w:r>
        <w:rPr>
          <w:color w:val="2C3345"/>
          <w:sz w:val="22"/>
          <w:szCs w:val="22"/>
        </w:rPr>
        <w:t xml:space="preserve">Application thread: The eye is not your enemy. The eye is a symptom. The thing the eye is looking for is not in the things the eye is looking at.</w:t>
      </w:r>
    </w:p>
    <w:p>
      <w:pPr>
        <w:spacing w:after="120" w:before="240"/>
      </w:pPr>
      <w:r>
        <w:rPr>
          <w:b/>
          <w:bCs/>
          <w:color w:val="1A4080"/>
          <w:sz w:val="26"/>
          <w:szCs w:val="26"/>
        </w:rPr>
        <w:t xml:space="preserve">Movement 5 — The Teacher's Verdict and the Gospel's Answer (vv. 9–11)</w:t>
      </w:r>
    </w:p>
    <w:p>
      <w:pPr>
        <w:spacing w:after="120"/>
      </w:pPr>
      <w:r>
        <w:rPr>
          <w:color w:val="2C3345"/>
          <w:sz w:val="22"/>
          <w:szCs w:val="22"/>
        </w:rPr>
        <w:t xml:space="preserve">What the text says: Nothing new under the sun. No one will remember the former generations, and no one will remember the next ones either.</w:t>
      </w:r>
    </w:p>
    <w:p>
      <w:pPr>
        <w:spacing w:after="120"/>
      </w:pPr>
      <w:r>
        <w:rPr>
          <w:color w:val="2C3345"/>
          <w:sz w:val="22"/>
          <w:szCs w:val="22"/>
        </w:rPr>
        <w:t xml:space="preserve">What it does to the listener: Names the loneliest fear in the human heart — that I will not be remembered. That I will be one more name in a long line of forgotten names.</w:t>
      </w:r>
    </w:p>
    <w:p>
      <w:pPr>
        <w:spacing w:after="120"/>
      </w:pPr>
      <w:r>
        <w:rPr>
          <w:color w:val="2C3345"/>
          <w:sz w:val="22"/>
          <w:szCs w:val="22"/>
        </w:rPr>
        <w:t xml:space="preserve">Application thread: The Teacher is telling the truth — about life under the sun. But the gospel adds three words to his sentence: 'under the sun.' Above the sun there is a Father who knows the number of hairs on your head and remembers a sparrow when it falls. Under the sun, you will be forgotten. Above the sun, you are known by name.</w:t>
      </w:r>
    </w:p>
    <w:p>
      <w:pPr>
        <w:spacing w:after="120" w:before="240"/>
      </w:pPr>
      <w:r>
        <w:rPr>
          <w:b/>
          <w:bCs/>
          <w:color w:val="1A4080"/>
          <w:sz w:val="26"/>
          <w:szCs w:val="26"/>
        </w:rPr>
        <w:t xml:space="preserve">Closing / Landing Moment</w:t>
      </w:r>
    </w:p>
    <w:p>
      <w:pPr>
        <w:spacing w:after="120"/>
      </w:pPr>
      <w:r>
        <w:rPr>
          <w:color w:val="2C3345"/>
          <w:sz w:val="22"/>
          <w:szCs w:val="22"/>
        </w:rPr>
        <w:t xml:space="preserve">Pivot to Matthew 12:42 — 'one greater than Solomon is here.' The Teacher had the diagnosis but no cure. Jesus is the cure. Walk the congregation gently from Solomon's despair to the empty tomb. Land on Revelation 21:5: 'Behold, I am making all things new.' For the first time in the entire Bible, the verdict 'nothing new under the sun' is overturned. Invite the room to live, this week, as if the new thing has actually started.</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10  •  Illustration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4"/>
              <w:left w:val="single" w:color="1A5F8A" w:sz="18"/>
              <w:bottom w:val="single" w:color="1A5F8A" w:sz="4"/>
              <w:right w:val="single" w:color="1A5F8A" w:sz="4"/>
            </w:tcBorders>
            <w:shd w:fill="EBF4FB" w:val="clear"/>
            <w:tcMar>
              <w:top w:type="dxa" w:w="160"/>
              <w:left w:type="dxa" w:w="220"/>
              <w:bottom w:type="dxa" w:w="160"/>
              <w:right w:type="dxa" w:w="220"/>
            </w:tcMar>
          </w:tcPr>
          <w:p>
            <w:r>
              <w:rPr>
                <w:b/>
                <w:bCs/>
                <w:color w:val="1A5F8A"/>
                <w:sz w:val="24"/>
                <w:szCs w:val="24"/>
              </w:rPr>
              <w:t xml:space="preserve">ILLUSTRATION 1 — Tom Brady's Sixty Minutes Confession (Contemporary Story)</w:t>
            </w:r>
          </w:p>
          <w:p>
            <w:pPr>
              <w:spacing w:after="80"/>
            </w:pPr>
            <w:r>
              <w:rPr>
                <w:color w:val="1A5F8A"/>
                <w:sz w:val="22"/>
                <w:szCs w:val="22"/>
              </w:rPr>
              <w:t xml:space="preserve">In a 2005 60 Minutes interview, Tom Brady — then a three-time Super Bowl champion at the absolute peak of his career — told Steve Kroft something startling: 'Why do I have three Super Bowl rings and still think there's something greater out there for me? I think, God, it's gotta be more than this. I mean, this can't be what it's all cracked up to be.' Kroft asked, 'What's the answer?' Brady said, 'I wish I knew. I wish I knew.'</w:t>
            </w:r>
          </w:p>
          <w:p>
            <w:pPr>
              <w:spacing w:after="80"/>
            </w:pPr>
            <w:r>
              <w:rPr>
                <w:color w:val="1A5F8A"/>
                <w:sz w:val="22"/>
                <w:szCs w:val="22"/>
              </w:rPr>
              <w:t xml:space="preserve">The point it makes: This is Ecclesiastes 1:8 in a Foxborough locker room. The most successful man in his field, holding three trophies, telling a national television audience that the trophies do not satisfy.</w:t>
            </w:r>
          </w:p>
          <w:p>
            <w:pPr>
              <w:spacing w:after="80"/>
            </w:pPr>
            <w:r>
              <w:rPr>
                <w:color w:val="1A5F8A"/>
                <w:sz w:val="22"/>
                <w:szCs w:val="22"/>
              </w:rPr>
              <w:t xml:space="preserve">Best landing spot: Right after reading verse 8 — or as the closer to Movement 4. Devastating when paired with the Teacher's own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4"/>
              <w:left w:val="single" w:color="1A5F8A" w:sz="18"/>
              <w:bottom w:val="single" w:color="1A5F8A" w:sz="4"/>
              <w:right w:val="single" w:color="1A5F8A" w:sz="4"/>
            </w:tcBorders>
            <w:shd w:fill="EBF4FB" w:val="clear"/>
            <w:tcMar>
              <w:top w:type="dxa" w:w="160"/>
              <w:left w:type="dxa" w:w="220"/>
              <w:bottom w:type="dxa" w:w="160"/>
              <w:right w:type="dxa" w:w="220"/>
            </w:tcMar>
          </w:tcPr>
          <w:p>
            <w:r>
              <w:rPr>
                <w:b/>
                <w:bCs/>
                <w:color w:val="1A5F8A"/>
                <w:sz w:val="24"/>
                <w:szCs w:val="24"/>
              </w:rPr>
              <w:t xml:space="preserve">ILLUSTRATION 2 — The Treadmill at the Gym (Everyday Life)</w:t>
            </w:r>
          </w:p>
          <w:p>
            <w:pPr>
              <w:spacing w:after="80"/>
            </w:pPr>
            <w:r>
              <w:rPr>
                <w:color w:val="1A5F8A"/>
                <w:sz w:val="22"/>
                <w:szCs w:val="22"/>
              </w:rPr>
              <w:t xml:space="preserve">Picture a row of treadmills at any gym in America at 6:00 AM. People are running. Hard. Some of them are dripping sweat. They are exerting tremendous effort. And after forty-five minutes — they are exactly where they started. They have not moved one inch. They have just spent forty-five minutes working as hard as they can to stay in place.</w:t>
            </w:r>
          </w:p>
          <w:p>
            <w:pPr>
              <w:spacing w:after="80"/>
            </w:pPr>
            <w:r>
              <w:rPr>
                <w:color w:val="1A5F8A"/>
                <w:sz w:val="22"/>
                <w:szCs w:val="22"/>
              </w:rPr>
              <w:t xml:space="preserve">The point it makes: The Teacher's verses 4–7 are describing the gym at 6:00 AM. The sun runs its lap. The wind runs its lap. The river runs its lap. We run our laps. And we end up — exactly where we started.</w:t>
            </w:r>
          </w:p>
          <w:p>
            <w:pPr>
              <w:spacing w:after="80"/>
            </w:pPr>
            <w:r>
              <w:rPr>
                <w:color w:val="1A5F8A"/>
                <w:sz w:val="22"/>
                <w:szCs w:val="22"/>
              </w:rPr>
              <w:t xml:space="preserve">Best landing spot: Open Movement 3 with this. Get them laughing first, then turn it serious.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4"/>
              <w:left w:val="single" w:color="1A5F8A" w:sz="18"/>
              <w:bottom w:val="single" w:color="1A5F8A" w:sz="4"/>
              <w:right w:val="single" w:color="1A5F8A" w:sz="4"/>
            </w:tcBorders>
            <w:shd w:fill="EBF4FB" w:val="clear"/>
            <w:tcMar>
              <w:top w:type="dxa" w:w="160"/>
              <w:left w:type="dxa" w:w="220"/>
              <w:bottom w:type="dxa" w:w="160"/>
              <w:right w:type="dxa" w:w="220"/>
            </w:tcMar>
          </w:tcPr>
          <w:p>
            <w:r>
              <w:rPr>
                <w:b/>
                <w:bCs/>
                <w:color w:val="1A5F8A"/>
                <w:sz w:val="24"/>
                <w:szCs w:val="24"/>
              </w:rPr>
              <w:t xml:space="preserve">ILLUSTRATION 3 — The Dish Demon (Mark Driscoll, 2003)</w:t>
            </w:r>
          </w:p>
          <w:p>
            <w:pPr>
              <w:spacing w:after="80"/>
            </w:pPr>
            <w:r>
              <w:rPr>
                <w:color w:val="1A5F8A"/>
                <w:sz w:val="22"/>
                <w:szCs w:val="22"/>
              </w:rPr>
              <w:t xml:space="preserve">Mark Driscoll, in his March 2003 sermon on Ecclesiastes 1, used this brilliantly: 'When you wash the dishes and you're all done, you have the sense of accomplishment, you walk out of the room, you walk back into the room — what's in the sink? The dish demon came. There are more dishes. You get a haircut, it looks good for eight or nine minutes and then it's all jacked up and you need another one. You mow your lawn, you wake up the next day — nothing. You pay all the bills. Good, I'm flat broke, I paid all the bills. Next day, what's in the inbox? Bills. More bills. You pay your taxes just in time to file your taxes.'</w:t>
            </w:r>
          </w:p>
          <w:p>
            <w:pPr>
              <w:spacing w:after="80"/>
            </w:pPr>
            <w:r>
              <w:rPr>
                <w:color w:val="1A5F8A"/>
                <w:sz w:val="22"/>
                <w:szCs w:val="22"/>
              </w:rPr>
              <w:t xml:space="preserve">The point it makes: Hebel is not a cosmic philosophical theory. Hebel is the sink. Hebel is the inbox. Hebel is the moment you finish folding the laundry and your kid spills juice on the clean shirt.</w:t>
            </w:r>
          </w:p>
          <w:p>
            <w:pPr>
              <w:spacing w:after="80"/>
            </w:pPr>
            <w:r>
              <w:rPr>
                <w:color w:val="1A5F8A"/>
                <w:sz w:val="22"/>
                <w:szCs w:val="22"/>
              </w:rPr>
              <w:t xml:space="preserve">Best landing spot: Movement 4 — pair it with the eye that is never satisfied. This is the kind of illustration that gets the laugh and then sneaks in the diagnosis.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4"/>
              <w:left w:val="single" w:color="1A5F8A" w:sz="18"/>
              <w:bottom w:val="single" w:color="1A5F8A" w:sz="4"/>
              <w:right w:val="single" w:color="1A5F8A" w:sz="4"/>
            </w:tcBorders>
            <w:shd w:fill="EBF4FB" w:val="clear"/>
            <w:tcMar>
              <w:top w:type="dxa" w:w="160"/>
              <w:left w:type="dxa" w:w="220"/>
              <w:bottom w:type="dxa" w:w="160"/>
              <w:right w:type="dxa" w:w="220"/>
            </w:tcMar>
          </w:tcPr>
          <w:p>
            <w:r>
              <w:rPr>
                <w:b/>
                <w:bCs/>
                <w:color w:val="1A5F8A"/>
                <w:sz w:val="24"/>
                <w:szCs w:val="24"/>
              </w:rPr>
              <w:t xml:space="preserve">ILLUSTRATION 4 — Solomon as Hugh Hefner / Bill Gates / Albert Einstein (Mark Driscoll's image)</w:t>
            </w:r>
          </w:p>
          <w:p>
            <w:pPr>
              <w:spacing w:after="80"/>
            </w:pPr>
            <w:r>
              <w:rPr>
                <w:color w:val="1A5F8A"/>
                <w:sz w:val="22"/>
                <w:szCs w:val="22"/>
              </w:rPr>
              <w:t xml:space="preserve">Driscoll memorably described Solomon as 'the equivalent of Hugh Hefner, Bill Gates, and Albert Einstein, all rolled up into one guy who's pretty good looking on top of that.' The picture is overdone on purpose. The point is to drag the modern listener into the moment when the original audience would have heard 'son of David, king in Jerusalem' — and felt envy. Updated for 2026: imagine Elon Musk, Taylor Swift, and a Nobel laureate fused into one person, with seven hundred spouses and three hundred girlfriends, walking into your sanctuary and saying 'It's all smoke.'</w:t>
            </w:r>
          </w:p>
          <w:p>
            <w:pPr>
              <w:spacing w:after="80"/>
            </w:pPr>
            <w:r>
              <w:rPr>
                <w:color w:val="1A5F8A"/>
                <w:sz w:val="22"/>
                <w:szCs w:val="22"/>
              </w:rPr>
              <w:t xml:space="preserve">The point it makes: The Teacher is not someone who failed at the American dream. He is someone who lapped it. He is the dream lived all the way to the bottom of the glass — and the glass was empty.</w:t>
            </w:r>
          </w:p>
          <w:p>
            <w:pPr>
              <w:spacing w:after="80"/>
            </w:pPr>
            <w:r>
              <w:rPr>
                <w:color w:val="1A5F8A"/>
                <w:sz w:val="22"/>
                <w:szCs w:val="22"/>
              </w:rPr>
              <w:t xml:space="preserve">Best landing spot: Movement 1, immediately after reading verses 1–2. This is the move that gets the room to take the Teacher seriously.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4"/>
              <w:left w:val="single" w:color="1A5F8A" w:sz="18"/>
              <w:bottom w:val="single" w:color="1A5F8A" w:sz="4"/>
              <w:right w:val="single" w:color="1A5F8A" w:sz="4"/>
            </w:tcBorders>
            <w:shd w:fill="EBF4FB" w:val="clear"/>
            <w:tcMar>
              <w:top w:type="dxa" w:w="160"/>
              <w:left w:type="dxa" w:w="220"/>
              <w:bottom w:type="dxa" w:w="160"/>
              <w:right w:type="dxa" w:w="220"/>
            </w:tcMar>
          </w:tcPr>
          <w:p>
            <w:r>
              <w:rPr>
                <w:b/>
                <w:bCs/>
                <w:color w:val="1A5F8A"/>
                <w:sz w:val="24"/>
                <w:szCs w:val="24"/>
              </w:rPr>
              <w:t xml:space="preserve">ILLUSTRATION 5 — The Can of Peaches (Driscoll's borrowed image)</w:t>
            </w:r>
          </w:p>
          <w:p>
            <w:pPr>
              <w:spacing w:after="80"/>
            </w:pPr>
            <w:r>
              <w:rPr>
                <w:color w:val="1A5F8A"/>
                <w:sz w:val="22"/>
                <w:szCs w:val="22"/>
              </w:rPr>
              <w:t xml:space="preserve">From the same 2003 sermon: 'A commentator says it great. He says that every one of us walks around the earth with a can of peaches, and Jesus is the only one with a can opener.'</w:t>
            </w:r>
          </w:p>
          <w:p>
            <w:pPr>
              <w:spacing w:after="80"/>
            </w:pPr>
            <w:r>
              <w:rPr>
                <w:color w:val="1A5F8A"/>
                <w:sz w:val="22"/>
                <w:szCs w:val="22"/>
              </w:rPr>
              <w:t xml:space="preserve">The point it makes: The world is full of good things. We have access to them. What we do not have, on our own, is the means to actually get inside them. The opener is the gospel. Without it, you walk around with a can of peaches and starve.</w:t>
            </w:r>
          </w:p>
          <w:p>
            <w:pPr>
              <w:spacing w:after="80"/>
            </w:pPr>
            <w:r>
              <w:rPr>
                <w:color w:val="1A5F8A"/>
                <w:sz w:val="22"/>
                <w:szCs w:val="22"/>
              </w:rPr>
              <w:t xml:space="preserve">Best landing spot: Either as the bridge from diagnosis to gospel (end of Movement 4), or as the closer.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8A" w:sz="4"/>
              <w:left w:val="single" w:color="1A5F8A" w:sz="18"/>
              <w:bottom w:val="single" w:color="1A5F8A" w:sz="4"/>
              <w:right w:val="single" w:color="1A5F8A" w:sz="4"/>
            </w:tcBorders>
            <w:shd w:fill="EBF4FB" w:val="clear"/>
            <w:tcMar>
              <w:top w:type="dxa" w:w="160"/>
              <w:left w:type="dxa" w:w="220"/>
              <w:bottom w:type="dxa" w:w="160"/>
              <w:right w:type="dxa" w:w="220"/>
            </w:tcMar>
          </w:tcPr>
          <w:p>
            <w:r>
              <w:rPr>
                <w:b/>
                <w:bCs/>
                <w:color w:val="1A5F8A"/>
                <w:sz w:val="24"/>
                <w:szCs w:val="24"/>
              </w:rPr>
              <w:t xml:space="preserve">ILLUSTRATION 6 — The Forgotten Cemetery (Historical Story)</w:t>
            </w:r>
          </w:p>
          <w:p>
            <w:pPr>
              <w:spacing w:after="80"/>
            </w:pPr>
            <w:r>
              <w:rPr>
                <w:color w:val="1A5F8A"/>
                <w:sz w:val="22"/>
                <w:szCs w:val="22"/>
              </w:rPr>
              <w:t xml:space="preserve">There is a small abandoned cemetery off a county road outside Lexington, Kentucky. Most of the headstones have been weather-worn down to nothing — no name, no dates, no inscription. The few that remain readable belong to people no living human knows anything about. They were born, they lived, they worked, they loved, they died, and within two generations of their burial, every human who knew their name was also dead. They were as utterly forgotten as if they had never existed at all. (You can substitute any old cemetery in your own community — the rural cemetery move is universal.)</w:t>
            </w:r>
          </w:p>
          <w:p>
            <w:pPr>
              <w:spacing w:after="80"/>
            </w:pPr>
            <w:r>
              <w:rPr>
                <w:color w:val="1A5F8A"/>
                <w:sz w:val="22"/>
                <w:szCs w:val="22"/>
              </w:rPr>
              <w:t xml:space="preserve">The point it makes: This is verse 11 in real life. 'No one remembers the former generations, and even those yet to come will not be remembered by those who follow them.' The Teacher is not exaggerating. Walk through any old cemetery and the case is closed.</w:t>
            </w:r>
          </w:p>
          <w:p>
            <w:pPr>
              <w:spacing w:after="80"/>
            </w:pPr>
            <w:r>
              <w:rPr>
                <w:color w:val="1A5F8A"/>
                <w:sz w:val="22"/>
                <w:szCs w:val="22"/>
              </w:rPr>
              <w:t xml:space="preserve">Best landing spot: Movement 5. Use this to land verse 11 — and then pivot immediately to the verses where God says, 'I have called you by name; you are mine' (Isaiah 43:1).</w:t>
            </w:r>
          </w:p>
        </w:tc>
      </w:tr>
    </w:tbl>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11  •  Practical Application &amp; Life Change</w:t>
      </w:r>
    </w:p>
    <w:p>
      <w:pPr>
        <w:spacing w:after="120"/>
      </w:pPr>
      <w:r>
        <w:rPr>
          <w:color w:val="2C3345"/>
          <w:sz w:val="22"/>
          <w:szCs w:val="22"/>
        </w:rPr>
        <w:t xml:space="preserve">Seven "you" statements across the major spheres of life. The hearer should be able to imagine specifically how they would live this passage on Monday morning.</w:t>
      </w:r>
    </w:p>
    <w:p>
      <w:pPr>
        <w:spacing w:after="120" w:before="240"/>
      </w:pPr>
      <w:r>
        <w:rPr>
          <w:b/>
          <w:bCs/>
          <w:color w:val="1A4080"/>
          <w:sz w:val="26"/>
          <w:szCs w:val="26"/>
        </w:rPr>
        <w:t xml:space="preserve">Faith &amp; Spiritual Life</w:t>
      </w:r>
    </w:p>
    <w:p>
      <w:pPr>
        <w:spacing w:after="120"/>
      </w:pPr>
      <w:r>
        <w:rPr>
          <w:color w:val="2C3345"/>
          <w:sz w:val="22"/>
          <w:szCs w:val="22"/>
        </w:rPr>
        <w:t xml:space="preserve">1. You can stop pretending you have it figured out. The Teacher gives you permission to admit out loud what you have been feeling in private — that some of the things you have been chasing are not delivering. Honesty is the first step into the kingdom.</w:t>
      </w:r>
    </w:p>
    <w:p>
      <w:pPr>
        <w:spacing w:after="100" w:before="100"/>
      </w:pPr>
      <w:r>
        <w:rPr>
          <w:b/>
          <w:bCs/>
          <w:color w:val="C45000"/>
          <w:sz w:val="23"/>
          <w:szCs w:val="23"/>
        </w:rPr>
        <w:t xml:space="preserve">2. KEY APPLICATION: You can pray Ecclesiastes 1 directly to God this week — out loud, in your own words, with the gloves off. The book itself is permission. God will not be offended. He is the God who put it in the canon.</w:t>
      </w:r>
    </w:p>
    <w:p>
      <w:pPr>
        <w:spacing w:after="120" w:before="240"/>
      </w:pPr>
      <w:r>
        <w:rPr>
          <w:b/>
          <w:bCs/>
          <w:color w:val="1A4080"/>
          <w:sz w:val="26"/>
          <w:szCs w:val="26"/>
        </w:rPr>
        <w:t xml:space="preserve">Relationships</w:t>
      </w:r>
    </w:p>
    <w:p>
      <w:pPr>
        <w:spacing w:after="120"/>
      </w:pPr>
      <w:r>
        <w:rPr>
          <w:color w:val="2C3345"/>
          <w:sz w:val="22"/>
          <w:szCs w:val="22"/>
        </w:rPr>
        <w:t xml:space="preserve">3. You can stop asking your spouse, your kids, or your friends to do for your soul what only God can do. The disappointment you feel in the people you love most is, much of the time, the disappointment of asking them to be your hebel-cure. They cannot be. Releasing them from that demand is one of the most loving things you can do.</w:t>
      </w:r>
    </w:p>
    <w:p>
      <w:pPr>
        <w:spacing w:after="120" w:before="240"/>
      </w:pPr>
      <w:r>
        <w:rPr>
          <w:b/>
          <w:bCs/>
          <w:color w:val="1A4080"/>
          <w:sz w:val="26"/>
          <w:szCs w:val="26"/>
        </w:rPr>
        <w:t xml:space="preserve">Work &amp; Calling</w:t>
      </w:r>
    </w:p>
    <w:p>
      <w:pPr>
        <w:spacing w:after="100" w:before="100"/>
      </w:pPr>
      <w:r>
        <w:rPr>
          <w:b/>
          <w:bCs/>
          <w:color w:val="C45000"/>
          <w:sz w:val="23"/>
          <w:szCs w:val="23"/>
        </w:rPr>
        <w:t xml:space="preserve">4. KEY APPLICATION: You can move your work from 'under the sun' to 'under the Son' without changing jobs. The same email, the same meeting, the same spreadsheet — done with a different audience in mind — is no longer hebel. Colossians 3:23–24: 'Whatever you do, work at it with all your heart, as working for the Lord, not for human masters... It is the Lord Christ you are serving.'</w:t>
      </w:r>
    </w:p>
    <w:p>
      <w:pPr>
        <w:spacing w:after="120"/>
      </w:pPr>
      <w:r>
        <w:rPr>
          <w:color w:val="2C3345"/>
          <w:sz w:val="22"/>
          <w:szCs w:val="22"/>
        </w:rPr>
        <w:t xml:space="preserve">5. You can refuse to let your work become your god. The Teacher tried that. It broke him. You don't have to repeat his experiment.</w:t>
      </w:r>
    </w:p>
    <w:p>
      <w:pPr>
        <w:spacing w:after="120" w:before="240"/>
      </w:pPr>
      <w:r>
        <w:rPr>
          <w:b/>
          <w:bCs/>
          <w:color w:val="1A4080"/>
          <w:sz w:val="26"/>
          <w:szCs w:val="26"/>
        </w:rPr>
        <w:t xml:space="preserve">Everyday Habits</w:t>
      </w:r>
    </w:p>
    <w:p>
      <w:pPr>
        <w:spacing w:after="120"/>
      </w:pPr>
      <w:r>
        <w:rPr>
          <w:color w:val="2C3345"/>
          <w:sz w:val="22"/>
          <w:szCs w:val="22"/>
        </w:rPr>
        <w:t xml:space="preserve">6. You can put down your phone for an hour today and notice that the eye is not satisfied with seeing. The doomscroll is verse 8 in pixels. Ecclesiastes 1 is the most practical critique of social media you will ever encounter.</w:t>
      </w:r>
    </w:p>
    <w:p>
      <w:pPr>
        <w:spacing w:after="120"/>
      </w:pPr>
      <w:r>
        <w:rPr>
          <w:color w:val="2C3345"/>
          <w:sz w:val="22"/>
          <w:szCs w:val="22"/>
        </w:rPr>
        <w:t xml:space="preserve">7. You can take a walk in your neighborhood and notice the sun, the wind, and the trees doing exactly what verses 4–7 said they were doing. Let creation preach to you. The Teacher said the world is on a treadmill — but the same Teacher knew that the world has a Creator. So do you.</w:t>
      </w:r>
    </w:p>
    <w:p>
      <w:pPr>
        <w:spacing w:after="120" w:before="240"/>
      </w:pPr>
      <w:r>
        <w:rPr>
          <w:b/>
          <w:bCs/>
          <w:color w:val="1A4080"/>
          <w:sz w:val="26"/>
          <w:szCs w:val="26"/>
        </w:rPr>
        <w:t xml:space="preserve">Two Next-Step Prompts for the Sermon Close</w:t>
      </w:r>
    </w:p>
    <w:p>
      <w:pPr>
        <w:spacing w:after="120"/>
      </w:pPr>
      <w:r>
        <w:rPr>
          <w:color w:val="2C3345"/>
          <w:sz w:val="22"/>
          <w:szCs w:val="22"/>
        </w:rPr>
        <w:t xml:space="preserve">Step One — Name your hebel. What is the thing in your life that you have been asking to do for you what only God can do? Money? Approval? Achievement? A relationship? Your kids' success? Name it this week — out loud, in prayer, on paper. You cannot release something you have not named.</w:t>
      </w:r>
    </w:p>
    <w:p>
      <w:pPr>
        <w:spacing w:after="120"/>
      </w:pPr>
      <w:r>
        <w:rPr>
          <w:color w:val="2C3345"/>
          <w:sz w:val="22"/>
          <w:szCs w:val="22"/>
        </w:rPr>
        <w:t xml:space="preserve">Step Two — Move one thing under the Son. Pick one piece of your life — one work project, one relationship, one habit, one decision — and consciously move it from the 'under the sun' ledger to the 'under the Son' ledger this week. Don't try to move all of it. Move one thing. See what happens.</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12  •  Hard Questions &amp; Potential Objections</w:t>
      </w:r>
    </w:p>
    <w:p>
      <w:pPr>
        <w:spacing w:after="120" w:before="240"/>
      </w:pPr>
      <w:r>
        <w:rPr>
          <w:b/>
          <w:bCs/>
          <w:color w:val="1A4080"/>
          <w:sz w:val="26"/>
          <w:szCs w:val="26"/>
        </w:rPr>
        <w:t xml:space="preserve">Question 1 — From the Skeptic</w:t>
      </w:r>
    </w:p>
    <w:p>
      <w:pPr>
        <w:spacing w:after="120"/>
      </w:pPr>
      <w:r>
        <w:rPr>
          <w:color w:val="2C3345"/>
          <w:sz w:val="22"/>
          <w:szCs w:val="22"/>
        </w:rPr>
        <w:t xml:space="preserve">"If even the wisest, wealthiest man in the Bible says life is meaningless, why should I bother with the religion that produced him?"</w:t>
      </w:r>
    </w:p>
    <w:p>
      <w:pPr>
        <w:spacing w:after="120"/>
      </w:pPr>
      <w:r>
        <w:rPr>
          <w:color w:val="2C3345"/>
          <w:sz w:val="22"/>
          <w:szCs w:val="22"/>
        </w:rPr>
        <w:t xml:space="preserve">Response: The honest answer is that the Bible is the most ruthlessly honest book of religion ever written. It contains a chapter that says everything you've been suspecting about life — and it doesn't try to take it back. The fact that this chapter is in your Bible is not a problem for Christianity; it is one of the strongest evidences that Christianity is telling the truth. Most religions clean up their founders' doubts. The Bible publishes them. And it does so because the Bible's author is not afraid of the question — and because the same book that contains the Teacher's despair also contains the answer to it. Don't stop reading at chapter 1. Read to the end.</w:t>
      </w:r>
    </w:p>
    <w:p>
      <w:pPr>
        <w:spacing w:after="120"/>
      </w:pPr>
      <w:r>
        <w:rPr>
          <w:color w:val="2C3345"/>
          <w:sz w:val="22"/>
          <w:szCs w:val="22"/>
        </w:rPr>
        <w:t xml:space="preserve">Sermon usage: This is the question to address head-on in the introduction or the closing — never bury it. It is the question half your congregation is silently asking.</w:t>
      </w:r>
    </w:p>
    <w:p>
      <w:pPr>
        <w:spacing w:after="120" w:before="240"/>
      </w:pPr>
      <w:r>
        <w:rPr>
          <w:b/>
          <w:bCs/>
          <w:color w:val="1A4080"/>
          <w:sz w:val="26"/>
          <w:szCs w:val="26"/>
        </w:rPr>
        <w:t xml:space="preserve">Question 2 — From the Person Who Has Lost Someone</w:t>
      </w:r>
    </w:p>
    <w:p>
      <w:pPr>
        <w:spacing w:after="120"/>
      </w:pPr>
      <w:r>
        <w:rPr>
          <w:color w:val="2C3345"/>
          <w:sz w:val="22"/>
          <w:szCs w:val="22"/>
        </w:rPr>
        <w:t xml:space="preserve">"Verse 11 says no one will remember me when I'm gone. I lost my mom last year. Are you telling me she is going to be forgotten too?"</w:t>
      </w:r>
    </w:p>
    <w:p>
      <w:pPr>
        <w:spacing w:after="120"/>
      </w:pPr>
      <w:r>
        <w:rPr>
          <w:color w:val="2C3345"/>
          <w:sz w:val="22"/>
          <w:szCs w:val="22"/>
        </w:rPr>
        <w:t xml:space="preserve">Response: That is not at all what this passage finally says. The Teacher is telling the truth about what life looks like 'under the sun' — that is, looking only at the human horizon. Under the sun, yes, even the people we love most will eventually fade from human memory. But the entire rest of the Bible exists to tell you that there is another audience. Isaiah 43:1 — 'I have summoned you by name; you are mine.' Luke 12:6–7 — God knows even the sparrows. Your mother is not forgotten by the One whose memory matters. The reason Ecclesiastes 1 even hurts is because you know, deep in your bones, that she shouldn't be forgotten. That ache is not despair — it is evidence. You were made for a world where the people you love are not forgotten. That world exists. You are made for it.</w:t>
      </w:r>
    </w:p>
    <w:p>
      <w:pPr>
        <w:spacing w:after="120"/>
      </w:pPr>
      <w:r>
        <w:rPr>
          <w:color w:val="2C3345"/>
          <w:sz w:val="22"/>
          <w:szCs w:val="22"/>
        </w:rPr>
        <w:t xml:space="preserve">Sermon usage: Pastoral. Use only if directly relevant to your congregation that week. If used, slow down — this question deserves your most tender voice.</w:t>
      </w:r>
    </w:p>
    <w:p>
      <w:pPr>
        <w:spacing w:after="120" w:before="240"/>
      </w:pPr>
      <w:r>
        <w:rPr>
          <w:b/>
          <w:bCs/>
          <w:color w:val="1A4080"/>
          <w:sz w:val="26"/>
          <w:szCs w:val="26"/>
        </w:rPr>
        <w:t xml:space="preserve">Question 3 — From the Theologically Curious</w:t>
      </w:r>
    </w:p>
    <w:p>
      <w:pPr>
        <w:spacing w:after="120"/>
      </w:pPr>
      <w:r>
        <w:rPr>
          <w:color w:val="2C3345"/>
          <w:sz w:val="22"/>
          <w:szCs w:val="22"/>
        </w:rPr>
        <w:t xml:space="preserve">"How can a book in the Bible say everything is meaningless? Isn't that just nihilism?"</w:t>
      </w:r>
    </w:p>
    <w:p>
      <w:pPr>
        <w:spacing w:after="120"/>
      </w:pPr>
      <w:r>
        <w:rPr>
          <w:color w:val="2C3345"/>
          <w:sz w:val="22"/>
          <w:szCs w:val="22"/>
        </w:rPr>
        <w:t xml:space="preserve">Response: Two things have to be held together. First, hebel does not really mean 'meaningless' in the modern philosophical sense. It means 'vapor' — fleeting, ungraspable, slippery. The Teacher is not saying life has no point; he is saying life cannot be grasped by us, on our own. Second, the book itself is written within a framework that takes the goodness of God for granted. The Teacher is not denying God; he is bracketing God out for the sake of an honest experiment. He keeps using the phrase 'under the sun' to mark out the experiment. The experiment is: what happens if you try to find meaning without revelation? The result, predictably, is hebel. The Teacher is not preaching nihilism. He is demonstrating that nihilism is the inevitable destination of the secular mind — and he is doing it inside the Bible, on purpose, so that the reader will be ready for the cure.</w:t>
      </w:r>
    </w:p>
    <w:p>
      <w:pPr>
        <w:spacing w:after="120" w:before="240"/>
      </w:pPr>
      <w:r>
        <w:rPr>
          <w:b/>
          <w:bCs/>
          <w:color w:val="1A4080"/>
          <w:sz w:val="26"/>
          <w:szCs w:val="26"/>
        </w:rPr>
        <w:t xml:space="preserve">Question 4 — From the Successful Person</w:t>
      </w:r>
    </w:p>
    <w:p>
      <w:pPr>
        <w:spacing w:after="120"/>
      </w:pPr>
      <w:r>
        <w:rPr>
          <w:color w:val="2C3345"/>
          <w:sz w:val="22"/>
          <w:szCs w:val="22"/>
        </w:rPr>
        <w:t xml:space="preserve">"I genuinely love my work. I find it meaningful. Are you telling me that's wrong?"</w:t>
      </w:r>
    </w:p>
    <w:p>
      <w:pPr>
        <w:spacing w:after="120"/>
      </w:pPr>
      <w:r>
        <w:rPr>
          <w:color w:val="2C3345"/>
          <w:sz w:val="22"/>
          <w:szCs w:val="22"/>
        </w:rPr>
        <w:t xml:space="preserve">Response: Not at all. Luther read this passage and went out for dinner. The Teacher is not condemning work, food, marriage, money, or pleasure — he is condemning the demand we put on those things to ultimately satisfy us. Your work can be a real, God-given joy. The danger is not the work; the danger is the moment when you start to ask the work to do for your soul what only God can do for your soul. The test is simple: when the work goes badly, what happens to your sense of identity? If the work is your hebel, the answer is everything collapses. If the work is a gift, you grieve and you keep going. The Teacher wants you to be free to love your work without being enslaved to it.</w:t>
      </w:r>
    </w:p>
    <w:p>
      <w:pPr>
        <w:spacing w:after="120" w:before="240"/>
      </w:pPr>
      <w:r>
        <w:rPr>
          <w:b/>
          <w:bCs/>
          <w:color w:val="1A4080"/>
          <w:sz w:val="26"/>
          <w:szCs w:val="26"/>
        </w:rPr>
        <w:t xml:space="preserve">Question 5 — From the Anxious</w:t>
      </w:r>
    </w:p>
    <w:p>
      <w:pPr>
        <w:spacing w:after="120"/>
      </w:pPr>
      <w:r>
        <w:rPr>
          <w:color w:val="2C3345"/>
          <w:sz w:val="22"/>
          <w:szCs w:val="22"/>
        </w:rPr>
        <w:t xml:space="preserve">"Reading this passage just makes my anxiety worse. Why would God put a chapter like this in the Bible?"</w:t>
      </w:r>
    </w:p>
    <w:p>
      <w:pPr>
        <w:spacing w:after="120"/>
      </w:pPr>
      <w:r>
        <w:rPr>
          <w:color w:val="2C3345"/>
          <w:sz w:val="22"/>
          <w:szCs w:val="22"/>
        </w:rPr>
        <w:t xml:space="preserve">Response: Because the alternative — pretending everything is fine — would make your anxiety much worse in the long run. There is a kind of religion that promises you a sunny day every day and then crumbles the first time it rains. Ecclesiastes is the chapter that makes Christianity rain-resistant. The Bible knows about your worst day. The Bible was written by people who had worse days than you have had. And the same Bible says, 'I am with you always, to the very end of the age' (Matthew 28:20). The diagnosis is meant to drive you to the cure, not to trap you in the diagnosis. If you find yourself stuck in the trap, the right move is not to skip Ecclesiastes — the right move is to read the rest of the Bible alongside it, and to talk to a friend or a pastor or a counselor who can walk with you through the dark part. You are not meant to read this chapter alone.</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13  •  Group Discussion &amp; Reflection Questions</w:t>
      </w:r>
    </w:p>
    <w:p>
      <w:pPr>
        <w:spacing w:after="120"/>
      </w:pPr>
      <w:r>
        <w:rPr>
          <w:color w:val="2C3345"/>
          <w:sz w:val="22"/>
          <w:szCs w:val="22"/>
        </w:rPr>
        <w:t xml:space="preserve">1. Icebreaker: What's one thing you've been chasing this year — something you really wanted, worked hard for, or invested a lot of yourself in? How is the chase going?</w:t>
      </w:r>
    </w:p>
    <w:p>
      <w:pPr>
        <w:spacing w:after="120"/>
      </w:pPr>
      <w:r>
        <w:rPr>
          <w:color w:val="2C3345"/>
          <w:sz w:val="22"/>
          <w:szCs w:val="22"/>
        </w:rPr>
        <w:t xml:space="preserve">2. Observation: Read Ecclesiastes 1:1–11 out loud. Which verse stood out to you the most on first reading? Why?</w:t>
      </w:r>
    </w:p>
    <w:p>
      <w:pPr>
        <w:spacing w:after="120"/>
      </w:pPr>
      <w:r>
        <w:rPr>
          <w:color w:val="2C3345"/>
          <w:sz w:val="22"/>
          <w:szCs w:val="22"/>
        </w:rPr>
        <w:t xml:space="preserve">3. Observation: The Teacher repeats the phrase 'under the sun' over and over throughout the book. What do you think he means by it? What is he leaving out on purpose?</w:t>
      </w:r>
    </w:p>
    <w:p>
      <w:pPr>
        <w:spacing w:after="120"/>
      </w:pPr>
      <w:r>
        <w:rPr>
          <w:color w:val="2C3345"/>
          <w:sz w:val="22"/>
          <w:szCs w:val="22"/>
        </w:rPr>
        <w:t xml:space="preserve">4. Interpretation: In verse 8, the Teacher says 'the eye never has enough of seeing.' What is something in your life right now that your eye keeps wanting more of — and never gets enough of?</w:t>
      </w:r>
    </w:p>
    <w:p>
      <w:pPr>
        <w:spacing w:after="120"/>
      </w:pPr>
      <w:r>
        <w:rPr>
          <w:color w:val="2C3345"/>
          <w:sz w:val="22"/>
          <w:szCs w:val="22"/>
        </w:rPr>
        <w:t xml:space="preserve">5. Interpretation: Verses 9–10 say there is 'nothing new under the sun.' How does the gospel of Jesus actually answer that claim? What is the one new thing under the sun?</w:t>
      </w:r>
    </w:p>
    <w:p>
      <w:pPr>
        <w:spacing w:after="120"/>
      </w:pPr>
      <w:r>
        <w:rPr>
          <w:color w:val="2C3345"/>
          <w:sz w:val="22"/>
          <w:szCs w:val="22"/>
        </w:rPr>
        <w:t xml:space="preserve">6. Application: The Teacher says we will eventually be forgotten by the generations that come after us (v. 11). Does that bother you? How does it change things to know that God remembers what humans forget?</w:t>
      </w:r>
    </w:p>
    <w:p>
      <w:pPr>
        <w:spacing w:after="120"/>
      </w:pPr>
      <w:r>
        <w:rPr>
          <w:color w:val="2C3345"/>
          <w:sz w:val="22"/>
          <w:szCs w:val="22"/>
        </w:rPr>
        <w:t xml:space="preserve">7. Application: What is one thing in your life that you would describe right now as 'smoke' — something you've been chasing that has not satisfied you the way you expected? What would it look like to release it this week?</w:t>
      </w:r>
    </w:p>
    <w:p>
      <w:pPr>
        <w:spacing w:after="120"/>
      </w:pPr>
      <w:r>
        <w:rPr>
          <w:color w:val="2C3345"/>
          <w:sz w:val="22"/>
          <w:szCs w:val="22"/>
        </w:rPr>
        <w:t xml:space="preserve">8. Reflection: If you had to summarize this passage in one sentence to a coworker who isn't a Christian, what would you say?</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14  •  Past Sermon Cross-References (Nic's Archive)</w:t>
      </w:r>
    </w:p>
    <w:p>
      <w:pPr>
        <w:spacing w:after="120"/>
      </w:pPr>
      <w:r>
        <w:rPr>
          <w:color w:val="2C3345"/>
          <w:sz w:val="22"/>
          <w:szCs w:val="22"/>
        </w:rPr>
        <w:t xml:space="preserve">This section is your personal cross-reference map — drawn from a search of your sermon outline archive (2014–2026). Its purpose is to answer: "Have I preached this before? What did I emphasize? Where is there fresh ground?"</w:t>
      </w:r>
    </w:p>
    <w:p>
      <w:pPr>
        <w:spacing w:after="120" w:before="240"/>
      </w:pPr>
      <w:r>
        <w:rPr>
          <w:b/>
          <w:bCs/>
          <w:color w:val="1A4080"/>
          <w:sz w:val="26"/>
          <w:szCs w:val="26"/>
        </w:rPr>
        <w:t xml:space="preserve">14A — Direct Hits (Same Passage or Book)</w:t>
      </w:r>
    </w:p>
    <w:p>
      <w:pPr>
        <w:spacing w:after="120"/>
      </w:pPr>
      <w:r>
        <w:rPr>
          <w:color w:val="2C3345"/>
          <w:sz w:val="22"/>
          <w:szCs w:val="22"/>
        </w:rPr>
        <w:t xml:space="preserve">No previous sermons found in the archive that work directly through Ecclesiastes 1:1–11 or any chapter of Ecclesiastes as the primary text. The book of Ecclesiastes appears to be new territory for River Lake — which means this passage has the potential to be a fresh, surprising voice for your congregation.</w:t>
      </w:r>
    </w:p>
    <w:p>
      <w:pPr>
        <w:spacing w:after="120" w:before="240"/>
      </w:pPr>
      <w:r>
        <w:rPr>
          <w:b/>
          <w:bCs/>
          <w:color w:val="1A4080"/>
          <w:sz w:val="26"/>
          <w:szCs w:val="26"/>
        </w:rPr>
        <w:t xml:space="preserve">14B — Thematic Connections</w:t>
      </w:r>
    </w:p>
    <w:p>
      <w:pPr>
        <w:spacing w:after="120"/>
      </w:pPr>
      <w:r>
        <w:rPr>
          <w:color w:val="2C3345"/>
          <w:sz w:val="22"/>
          <w:szCs w:val="22"/>
        </w:rPr>
        <w:t xml:space="preserve">Several past sermons hit the same theological ground from different angles. The most relevant matches: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700"/>
        <w:gridCol w:w="3160"/>
      </w:tblGrid>
      <w:tr>
        <w:trPr>
          <w:tblHeader/>
        </w:trPr>
        <w:tc>
          <w:tcPr>
            <w:tcW w:type="dxa" w:w="1300"/>
            <w:shd w:fill="0099FF" w:val="clear"/>
            <w:tcMar>
              <w:top w:type="dxa" w:w="100"/>
              <w:left w:type="dxa" w:w="140"/>
              <w:bottom w:type="dxa" w:w="100"/>
              <w:right w:type="dxa" w:w="140"/>
            </w:tcMar>
          </w:tcPr>
          <w:p>
            <w:r>
              <w:rPr>
                <w:b/>
                <w:bCs/>
                <w:color w:val="FFFFFF"/>
                <w:sz w:val="21"/>
                <w:szCs w:val="21"/>
              </w:rPr>
              <w:t xml:space="preserve">Date</w:t>
            </w:r>
          </w:p>
        </w:tc>
        <w:tc>
          <w:tcPr>
            <w:tcW w:type="dxa" w:w="2200"/>
            <w:shd w:fill="0099FF" w:val="clear"/>
            <w:tcMar>
              <w:top w:type="dxa" w:w="100"/>
              <w:left w:type="dxa" w:w="140"/>
              <w:bottom w:type="dxa" w:w="100"/>
              <w:right w:type="dxa" w:w="140"/>
            </w:tcMar>
          </w:tcPr>
          <w:p>
            <w:r>
              <w:rPr>
                <w:b/>
                <w:bCs/>
                <w:color w:val="FFFFFF"/>
                <w:sz w:val="21"/>
                <w:szCs w:val="21"/>
              </w:rPr>
              <w:t xml:space="preserve">Series</w:t>
            </w:r>
          </w:p>
        </w:tc>
        <w:tc>
          <w:tcPr>
            <w:tcW w:type="dxa" w:w="2700"/>
            <w:shd w:fill="0099FF" w:val="clear"/>
            <w:tcMar>
              <w:top w:type="dxa" w:w="100"/>
              <w:left w:type="dxa" w:w="140"/>
              <w:bottom w:type="dxa" w:w="100"/>
              <w:right w:type="dxa" w:w="140"/>
            </w:tcMar>
          </w:tcPr>
          <w:p>
            <w:r>
              <w:rPr>
                <w:b/>
                <w:bCs/>
                <w:color w:val="FFFFFF"/>
                <w:sz w:val="21"/>
                <w:szCs w:val="21"/>
              </w:rPr>
              <w:t xml:space="preserve">Message</w:t>
            </w:r>
          </w:p>
        </w:tc>
        <w:tc>
          <w:tcPr>
            <w:tcW w:type="dxa" w:w="3160"/>
            <w:shd w:fill="0099FF" w:val="clear"/>
            <w:tcMar>
              <w:top w:type="dxa" w:w="100"/>
              <w:left w:type="dxa" w:w="140"/>
              <w:bottom w:type="dxa" w:w="100"/>
              <w:right w:type="dxa" w:w="140"/>
            </w:tcMar>
          </w:tcPr>
          <w:p>
            <w:r>
              <w:rPr>
                <w:b/>
                <w:bCs/>
                <w:color w:val="FFFFFF"/>
                <w:sz w:val="21"/>
                <w:szCs w:val="21"/>
              </w:rPr>
              <w:t xml:space="preserve">Overlapping Theme</w:t>
            </w:r>
          </w:p>
        </w:tc>
      </w:tr>
      <w:tr>
        <w:tc>
          <w:tcPr>
            <w:tcW w:type="dxa" w:w="1300"/>
            <w:shd w:fill="F4F6FA" w:val="clear"/>
            <w:tcMar>
              <w:top w:type="dxa" w:w="100"/>
              <w:left w:type="dxa" w:w="140"/>
              <w:bottom w:type="dxa" w:w="100"/>
              <w:right w:type="dxa" w:w="140"/>
            </w:tcMar>
          </w:tcPr>
          <w:p>
            <w:r>
              <w:rPr>
                <w:color w:val="2C3345"/>
                <w:sz w:val="20"/>
                <w:szCs w:val="20"/>
              </w:rPr>
              <w:t xml:space="preserve">2018-04-08</w:t>
            </w:r>
          </w:p>
        </w:tc>
        <w:tc>
          <w:tcPr>
            <w:tcW w:type="dxa" w:w="2200"/>
            <w:shd w:fill="F4F6FA" w:val="clear"/>
            <w:tcMar>
              <w:top w:type="dxa" w:w="100"/>
              <w:left w:type="dxa" w:w="140"/>
              <w:bottom w:type="dxa" w:w="100"/>
              <w:right w:type="dxa" w:w="140"/>
            </w:tcMar>
          </w:tcPr>
          <w:p>
            <w:r>
              <w:rPr>
                <w:color w:val="2C3345"/>
                <w:sz w:val="20"/>
                <w:szCs w:val="20"/>
              </w:rPr>
              <w:t xml:space="preserve">Under Review</w:t>
            </w:r>
          </w:p>
        </w:tc>
        <w:tc>
          <w:tcPr>
            <w:tcW w:type="dxa" w:w="2700"/>
            <w:shd w:fill="F4F6FA" w:val="clear"/>
            <w:tcMar>
              <w:top w:type="dxa" w:w="100"/>
              <w:left w:type="dxa" w:w="140"/>
              <w:bottom w:type="dxa" w:w="100"/>
              <w:right w:type="dxa" w:w="140"/>
            </w:tcMar>
          </w:tcPr>
          <w:p>
            <w:r>
              <w:rPr>
                <w:color w:val="2C3345"/>
                <w:sz w:val="20"/>
                <w:szCs w:val="20"/>
              </w:rPr>
              <w:t xml:space="preserve">Week 1 — What is the meaning of life?</w:t>
            </w:r>
          </w:p>
        </w:tc>
        <w:tc>
          <w:tcPr>
            <w:tcW w:type="dxa" w:w="3160"/>
            <w:shd w:fill="F4F6FA" w:val="clear"/>
            <w:tcMar>
              <w:top w:type="dxa" w:w="100"/>
              <w:left w:type="dxa" w:w="140"/>
              <w:bottom w:type="dxa" w:w="100"/>
              <w:right w:type="dxa" w:w="140"/>
            </w:tcMar>
          </w:tcPr>
          <w:p>
            <w:r>
              <w:rPr>
                <w:color w:val="2C3345"/>
                <w:sz w:val="20"/>
                <w:szCs w:val="20"/>
              </w:rPr>
              <w:t xml:space="preserve">Direct thematic overlap. You explicitly named the meaning-of-life question and contrasted the American Dream with the Christian Dream. The framing of 'we have confused the American Dream with the Christian Dream' is essentially the move Ecclesiastes 1 makes. Strongest match in the archive.</w:t>
            </w:r>
          </w:p>
        </w:tc>
      </w:tr>
      <w:tr>
        <w:tc>
          <w:tcPr>
            <w:tcW w:type="dxa" w:w="1300"/>
            <w:shd w:fill="FFFFFF" w:val="clear"/>
            <w:tcMar>
              <w:top w:type="dxa" w:w="100"/>
              <w:left w:type="dxa" w:w="140"/>
              <w:bottom w:type="dxa" w:w="100"/>
              <w:right w:type="dxa" w:w="140"/>
            </w:tcMar>
          </w:tcPr>
          <w:p>
            <w:r>
              <w:rPr>
                <w:color w:val="2C3345"/>
                <w:sz w:val="20"/>
                <w:szCs w:val="20"/>
              </w:rPr>
              <w:t xml:space="preserve">2025-06-14</w:t>
            </w:r>
          </w:p>
        </w:tc>
        <w:tc>
          <w:tcPr>
            <w:tcW w:type="dxa" w:w="2200"/>
            <w:shd w:fill="FFFFFF" w:val="clear"/>
            <w:tcMar>
              <w:top w:type="dxa" w:w="100"/>
              <w:left w:type="dxa" w:w="140"/>
              <w:bottom w:type="dxa" w:w="100"/>
              <w:right w:type="dxa" w:w="140"/>
            </w:tcMar>
          </w:tcPr>
          <w:p>
            <w:r>
              <w:rPr>
                <w:color w:val="2C3345"/>
                <w:sz w:val="20"/>
                <w:szCs w:val="20"/>
              </w:rPr>
              <w:t xml:space="preserve">American Gods</w:t>
            </w:r>
          </w:p>
        </w:tc>
        <w:tc>
          <w:tcPr>
            <w:tcW w:type="dxa" w:w="2700"/>
            <w:shd w:fill="FFFFFF" w:val="clear"/>
            <w:tcMar>
              <w:top w:type="dxa" w:w="100"/>
              <w:left w:type="dxa" w:w="140"/>
              <w:bottom w:type="dxa" w:w="100"/>
              <w:right w:type="dxa" w:w="140"/>
            </w:tcMar>
          </w:tcPr>
          <w:p>
            <w:r>
              <w:rPr>
                <w:color w:val="2C3345"/>
                <w:sz w:val="20"/>
                <w:szCs w:val="20"/>
              </w:rPr>
              <w:t xml:space="preserve">Week 8 — God of Happiness</w:t>
            </w:r>
          </w:p>
        </w:tc>
        <w:tc>
          <w:tcPr>
            <w:tcW w:type="dxa" w:w="3160"/>
            <w:shd w:fill="FFFFFF" w:val="clear"/>
            <w:tcMar>
              <w:top w:type="dxa" w:w="100"/>
              <w:left w:type="dxa" w:w="140"/>
              <w:bottom w:type="dxa" w:w="100"/>
              <w:right w:type="dxa" w:w="140"/>
            </w:tcMar>
          </w:tcPr>
          <w:p>
            <w:r>
              <w:rPr>
                <w:color w:val="2C3345"/>
                <w:sz w:val="20"/>
                <w:szCs w:val="20"/>
              </w:rPr>
              <w:t xml:space="preserve">James 1:2–4. Names the line 'every sin is an attempt to be happy apart from God' — which is a one-sentence summary of Ecclesiastes 1. The American Gods series as a whole is a thematic mirror to Ecclesiastes.</w:t>
            </w:r>
          </w:p>
        </w:tc>
      </w:tr>
      <w:tr>
        <w:tc>
          <w:tcPr>
            <w:tcW w:type="dxa" w:w="1300"/>
            <w:shd w:fill="F4F6FA" w:val="clear"/>
            <w:tcMar>
              <w:top w:type="dxa" w:w="100"/>
              <w:left w:type="dxa" w:w="140"/>
              <w:bottom w:type="dxa" w:w="100"/>
              <w:right w:type="dxa" w:w="140"/>
            </w:tcMar>
          </w:tcPr>
          <w:p>
            <w:r>
              <w:rPr>
                <w:color w:val="2C3345"/>
                <w:sz w:val="20"/>
                <w:szCs w:val="20"/>
              </w:rPr>
              <w:t xml:space="preserve">2025 (Daytona)</w:t>
            </w:r>
          </w:p>
        </w:tc>
        <w:tc>
          <w:tcPr>
            <w:tcW w:type="dxa" w:w="2200"/>
            <w:shd w:fill="F4F6FA" w:val="clear"/>
            <w:tcMar>
              <w:top w:type="dxa" w:w="100"/>
              <w:left w:type="dxa" w:w="140"/>
              <w:bottom w:type="dxa" w:w="100"/>
              <w:right w:type="dxa" w:w="140"/>
            </w:tcMar>
          </w:tcPr>
          <w:p>
            <w:r>
              <w:rPr>
                <w:color w:val="2C3345"/>
                <w:sz w:val="20"/>
                <w:szCs w:val="20"/>
              </w:rPr>
              <w:t xml:space="preserve">American Gods</w:t>
            </w:r>
          </w:p>
        </w:tc>
        <w:tc>
          <w:tcPr>
            <w:tcW w:type="dxa" w:w="2700"/>
            <w:shd w:fill="F4F6FA" w:val="clear"/>
            <w:tcMar>
              <w:top w:type="dxa" w:w="100"/>
              <w:left w:type="dxa" w:w="140"/>
              <w:bottom w:type="dxa" w:w="100"/>
              <w:right w:type="dxa" w:w="140"/>
            </w:tcMar>
          </w:tcPr>
          <w:p>
            <w:r>
              <w:rPr>
                <w:color w:val="2C3345"/>
                <w:sz w:val="20"/>
                <w:szCs w:val="20"/>
              </w:rPr>
              <w:t xml:space="preserve">Week 4 — God of Entertainment</w:t>
            </w:r>
          </w:p>
        </w:tc>
        <w:tc>
          <w:tcPr>
            <w:tcW w:type="dxa" w:w="3160"/>
            <w:shd w:fill="F4F6FA" w:val="clear"/>
            <w:tcMar>
              <w:top w:type="dxa" w:w="100"/>
              <w:left w:type="dxa" w:w="140"/>
              <w:bottom w:type="dxa" w:w="100"/>
              <w:right w:type="dxa" w:w="140"/>
            </w:tcMar>
          </w:tcPr>
          <w:p>
            <w:r>
              <w:rPr>
                <w:color w:val="2C3345"/>
                <w:sz w:val="20"/>
                <w:szCs w:val="20"/>
              </w:rPr>
              <w:t xml:space="preserve">Romans 1:21–25. Idolatry as exchange of Creator for created things. Same diagnosis the Teacher is making in Ecclesiastes 1, in Pauline language.</w:t>
            </w:r>
          </w:p>
        </w:tc>
      </w:tr>
      <w:tr>
        <w:tc>
          <w:tcPr>
            <w:tcW w:type="dxa" w:w="1300"/>
            <w:shd w:fill="FFFFFF" w:val="clear"/>
            <w:tcMar>
              <w:top w:type="dxa" w:w="100"/>
              <w:left w:type="dxa" w:w="140"/>
              <w:bottom w:type="dxa" w:w="100"/>
              <w:right w:type="dxa" w:w="140"/>
            </w:tcMar>
          </w:tcPr>
          <w:p>
            <w:r>
              <w:rPr>
                <w:color w:val="2C3345"/>
                <w:sz w:val="20"/>
                <w:szCs w:val="20"/>
              </w:rPr>
              <w:t xml:space="preserve">2025-03-29</w:t>
            </w:r>
          </w:p>
        </w:tc>
        <w:tc>
          <w:tcPr>
            <w:tcW w:type="dxa" w:w="2200"/>
            <w:shd w:fill="FFFFFF" w:val="clear"/>
            <w:tcMar>
              <w:top w:type="dxa" w:w="100"/>
              <w:left w:type="dxa" w:w="140"/>
              <w:bottom w:type="dxa" w:w="100"/>
              <w:right w:type="dxa" w:w="140"/>
            </w:tcMar>
          </w:tcPr>
          <w:p>
            <w:r>
              <w:rPr>
                <w:color w:val="2C3345"/>
                <w:sz w:val="20"/>
                <w:szCs w:val="20"/>
              </w:rPr>
              <w:t xml:space="preserve">Imagine Heaven</w:t>
            </w:r>
          </w:p>
        </w:tc>
        <w:tc>
          <w:tcPr>
            <w:tcW w:type="dxa" w:w="2700"/>
            <w:shd w:fill="FFFFFF" w:val="clear"/>
            <w:tcMar>
              <w:top w:type="dxa" w:w="100"/>
              <w:left w:type="dxa" w:w="140"/>
              <w:bottom w:type="dxa" w:w="100"/>
              <w:right w:type="dxa" w:w="140"/>
            </w:tcMar>
          </w:tcPr>
          <w:p>
            <w:r>
              <w:rPr>
                <w:color w:val="2C3345"/>
                <w:sz w:val="20"/>
                <w:szCs w:val="20"/>
              </w:rPr>
              <w:t xml:space="preserve">Week 3 — The Hope of Heaven</w:t>
            </w:r>
          </w:p>
        </w:tc>
        <w:tc>
          <w:tcPr>
            <w:tcW w:type="dxa" w:w="3160"/>
            <w:shd w:fill="FFFFFF" w:val="clear"/>
            <w:tcMar>
              <w:top w:type="dxa" w:w="100"/>
              <w:left w:type="dxa" w:w="140"/>
              <w:bottom w:type="dxa" w:w="100"/>
              <w:right w:type="dxa" w:w="140"/>
            </w:tcMar>
          </w:tcPr>
          <w:p>
            <w:r>
              <w:rPr>
                <w:color w:val="2C3345"/>
                <w:sz w:val="20"/>
                <w:szCs w:val="20"/>
              </w:rPr>
              <w:t xml:space="preserve">Erik Reed quote: 'Most of us have chosen Heaven over Hell, but not many of us have chosen Heaven over Earth.' Same insight as Ecclesiastes 1 — the human heart is too easily satisfied with the under-the-sun horizon.</w:t>
            </w:r>
          </w:p>
        </w:tc>
      </w:tr>
      <w:tr>
        <w:tc>
          <w:tcPr>
            <w:tcW w:type="dxa" w:w="1300"/>
            <w:shd w:fill="F4F6FA" w:val="clear"/>
            <w:tcMar>
              <w:top w:type="dxa" w:w="100"/>
              <w:left w:type="dxa" w:w="140"/>
              <w:bottom w:type="dxa" w:w="100"/>
              <w:right w:type="dxa" w:w="140"/>
            </w:tcMar>
          </w:tcPr>
          <w:p>
            <w:r>
              <w:rPr>
                <w:color w:val="2C3345"/>
                <w:sz w:val="20"/>
                <w:szCs w:val="20"/>
              </w:rPr>
              <w:t xml:space="preserve">2018-11-11</w:t>
            </w:r>
          </w:p>
        </w:tc>
        <w:tc>
          <w:tcPr>
            <w:tcW w:type="dxa" w:w="2200"/>
            <w:shd w:fill="F4F6FA" w:val="clear"/>
            <w:tcMar>
              <w:top w:type="dxa" w:w="100"/>
              <w:left w:type="dxa" w:w="140"/>
              <w:bottom w:type="dxa" w:w="100"/>
              <w:right w:type="dxa" w:w="140"/>
            </w:tcMar>
          </w:tcPr>
          <w:p>
            <w:r>
              <w:rPr>
                <w:color w:val="2C3345"/>
                <w:sz w:val="20"/>
                <w:szCs w:val="20"/>
              </w:rPr>
              <w:t xml:space="preserve">Becoming the Villain</w:t>
            </w:r>
          </w:p>
        </w:tc>
        <w:tc>
          <w:tcPr>
            <w:tcW w:type="dxa" w:w="2700"/>
            <w:shd w:fill="F4F6FA" w:val="clear"/>
            <w:tcMar>
              <w:top w:type="dxa" w:w="100"/>
              <w:left w:type="dxa" w:w="140"/>
              <w:bottom w:type="dxa" w:w="100"/>
              <w:right w:type="dxa" w:w="140"/>
            </w:tcMar>
          </w:tcPr>
          <w:p>
            <w:r>
              <w:rPr>
                <w:color w:val="2C3345"/>
                <w:sz w:val="20"/>
                <w:szCs w:val="20"/>
              </w:rPr>
              <w:t xml:space="preserve">Week 5 — Don't Feed the Feeling</w:t>
            </w:r>
          </w:p>
        </w:tc>
        <w:tc>
          <w:tcPr>
            <w:tcW w:type="dxa" w:w="3160"/>
            <w:shd w:fill="F4F6FA" w:val="clear"/>
            <w:tcMar>
              <w:top w:type="dxa" w:w="100"/>
              <w:left w:type="dxa" w:w="140"/>
              <w:bottom w:type="dxa" w:w="100"/>
              <w:right w:type="dxa" w:w="140"/>
            </w:tcMar>
          </w:tcPr>
          <w:p>
            <w:r>
              <w:rPr>
                <w:color w:val="2C3345"/>
                <w:sz w:val="20"/>
                <w:szCs w:val="20"/>
              </w:rPr>
              <w:t xml:space="preserve">Adjacent theme — the discipline of refusing to feed the appetites that are running you. Ecclesiastes 1:8 (the eye never has enough) is the OT version of this same pastoral move.</w:t>
            </w:r>
          </w:p>
        </w:tc>
      </w:tr>
      <w:tr>
        <w:tc>
          <w:tcPr>
            <w:tcW w:type="dxa" w:w="1300"/>
            <w:shd w:fill="FFFFFF" w:val="clear"/>
            <w:tcMar>
              <w:top w:type="dxa" w:w="100"/>
              <w:left w:type="dxa" w:w="140"/>
              <w:bottom w:type="dxa" w:w="100"/>
              <w:right w:type="dxa" w:w="140"/>
            </w:tcMar>
          </w:tcPr>
          <w:p>
            <w:r>
              <w:rPr>
                <w:color w:val="2C3345"/>
                <w:sz w:val="20"/>
                <w:szCs w:val="20"/>
              </w:rPr>
              <w:t xml:space="preserve">2014-06-22</w:t>
            </w:r>
          </w:p>
        </w:tc>
        <w:tc>
          <w:tcPr>
            <w:tcW w:type="dxa" w:w="2200"/>
            <w:shd w:fill="FFFFFF" w:val="clear"/>
            <w:tcMar>
              <w:top w:type="dxa" w:w="100"/>
              <w:left w:type="dxa" w:w="140"/>
              <w:bottom w:type="dxa" w:w="100"/>
              <w:right w:type="dxa" w:w="140"/>
            </w:tcMar>
          </w:tcPr>
          <w:p>
            <w:r>
              <w:rPr>
                <w:color w:val="2C3345"/>
                <w:sz w:val="20"/>
                <w:szCs w:val="20"/>
              </w:rPr>
              <w:t xml:space="preserve">Unstoppable</w:t>
            </w:r>
          </w:p>
        </w:tc>
        <w:tc>
          <w:tcPr>
            <w:tcW w:type="dxa" w:w="2700"/>
            <w:shd w:fill="FFFFFF" w:val="clear"/>
            <w:tcMar>
              <w:top w:type="dxa" w:w="100"/>
              <w:left w:type="dxa" w:w="140"/>
              <w:bottom w:type="dxa" w:w="100"/>
              <w:right w:type="dxa" w:w="140"/>
            </w:tcMar>
          </w:tcPr>
          <w:p>
            <w:r>
              <w:rPr>
                <w:color w:val="2C3345"/>
                <w:sz w:val="20"/>
                <w:szCs w:val="20"/>
              </w:rPr>
              <w:t xml:space="preserve">Week 6 — Small Compromises</w:t>
            </w:r>
          </w:p>
        </w:tc>
        <w:tc>
          <w:tcPr>
            <w:tcW w:type="dxa" w:w="3160"/>
            <w:shd w:fill="FFFFFF" w:val="clear"/>
            <w:tcMar>
              <w:top w:type="dxa" w:w="100"/>
              <w:left w:type="dxa" w:w="140"/>
              <w:bottom w:type="dxa" w:w="100"/>
              <w:right w:type="dxa" w:w="140"/>
            </w:tcMar>
          </w:tcPr>
          <w:p>
            <w:r>
              <w:rPr>
                <w:color w:val="2C3345"/>
                <w:sz w:val="20"/>
                <w:szCs w:val="20"/>
              </w:rPr>
              <w:t xml:space="preserve">Adjacent theme — Solomon's life is exhibit A for what small compromises do over time. You could draw on this past message as the backstory for why the Teacher is in a position to write Ecclesiastes 1.</w:t>
            </w:r>
          </w:p>
        </w:tc>
      </w:tr>
    </w:tbl>
    <w:p>
      <w:pPr>
        <w:spacing w:after="120" w:before="240"/>
      </w:pPr>
      <w:r>
        <w:rPr>
          <w:b/>
          <w:bCs/>
          <w:color w:val="1A4080"/>
          <w:sz w:val="26"/>
          <w:szCs w:val="26"/>
        </w:rPr>
        <w:t xml:space="preserve">14C — Preacher's Notes for This Message</w:t>
      </w:r>
    </w:p>
    <w:p>
      <w:pPr>
        <w:spacing w:after="120"/>
      </w:pPr>
      <w:r>
        <w:rPr>
          <w:color w:val="2C3345"/>
          <w:sz w:val="22"/>
          <w:szCs w:val="22"/>
        </w:rPr>
        <w:t xml:space="preserve">Three observations from the archive search to shape your prep:</w:t>
      </w:r>
    </w:p>
    <w:p>
      <w:pPr>
        <w:spacing w:after="120"/>
      </w:pPr>
      <w:r>
        <w:rPr>
          <w:color w:val="2C3345"/>
          <w:sz w:val="22"/>
          <w:szCs w:val="22"/>
        </w:rPr>
        <w:t xml:space="preserve">First — Ecclesiastes is essentially new territory for River Lake. The book has not been preached as a primary text in any of the available archive years. That gives you the freshness of a passage your congregation has not heard you handle before, but it also means the framing has to do more work than usual. The first sermon in any Ecclesiastes engagement has to teach the congregation how to read the book — which is exactly what Ecclesiastes 1:1–11 is built to do.</w:t>
      </w:r>
    </w:p>
    <w:p>
      <w:pPr>
        <w:spacing w:after="120"/>
      </w:pPr>
      <w:r>
        <w:rPr>
          <w:color w:val="2C3345"/>
          <w:sz w:val="22"/>
          <w:szCs w:val="22"/>
        </w:rPr>
        <w:t xml:space="preserve">Second — the American Gods series (2025) is your closest thematic neighbor, and it covered ground that overlaps significantly with what Ecclesiastes 1 is doing. You have already preached the diagnosis in Romans/James language. Ecclesiastes 1 lets you preach the same diagnosis in its ancient wisdom-literature voice — which will hit differently and reach the people who tuned out the New Testament treatments. Consider calling this back briefly: 'Some of you remember the American Gods series last year. The Teacher of Ecclesiastes is doing the same kind of work three thousand years earlier.' That continuity will help your most-engaged congregants recognize the pattern.</w:t>
      </w:r>
    </w:p>
    <w:p>
      <w:pPr>
        <w:spacing w:after="120"/>
      </w:pPr>
      <w:r>
        <w:rPr>
          <w:color w:val="2C3345"/>
          <w:sz w:val="22"/>
          <w:szCs w:val="22"/>
        </w:rPr>
        <w:t xml:space="preserve">Third — your strongest direct precedent is the 2018 'Under Review: What is the meaning of life?' sermon. If you can find your old outline, it is worth re-reading not to copy from but to depart from. The 2018 message framed the question; this Ecclesiastes 1 message can let one of the wisest men in the Bible answer it. That continuity (or intentional departure from it) could itself become a hook in your introduction.</w:t>
      </w:r>
    </w:p>
    <w:p>
      <w:pPr>
        <w:spacing w:after="120"/>
      </w:pPr>
      <w:r>
        <w:rPr>
          <w:color w:val="2C3345"/>
          <w:sz w:val="22"/>
          <w:szCs w:val="22"/>
        </w:rPr>
        <w:t xml:space="preserve">Reusable from the archive: the 'American Dream vs. Christian Dream' framing from Under Review 2018 is portable into this message and would land beautifully on verse 3 ('what do people gain from all their labors under the sun'). Worth considering.</w:t>
      </w:r>
    </w:p>
    <w:p>
      <w:r>
        <w:t xml:space="preserve"/>
      </w:r>
    </w:p>
    <w:p>
      <w:r>
        <w:t xml:space="preserve"/>
      </w:r>
    </w:p>
    <w:p>
      <w:r>
        <w:t xml:space="preserve"/>
      </w:r>
    </w:p>
    <w:p>
      <w:r>
        <w:t xml:space="preserve"/>
      </w:r>
    </w:p>
    <w:p>
      <w:r>
        <w:br w:type="page"/>
      </w:r>
    </w:p>
    <w:p>
      <w:r>
        <w:t xml:space="preserve"/>
      </w:r>
    </w:p>
    <w:p>
      <w:r>
        <w:t xml:space="preserve"/>
      </w:r>
    </w:p>
    <w:p>
      <w:pPr>
        <w:shd w:fill="0099FF" w:val="clear"/>
        <w:spacing w:after="400" w:before="400"/>
        <w:jc w:val="center"/>
      </w:pPr>
      <w:r>
        <w:rPr>
          <w:b/>
          <w:bCs/>
          <w:color w:val="FFFFFF"/>
          <w:sz w:val="36"/>
          <w:szCs w:val="36"/>
        </w:rPr>
        <w:t xml:space="preserve">  BONUS — OUTSIDE PASTOR VOICES ON ECCLESIASTES 1:1–11  </w:t>
      </w:r>
    </w:p>
    <w:p>
      <w:r>
        <w:t xml:space="preserve"/>
      </w:r>
    </w:p>
    <w:p>
      <w:pPr>
        <w:jc w:val="center"/>
      </w:pPr>
      <w:r>
        <w:rPr>
          <w:i/>
          <w:iCs/>
          <w:color w:val="2C3345"/>
          <w:sz w:val="22"/>
          <w:szCs w:val="22"/>
        </w:rPr>
        <w:t xml:space="preserve">Drawn from the transcripts in your outside-sermons folder</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B1  •  Mark Driscoll — "Setting the Record Crooked" (March 16, 2003)</w:t>
      </w:r>
    </w:p>
    <w:p>
      <w:pPr>
        <w:spacing w:after="120"/>
      </w:pPr>
      <w:r>
        <w:rPr>
          <w:color w:val="2C3345"/>
          <w:sz w:val="22"/>
          <w:szCs w:val="22"/>
        </w:rPr>
        <w:t xml:space="preserve">This is the opening sermon of Driscoll's 2003 verse-by-verse Ecclesiastes series at Mars Hill, and it covers exactly your passage: Ecclesiastes 1:1–18. It is one of the most quoted opening sermons on Ecclesiastes in the modern American pulpit, and the transcript is full of usable language and angles.</w:t>
      </w:r>
    </w:p>
    <w:p>
      <w:pPr>
        <w:spacing w:after="120" w:before="240"/>
      </w:pPr>
      <w:r>
        <w:rPr>
          <w:b/>
          <w:bCs/>
          <w:color w:val="1A4080"/>
          <w:sz w:val="26"/>
          <w:szCs w:val="26"/>
        </w:rPr>
        <w:t xml:space="preserve">Driscoll's Master Move: "Crooked"</w:t>
      </w:r>
    </w:p>
    <w:p>
      <w:pPr>
        <w:spacing w:after="120"/>
      </w:pPr>
      <w:r>
        <w:rPr>
          <w:color w:val="2C3345"/>
          <w:sz w:val="22"/>
          <w:szCs w:val="22"/>
        </w:rPr>
        <w:t xml:space="preserve">Driscoll's central interpretive move in this sermon is to take a single word from later in the chapter — 'what is twisted cannot be straightened' (v. 15) — and use it as the lens for the entire passage. He calls the world 'crooked' and frames the human condition as crookedness — bent, broken, fallen, collapsed in on itself. He traces it back to Genesis: the tether between God and creation was severed in the fall, creation collapsed in on itself, and 'life became crooked.' Hebel, in Driscoll's framing, is just another word for the experience of living in a crooked world with crooked tools and a crooked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"What he says is this: we are not nearly as important as we think we are. The earth is an exercise bike. Generations come out of the womb, jump on the bike and pedal like mad, until eventually they die and fall off, and then the next generation gets on. And they say, well, you didn't get anywhere, but we'll pedal harder. And Solomon is saying, give it a good run, we've done this before, I promise you, it's not a vacation, you are not getting anywhere."</w:t>
            </w:r>
          </w:p>
          <w:p>
            <w:pPr>
              <w:jc w:val="right"/>
            </w:pPr>
            <w:r>
              <w:rPr>
                <w:b/>
                <w:bCs/>
                <w:color w:val="4B0082"/>
                <w:sz w:val="20"/>
                <w:szCs w:val="20"/>
              </w:rPr>
              <w:t xml:space="preserve">— Mark Driscoll, "Setting the Record Crooked," Mars Hill Church, March 16, 2003</w:t>
            </w:r>
          </w:p>
        </w:tc>
      </w:tr>
    </w:tbl>
    <w:p>
      <w:pPr>
        <w:spacing w:after="120" w:before="240"/>
      </w:pPr>
      <w:r>
        <w:rPr>
          <w:b/>
          <w:bCs/>
          <w:color w:val="1A4080"/>
          <w:sz w:val="26"/>
          <w:szCs w:val="26"/>
        </w:rPr>
        <w:t xml:space="preserve">Driscoll's Best Lines from This Sermon</w:t>
      </w:r>
    </w:p>
    <w:p>
      <w:pPr>
        <w:spacing w:after="120"/>
      </w:pPr>
      <w:r>
        <w:rPr>
          <w:color w:val="2C3345"/>
          <w:sz w:val="22"/>
          <w:szCs w:val="22"/>
        </w:rPr>
        <w:t xml:space="preserve">On Solomon's credibility as the Teacher: 'He is the equivalent of Hugh Hefner, Bill Gates, and Albert Einstein, all rolled up into one guy who's pretty good looking on top of that.'</w:t>
      </w:r>
    </w:p>
    <w:p>
      <w:pPr>
        <w:spacing w:after="120"/>
      </w:pPr>
      <w:r>
        <w:rPr>
          <w:color w:val="2C3345"/>
          <w:sz w:val="22"/>
          <w:szCs w:val="22"/>
        </w:rPr>
        <w:t xml:space="preserve">On the cyclical nature of life: 'Life is not forward linear progression. Life is a circle. You say, no, we are moving, we are moving — no, you are driving around a cul-de-sac. You are not going anywhere. Don't mistake movement for progress.'</w:t>
      </w:r>
    </w:p>
    <w:p>
      <w:pPr>
        <w:spacing w:after="120"/>
      </w:pPr>
      <w:r>
        <w:rPr>
          <w:color w:val="2C3345"/>
          <w:sz w:val="22"/>
          <w:szCs w:val="22"/>
        </w:rPr>
        <w:t xml:space="preserve">On the 'dish demon' (one of his most repeated images): 'When you wash the dishes and you're all done, you have the sense of accomplishment, you walk out of the room, you walk back into the room — what's in the sink? The dish demon came. There are more dishes.'</w:t>
      </w:r>
    </w:p>
    <w:p>
      <w:pPr>
        <w:spacing w:after="120"/>
      </w:pPr>
      <w:r>
        <w:rPr>
          <w:color w:val="2C3345"/>
          <w:sz w:val="22"/>
          <w:szCs w:val="22"/>
        </w:rPr>
        <w:t xml:space="preserve">On modern boredom as evidence of the Teacher's diagnosis: 'We have time to kill. We have affluence and wealth, and so we get bored. Why? Because life is not satisfying. Because life is not perfect. Basically, because life is not God.'</w:t>
      </w:r>
    </w:p>
    <w:p>
      <w:pPr>
        <w:spacing w:after="120"/>
      </w:pPr>
      <w:r>
        <w:rPr>
          <w:color w:val="2C3345"/>
          <w:sz w:val="22"/>
          <w:szCs w:val="22"/>
        </w:rPr>
        <w:t xml:space="preserve">On the gospel pivot: 'Solomon knew the problem, but he couldn't fix it. He knew the world was filled with sin, but he couldn't forgive sin. He knew that people were crooked, but he couldn't straighten them out... Jesus came to right everything that Adam wronged, and to answer all of the frustrations that Solomon articulated. And he was greater than Solomon because he was God — not just come to inform us, but to transform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"Under the sun, no hope. Who comes? God. God who is above and sovereign over creation. God comes into creation as one of us, into this crooked, frustrating, fallen, bent, collapsed web of life. He comes into it. He's tempted in every way as we are yet without sin. Everything that Solomon pursued, Jesus was tempted to, but in wisdom unlike Adam, and in wisdom unlike Solomon, he resisted."</w:t>
            </w:r>
          </w:p>
          <w:p>
            <w:pPr>
              <w:jc w:val="right"/>
            </w:pPr>
            <w:r>
              <w:rPr>
                <w:b/>
                <w:bCs/>
                <w:color w:val="4B0082"/>
                <w:sz w:val="20"/>
                <w:szCs w:val="20"/>
              </w:rPr>
              <w:t xml:space="preserve">— Mark Driscoll, "Setting the Record Crooked"</w:t>
            </w:r>
          </w:p>
        </w:tc>
      </w:tr>
    </w:tbl>
    <w:p>
      <w:pPr>
        <w:spacing w:after="120" w:before="240"/>
      </w:pPr>
      <w:r>
        <w:rPr>
          <w:b/>
          <w:bCs/>
          <w:color w:val="1A4080"/>
          <w:sz w:val="26"/>
          <w:szCs w:val="26"/>
        </w:rPr>
        <w:t xml:space="preserve">The Toynbee Quote (Worth Verifying)</w:t>
      </w:r>
    </w:p>
    <w:p>
      <w:pPr>
        <w:spacing w:after="120"/>
      </w:pPr>
      <w:r>
        <w:rPr>
          <w:color w:val="2C3345"/>
          <w:sz w:val="22"/>
          <w:szCs w:val="22"/>
        </w:rPr>
        <w:t xml:space="preserve">Driscoll cites historian Arnold Toynbee: 'Of the 21 greatest civilizations in the history of the world, ours, the modern West, is the first and the only one that does not teach its citizens why they exist.' This is a striking line and worth using — flag as second-hand attribution; verify against Toynbee's primary sources before quoting from the pulpit. The general point is consistent with Toynbee's actual thesis in A Study of History, but the exact wording is widely circulated in sermon contexts and may be a paraphrase.</w:t>
      </w:r>
    </w:p>
    <w:p>
      <w:pPr>
        <w:spacing w:after="120" w:before="240"/>
      </w:pPr>
      <w:r>
        <w:rPr>
          <w:b/>
          <w:bCs/>
          <w:color w:val="1A4080"/>
          <w:sz w:val="26"/>
          <w:szCs w:val="26"/>
        </w:rPr>
        <w:t xml:space="preserve">The Best Driscoll Move to Steal</w:t>
      </w:r>
    </w:p>
    <w:p>
      <w:pPr>
        <w:spacing w:after="120"/>
      </w:pPr>
      <w:r>
        <w:rPr>
          <w:color w:val="2C3345"/>
          <w:sz w:val="22"/>
          <w:szCs w:val="22"/>
        </w:rPr>
        <w:t xml:space="preserve">The single most usable thing in this sermon is Driscoll's six-fold framing of how humans try to find meaning: money, power, religion (or morality), friends, work, and pleasure. He claims Solomon tried all six. Each becomes a sub-movement in his series. For your single sermon on 1:1–11, you don't need all six, but the framework is preachable in a single line: 'There are basically six things people chase to make life feel like it counts. Solomon tried all six. He says they are all smoke.'</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B2  •  Alistair Begg — Ecclesiastes Series (Truth For Life)</w:t>
      </w:r>
    </w:p>
    <w:p>
      <w:pPr>
        <w:spacing w:after="120"/>
      </w:pPr>
      <w:r>
        <w:rPr>
          <w:color w:val="2C3345"/>
          <w:sz w:val="22"/>
          <w:szCs w:val="22"/>
        </w:rPr>
        <w:t xml:space="preserve">Begg's series on Ecclesiastes is in your folder, with ten sermons covering the book. None of them work directly through 1:1–11 as the main text — Begg moved through the book at high altitude and his series begins later. But several of his sermons return to chapter 1 as background, and the framing he uses for the whole book is invaluable for your introduction. The most relevant Begg sermons for context on Eccl 1 are 'A Word to the Wise' (the series intro), 'The Search for Satisfaction' (Eccl 2, with frequent reference back to ch 1), and 'In Search of Meaning' (Eccl 5–7).</w:t>
      </w:r>
    </w:p>
    <w:p>
      <w:pPr>
        <w:spacing w:after="120" w:before="240"/>
      </w:pPr>
      <w:r>
        <w:rPr>
          <w:b/>
          <w:bCs/>
          <w:color w:val="1A4080"/>
          <w:sz w:val="26"/>
          <w:szCs w:val="26"/>
        </w:rPr>
        <w:t xml:space="preserve">Begg's Master Image: The Dead-End Streets</w:t>
      </w:r>
    </w:p>
    <w:p>
      <w:pPr>
        <w:spacing w:after="120"/>
      </w:pPr>
      <w:r>
        <w:rPr>
          <w:color w:val="2C3345"/>
          <w:sz w:val="22"/>
          <w:szCs w:val="22"/>
        </w:rPr>
        <w:t xml:space="preserve">Begg's controlling metaphor for the entire book is that the Teacher is walking down a series of dead-end streets in the dark city of human experience. Each chapter is another alley. Each one ends without an exit. The Teacher walks down them all so the reader doesn't have to. This is a beautiful preaching frame — and it is exactly what is happening in 1:1–11. The Teacher is sketching the map of dead-end streets that the rest of the book will walk you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"The preacher, the pundit, has been going down various avenues, and here in the opening section, it's as though he has paused down some of these dead-end streets and cast his glance on the worshipping throngs. He is essentially groping and searching for meaning. There is apparently nowhere he won't go and nothing that he won't try. However, it is equally obvious that nothing that he tries seems to deliver what it promises."</w:t>
            </w:r>
          </w:p>
          <w:p>
            <w:pPr>
              <w:jc w:val="right"/>
            </w:pPr>
            <w:r>
              <w:rPr>
                <w:b/>
                <w:bCs/>
                <w:color w:val="4B0082"/>
                <w:sz w:val="20"/>
                <w:szCs w:val="20"/>
              </w:rPr>
              <w:t xml:space="preserve">— Alistair Begg, "In Search of Meaning," Truth For Life</w:t>
            </w:r>
          </w:p>
        </w:tc>
      </w:tr>
    </w:tbl>
    <w:p>
      <w:pPr>
        <w:spacing w:after="120" w:before="240"/>
      </w:pPr>
      <w:r>
        <w:rPr>
          <w:b/>
          <w:bCs/>
          <w:color w:val="1A4080"/>
          <w:sz w:val="26"/>
          <w:szCs w:val="26"/>
        </w:rPr>
        <w:t xml:space="preserve">Begg's Cultural Framing</w:t>
      </w:r>
    </w:p>
    <w:p>
      <w:pPr>
        <w:spacing w:after="120"/>
      </w:pPr>
      <w:r>
        <w:rPr>
          <w:color w:val="2C3345"/>
          <w:sz w:val="22"/>
          <w:szCs w:val="22"/>
        </w:rPr>
        <w:t xml:space="preserve">Begg consistently frames Ecclesiastes as the most contemporary book in the Old Testament. Throughout his series, he draws comparisons to The New York Times, Time, Newsweek, Stephen Hawking, Woody Allen, and pop music. His framing line — that the Teacher 'speaks with a compelling relevance' as 'up-to-date as The New York Times of the last few weeks' — is a useful sermon opener if you want to validate the book before you preach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"It's amazing that although this was written some three thousand years ago, when you read it, it would appear that the man had been reading Time magazine and Newsweek and U.S. News and World Report, USA Today, and The New York Times all in the past week, to be able to write as he did. It, of course, speaks to us of the compelling wonder and wisdom of the inspiration of the Bible."</w:t>
            </w:r>
          </w:p>
          <w:p>
            <w:pPr>
              <w:jc w:val="right"/>
            </w:pPr>
            <w:r>
              <w:rPr>
                <w:b/>
                <w:bCs/>
                <w:color w:val="4B0082"/>
                <w:sz w:val="20"/>
                <w:szCs w:val="20"/>
              </w:rPr>
              <w:t xml:space="preserve">— Alistair Begg, "The Search for Satisfaction," Truth For Life</w:t>
            </w:r>
          </w:p>
        </w:tc>
      </w:tr>
    </w:tbl>
    <w:p>
      <w:pPr>
        <w:spacing w:after="120" w:before="240"/>
      </w:pPr>
      <w:r>
        <w:rPr>
          <w:b/>
          <w:bCs/>
          <w:color w:val="1A4080"/>
          <w:sz w:val="26"/>
          <w:szCs w:val="26"/>
        </w:rPr>
        <w:t xml:space="preserve">Begg's Stephen Hawking Quote (Highly Usable)</w:t>
      </w:r>
    </w:p>
    <w:p>
      <w:pPr>
        <w:spacing w:after="120"/>
      </w:pPr>
      <w:r>
        <w:rPr>
          <w:color w:val="2C3345"/>
          <w:sz w:val="22"/>
          <w:szCs w:val="22"/>
        </w:rPr>
        <w:t xml:space="preserve">Begg uses a quote from Stephen Hawking's A Brief History of Time that lands beautifully against Ecclesiastes 1:3. Hawking writes (and Begg cites): 'Even if there is only one possible unified theory, it is just a set of rules and equations. What is it that breathes fire into the equations and makes a universe for them to describe? Why does the universe go to all the bother of existing?' Begg's commentary: 'He says, We can construct the mathematical models, we can put the rules together, and within the framework of our astrophysical research we are able to make certain extrapolations. But what we cannot answer is where the fire comes from that breathes life into this. What we cannot answer is why does the universe bother to exist at all?'</w:t>
      </w:r>
    </w:p>
    <w:p>
      <w:pPr>
        <w:spacing w:after="120"/>
      </w:pPr>
      <w:r>
        <w:rPr>
          <w:color w:val="2C3345"/>
          <w:sz w:val="22"/>
          <w:szCs w:val="22"/>
        </w:rPr>
        <w:t xml:space="preserve">This is an extraordinary find for your sermon. Hawking — one of the most brilliant secular minds of the last century — is, without realizing it, asking exactly the question Ecclesiastes 1:3 asks. 'What do people gain from all their labors under the sun?' is the personal version of 'why does the universe bother to exist at all?' Use this quote when you set up the Teacher's question in verse 3. It validates the question for your most skeptical hearer.</w:t>
      </w:r>
    </w:p>
    <w:p>
      <w:pPr>
        <w:spacing w:after="120" w:before="240"/>
      </w:pPr>
      <w:r>
        <w:rPr>
          <w:b/>
          <w:bCs/>
          <w:color w:val="1A4080"/>
          <w:sz w:val="26"/>
          <w:szCs w:val="26"/>
        </w:rPr>
        <w:t xml:space="preserve">Begg's Insight on Insatiability</w:t>
      </w:r>
    </w:p>
    <w:p>
      <w:pPr>
        <w:spacing w:after="120"/>
      </w:pPr>
      <w:r>
        <w:rPr>
          <w:color w:val="2C3345"/>
          <w:sz w:val="22"/>
          <w:szCs w:val="22"/>
        </w:rPr>
        <w:t xml:space="preserve">From Begg's treatment of the satisfaction theme — directly applicable to verse 8 ('the eye never has enough of seeing'):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8"/>
              <w:bottom w:val="single" w:color="4B0082" w:sz="4"/>
              <w:right w:val="single" w:color="4B0082" w:sz="4"/>
            </w:tcBorders>
            <w:shd w:fill="F0EBF8" w:val="clear"/>
            <w:tcMar>
              <w:top w:type="dxa" w:w="160"/>
              <w:left w:type="dxa" w:w="220"/>
              <w:bottom w:type="dxa" w:w="160"/>
              <w:right w:type="dxa" w:w="220"/>
            </w:tcMar>
          </w:tcPr>
          <w:p>
            <w:r>
              <w:rPr>
                <w:i/>
                <w:iCs/>
                <w:color w:val="4B0082"/>
                <w:sz w:val="22"/>
                <w:szCs w:val="22"/>
              </w:rPr>
              <w:t xml:space="preserve">"In the end, you see, all the pleasures of life mock us. Because they're always going away from us. Whatever the pleasure is, the safe and happy arrival of children signal the day when those children will depart. The completion of a career move signals the opportunity for advancement and signals the dawning of our retirement. The enjoyment of athletic ability heralding the prospect of the future but also beckoning us to the demise of it all. Every pleasure in life ultimately mocks us unless we have found our need of eternal life met in the Lord Jesus."</w:t>
            </w:r>
          </w:p>
          <w:p>
            <w:pPr>
              <w:jc w:val="right"/>
            </w:pPr>
            <w:r>
              <w:rPr>
                <w:b/>
                <w:bCs/>
                <w:color w:val="4B0082"/>
                <w:sz w:val="20"/>
                <w:szCs w:val="20"/>
              </w:rPr>
              <w:t xml:space="preserve">— Alistair Begg, "A Surprising Punch Line," Truth For Life</w:t>
            </w:r>
          </w:p>
        </w:tc>
      </w:tr>
    </w:tbl>
    <w:p>
      <w:pPr>
        <w:spacing w:after="120" w:before="240"/>
      </w:pPr>
      <w:r>
        <w:rPr>
          <w:b/>
          <w:bCs/>
          <w:color w:val="1A4080"/>
          <w:sz w:val="26"/>
          <w:szCs w:val="26"/>
        </w:rPr>
        <w:t xml:space="preserve">Begg's Use of Robert Browning</w:t>
      </w:r>
    </w:p>
    <w:p>
      <w:pPr>
        <w:spacing w:after="120"/>
      </w:pPr>
      <w:r>
        <w:rPr>
          <w:color w:val="2C3345"/>
          <w:sz w:val="22"/>
          <w:szCs w:val="22"/>
        </w:rPr>
        <w:t xml:space="preserve">Begg quotes from Robert Browning's poem 'Bishop Blougram's Apology': 'Just when we are safest, there's a sunset touch, a fancy from a flower-bell, someone's death, a chorus-ending from Euripides — and that's enough for fifty hopes and fears as old and new at once as nature's self, to rap and knock and enter in our soul.' Begg uses this image to talk about how the Teacher discovers, even in his despair, that 'there is no exit on the freeway of life which he can take, allowing him to escape from the reality of the creating and sustaining power of God.' This is a stunning preaching image — the human heart being haunted by the shadow of God even in its rebellion. Worth borrowing.</w:t>
      </w:r>
    </w:p>
    <w:p>
      <w:pPr>
        <w:spacing w:after="120" w:before="240"/>
      </w:pPr>
      <w:r>
        <w:rPr>
          <w:b/>
          <w:bCs/>
          <w:color w:val="1A4080"/>
          <w:sz w:val="26"/>
          <w:szCs w:val="26"/>
        </w:rPr>
        <w:t xml:space="preserve">How to Weave Begg and Driscoll Together</w:t>
      </w:r>
    </w:p>
    <w:p>
      <w:pPr>
        <w:spacing w:after="120"/>
      </w:pPr>
      <w:r>
        <w:rPr>
          <w:color w:val="2C3345"/>
          <w:sz w:val="22"/>
          <w:szCs w:val="22"/>
        </w:rPr>
        <w:t xml:space="preserve">The two voices complement each other beautifully. Driscoll is the punchy, crude, Pacific-Northwest, you-are-on-an-exercise-bike voice. Begg is the gentle, literary, Scottish, you-are-walking-down-a-dead-end-street voice. Driscoll gives you the laugh lines and the visceral images. Begg gives you the cultural high ground and the literary quotes. A sermon that uses one Driscoll image (the exercise bike or the dish demon) and one Begg image (the dead-end street, or the Hawking quote) will reach both halves of your congregation — the people who want to be punched and the people who want to be charmed.</w:t>
      </w:r>
    </w:p>
    <w:p>
      <w:r>
        <w:t xml:space="preserve"/>
      </w:r>
    </w:p>
    <w:p>
      <w:r>
        <w:t xml:space="preserve"/>
      </w:r>
    </w:p>
    <w:p>
      <w:r>
        <w:t xml:space="preserve"/>
      </w:r>
    </w:p>
    <w:p>
      <w:r>
        <w:t xml:space="preserve"/>
      </w:r>
    </w:p>
    <w:p>
      <w:r>
        <w:br w:type="page"/>
      </w:r>
    </w:p>
    <w:p>
      <w:pPr>
        <w:shd w:fill="0099FF" w:val="clear"/>
        <w:spacing w:after="240" w:before="200"/>
      </w:pPr>
      <w:r>
        <w:rPr>
          <w:b/>
          <w:bCs/>
          <w:color w:val="FFFFFF"/>
          <w:sz w:val="30"/>
          <w:szCs w:val="30"/>
        </w:rPr>
        <w:t xml:space="preserve">  SECTION End  •  A Final Note Before You Step Into the Pulpit</w:t>
      </w:r>
    </w:p>
    <w:p>
      <w:pPr>
        <w:spacing w:after="120"/>
      </w:pPr>
      <w:r>
        <w:rPr>
          <w:color w:val="2C3345"/>
          <w:sz w:val="22"/>
          <w:szCs w:val="22"/>
        </w:rPr>
        <w:t xml:space="preserve">Ecclesiastes 1:1–11 is one of the most honest passages in Scripture. The Teacher is not a cynic. He is the most truthful friend the church has ever had — and the church has spent two thousand years deciding whether to listen to him. The temptation in preaching this passage is to soften it, to rush past the hebel and get to the gospel pivot before anyone has actually felt the weight of the Teacher's diagnosis. Resist that temptation.</w:t>
      </w:r>
    </w:p>
    <w:p>
      <w:pPr>
        <w:spacing w:after="120"/>
      </w:pPr>
      <w:r>
        <w:rPr>
          <w:color w:val="2C3345"/>
          <w:sz w:val="22"/>
          <w:szCs w:val="22"/>
        </w:rPr>
        <w:t xml:space="preserve">The diagnosis is the gospel's foundation. If your congregation does not feel the Teacher's exhaustion in their bones, the gospel pivot will land as a tidy religious answer to a question they were never sure they were asking. If they do feel it — if they sit in verse 8 long enough to recognize themselves — then 'one greater than Solomon is here' will land as the most necessary words they have heard all year.</w:t>
      </w:r>
    </w:p>
    <w:p>
      <w:pPr>
        <w:spacing w:after="120"/>
      </w:pPr>
      <w:r>
        <w:rPr>
          <w:color w:val="2C3345"/>
          <w:sz w:val="22"/>
          <w:szCs w:val="22"/>
        </w:rPr>
        <w:t xml:space="preserve">Slow down on verses 4–8. Let the room feel the treadmill. Let the eye that is never satisfied become their eye. Then — only then — pivot. Move them from under the sun to under the Son. Land them at the empty tomb. Send them home with one piece of their life moved to the other ledger.</w:t>
      </w:r>
    </w:p>
    <w:p>
      <w:pPr>
        <w:spacing w:after="120"/>
      </w:pPr>
      <w:r>
        <w:rPr>
          <w:color w:val="2C3345"/>
          <w:sz w:val="22"/>
          <w:szCs w:val="22"/>
        </w:rPr>
        <w:t xml:space="preserve">And remember Luther: when you are done preaching this sermon, go enjoy your dinner. The Teacher would want you to.</w:t>
      </w:r>
    </w:p>
    <w:p>
      <w:r>
        <w:t xml:space="preserve"/>
      </w:r>
    </w:p>
    <w:p>
      <w:r>
        <w:t xml:space="preserve"/>
      </w:r>
    </w:p>
    <w:p>
      <w:pPr>
        <w:jc w:val="center"/>
      </w:pPr>
      <w:r>
        <w:rPr>
          <w:b/>
          <w:bCs/>
          <w:color w:val="1A4080"/>
          <w:sz w:val="22"/>
          <w:szCs w:val="22"/>
        </w:rPr>
        <w:t xml:space="preserve">— END OF SERMON PREP BRIEF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2C3345"/>
        <w:sz w:val="16"/>
        <w:szCs w:val="16"/>
      </w:rPr>
      <w:t xml:space="preserve">River Lake Church  •  Pastor Nic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1A4080"/>
        <w:sz w:val="18"/>
        <w:szCs w:val="18"/>
      </w:rPr>
      <w:t xml:space="preserve">Ecclesiastes 1:1–11  •  Sermon Prep Brief</w:t>
    </w:r>
    <w:r>
      <w:t xml:space="preserve">	</w:t>
    </w:r>
    <w:r>
      <w:rPr>
        <w:color w:val="1A4080"/>
        <w:sz w:val="18"/>
        <w:szCs w:val="18"/>
      </w:rPr>
      <w:t xml:space="preserve">Page </w:t>
    </w:r>
    <w:r>
      <w:rPr>
        <w:color w:val="1A40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4080"/>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A40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Ecclesiastes 1:1-11 Sermon Prep Brief</dc:title>
  <dc:creator>Pastor Nic — Sermon Prep</dc:creator>
  <cp:lastModifiedBy>Un-named</cp:lastModifiedBy>
  <cp:revision>1</cp:revision>
  <dcterms:created xsi:type="dcterms:W3CDTF">2026-04-08T01:33:50.098Z</dcterms:created>
  <dcterms:modified xsi:type="dcterms:W3CDTF">2026-04-08T01:33:50.098Z</dcterms:modified>
</cp:coreProperties>
</file>

<file path=docProps/custom.xml><?xml version="1.0" encoding="utf-8"?>
<Properties xmlns="http://schemas.openxmlformats.org/officeDocument/2006/custom-properties" xmlns:vt="http://schemas.openxmlformats.org/officeDocument/2006/docPropsVTypes"/>
</file>