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796B9" w14:textId="5BD4C1D0" w:rsidR="00B52532" w:rsidRDefault="00B52532">
      <w:r>
        <w:t xml:space="preserve">Ryan J. Skelly – </w:t>
      </w:r>
      <w:hyperlink r:id="rId4" w:history="1">
        <w:r w:rsidRPr="00106C91">
          <w:rPr>
            <w:rStyle w:val="Hyperlink"/>
          </w:rPr>
          <w:t>rjs1070@wildcats.unh.edu</w:t>
        </w:r>
      </w:hyperlink>
      <w:r>
        <w:t xml:space="preserve"> – 4/14/21</w:t>
      </w:r>
    </w:p>
    <w:p w14:paraId="0C1C2E8B" w14:textId="5DD4C6F0" w:rsidR="00B52532" w:rsidRDefault="004B1663">
      <w:r>
        <w:t>For my paper</w:t>
      </w:r>
      <w:r w:rsidR="00122F31">
        <w:t>,</w:t>
      </w:r>
      <w:r>
        <w:t xml:space="preserve"> Id like to give an overview of the current</w:t>
      </w:r>
      <w:r w:rsidR="00122F31">
        <w:t xml:space="preserve"> “</w:t>
      </w:r>
      <w:r w:rsidR="00122F31" w:rsidRPr="00122F31">
        <w:t>Countering Online Harms Act</w:t>
      </w:r>
      <w:r w:rsidR="00122F31">
        <w:t xml:space="preserve">” legislation, and </w:t>
      </w:r>
      <w:r w:rsidR="00BE1A49">
        <w:t>give possible ways the US could implement infrastructure to combat the issues mentioned in the bill.</w:t>
      </w:r>
    </w:p>
    <w:sectPr w:rsidR="00B5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532"/>
    <w:rsid w:val="00122F31"/>
    <w:rsid w:val="001F7B9F"/>
    <w:rsid w:val="004B1663"/>
    <w:rsid w:val="00583F50"/>
    <w:rsid w:val="00B52532"/>
    <w:rsid w:val="00BE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38ED"/>
  <w15:chartTrackingRefBased/>
  <w15:docId w15:val="{003A9F95-3346-44FD-AC36-E9550F1D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js1070@wildcats.un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🍗</dc:creator>
  <cp:keywords/>
  <dc:description/>
  <cp:lastModifiedBy>Ryan 🍗</cp:lastModifiedBy>
  <cp:revision>1</cp:revision>
  <dcterms:created xsi:type="dcterms:W3CDTF">2021-04-15T01:00:00Z</dcterms:created>
  <dcterms:modified xsi:type="dcterms:W3CDTF">2021-04-15T04:06:00Z</dcterms:modified>
</cp:coreProperties>
</file>