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AFCB3" w14:textId="11895164" w:rsidR="004B245D" w:rsidRDefault="00467293" w:rsidP="00467293">
      <w:pPr>
        <w:pStyle w:val="Heading1"/>
      </w:pPr>
      <w:r>
        <w:t>Overview</w:t>
      </w:r>
    </w:p>
    <w:p w14:paraId="281C169E" w14:textId="05ADAEA5" w:rsidR="00467293" w:rsidRDefault="00467293" w:rsidP="00467293">
      <w:r>
        <w:t>This document will go over several ways we can gather click data from our phishing emails. The goal is to collect analytics in a professional, ethical, and private way. Without the use of obvious tracking links like bit.ly and storing the minimum amount of PII required.</w:t>
      </w:r>
    </w:p>
    <w:p w14:paraId="080A4249" w14:textId="77777777" w:rsidR="00467293" w:rsidRDefault="00467293" w:rsidP="00467293"/>
    <w:p w14:paraId="178EFC9F" w14:textId="0B740BE6" w:rsidR="00467293" w:rsidRDefault="00467293" w:rsidP="00467293">
      <w:pPr>
        <w:pStyle w:val="Heading1"/>
      </w:pPr>
      <w:r>
        <w:t>Options</w:t>
      </w:r>
    </w:p>
    <w:p w14:paraId="7DC2657D" w14:textId="12A1933D" w:rsidR="00467293" w:rsidRDefault="00467293" w:rsidP="00467293">
      <w:pPr>
        <w:pStyle w:val="Heading2"/>
      </w:pPr>
      <w:r>
        <w:t>Option 1: Use Google Analytics 4</w:t>
      </w:r>
    </w:p>
    <w:p w14:paraId="3F9F536A" w14:textId="57759848" w:rsidR="00467293" w:rsidRDefault="00467293" w:rsidP="00467293">
      <w:pPr>
        <w:pStyle w:val="Heading3"/>
      </w:pPr>
      <w:r>
        <w:t>Overview</w:t>
      </w:r>
    </w:p>
    <w:p w14:paraId="4A11DC2C" w14:textId="1689285F" w:rsidR="00467293" w:rsidRDefault="00467293" w:rsidP="00467293">
      <w:r>
        <w:t xml:space="preserve">We send click data from our backend to Google Analytics 4 (GA4) using its Measurement Protocol API. This lets us log when someone clicks a phishing link and </w:t>
      </w:r>
      <w:proofErr w:type="gramStart"/>
      <w:r>
        <w:t>view</w:t>
      </w:r>
      <w:proofErr w:type="gramEnd"/>
      <w:r>
        <w:t xml:space="preserve"> the results in GA4’s dashboard.</w:t>
      </w:r>
    </w:p>
    <w:p w14:paraId="41C49E87" w14:textId="484EB3A3" w:rsidR="00467293" w:rsidRDefault="00467293" w:rsidP="00467293">
      <w:pPr>
        <w:pStyle w:val="Heading3"/>
      </w:pPr>
      <w:r>
        <w:t>Pros</w:t>
      </w:r>
    </w:p>
    <w:p w14:paraId="6DEFB6ED" w14:textId="6BAEB3CF" w:rsidR="00467293" w:rsidRDefault="00467293" w:rsidP="00467293">
      <w:pPr>
        <w:pStyle w:val="ListParagraph"/>
        <w:numPr>
          <w:ilvl w:val="0"/>
          <w:numId w:val="3"/>
        </w:numPr>
      </w:pPr>
      <w:r>
        <w:t>Reliable and free.</w:t>
      </w:r>
    </w:p>
    <w:p w14:paraId="5B57D7AF" w14:textId="34A2FC1D" w:rsidR="00467293" w:rsidRDefault="00467293" w:rsidP="00467293">
      <w:pPr>
        <w:pStyle w:val="ListParagraph"/>
        <w:numPr>
          <w:ilvl w:val="0"/>
          <w:numId w:val="3"/>
        </w:numPr>
      </w:pPr>
      <w:r>
        <w:t>Gives detailed analytics automatically.</w:t>
      </w:r>
    </w:p>
    <w:p w14:paraId="3428CE64" w14:textId="048D1D20" w:rsidR="00467293" w:rsidRDefault="00467293" w:rsidP="00467293">
      <w:pPr>
        <w:pStyle w:val="ListParagraph"/>
        <w:numPr>
          <w:ilvl w:val="0"/>
          <w:numId w:val="3"/>
        </w:numPr>
      </w:pPr>
      <w:r>
        <w:t>Supports anonymous event tracking.</w:t>
      </w:r>
    </w:p>
    <w:p w14:paraId="7552E3EB" w14:textId="163F5E4B" w:rsidR="00467293" w:rsidRDefault="00467293" w:rsidP="00467293">
      <w:pPr>
        <w:pStyle w:val="Heading3"/>
      </w:pPr>
      <w:r>
        <w:t>Cons</w:t>
      </w:r>
    </w:p>
    <w:p w14:paraId="658167C5" w14:textId="2AC28C4D" w:rsidR="00467293" w:rsidRDefault="00467293" w:rsidP="00467293">
      <w:pPr>
        <w:pStyle w:val="ListParagraph"/>
        <w:numPr>
          <w:ilvl w:val="0"/>
          <w:numId w:val="4"/>
        </w:numPr>
      </w:pPr>
      <w:r>
        <w:t>Data is stored by Google, not us.</w:t>
      </w:r>
    </w:p>
    <w:p w14:paraId="41DEA09A" w14:textId="5FAA7E77" w:rsidR="00467293" w:rsidRDefault="00467293" w:rsidP="00467293">
      <w:pPr>
        <w:pStyle w:val="ListParagraph"/>
        <w:numPr>
          <w:ilvl w:val="0"/>
          <w:numId w:val="4"/>
        </w:numPr>
      </w:pPr>
      <w:r>
        <w:t>Requires an internet connection to send events.</w:t>
      </w:r>
    </w:p>
    <w:p w14:paraId="1D98BA50" w14:textId="4C9898C3" w:rsidR="00467293" w:rsidRPr="00467293" w:rsidRDefault="00467293" w:rsidP="00467293">
      <w:pPr>
        <w:pStyle w:val="ListParagraph"/>
        <w:numPr>
          <w:ilvl w:val="0"/>
          <w:numId w:val="4"/>
        </w:numPr>
      </w:pPr>
      <w:r>
        <w:t>Setup involves configuring G</w:t>
      </w:r>
      <w:r w:rsidR="00046106">
        <w:t>A</w:t>
      </w:r>
      <w:r>
        <w:t>4’s measurement protocol.</w:t>
      </w:r>
    </w:p>
    <w:p w14:paraId="5B28648E" w14:textId="77777777" w:rsidR="00467293" w:rsidRDefault="00467293" w:rsidP="00467293"/>
    <w:p w14:paraId="3D828BCB" w14:textId="77777777" w:rsidR="00046106" w:rsidRDefault="00046106" w:rsidP="00046106">
      <w:pPr>
        <w:pStyle w:val="Heading2"/>
      </w:pPr>
    </w:p>
    <w:p w14:paraId="5F81218D" w14:textId="77777777" w:rsidR="00046106" w:rsidRDefault="00046106" w:rsidP="00046106">
      <w:pPr>
        <w:pStyle w:val="Heading2"/>
      </w:pPr>
    </w:p>
    <w:p w14:paraId="76182510" w14:textId="77777777" w:rsidR="00046106" w:rsidRPr="00046106" w:rsidRDefault="00046106" w:rsidP="00046106"/>
    <w:p w14:paraId="3F23E085" w14:textId="74BF071F" w:rsidR="00046106" w:rsidRDefault="00046106" w:rsidP="00046106">
      <w:pPr>
        <w:pStyle w:val="Heading2"/>
      </w:pPr>
      <w:r>
        <w:lastRenderedPageBreak/>
        <w:t>Option 2: Build our own in-house tracker</w:t>
      </w:r>
    </w:p>
    <w:p w14:paraId="4739BA85" w14:textId="4D3B134D" w:rsidR="00046106" w:rsidRDefault="00046106" w:rsidP="00046106">
      <w:pPr>
        <w:pStyle w:val="Heading3"/>
      </w:pPr>
      <w:r>
        <w:t>Overview</w:t>
      </w:r>
    </w:p>
    <w:p w14:paraId="18F32A5F" w14:textId="1D198720" w:rsidR="00046106" w:rsidRDefault="00046106" w:rsidP="00046106">
      <w:r>
        <w:t>We could track clicks ourselves and have them go straight to our backend and store them in our own database.</w:t>
      </w:r>
    </w:p>
    <w:p w14:paraId="5751D453" w14:textId="6F11319F" w:rsidR="00046106" w:rsidRDefault="00046106" w:rsidP="00046106">
      <w:pPr>
        <w:pStyle w:val="Heading3"/>
      </w:pPr>
      <w:r>
        <w:t>Pros</w:t>
      </w:r>
    </w:p>
    <w:p w14:paraId="642C2E7E" w14:textId="5F703577" w:rsidR="00046106" w:rsidRDefault="00046106" w:rsidP="00046106">
      <w:pPr>
        <w:pStyle w:val="ListParagraph"/>
        <w:numPr>
          <w:ilvl w:val="0"/>
          <w:numId w:val="5"/>
        </w:numPr>
      </w:pPr>
      <w:r>
        <w:t>Full Control over all data.</w:t>
      </w:r>
    </w:p>
    <w:p w14:paraId="56DC5804" w14:textId="34644CDA" w:rsidR="00046106" w:rsidRDefault="00046106" w:rsidP="00046106">
      <w:pPr>
        <w:pStyle w:val="ListParagraph"/>
        <w:numPr>
          <w:ilvl w:val="0"/>
          <w:numId w:val="5"/>
        </w:numPr>
      </w:pPr>
      <w:r>
        <w:t xml:space="preserve">No outside services </w:t>
      </w:r>
      <w:proofErr w:type="gramStart"/>
      <w:r>
        <w:t>needed</w:t>
      </w:r>
      <w:proofErr w:type="gramEnd"/>
      <w:r>
        <w:t>.</w:t>
      </w:r>
    </w:p>
    <w:p w14:paraId="1F848431" w14:textId="0A4DFAA1" w:rsidR="00046106" w:rsidRDefault="00046106" w:rsidP="00046106">
      <w:pPr>
        <w:pStyle w:val="ListParagraph"/>
        <w:numPr>
          <w:ilvl w:val="0"/>
          <w:numId w:val="5"/>
        </w:numPr>
      </w:pPr>
      <w:r>
        <w:t>No API setup with Google.</w:t>
      </w:r>
    </w:p>
    <w:p w14:paraId="1F61D2E0" w14:textId="22B2CDEF" w:rsidR="00046106" w:rsidRDefault="00046106" w:rsidP="00046106">
      <w:pPr>
        <w:pStyle w:val="Heading3"/>
      </w:pPr>
      <w:r>
        <w:t>Cons</w:t>
      </w:r>
    </w:p>
    <w:p w14:paraId="675347DC" w14:textId="1FFC7E5B" w:rsidR="00046106" w:rsidRDefault="00046106" w:rsidP="00046106">
      <w:pPr>
        <w:pStyle w:val="ListParagraph"/>
        <w:numPr>
          <w:ilvl w:val="0"/>
          <w:numId w:val="6"/>
        </w:numPr>
      </w:pPr>
      <w:r>
        <w:t>We’d have to build all analytics and graphs ourselves.</w:t>
      </w:r>
    </w:p>
    <w:p w14:paraId="65A17B18" w14:textId="522C6C8C" w:rsidR="00046106" w:rsidRDefault="00046106" w:rsidP="00046106">
      <w:pPr>
        <w:pStyle w:val="ListParagraph"/>
        <w:numPr>
          <w:ilvl w:val="0"/>
          <w:numId w:val="6"/>
        </w:numPr>
      </w:pPr>
      <w:r>
        <w:t xml:space="preserve">No </w:t>
      </w:r>
      <w:proofErr w:type="gramStart"/>
      <w:r>
        <w:t>built in</w:t>
      </w:r>
      <w:proofErr w:type="gramEnd"/>
      <w:r>
        <w:t xml:space="preserve"> visualization tools.</w:t>
      </w:r>
    </w:p>
    <w:p w14:paraId="63A2B0E0" w14:textId="2432502C" w:rsidR="00046106" w:rsidRDefault="00046106" w:rsidP="00046106">
      <w:pPr>
        <w:pStyle w:val="ListParagraph"/>
        <w:numPr>
          <w:ilvl w:val="0"/>
          <w:numId w:val="6"/>
        </w:numPr>
      </w:pPr>
      <w:r>
        <w:t>Requires database setup and maintenance.</w:t>
      </w:r>
    </w:p>
    <w:p w14:paraId="4958EBEE" w14:textId="77777777" w:rsidR="00046106" w:rsidRDefault="00046106" w:rsidP="00046106">
      <w:pPr>
        <w:pStyle w:val="Heading2"/>
      </w:pPr>
    </w:p>
    <w:p w14:paraId="0F3B0AE3" w14:textId="37CCDD77" w:rsidR="00046106" w:rsidRDefault="00046106" w:rsidP="00046106">
      <w:pPr>
        <w:pStyle w:val="Heading2"/>
      </w:pPr>
      <w:r>
        <w:t>Option 3: Hybrid</w:t>
      </w:r>
    </w:p>
    <w:p w14:paraId="2C38A02D" w14:textId="6BABC5B7" w:rsidR="00046106" w:rsidRDefault="00046106" w:rsidP="00046106">
      <w:pPr>
        <w:pStyle w:val="Heading3"/>
      </w:pPr>
      <w:r>
        <w:t>Overview</w:t>
      </w:r>
    </w:p>
    <w:p w14:paraId="36200815" w14:textId="4D62BCCA" w:rsidR="00046106" w:rsidRDefault="00046106" w:rsidP="00046106">
      <w:r>
        <w:t xml:space="preserve">We can combine the best of both worlds and use GA4 for </w:t>
      </w:r>
      <w:proofErr w:type="gramStart"/>
      <w:r>
        <w:t>tracking, but</w:t>
      </w:r>
      <w:proofErr w:type="gramEnd"/>
      <w:r>
        <w:t xml:space="preserve"> also pull GA4 data into our own database for display on our dashboard. GA4 would record all link </w:t>
      </w:r>
      <w:proofErr w:type="gramStart"/>
      <w:r>
        <w:t>clicks</w:t>
      </w:r>
      <w:proofErr w:type="gramEnd"/>
      <w:r>
        <w:t xml:space="preserve"> and our backend would use the GA4 data API to fetch click data. Our backend then saves that data into our own database and we could display custom charts and summaries using the stored data. </w:t>
      </w:r>
    </w:p>
    <w:p w14:paraId="013C0F9A" w14:textId="49AEF705" w:rsidR="00046106" w:rsidRDefault="00046106" w:rsidP="00046106">
      <w:pPr>
        <w:pStyle w:val="Heading3"/>
      </w:pPr>
      <w:r>
        <w:t>Pros</w:t>
      </w:r>
    </w:p>
    <w:p w14:paraId="426F3F46" w14:textId="029F5C42" w:rsidR="00046106" w:rsidRDefault="00046106" w:rsidP="00046106">
      <w:pPr>
        <w:pStyle w:val="ListParagraph"/>
        <w:numPr>
          <w:ilvl w:val="0"/>
          <w:numId w:val="7"/>
        </w:numPr>
      </w:pPr>
      <w:r>
        <w:t>Professional setup</w:t>
      </w:r>
    </w:p>
    <w:p w14:paraId="24DCC0EE" w14:textId="4BEB5992" w:rsidR="00046106" w:rsidRDefault="00046106" w:rsidP="00046106">
      <w:pPr>
        <w:pStyle w:val="ListParagraph"/>
        <w:numPr>
          <w:ilvl w:val="0"/>
          <w:numId w:val="7"/>
        </w:numPr>
      </w:pPr>
      <w:r>
        <w:t xml:space="preserve">Keeps a local copy of </w:t>
      </w:r>
      <w:r w:rsidR="00984431">
        <w:t>analytics for more customized displays</w:t>
      </w:r>
    </w:p>
    <w:p w14:paraId="626A3676" w14:textId="4FFE15CA" w:rsidR="00984431" w:rsidRDefault="00984431" w:rsidP="00046106">
      <w:pPr>
        <w:pStyle w:val="ListParagraph"/>
        <w:numPr>
          <w:ilvl w:val="0"/>
          <w:numId w:val="7"/>
        </w:numPr>
      </w:pPr>
      <w:r>
        <w:t>Still benefits from GA4’s reliability and privacy controls</w:t>
      </w:r>
    </w:p>
    <w:p w14:paraId="6E6D66FB" w14:textId="1A2DF988" w:rsidR="00984431" w:rsidRDefault="00984431" w:rsidP="00984431">
      <w:pPr>
        <w:pStyle w:val="Heading3"/>
      </w:pPr>
      <w:r>
        <w:t>Cons</w:t>
      </w:r>
    </w:p>
    <w:p w14:paraId="27E9F450" w14:textId="247A801E" w:rsidR="00984431" w:rsidRDefault="00984431" w:rsidP="00984431">
      <w:pPr>
        <w:pStyle w:val="ListParagraph"/>
        <w:numPr>
          <w:ilvl w:val="0"/>
          <w:numId w:val="8"/>
        </w:numPr>
      </w:pPr>
      <w:r>
        <w:t>Slightly more setup complexity</w:t>
      </w:r>
    </w:p>
    <w:p w14:paraId="15579D50" w14:textId="3672E89E" w:rsidR="00984431" w:rsidRDefault="00984431" w:rsidP="00984431">
      <w:pPr>
        <w:pStyle w:val="ListParagraph"/>
        <w:numPr>
          <w:ilvl w:val="0"/>
          <w:numId w:val="8"/>
        </w:numPr>
      </w:pPr>
      <w:r>
        <w:t>We’ll need to handle API authentication with GA4</w:t>
      </w:r>
    </w:p>
    <w:p w14:paraId="501E5D43" w14:textId="52B5E124" w:rsidR="00984431" w:rsidRDefault="00984431" w:rsidP="00395A60">
      <w:pPr>
        <w:pStyle w:val="ListParagraph"/>
        <w:numPr>
          <w:ilvl w:val="0"/>
          <w:numId w:val="8"/>
        </w:numPr>
      </w:pPr>
      <w:r>
        <w:t>Adds some backend logic for syncing and storage</w:t>
      </w:r>
    </w:p>
    <w:p w14:paraId="2CC6C1B7" w14:textId="77777777" w:rsidR="00395A60" w:rsidRDefault="00395A60" w:rsidP="00395A60"/>
    <w:p w14:paraId="2E34D0BC" w14:textId="7AF23823" w:rsidR="00395A60" w:rsidRDefault="00395A60" w:rsidP="00395A60">
      <w:pPr>
        <w:pStyle w:val="Heading1"/>
      </w:pPr>
      <w:r>
        <w:lastRenderedPageBreak/>
        <w:t>Privacy and Ethics</w:t>
      </w:r>
    </w:p>
    <w:p w14:paraId="484710F6" w14:textId="36583840" w:rsidR="00395A60" w:rsidRDefault="00395A60" w:rsidP="00395A60">
      <w:pPr>
        <w:pStyle w:val="ListParagraph"/>
        <w:numPr>
          <w:ilvl w:val="0"/>
          <w:numId w:val="9"/>
        </w:numPr>
      </w:pPr>
      <w:r>
        <w:t>Minimal Data Collection: We will only collect the employee’s name and click data (like which simulated phishing link was clicked and when)</w:t>
      </w:r>
    </w:p>
    <w:p w14:paraId="5CDE1A69" w14:textId="665A41FD" w:rsidR="00395A60" w:rsidRDefault="00395A60" w:rsidP="00395A60">
      <w:pPr>
        <w:pStyle w:val="ListParagraph"/>
        <w:numPr>
          <w:ilvl w:val="0"/>
          <w:numId w:val="9"/>
        </w:numPr>
      </w:pPr>
      <w:r>
        <w:t>Consent Required: In a real deployment, employees must consent to having their name tracked, for the Demo we will use placeholder or mock names.</w:t>
      </w:r>
    </w:p>
    <w:p w14:paraId="06745440" w14:textId="6C55A750" w:rsidR="00395A60" w:rsidRDefault="00395A60" w:rsidP="00395A60">
      <w:pPr>
        <w:pStyle w:val="ListParagraph"/>
        <w:numPr>
          <w:ilvl w:val="0"/>
          <w:numId w:val="9"/>
        </w:numPr>
      </w:pPr>
      <w:r>
        <w:t>No Sensitive Information: We will not collect or store Personal emails, passwords, IP Addresses, or other sensitive data.</w:t>
      </w:r>
    </w:p>
    <w:p w14:paraId="0CAE912E" w14:textId="50FBFA19" w:rsidR="00395A60" w:rsidRDefault="00395A60" w:rsidP="00395A60">
      <w:pPr>
        <w:pStyle w:val="ListParagraph"/>
        <w:numPr>
          <w:ilvl w:val="0"/>
          <w:numId w:val="9"/>
        </w:numPr>
      </w:pPr>
      <w:r>
        <w:t>Transparency: Documentation will make clear what data is collected, why it’s collected, and how it will be used.</w:t>
      </w:r>
    </w:p>
    <w:p w14:paraId="092B1D2E" w14:textId="77777777" w:rsidR="00395A60" w:rsidRDefault="00395A60" w:rsidP="00395A60"/>
    <w:p w14:paraId="7CA60592" w14:textId="33AFB6EC" w:rsidR="00395A60" w:rsidRDefault="00395A60" w:rsidP="00395A60">
      <w:pPr>
        <w:pStyle w:val="Heading1"/>
      </w:pPr>
      <w:r>
        <w:t>References</w:t>
      </w:r>
    </w:p>
    <w:p w14:paraId="4B0B486F" w14:textId="030106AF" w:rsidR="00785B4D" w:rsidRDefault="00785B4D" w:rsidP="00785B4D">
      <w:r>
        <w:t xml:space="preserve">GA4 Measurement Protocol. Google Developers. Retrieved from: </w:t>
      </w:r>
      <w:hyperlink r:id="rId5" w:history="1">
        <w:r w:rsidRPr="001D3429">
          <w:rPr>
            <w:rStyle w:val="Hyperlink"/>
          </w:rPr>
          <w:t>https://developers.google.com/analytics/devguides/collection/protocol/ga4</w:t>
        </w:r>
      </w:hyperlink>
    </w:p>
    <w:p w14:paraId="3C0ADB3D" w14:textId="66019976" w:rsidR="00395A60" w:rsidRDefault="00785B4D" w:rsidP="00785B4D">
      <w:r>
        <w:t xml:space="preserve">GA4 Data API (v1). Google Developers. Retrieved from: </w:t>
      </w:r>
      <w:hyperlink r:id="rId6" w:history="1">
        <w:r w:rsidRPr="001D3429">
          <w:rPr>
            <w:rStyle w:val="Hyperlink"/>
          </w:rPr>
          <w:t>https://developers.google.com/analytics/devguides/reporting/data/v1</w:t>
        </w:r>
      </w:hyperlink>
    </w:p>
    <w:p w14:paraId="46BF2B7F" w14:textId="15BFDEAF" w:rsidR="00785B4D" w:rsidRDefault="00785B4D" w:rsidP="00785B4D">
      <w:r w:rsidRPr="00785B4D">
        <w:t xml:space="preserve">Product Privacy Notice. KnowBe4. Retrieved from: </w:t>
      </w:r>
      <w:hyperlink r:id="rId7" w:history="1">
        <w:r w:rsidRPr="001D3429">
          <w:rPr>
            <w:rStyle w:val="Hyperlink"/>
          </w:rPr>
          <w:t>https://www.knowbe4.com/legal/product-privacy-notice</w:t>
        </w:r>
      </w:hyperlink>
    </w:p>
    <w:p w14:paraId="502D9392" w14:textId="07D75BF2" w:rsidR="00785B4D" w:rsidRDefault="00785B4D" w:rsidP="00785B4D">
      <w:r w:rsidRPr="00785B4D">
        <w:t xml:space="preserve">Handling of User Data During Phishing Tests. KnowBe4 Support. Retrieved from: </w:t>
      </w:r>
      <w:hyperlink r:id="rId8" w:history="1">
        <w:r w:rsidRPr="001D3429">
          <w:rPr>
            <w:rStyle w:val="Hyperlink"/>
          </w:rPr>
          <w:t>https://support.knowbe4.com/hc/en-us/articles/205074487-What-Happens-to-User-Data-That-Is-Entered-During-a-Phishing-Test</w:t>
        </w:r>
      </w:hyperlink>
    </w:p>
    <w:p w14:paraId="7C1A38E6" w14:textId="69887FEF" w:rsidR="002371C9" w:rsidRDefault="002371C9" w:rsidP="00785B4D">
      <w:r w:rsidRPr="002371C9">
        <w:t xml:space="preserve">ChatGPT (GPT-5). Explanation of GDPR compliance and analytics integration for phishing simulation projects. OpenAI. Retrieved from: </w:t>
      </w:r>
      <w:hyperlink r:id="rId9" w:tgtFrame="_new" w:history="1">
        <w:r w:rsidRPr="002371C9">
          <w:rPr>
            <w:rStyle w:val="Hyperlink"/>
          </w:rPr>
          <w:t>https://chat.openai.com/</w:t>
        </w:r>
      </w:hyperlink>
    </w:p>
    <w:p w14:paraId="6557FD98" w14:textId="77777777" w:rsidR="00785B4D" w:rsidRPr="00395A60" w:rsidRDefault="00785B4D" w:rsidP="00785B4D"/>
    <w:sectPr w:rsidR="00785B4D" w:rsidRPr="00395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D3097"/>
    <w:multiLevelType w:val="hybridMultilevel"/>
    <w:tmpl w:val="B5063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7114E"/>
    <w:multiLevelType w:val="hybridMultilevel"/>
    <w:tmpl w:val="1C36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227C5"/>
    <w:multiLevelType w:val="hybridMultilevel"/>
    <w:tmpl w:val="DF2AD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801EE"/>
    <w:multiLevelType w:val="hybridMultilevel"/>
    <w:tmpl w:val="8086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172E4E"/>
    <w:multiLevelType w:val="hybridMultilevel"/>
    <w:tmpl w:val="5454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0F6FE3"/>
    <w:multiLevelType w:val="hybridMultilevel"/>
    <w:tmpl w:val="41C481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C3143F"/>
    <w:multiLevelType w:val="hybridMultilevel"/>
    <w:tmpl w:val="D7C06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FD4C24"/>
    <w:multiLevelType w:val="hybridMultilevel"/>
    <w:tmpl w:val="8B78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B802D3"/>
    <w:multiLevelType w:val="hybridMultilevel"/>
    <w:tmpl w:val="1F20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0359326">
    <w:abstractNumId w:val="0"/>
  </w:num>
  <w:num w:numId="2" w16cid:durableId="1634216453">
    <w:abstractNumId w:val="5"/>
  </w:num>
  <w:num w:numId="3" w16cid:durableId="1939752122">
    <w:abstractNumId w:val="7"/>
  </w:num>
  <w:num w:numId="4" w16cid:durableId="640428261">
    <w:abstractNumId w:val="3"/>
  </w:num>
  <w:num w:numId="5" w16cid:durableId="2008440084">
    <w:abstractNumId w:val="1"/>
  </w:num>
  <w:num w:numId="6" w16cid:durableId="1206332396">
    <w:abstractNumId w:val="4"/>
  </w:num>
  <w:num w:numId="7" w16cid:durableId="1905988824">
    <w:abstractNumId w:val="8"/>
  </w:num>
  <w:num w:numId="8" w16cid:durableId="1539779291">
    <w:abstractNumId w:val="6"/>
  </w:num>
  <w:num w:numId="9" w16cid:durableId="405491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45D"/>
    <w:rsid w:val="00046106"/>
    <w:rsid w:val="002371C9"/>
    <w:rsid w:val="00395A60"/>
    <w:rsid w:val="003C6BF4"/>
    <w:rsid w:val="00467293"/>
    <w:rsid w:val="004B245D"/>
    <w:rsid w:val="005A1EE9"/>
    <w:rsid w:val="00637FA2"/>
    <w:rsid w:val="00785B4D"/>
    <w:rsid w:val="0088494F"/>
    <w:rsid w:val="00932961"/>
    <w:rsid w:val="00952D69"/>
    <w:rsid w:val="00984431"/>
    <w:rsid w:val="00C97ED1"/>
    <w:rsid w:val="00CC2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8CE000"/>
  <w15:chartTrackingRefBased/>
  <w15:docId w15:val="{818E65CC-3A24-44E5-B549-E302FB3DF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2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24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4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4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4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4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4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4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4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24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24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4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4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45D"/>
    <w:rPr>
      <w:rFonts w:eastAsiaTheme="majorEastAsia" w:cstheme="majorBidi"/>
      <w:color w:val="272727" w:themeColor="text1" w:themeTint="D8"/>
    </w:rPr>
  </w:style>
  <w:style w:type="paragraph" w:styleId="Title">
    <w:name w:val="Title"/>
    <w:basedOn w:val="Normal"/>
    <w:next w:val="Normal"/>
    <w:link w:val="TitleChar"/>
    <w:uiPriority w:val="10"/>
    <w:qFormat/>
    <w:rsid w:val="004B24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4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45D"/>
    <w:pPr>
      <w:spacing w:before="160"/>
      <w:jc w:val="center"/>
    </w:pPr>
    <w:rPr>
      <w:i/>
      <w:iCs/>
      <w:color w:val="404040" w:themeColor="text1" w:themeTint="BF"/>
    </w:rPr>
  </w:style>
  <w:style w:type="character" w:customStyle="1" w:styleId="QuoteChar">
    <w:name w:val="Quote Char"/>
    <w:basedOn w:val="DefaultParagraphFont"/>
    <w:link w:val="Quote"/>
    <w:uiPriority w:val="29"/>
    <w:rsid w:val="004B245D"/>
    <w:rPr>
      <w:i/>
      <w:iCs/>
      <w:color w:val="404040" w:themeColor="text1" w:themeTint="BF"/>
    </w:rPr>
  </w:style>
  <w:style w:type="paragraph" w:styleId="ListParagraph">
    <w:name w:val="List Paragraph"/>
    <w:basedOn w:val="Normal"/>
    <w:uiPriority w:val="34"/>
    <w:qFormat/>
    <w:rsid w:val="004B245D"/>
    <w:pPr>
      <w:ind w:left="720"/>
      <w:contextualSpacing/>
    </w:pPr>
  </w:style>
  <w:style w:type="character" w:styleId="IntenseEmphasis">
    <w:name w:val="Intense Emphasis"/>
    <w:basedOn w:val="DefaultParagraphFont"/>
    <w:uiPriority w:val="21"/>
    <w:qFormat/>
    <w:rsid w:val="004B245D"/>
    <w:rPr>
      <w:i/>
      <w:iCs/>
      <w:color w:val="0F4761" w:themeColor="accent1" w:themeShade="BF"/>
    </w:rPr>
  </w:style>
  <w:style w:type="paragraph" w:styleId="IntenseQuote">
    <w:name w:val="Intense Quote"/>
    <w:basedOn w:val="Normal"/>
    <w:next w:val="Normal"/>
    <w:link w:val="IntenseQuoteChar"/>
    <w:uiPriority w:val="30"/>
    <w:qFormat/>
    <w:rsid w:val="004B2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45D"/>
    <w:rPr>
      <w:i/>
      <w:iCs/>
      <w:color w:val="0F4761" w:themeColor="accent1" w:themeShade="BF"/>
    </w:rPr>
  </w:style>
  <w:style w:type="character" w:styleId="IntenseReference">
    <w:name w:val="Intense Reference"/>
    <w:basedOn w:val="DefaultParagraphFont"/>
    <w:uiPriority w:val="32"/>
    <w:qFormat/>
    <w:rsid w:val="004B245D"/>
    <w:rPr>
      <w:b/>
      <w:bCs/>
      <w:smallCaps/>
      <w:color w:val="0F4761" w:themeColor="accent1" w:themeShade="BF"/>
      <w:spacing w:val="5"/>
    </w:rPr>
  </w:style>
  <w:style w:type="character" w:styleId="Hyperlink">
    <w:name w:val="Hyperlink"/>
    <w:basedOn w:val="DefaultParagraphFont"/>
    <w:uiPriority w:val="99"/>
    <w:unhideWhenUsed/>
    <w:rsid w:val="00785B4D"/>
    <w:rPr>
      <w:color w:val="467886" w:themeColor="hyperlink"/>
      <w:u w:val="single"/>
    </w:rPr>
  </w:style>
  <w:style w:type="character" w:styleId="UnresolvedMention">
    <w:name w:val="Unresolved Mention"/>
    <w:basedOn w:val="DefaultParagraphFont"/>
    <w:uiPriority w:val="99"/>
    <w:semiHidden/>
    <w:unhideWhenUsed/>
    <w:rsid w:val="00785B4D"/>
    <w:rPr>
      <w:color w:val="605E5C"/>
      <w:shd w:val="clear" w:color="auto" w:fill="E1DFDD"/>
    </w:rPr>
  </w:style>
  <w:style w:type="character" w:styleId="FollowedHyperlink">
    <w:name w:val="FollowedHyperlink"/>
    <w:basedOn w:val="DefaultParagraphFont"/>
    <w:uiPriority w:val="99"/>
    <w:semiHidden/>
    <w:unhideWhenUsed/>
    <w:rsid w:val="00785B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knowbe4.com/hc/en-us/articles/205074487-What-Happens-to-User-Data-That-Is-Entered-During-a-Phishing-Test" TargetMode="External"/><Relationship Id="rId3" Type="http://schemas.openxmlformats.org/officeDocument/2006/relationships/settings" Target="settings.xml"/><Relationship Id="rId7" Type="http://schemas.openxmlformats.org/officeDocument/2006/relationships/hyperlink" Target="https://www.knowbe4.com/legal/product-privacy-not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analytics/devguides/reporting/data/v1" TargetMode="External"/><Relationship Id="rId11" Type="http://schemas.openxmlformats.org/officeDocument/2006/relationships/theme" Target="theme/theme1.xml"/><Relationship Id="rId5" Type="http://schemas.openxmlformats.org/officeDocument/2006/relationships/hyperlink" Target="https://developers.google.com/analytics/devguides/collection/protocol/ga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at.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503</Words>
  <Characters>3009</Characters>
  <Application>Microsoft Office Word</Application>
  <DocSecurity>0</DocSecurity>
  <Lines>85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cobb</dc:creator>
  <cp:keywords/>
  <dc:description/>
  <cp:lastModifiedBy>zach cobb</cp:lastModifiedBy>
  <cp:revision>2</cp:revision>
  <dcterms:created xsi:type="dcterms:W3CDTF">2025-10-20T20:29:00Z</dcterms:created>
  <dcterms:modified xsi:type="dcterms:W3CDTF">2025-10-20T21:38:00Z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04a45a4b-fac4-45c9-bb14-cba4aa84a657</vt:lpwstr>
  </property>
</Properties>
</file>