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49" w:rsidRDefault="00853249">
      <w:r>
        <w:t>On a nommé nos serveurs WINSRVGROUPE et WINSRVTELECOM.</w:t>
      </w:r>
    </w:p>
    <w:p w:rsidR="00874983" w:rsidRDefault="00853249">
      <w:r>
        <w:t>Dans notre gestionnaire de serveur, nous avons commencés par ajouter des rôles et fonctionnalités.</w:t>
      </w:r>
    </w:p>
    <w:p w:rsidR="00853249" w:rsidRDefault="00853249">
      <w:r>
        <w:t xml:space="preserve">Voici les rôles </w:t>
      </w:r>
      <w:r w:rsidR="00173200">
        <w:t xml:space="preserve">et fonctionnalités </w:t>
      </w:r>
      <w:r>
        <w:t>que nous avons installés pour chaque serveur :</w:t>
      </w:r>
    </w:p>
    <w:p w:rsidR="00853249" w:rsidRPr="00853249" w:rsidRDefault="00853249" w:rsidP="00853249">
      <w:pPr>
        <w:rPr>
          <w:b/>
        </w:rPr>
      </w:pPr>
      <w:r w:rsidRPr="00853249">
        <w:rPr>
          <w:b/>
        </w:rPr>
        <w:t>WINSRVGROUPE :</w:t>
      </w:r>
    </w:p>
    <w:p w:rsidR="00853249" w:rsidRDefault="007A6331" w:rsidP="00853249">
      <w:pPr>
        <w:pStyle w:val="Paragraphedeliste"/>
        <w:numPr>
          <w:ilvl w:val="0"/>
          <w:numId w:val="2"/>
        </w:numPr>
      </w:pPr>
      <w:r>
        <w:t>DHCP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DNS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AD DS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Service d’Impression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Service de déploiement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Sauvegarde</w:t>
      </w:r>
    </w:p>
    <w:p w:rsidR="00853249" w:rsidRPr="00853249" w:rsidRDefault="00853249" w:rsidP="00853249">
      <w:pPr>
        <w:rPr>
          <w:b/>
        </w:rPr>
      </w:pPr>
      <w:r w:rsidRPr="00853249">
        <w:rPr>
          <w:b/>
        </w:rPr>
        <w:t>WINSRVTELECOM :</w:t>
      </w:r>
    </w:p>
    <w:p w:rsidR="00853249" w:rsidRDefault="007A6331" w:rsidP="00853249">
      <w:pPr>
        <w:pStyle w:val="Paragraphedeliste"/>
        <w:numPr>
          <w:ilvl w:val="0"/>
          <w:numId w:val="2"/>
        </w:numPr>
      </w:pPr>
      <w:r>
        <w:t>DHCP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DNS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AD DS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Service d’Impression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Sauvegarde</w:t>
      </w:r>
    </w:p>
    <w:p w:rsidR="007A6331" w:rsidRDefault="007A6331" w:rsidP="00853249">
      <w:pPr>
        <w:pStyle w:val="Paragraphedeliste"/>
        <w:numPr>
          <w:ilvl w:val="0"/>
          <w:numId w:val="2"/>
        </w:numPr>
      </w:pPr>
      <w:r>
        <w:t>Agent SNMP (pour la Supervision)</w:t>
      </w:r>
    </w:p>
    <w:p w:rsidR="007A6331" w:rsidRDefault="007B09D6" w:rsidP="007A6331">
      <w:r>
        <w:t xml:space="preserve">Ensuite nous avons configuré le DHCP : On a créé une plage de 40 adresses dynamiques pour les futurs clients. </w:t>
      </w:r>
    </w:p>
    <w:p w:rsidR="007B1494" w:rsidRDefault="007B1494" w:rsidP="007A6331">
      <w:r>
        <w:t>Ensuite on a configuré le DNS avec recherche inversée pour pouvoir accéder à notre serveur via son nom d’hôte.</w:t>
      </w:r>
    </w:p>
    <w:p w:rsidR="00353136" w:rsidRDefault="00353136" w:rsidP="007A6331">
      <w:r>
        <w:t>Enfin, on a redémarré les services pour que les changements soient pris en compte.</w:t>
      </w:r>
    </w:p>
    <w:p w:rsidR="00353136" w:rsidRDefault="00353136" w:rsidP="007A6331">
      <w:r>
        <w:t>On a effectué un test avec un poste client Windows 7, il reçoit bien une adresse IP donnée par le DHCP et il peut communiquer avec le serveur à l’aide de son IP et de son nom d’hôte. Ceci nous confirme que la configuration s’est bien déroulée.</w:t>
      </w:r>
    </w:p>
    <w:p w:rsidR="00353136" w:rsidRDefault="00495425" w:rsidP="007A6331">
      <w:r>
        <w:t xml:space="preserve">A ce moment-là, par sécurité, nous avons fait un </w:t>
      </w:r>
      <w:proofErr w:type="spellStart"/>
      <w:r>
        <w:t>snapshot</w:t>
      </w:r>
      <w:proofErr w:type="spellEnd"/>
      <w:r>
        <w:t xml:space="preserve"> de nos VM Windows Server.</w:t>
      </w:r>
      <w:bookmarkStart w:id="0" w:name="_GoBack"/>
      <w:bookmarkEnd w:id="0"/>
    </w:p>
    <w:sectPr w:rsidR="00353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EED"/>
    <w:multiLevelType w:val="hybridMultilevel"/>
    <w:tmpl w:val="71344C38"/>
    <w:lvl w:ilvl="0" w:tplc="23586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B"/>
    <w:multiLevelType w:val="hybridMultilevel"/>
    <w:tmpl w:val="C93C8202"/>
    <w:lvl w:ilvl="0" w:tplc="EADA4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07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73200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3136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95425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A6331"/>
    <w:rsid w:val="007B01C2"/>
    <w:rsid w:val="007B09D6"/>
    <w:rsid w:val="007B1494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3249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3D07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671B"/>
  <w15:chartTrackingRefBased/>
  <w15:docId w15:val="{68D92AC4-CB4E-4A19-A3D1-46BCEAE4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9</cp:revision>
  <dcterms:created xsi:type="dcterms:W3CDTF">2016-12-08T10:20:00Z</dcterms:created>
  <dcterms:modified xsi:type="dcterms:W3CDTF">2016-12-08T10:56:00Z</dcterms:modified>
</cp:coreProperties>
</file>