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50EB0" w14:textId="75E459C8" w:rsidR="00C92598" w:rsidRPr="00896A4B" w:rsidRDefault="008F0116" w:rsidP="00896A4B">
      <w:pPr>
        <w:jc w:val="center"/>
        <w:rPr>
          <w:b/>
          <w:bCs/>
        </w:rPr>
      </w:pPr>
      <w:r w:rsidRPr="00896A4B">
        <w:rPr>
          <w:rFonts w:hint="eastAsia"/>
          <w:b/>
          <w:bCs/>
        </w:rPr>
        <w:t>&lt;</w:t>
      </w:r>
      <w:r w:rsidR="00896A4B">
        <w:rPr>
          <w:rFonts w:hint="eastAsia"/>
          <w:b/>
          <w:bCs/>
        </w:rPr>
        <w:t>重要＞</w:t>
      </w:r>
      <w:r w:rsidRPr="00896A4B">
        <w:rPr>
          <w:rFonts w:hint="eastAsia"/>
          <w:b/>
          <w:bCs/>
        </w:rPr>
        <w:t>ロボット２の定義確認動画</w:t>
      </w:r>
      <w:r w:rsidR="00735E1B">
        <w:rPr>
          <w:rFonts w:hint="eastAsia"/>
          <w:b/>
          <w:bCs/>
        </w:rPr>
        <w:t xml:space="preserve"> 提出</w:t>
      </w:r>
      <w:r w:rsidRPr="00896A4B">
        <w:rPr>
          <w:rFonts w:hint="eastAsia"/>
          <w:b/>
          <w:bCs/>
        </w:rPr>
        <w:t>について</w:t>
      </w:r>
    </w:p>
    <w:p w14:paraId="46AA6937" w14:textId="77777777" w:rsidR="00D96198" w:rsidRDefault="00D96198" w:rsidP="00896A4B">
      <w:pPr>
        <w:jc w:val="left"/>
      </w:pPr>
    </w:p>
    <w:p w14:paraId="0D835219" w14:textId="59842CA7" w:rsidR="008F0116" w:rsidRDefault="008F0116" w:rsidP="00896A4B">
      <w:pPr>
        <w:jc w:val="left"/>
      </w:pPr>
      <w:r>
        <w:rPr>
          <w:rFonts w:hint="eastAsia"/>
        </w:rPr>
        <w:t>この動画はみなさんの製作したロボット</w:t>
      </w:r>
      <w:r w:rsidR="00FF332D">
        <w:rPr>
          <w:rFonts w:hint="eastAsia"/>
        </w:rPr>
        <w:t>2</w:t>
      </w:r>
      <w:r>
        <w:rPr>
          <w:rFonts w:hint="eastAsia"/>
        </w:rPr>
        <w:t>が「ロボット2の定義」を満たせているかどうか、確認するためのものです。確認が</w:t>
      </w:r>
      <w:r w:rsidR="00D96198">
        <w:rPr>
          <w:rFonts w:hint="eastAsia"/>
        </w:rPr>
        <w:t>取れていない</w:t>
      </w:r>
      <w:r>
        <w:rPr>
          <w:rFonts w:hint="eastAsia"/>
        </w:rPr>
        <w:t>ロボット２</w:t>
      </w:r>
      <w:r w:rsidR="00D96198">
        <w:rPr>
          <w:rFonts w:hint="eastAsia"/>
        </w:rPr>
        <w:t>は</w:t>
      </w:r>
      <w:r w:rsidR="00AC6966">
        <w:rPr>
          <w:rFonts w:hint="eastAsia"/>
        </w:rPr>
        <w:t>大会に</w:t>
      </w:r>
      <w:r>
        <w:rPr>
          <w:rFonts w:hint="eastAsia"/>
        </w:rPr>
        <w:t>出場できませんので、</w:t>
      </w:r>
      <w:r w:rsidR="00D96198">
        <w:rPr>
          <w:rFonts w:hint="eastAsia"/>
        </w:rPr>
        <w:t>下記注意事項を確認の上、「定義を満たせている」様子を明確にわかりやすく伝えてください。</w:t>
      </w:r>
      <w:r w:rsidR="00397636">
        <w:rPr>
          <w:rFonts w:hint="eastAsia"/>
        </w:rPr>
        <w:t>（大会時のテストランでも必要に応じて確認します）</w:t>
      </w:r>
    </w:p>
    <w:p w14:paraId="689E56F9" w14:textId="7A915A69" w:rsidR="00735E1B" w:rsidRDefault="00735E1B" w:rsidP="00896A4B">
      <w:pPr>
        <w:jc w:val="left"/>
        <w:rPr>
          <w:rFonts w:hint="eastAsia"/>
        </w:rPr>
      </w:pPr>
      <w:r>
        <w:rPr>
          <w:rFonts w:hint="eastAsia"/>
        </w:rPr>
        <w:t>動画の提出は、最終アイデアシート提出時ですが、もし早くお送りいただける場合はその限りではありません。</w:t>
      </w:r>
    </w:p>
    <w:p w14:paraId="433D5EF4" w14:textId="77777777" w:rsidR="00D96198" w:rsidRDefault="00D96198" w:rsidP="00896A4B">
      <w:pPr>
        <w:jc w:val="left"/>
      </w:pPr>
    </w:p>
    <w:p w14:paraId="562014F1" w14:textId="2116228F" w:rsidR="006014CD" w:rsidRDefault="006014CD" w:rsidP="00594CB2">
      <w:pPr>
        <w:jc w:val="left"/>
        <w:rPr>
          <w:b/>
          <w:bCs/>
          <w:color w:val="FF0000"/>
          <w:u w:val="wave"/>
        </w:rPr>
      </w:pPr>
      <w:r w:rsidRPr="45AF9105">
        <w:rPr>
          <w:b/>
          <w:bCs/>
          <w:color w:val="FF0000"/>
          <w:u w:val="wave"/>
        </w:rPr>
        <w:t>動画冒頭で</w:t>
      </w:r>
      <w:r w:rsidR="00A95D78" w:rsidRPr="45AF9105">
        <w:rPr>
          <w:b/>
          <w:bCs/>
          <w:color w:val="FF0000"/>
          <w:u w:val="wave"/>
        </w:rPr>
        <w:t>必ず</w:t>
      </w:r>
      <w:r w:rsidR="00531E00" w:rsidRPr="45AF9105">
        <w:rPr>
          <w:b/>
          <w:bCs/>
          <w:color w:val="FF0000"/>
          <w:u w:val="wave"/>
        </w:rPr>
        <w:t>次</w:t>
      </w:r>
      <w:r w:rsidRPr="45AF9105">
        <w:rPr>
          <w:b/>
          <w:bCs/>
          <w:color w:val="FF0000"/>
          <w:u w:val="wave"/>
        </w:rPr>
        <w:t>の内容をテロップもしくは口頭</w:t>
      </w:r>
      <w:r w:rsidR="00983324" w:rsidRPr="45AF9105">
        <w:rPr>
          <w:b/>
          <w:bCs/>
          <w:color w:val="FF0000"/>
          <w:u w:val="wave"/>
        </w:rPr>
        <w:t>で明確に</w:t>
      </w:r>
      <w:r w:rsidR="00F5412A" w:rsidRPr="45AF9105">
        <w:rPr>
          <w:b/>
          <w:bCs/>
          <w:color w:val="FF0000"/>
          <w:u w:val="wave"/>
        </w:rPr>
        <w:t>紹介したうえで</w:t>
      </w:r>
      <w:r w:rsidR="00F5412A" w:rsidRPr="00C67D2C">
        <w:rPr>
          <w:b/>
          <w:bCs/>
          <w:color w:val="FF0000"/>
          <w:u w:val="wave"/>
        </w:rPr>
        <w:t>、</w:t>
      </w:r>
      <w:r w:rsidR="327AD027" w:rsidRPr="00C67D2C">
        <w:rPr>
          <w:b/>
          <w:bCs/>
          <w:color w:val="FF0000"/>
          <w:u w:val="wave"/>
        </w:rPr>
        <w:t>余裕をもって</w:t>
      </w:r>
      <w:r w:rsidR="00F5412A" w:rsidRPr="00C67D2C">
        <w:rPr>
          <w:b/>
          <w:bCs/>
          <w:color w:val="FF0000"/>
          <w:u w:val="wave"/>
        </w:rPr>
        <w:t>ロ</w:t>
      </w:r>
      <w:r w:rsidR="00F5412A" w:rsidRPr="45AF9105">
        <w:rPr>
          <w:b/>
          <w:bCs/>
          <w:color w:val="FF0000"/>
          <w:u w:val="wave"/>
        </w:rPr>
        <w:t>ボットの動きをスタートさせてください</w:t>
      </w:r>
      <w:r w:rsidR="00D50808" w:rsidRPr="45AF9105">
        <w:rPr>
          <w:b/>
          <w:bCs/>
          <w:color w:val="FF0000"/>
          <w:u w:val="wave"/>
        </w:rPr>
        <w:t>。</w:t>
      </w:r>
    </w:p>
    <w:p w14:paraId="0FE61156" w14:textId="731E53B5" w:rsidR="00594CB2" w:rsidRPr="00594CB2" w:rsidRDefault="00D50808" w:rsidP="00594CB2">
      <w:pPr>
        <w:jc w:val="left"/>
        <w:rPr>
          <w:b/>
          <w:bCs/>
          <w:color w:val="FF0000"/>
          <w:u w:val="wave"/>
        </w:rPr>
      </w:pPr>
      <w:r>
        <w:rPr>
          <w:rFonts w:hint="eastAsia"/>
          <w:b/>
          <w:bCs/>
          <w:noProof/>
          <w:color w:val="FF0000"/>
          <w:u w:val="wa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A6670" wp14:editId="2B6185E7">
                <wp:simplePos x="0" y="0"/>
                <wp:positionH relativeFrom="margin">
                  <wp:posOffset>-2540</wp:posOffset>
                </wp:positionH>
                <wp:positionV relativeFrom="paragraph">
                  <wp:posOffset>158750</wp:posOffset>
                </wp:positionV>
                <wp:extent cx="6172200" cy="577850"/>
                <wp:effectExtent l="0" t="0" r="19050" b="12700"/>
                <wp:wrapNone/>
                <wp:docPr id="99651377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577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>
            <w:pict>
              <v:rect id="正方形/長方形 1" style="position:absolute;margin-left:-.2pt;margin-top:12.5pt;width:486pt;height:45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spid="_x0000_s1026" filled="f" strokecolor="red" strokeweight="1pt" w14:anchorId="7054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Er0gAIAAF8FAAAOAAAAZHJzL2Uyb0RvYy54bWysVE1v2zAMvQ/YfxB0Xx0HTdMFdYqgRYYB&#10;RVesHXpWZCk2IIsapcTJfv0o+SNBV+wwLAdHFMlH8pHUze2hMWyv0NdgC55fTDhTVkJZ223Bf7ys&#10;P11z5oOwpTBgVcGPyvPb5ccPN61bqClUYEqFjECsX7Su4FUIbpFlXlaqEf4CnLKk1ICNCCTiNitR&#10;tITemGw6mVxlLWDpEKTynm7vOyVfJnytlQzftPYqMFNwyi2kL6bvJn6z5Y1YbFG4qpZ9GuIfsmhE&#10;bSnoCHUvgmA7rP+AamqJ4EGHCwlNBlrXUqUaqJp88qaa50o4lWohcrwbafL/D1Y+7p/dExINrfML&#10;T8dYxUFjE/8pP3ZIZB1HstQhMEmXV/l8Sh3gTJJuNp9fzxKb2cnboQ9fFDQsHgqO1IzEkdg/+EAR&#10;yXQwicEsrGtjUkOMjRceTF3GuyTgdnNnkO0FdXK9ntAvNo8wzsxIiq7ZqZZ0CkejIoax35VmdUnZ&#10;T1MmaczUCCukVDbknaoSpeqi5bOzYHEwo0cKnQAjsqYsR+weYLDsQAbsLufePrqqNKWj8+RviXXO&#10;o0eKDDaMzk1tAd8DMFRVH7mzH0jqqIksbaA8PiFD6HbEO7muqW8PwocngbQU1Gpa9PCNPtpAW3Do&#10;T5xVgL/eu4/2NKuk5aylJSu4/7kTqDgzXy1N8ef88jJuZRIuZ/MpCXiu2Zxr7K65A+p+Tk+Kk+kY&#10;7YMZjhqheaX3YBWjkkpYSbELLgMOwl3olp9eFKlWq2RGm+hEeLDPTkbwyGqcy5fDq0DXD2+gsX+E&#10;YSHF4s0Md7bR08JqF0DXacBPvPZ80xanwelfnPhMnMvJ6vQuLn8DAAD//wMAUEsDBBQABgAIAAAA&#10;IQDAlLPD3AAAAAgBAAAPAAAAZHJzL2Rvd25yZXYueG1sTI/BTsMwEETvSPyDtUjcWicVpBDiVAjR&#10;EwegVOLqxksS1V5bttOGv2c5wXE1b2Znms3srDhhTKMnBeWyAIHUeTNSr2D/sV3cgUhZk9HWEyr4&#10;xgSb9vKi0bXxZ3rH0y73gkMo1VrBkHOopUzdgE6npQ9IrH356HTmM/bSRH3mcGflqigq6fRI/GHQ&#10;AZ8G7I67yXGNYN+CmV6P+89y3sZn85J0v1bq+mp+fACRcc5/MPzWZw+03OngJzJJWAWLGwYVrG55&#10;Ecv367ICcWCurAqQbSP/D2h/AAAA//8DAFBLAQItABQABgAIAAAAIQC2gziS/gAAAOEBAAATAAAA&#10;AAAAAAAAAAAAAAAAAABbQ29udGVudF9UeXBlc10ueG1sUEsBAi0AFAAGAAgAAAAhADj9If/WAAAA&#10;lAEAAAsAAAAAAAAAAAAAAAAALwEAAF9yZWxzLy5yZWxzUEsBAi0AFAAGAAgAAAAhAEH4SvSAAgAA&#10;XwUAAA4AAAAAAAAAAAAAAAAALgIAAGRycy9lMm9Eb2MueG1sUEsBAi0AFAAGAAgAAAAhAMCUs8Pc&#10;AAAACAEAAA8AAAAAAAAAAAAAAAAA2gQAAGRycy9kb3ducmV2LnhtbFBLBQYAAAAABAAEAPMAAADj&#10;BQAAAAA=&#10;">
                <w10:wrap anchorx="margin"/>
              </v:rect>
            </w:pict>
          </mc:Fallback>
        </mc:AlternateContent>
      </w:r>
    </w:p>
    <w:p w14:paraId="71CF1C1D" w14:textId="23712C6C" w:rsidR="00F5412A" w:rsidRPr="00594CB2" w:rsidRDefault="00F5412A" w:rsidP="00D50808">
      <w:pPr>
        <w:jc w:val="left"/>
        <w:rPr>
          <w:b/>
          <w:bCs/>
          <w:color w:val="FF0000"/>
        </w:rPr>
      </w:pPr>
      <w:r w:rsidRPr="00594CB2">
        <w:rPr>
          <w:rFonts w:hint="eastAsia"/>
          <w:b/>
          <w:bCs/>
          <w:color w:val="FF0000"/>
        </w:rPr>
        <w:t>・</w:t>
      </w:r>
      <w:r w:rsidR="00D96198" w:rsidRPr="00594CB2">
        <w:rPr>
          <w:rFonts w:hint="eastAsia"/>
          <w:b/>
          <w:bCs/>
          <w:color w:val="FF0000"/>
        </w:rPr>
        <w:t>ロボット</w:t>
      </w:r>
      <w:r w:rsidR="00397636" w:rsidRPr="00594CB2">
        <w:rPr>
          <w:rFonts w:hint="eastAsia"/>
          <w:b/>
          <w:bCs/>
          <w:color w:val="FF0000"/>
        </w:rPr>
        <w:t>２の</w:t>
      </w:r>
      <w:r w:rsidRPr="00594CB2">
        <w:rPr>
          <w:rFonts w:hint="eastAsia"/>
          <w:b/>
          <w:bCs/>
          <w:color w:val="FF0000"/>
        </w:rPr>
        <w:t>それぞれの</w:t>
      </w:r>
      <w:r w:rsidR="00397636" w:rsidRPr="00594CB2">
        <w:rPr>
          <w:rFonts w:hint="eastAsia"/>
          <w:b/>
          <w:bCs/>
          <w:color w:val="FF0000"/>
        </w:rPr>
        <w:t>名前（R2-A、R2-B、などでもかまいません）</w:t>
      </w:r>
    </w:p>
    <w:p w14:paraId="03083F10" w14:textId="4C693A1B" w:rsidR="00D96198" w:rsidRPr="00594CB2" w:rsidRDefault="00F5412A" w:rsidP="00D50808">
      <w:pPr>
        <w:jc w:val="left"/>
        <w:rPr>
          <w:b/>
          <w:bCs/>
          <w:color w:val="FF0000"/>
        </w:rPr>
      </w:pPr>
      <w:r w:rsidRPr="00594CB2">
        <w:rPr>
          <w:rFonts w:hint="eastAsia"/>
          <w:b/>
          <w:bCs/>
          <w:color w:val="FF0000"/>
        </w:rPr>
        <w:t>・それぞれの</w:t>
      </w:r>
      <w:r w:rsidR="00774C9A" w:rsidRPr="00594CB2">
        <w:rPr>
          <w:rFonts w:hint="eastAsia"/>
          <w:b/>
          <w:bCs/>
          <w:color w:val="FF0000"/>
        </w:rPr>
        <w:t>ロボット２が</w:t>
      </w:r>
      <w:r w:rsidR="00D96198" w:rsidRPr="00594CB2">
        <w:rPr>
          <w:rFonts w:hint="eastAsia"/>
          <w:b/>
          <w:bCs/>
          <w:color w:val="FF0000"/>
        </w:rPr>
        <w:t>ルールブック</w:t>
      </w:r>
      <w:r w:rsidR="00B322E4" w:rsidRPr="00594CB2">
        <w:rPr>
          <w:rFonts w:hint="eastAsia"/>
          <w:b/>
          <w:bCs/>
          <w:color w:val="FF0000"/>
        </w:rPr>
        <w:t>①～③の</w:t>
      </w:r>
      <w:r w:rsidR="00D96198" w:rsidRPr="00594CB2">
        <w:rPr>
          <w:rFonts w:hint="eastAsia"/>
          <w:b/>
          <w:bCs/>
          <w:color w:val="FF0000"/>
        </w:rPr>
        <w:t>どの定義を満た</w:t>
      </w:r>
      <w:r w:rsidR="009C271F" w:rsidRPr="00594CB2">
        <w:rPr>
          <w:rFonts w:hint="eastAsia"/>
          <w:b/>
          <w:bCs/>
          <w:color w:val="FF0000"/>
        </w:rPr>
        <w:t>せ</w:t>
      </w:r>
      <w:r w:rsidR="00D96198" w:rsidRPr="00594CB2">
        <w:rPr>
          <w:rFonts w:hint="eastAsia"/>
          <w:b/>
          <w:bCs/>
          <w:color w:val="FF0000"/>
        </w:rPr>
        <w:t>ているか</w:t>
      </w:r>
    </w:p>
    <w:p w14:paraId="0D678BA3" w14:textId="57FF6B30" w:rsidR="00D96198" w:rsidRDefault="00D96198" w:rsidP="00896A4B">
      <w:pPr>
        <w:jc w:val="left"/>
      </w:pPr>
    </w:p>
    <w:p w14:paraId="73AE289B" w14:textId="6977B968" w:rsidR="00D96198" w:rsidRDefault="00D96198" w:rsidP="00896A4B">
      <w:pPr>
        <w:jc w:val="left"/>
      </w:pPr>
      <w:r w:rsidRPr="00D96198">
        <w:rPr>
          <w:rFonts w:hint="eastAsia"/>
        </w:rPr>
        <w:t>①ボールまたはボックスを回収して持つ機能を有する。</w:t>
      </w:r>
    </w:p>
    <w:p w14:paraId="38C8D9EF" w14:textId="2A7C5FCA" w:rsidR="00D96198" w:rsidRDefault="00D96198" w:rsidP="00896A4B">
      <w:pPr>
        <w:jc w:val="left"/>
      </w:pPr>
      <w:r>
        <w:t>→ボール</w:t>
      </w:r>
      <w:r w:rsidR="00AC6966">
        <w:t>または</w:t>
      </w:r>
      <w:r>
        <w:t>ボックスは平面上に安定した状態で置いてください。ロボット２の</w:t>
      </w:r>
      <w:r w:rsidR="11878E45" w:rsidRPr="00C67D2C">
        <w:t>動きはじめの</w:t>
      </w:r>
      <w:r w:rsidRPr="00C67D2C">
        <w:t>位</w:t>
      </w:r>
      <w:r>
        <w:t>置は問いません。ただし、あらかじめボール／ボックスに接触した状態からスタートすることは認められません。</w:t>
      </w:r>
      <w:r w:rsidR="00AC6966">
        <w:t>フェンスに押し付けて回収する、などフェンスが必要な場合は利用してかまいません。</w:t>
      </w:r>
      <w:r w:rsidR="00316435">
        <w:t>ロボット２がボール／ボックスを回収し、安定した状態で「</w:t>
      </w:r>
      <w:r w:rsidR="003D2291">
        <w:t>持っている</w:t>
      </w:r>
      <w:r w:rsidR="00316435">
        <w:t>」様子を撮影してください。</w:t>
      </w:r>
    </w:p>
    <w:p w14:paraId="57E26B4A" w14:textId="77777777" w:rsidR="00AC6966" w:rsidRDefault="00AC6966" w:rsidP="00896A4B">
      <w:pPr>
        <w:jc w:val="left"/>
      </w:pPr>
    </w:p>
    <w:p w14:paraId="0042723E" w14:textId="4E87CD23" w:rsidR="00AC6966" w:rsidRDefault="00AC6966" w:rsidP="00896A4B">
      <w:pPr>
        <w:jc w:val="left"/>
      </w:pPr>
      <w:r>
        <w:rPr>
          <w:rFonts w:hint="eastAsia"/>
        </w:rPr>
        <w:t>②</w:t>
      </w:r>
      <w:r w:rsidRPr="00AC6966">
        <w:rPr>
          <w:rFonts w:hint="eastAsia"/>
        </w:rPr>
        <w:t>ボールを投げる、蹴るなどして直接エリアＡまで届ける機能を有する。</w:t>
      </w:r>
    </w:p>
    <w:p w14:paraId="7D43B181" w14:textId="75E337E7" w:rsidR="00AC6966" w:rsidRDefault="00AC6966" w:rsidP="00896A4B">
      <w:pPr>
        <w:jc w:val="left"/>
      </w:pPr>
      <w:r>
        <w:rPr>
          <w:rFonts w:hint="eastAsia"/>
        </w:rPr>
        <w:t>→</w:t>
      </w:r>
      <w:r w:rsidR="00316435">
        <w:rPr>
          <w:rFonts w:hint="eastAsia"/>
        </w:rPr>
        <w:t>ロボット２にボールを搭載するのは人の手で行ってもかまいません。エリアBの幅（2340㎜）をテープなどを用いて</w:t>
      </w:r>
      <w:r w:rsidR="00397636">
        <w:rPr>
          <w:rFonts w:hint="eastAsia"/>
        </w:rPr>
        <w:t>映像で判別できるようにし</w:t>
      </w:r>
      <w:r w:rsidR="00316435">
        <w:rPr>
          <w:rFonts w:hint="eastAsia"/>
        </w:rPr>
        <w:t>、ロボット２が投げる、蹴るなどしたボールがその幅を超えた、ということが明確にわかるように撮影してください。</w:t>
      </w:r>
    </w:p>
    <w:p w14:paraId="6DE43AF8" w14:textId="77777777" w:rsidR="00B12500" w:rsidRDefault="00B12500" w:rsidP="00896A4B">
      <w:pPr>
        <w:jc w:val="left"/>
      </w:pPr>
    </w:p>
    <w:p w14:paraId="7AD909A1" w14:textId="0DFBBD47" w:rsidR="00B12500" w:rsidRDefault="003D2291" w:rsidP="00896A4B">
      <w:pPr>
        <w:jc w:val="left"/>
      </w:pPr>
      <w:r w:rsidRPr="003D2291">
        <w:rPr>
          <w:rFonts w:hint="eastAsia"/>
        </w:rPr>
        <w:t>③ボックスを直接エリアＡまで届ける機能を有する。</w:t>
      </w:r>
    </w:p>
    <w:p w14:paraId="42FF597A" w14:textId="3476698F" w:rsidR="003D2291" w:rsidRDefault="003D2291" w:rsidP="00896A4B">
      <w:pPr>
        <w:jc w:val="left"/>
      </w:pPr>
      <w:r>
        <w:rPr>
          <w:rFonts w:hint="eastAsia"/>
        </w:rPr>
        <w:t>→ロボット２にボックスを搭載するのは人の手で行ってもかまいません。</w:t>
      </w:r>
      <w:r w:rsidRPr="003D2291">
        <w:rPr>
          <w:rFonts w:hint="eastAsia"/>
        </w:rPr>
        <w:t>エリア</w:t>
      </w:r>
      <w:r w:rsidRPr="003D2291">
        <w:t>Bの幅（2340㎜）をテープなどを用いてわかるようにし、</w:t>
      </w:r>
      <w:r>
        <w:rPr>
          <w:rFonts w:hint="eastAsia"/>
        </w:rPr>
        <w:t>ロボット２がその幅を超え</w:t>
      </w:r>
      <w:r w:rsidR="00F63BE0">
        <w:rPr>
          <w:rFonts w:hint="eastAsia"/>
        </w:rPr>
        <w:t>て「ボックスを持ち帰った」</w:t>
      </w:r>
      <w:r>
        <w:rPr>
          <w:rFonts w:hint="eastAsia"/>
        </w:rPr>
        <w:t>、ということが明確にわかるように撮影してください。</w:t>
      </w:r>
    </w:p>
    <w:p w14:paraId="0D68C21C" w14:textId="77777777" w:rsidR="00F14493" w:rsidRDefault="00F14493" w:rsidP="00896A4B">
      <w:pPr>
        <w:jc w:val="left"/>
      </w:pPr>
    </w:p>
    <w:p w14:paraId="71028F81" w14:textId="45E197FC" w:rsidR="00F63BE0" w:rsidRDefault="00F63BE0" w:rsidP="00896A4B">
      <w:pPr>
        <w:jc w:val="left"/>
      </w:pPr>
      <w:r>
        <w:rPr>
          <w:rFonts w:hint="eastAsia"/>
        </w:rPr>
        <w:t>※</w:t>
      </w:r>
      <w:r w:rsidR="00AF443E">
        <w:rPr>
          <w:rFonts w:hint="eastAsia"/>
        </w:rPr>
        <w:t>撮影した</w:t>
      </w:r>
      <w:r>
        <w:rPr>
          <w:rFonts w:hint="eastAsia"/>
        </w:rPr>
        <w:t>映像だけでなく必要に応じて説明を付け加えてください。</w:t>
      </w:r>
      <w:r w:rsidR="00AF443E">
        <w:rPr>
          <w:rFonts w:hint="eastAsia"/>
        </w:rPr>
        <w:t>演出／BGMなどは必要ありません。</w:t>
      </w:r>
    </w:p>
    <w:p w14:paraId="275E6F99" w14:textId="0FA5E116" w:rsidR="00F14493" w:rsidRPr="00B12500" w:rsidRDefault="00F14493" w:rsidP="00896A4B">
      <w:pPr>
        <w:jc w:val="left"/>
      </w:pPr>
      <w:r>
        <w:rPr>
          <w:rFonts w:hint="eastAsia"/>
        </w:rPr>
        <w:t>※粘着物を使用した場合は、ボール／ボックスから剥がした様子も撮影してください。</w:t>
      </w:r>
    </w:p>
    <w:p w14:paraId="0CF8298B" w14:textId="2439E38E" w:rsidR="00F14493" w:rsidRDefault="00F14493" w:rsidP="00896A4B">
      <w:pPr>
        <w:jc w:val="left"/>
      </w:pPr>
      <w:r>
        <w:rPr>
          <w:rFonts w:hint="eastAsia"/>
        </w:rPr>
        <w:t>※複数の定義を満たしているロボット２の場合、すべて</w:t>
      </w:r>
      <w:r w:rsidR="00397636">
        <w:rPr>
          <w:rFonts w:hint="eastAsia"/>
        </w:rPr>
        <w:t>の定義</w:t>
      </w:r>
      <w:r w:rsidR="00F63BE0">
        <w:rPr>
          <w:rFonts w:hint="eastAsia"/>
        </w:rPr>
        <w:t>に関して</w:t>
      </w:r>
      <w:r>
        <w:rPr>
          <w:rFonts w:hint="eastAsia"/>
        </w:rPr>
        <w:t>撮影する必要はありません。</w:t>
      </w:r>
    </w:p>
    <w:p w14:paraId="42498601" w14:textId="7C194A0E" w:rsidR="00F14493" w:rsidRPr="00A95D78" w:rsidRDefault="00F14493" w:rsidP="00896A4B">
      <w:pPr>
        <w:jc w:val="left"/>
        <w:rPr>
          <w:b/>
          <w:bCs/>
          <w:u w:val="wave"/>
        </w:rPr>
      </w:pPr>
      <w:r w:rsidRPr="00A95D78">
        <w:rPr>
          <w:rFonts w:hint="eastAsia"/>
          <w:b/>
          <w:bCs/>
          <w:u w:val="wave"/>
        </w:rPr>
        <w:t>※ロボット２が分離して</w:t>
      </w:r>
      <w:r w:rsidR="00F63BE0" w:rsidRPr="00A95D78">
        <w:rPr>
          <w:rFonts w:hint="eastAsia"/>
          <w:b/>
          <w:bCs/>
          <w:u w:val="wave"/>
        </w:rPr>
        <w:t>エリアＡ</w:t>
      </w:r>
      <w:r w:rsidRPr="00A95D78">
        <w:rPr>
          <w:rFonts w:hint="eastAsia"/>
          <w:b/>
          <w:bCs/>
          <w:u w:val="wave"/>
        </w:rPr>
        <w:t>に</w:t>
      </w:r>
      <w:r w:rsidR="00397636" w:rsidRPr="00A95D78">
        <w:rPr>
          <w:rFonts w:hint="eastAsia"/>
          <w:b/>
          <w:bCs/>
          <w:u w:val="wave"/>
        </w:rPr>
        <w:t>帰還する</w:t>
      </w:r>
      <w:r w:rsidRPr="00A95D78">
        <w:rPr>
          <w:rFonts w:hint="eastAsia"/>
          <w:b/>
          <w:bCs/>
          <w:u w:val="wave"/>
        </w:rPr>
        <w:t>場合、「</w:t>
      </w:r>
      <w:r w:rsidR="00397636" w:rsidRPr="00A95D78">
        <w:rPr>
          <w:rFonts w:hint="eastAsia"/>
          <w:b/>
          <w:bCs/>
          <w:u w:val="wave"/>
        </w:rPr>
        <w:t>帰還する</w:t>
      </w:r>
      <w:r w:rsidRPr="00A95D78">
        <w:rPr>
          <w:rFonts w:hint="eastAsia"/>
          <w:b/>
          <w:bCs/>
          <w:u w:val="wave"/>
        </w:rPr>
        <w:t>部分」のみでロボット２の定義を満た</w:t>
      </w:r>
      <w:r w:rsidR="00397636" w:rsidRPr="00A95D78">
        <w:rPr>
          <w:rFonts w:hint="eastAsia"/>
          <w:b/>
          <w:bCs/>
          <w:u w:val="wave"/>
        </w:rPr>
        <w:t>せている、ということも</w:t>
      </w:r>
      <w:r w:rsidR="00AF443E" w:rsidRPr="00A95D78">
        <w:rPr>
          <w:rFonts w:hint="eastAsia"/>
          <w:b/>
          <w:bCs/>
          <w:u w:val="wave"/>
        </w:rPr>
        <w:t>確認できるように</w:t>
      </w:r>
      <w:r w:rsidR="00397636" w:rsidRPr="00A95D78">
        <w:rPr>
          <w:rFonts w:hint="eastAsia"/>
          <w:b/>
          <w:bCs/>
          <w:u w:val="wave"/>
        </w:rPr>
        <w:t>してください。</w:t>
      </w:r>
    </w:p>
    <w:sectPr w:rsidR="00F14493" w:rsidRPr="00A95D78" w:rsidSect="00594CB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F42B5A"/>
    <w:multiLevelType w:val="hybridMultilevel"/>
    <w:tmpl w:val="A72CC824"/>
    <w:lvl w:ilvl="0" w:tplc="809A3500">
      <w:start w:val="1"/>
      <w:numFmt w:val="bullet"/>
      <w:lvlText w:val="■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58349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bordersDoNotSurroundHeader/>
  <w:bordersDoNotSurroundFooter/>
  <w:proofState w:spelling="clean" w:grammar="dirty"/>
  <w:defaultTabStop w:val="840"/>
  <w:drawingGridHorizontalSpacing w:val="105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16"/>
    <w:rsid w:val="00106305"/>
    <w:rsid w:val="001A527C"/>
    <w:rsid w:val="00316435"/>
    <w:rsid w:val="00397636"/>
    <w:rsid w:val="003D2291"/>
    <w:rsid w:val="00531E00"/>
    <w:rsid w:val="00594CB2"/>
    <w:rsid w:val="005E5CCA"/>
    <w:rsid w:val="006014CD"/>
    <w:rsid w:val="00735E1B"/>
    <w:rsid w:val="00774C9A"/>
    <w:rsid w:val="0084165D"/>
    <w:rsid w:val="00896A4B"/>
    <w:rsid w:val="008F0116"/>
    <w:rsid w:val="00983324"/>
    <w:rsid w:val="009A50BA"/>
    <w:rsid w:val="009C271F"/>
    <w:rsid w:val="00A1212B"/>
    <w:rsid w:val="00A95D78"/>
    <w:rsid w:val="00AC6966"/>
    <w:rsid w:val="00AF443E"/>
    <w:rsid w:val="00B12500"/>
    <w:rsid w:val="00B322E4"/>
    <w:rsid w:val="00C22C9B"/>
    <w:rsid w:val="00C67D2C"/>
    <w:rsid w:val="00C92598"/>
    <w:rsid w:val="00D50808"/>
    <w:rsid w:val="00D96198"/>
    <w:rsid w:val="00F14493"/>
    <w:rsid w:val="00F2170C"/>
    <w:rsid w:val="00F5412A"/>
    <w:rsid w:val="00F63BE0"/>
    <w:rsid w:val="00FE6137"/>
    <w:rsid w:val="00FF332D"/>
    <w:rsid w:val="06482AD3"/>
    <w:rsid w:val="11878E45"/>
    <w:rsid w:val="2AA4E8B6"/>
    <w:rsid w:val="327AD027"/>
    <w:rsid w:val="45AF9105"/>
    <w:rsid w:val="50C3D6F3"/>
    <w:rsid w:val="65588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835274C"/>
  <w15:chartTrackingRefBased/>
  <w15:docId w15:val="{E04C88E7-ECBC-403F-85F6-09C0DCB3E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011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0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011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011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011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011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011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011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011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F011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F011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F011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8F01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F01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F01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F01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F01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F011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F011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F0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011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F01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01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F011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011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F011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F0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F011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F01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fb35f7f-a15f-409a-a3f6-b224a893bd9e}" enabled="0" method="" siteId="{bfb35f7f-a15f-409a-a3f6-b224a893bd9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小島 貴志</dc:creator>
  <cp:keywords/>
  <dc:description/>
  <cp:lastModifiedBy>仲村　幸子</cp:lastModifiedBy>
  <cp:revision>22</cp:revision>
  <dcterms:created xsi:type="dcterms:W3CDTF">2024-07-09T05:15:00Z</dcterms:created>
  <dcterms:modified xsi:type="dcterms:W3CDTF">2024-07-12T05:22:00Z</dcterms:modified>
</cp:coreProperties>
</file>