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7CB40" w14:textId="77777777" w:rsidR="002A4A40" w:rsidRPr="00785E0B" w:rsidRDefault="002A4A40" w:rsidP="002A4A40">
      <w:pPr>
        <w:keepNext/>
        <w:keepLines/>
        <w:spacing w:before="200" w:line="360" w:lineRule="auto"/>
        <w:outlineLvl w:val="1"/>
        <w:rPr>
          <w:rFonts w:ascii="Helvetica" w:hAnsi="Helvetica"/>
        </w:rPr>
      </w:pPr>
      <w:r w:rsidRPr="00AE7326">
        <w:rPr>
          <w:rFonts w:ascii="Helvetica" w:eastAsia="MS Gothic" w:hAnsi="Helvetica"/>
          <w:b/>
          <w:bCs/>
          <w:sz w:val="36"/>
          <w:szCs w:val="36"/>
        </w:rPr>
        <w:t>References</w:t>
      </w:r>
      <w:bookmarkStart w:id="0" w:name="_GoBack"/>
      <w:bookmarkEnd w:id="0"/>
    </w:p>
    <w:p w14:paraId="26DD3064" w14:textId="77777777" w:rsidR="002A4A40" w:rsidRPr="00F0022E" w:rsidRDefault="002A4A40" w:rsidP="002A4A40">
      <w:pPr>
        <w:pStyle w:val="Bibliography"/>
      </w:pPr>
      <w:r w:rsidRPr="00785E0B">
        <w:fldChar w:fldCharType="begin"/>
      </w:r>
      <w:r>
        <w:instrText xml:space="preserve"> ADDIN ZOTERO_BIBL {"uncited":[],"omitted":[],"custom":[[["http://zotero.org/users/local/WXskNUvk/items/LK4FCEUQ"],"1. \\tab{}Halpern BS, Walbridge S, Selkoe KA, Kappel CV, Micheli F, D\\uc0\\u8217{}Agrosa C, {\\i{}et al.} A global map of human impact on marine ecosystems. Science. 2008;319: 948\\uc0\\u8211{}952. doi:10.1126/science.1149345"],[["http://zotero.org/users/local/WXskNUvk/items/89Y2EAPQ"],"9. \\tab{}Hemme CL, Deng Y, Gentry TJ, Fields MW, Wu L, Barua S, {\\i{}et al.} Metagenomic insights into evolution of a heavy metal-contaminated groundwater microbial community. ISME J. 2010;4: 660\\uc0\\u8211{}672. doi:10.1038/ismej.2009.154"],[["http://zotero.org/users/local/WXskNUvk/items/YSR2DX9S"],"8. \\tab{}Flynn TM, Sanford RA, Ryu H, Bethke CM, Levine AD, Ashbolt NJ, {\\i{}et al.} Functional microbial diversity explains groundwater chemistry in a pristine aquifer. BMC Microbiol. 2013;13: 146. doi:10.1186/1471-2180-13-146"],[["http://zotero.org/users/local/WXskNUvk/items/HML9G8LF"],"16. \\tab{}Ramaswamy S, Tamayo P, Rifkin R, Mukherjee S, Yeang C-H, Angelo M, {\\i{}et al.} Multiclass cancer diagnosis using tumor gene expression signatures. Proc Natl Acad Sci. 2001;98: 15149\\uc0\\u8211{}15154. doi:10.1073/pnas.211566398"],[["http://zotero.org/users/local/WXskNUvk/items/RJXKA2VY"],"25. \\tab{}Faith JJ, Hayete B, Thaden JT, Mogno I, Wierzbowski J, Cottarel G, {\\i{}et al.} Large-scale mapping and validation of {\\i{}Escherichia coli} transcriptional regulation from a compendium of expression profiles. PLoS Biol. 2007;5: e8. doi:10.1371/journal.pbio.0050008"],[["http://zotero.org/users/local/WXskNUvk/items/QE6DKTBL"],"23. \\tab{}Bonneau R, Reiss DJ, Shannon P, Facciotti M, Hood L, Baliga NS, {\\i{}et al.} The Inferelator: an algorithm for learning parsimonious regulatory networks from systems-biology data sets {\\i{}de novo}. Genome Biol. 2006;7: R36. doi:10.1186/gb-2006-7-5-r36"],[["http://zotero.org/users/local/WXskNUvk/items/K4YRUYKT"],"26. \\tab{}Bonneau R, Facciotti MT, Reiss DJ, Schmid AK, Pan M, Kaur A, {\\i{}et al.} A predictive model for transcriptional control of physiology in a free living cell. Cell. 2007;131: 1354\\uc0\\u8211{}1365. doi:10.1016/j.cell.2007.10.053"],[["http://zotero.org/users/local/WXskNUvk/items/AGMSE7W3"],"28. \\tab{}Carrera J, Estrela R, Luo J, Rai N, Tsoukalas A, Tagkopoulos I. An integrative, multi-scale, genome-wide model reveals the phenotypic landscape of {\\i{}Escherichia coli.} Mol Syst Biol. 2014;10: 735\\uc0\\u8211{}735. doi:10.15252/msb.20145108"],[["http://zotero.org/users/local/WXskNUvk/items/SDNZJ3HR"],"33. \\tab{}Airoldi EM, Huttenhower C, Gresham D, Lu C, Caudy AA, Dunham MJ, {\\i{}et al.} Predicting cellular growth from gene expression signatures. PLoS Comput Biol. 2009;5: e1000257. doi:10.1371/journal.pcbi.1000257"],[["http://zotero.org/users/local/WXskNUvk/items/QFUHNSKZ"],"29. \\tab{}Machado D, Herrg\\uc0\\u229{}rd M. Systematic evaluation of methods for integration of transcriptomic data into constraint-based models of metabolism. PLoS Comput Biol. 2014;10: e1003580. doi:10.1371/journal.pcbi.1003580"],[["http://zotero.org/users/local/WXskNUvk/items/QBGWIEFY"],"4. \\tab{}Bereza-Malcolm LT, Mann G, Franks AE. Environmental sensing of heavy metals through whole cell microbial biosensors: A synthetic biology approach. ACS Synth Biol. 2015;4: 535\\uc0\\u8211{}546. doi:10.1021/sb500286r"],[["http://zotero.org/users/local/WXskNUvk/items/D992S6F7"],"61. \\tab{}Hand DJ, Till RJ. A simple generalisation of the Area Under the ROC Curve for multiple class classification problems. Mach Learn. 2001;45: 171\\uc0\\u8211{}186."],[["http://zotero.org/users/local/FOPKHRFW/items/T88GQ7PK"],"3. \\tab{}Slomovic S, Pardee K, Collins JJ. Synthetic biology devices for {\\i{}in vitro} and {\\i{}in vivo} diagnostics. Proc Natl Acad Sci. 2015;112: 14429\\uc0\\u8211{}14435. doi:10.1073/pnas.1508521112"],[["http://zotero.org/users/local/FOPKHRFW/items/7WZIZGM4"],"6. \\tab{}He Z, Zhang P, Wu L, Rocha AM, Tu Q, Shi Z, {\\i{}et al.} Microbial functional gene diversity predicts groundwater contamination and ecosystem functioning. mBio. 2018;9: e02435-17. doi:10.1128/mBio.02435-17"],[["http://zotero.org/users/local/FOPKHRFW/items/Z2RI8E4F"],"11. \\tab{}Mitchell A, Romano GH, Groisman B, Yona A, Dekel E, Kupiec M, {\\i{}et al.} Adaptive prediction of environmental changes by microorganisms. Nature. 2009;460: 220\\uc0\\u8211{}224. doi:10.1038/nature08112"],[["http://zotero.org/users/local/FOPKHRFW/items/VDZR7H8C"],"12. \\tab{}Schmidt A, Kochanowski K, Vedelaar S, Ahrn\\uc0\\u233{} E, Volkmer B, Callipo L, {\\i{}et al.} The quantitative and condition-dependent {\\i{}Escherichia coli} proteome. Nat Biotechnol. 2016;34: 104\\uc0\\u8211{}110. doi:10.1038/nbt.3418"],[["http://zotero.org/users/local/FOPKHRFW/items/FJANZRZX"],"13. \\tab{}Kim M, Rai N, Zorraquino V, Tagkopoulos I. Multi-omics integration accurately predicts cellular state in unexplored conditions for {\\i{}Escherichia coli.} Nat Commun. 2016;7. doi:10.1038/ncomms13090"],[["http://zotero.org/users/local/FOPKHRFW/items/4CXWWNUI"],"14. \\tab{}Leek JT, Scharpf RB, Bravo HC, Simcha D, Langmead B, Johnson WE, {\\i{}et al.} Tackling the widespread and critical impact of batch effects in high-throughput data. Nat Rev Genet. 2010;11. doi:10.1038/nrg2825"],[["http://zotero.org/users/local/FOPKHRFW/items/AQVQ93PB"],"15. \\tab{}Scharpf RB, Ruczinski I, Carvalho B, Doan B, Chakravarti A, Irizarry RA. A multilevel model to address batch effects in copy number estimation using SNP arrays. Biostatistics. 2011;12: 33\\uc0\\u8211{}50. doi:10.1093/biostatistics/kxq043"],[["http://zotero.org/users/local/FOPKHRFW/items/KBIMHPIP"],"30. \\tab{}Brandes A, Lun DS, Ip K, Zucker J, Colijn C, Weiner B, {\\i{}et al.} Inferring carbon sources from gene expression profiles using metabolic flux models. PLoS One. 2012;7: e36947. doi:10.1371/journal.pone.0036947"],[["http://zotero.org/users/local/FOPKHRFW/items/3Z9S497P"],"31. \\tab{}Sridhara V, Meyer AG, Rai P, Barrick JE, Ravikumar P, Segr\\uc0\\u232{} D, {\\i{}et al.} Predicting growth conditions from internal metabolic fluxes in an {\\i{}in-silico} model of {\\i{}E. coli.} PLoS One. 2014;9: e114608. doi:10.1371/journal.pone.0114608"],[["http://zotero.org/users/local/FOPKHRFW/items/WXV5M37V"],"32. \\tab{}Hui S, Silverman JM, Chen SS, Erickson DW, Basan M, Wang J, {\\i{}et al.} Quantitative proteomic analysis reveals a simple strategy of global resource allocation in bacteria. Mol Syst Biol. 2015;11: 784. doi:10.15252/msb.20145697"],[["http://zotero.org/users/local/FOPKHRFW/items/J83DA4N5"],"35. \\tab{}Caglar MU, Houser JR, Barnhart CS, Boutz DR, Carroll SM, Dasgupta A, {\\i{}et al.} The{\\i{} E. coli} molecular phenotype under different growth conditions. Sci Rep. 2017;7: 45303. doi:10.1038/srep45303"],[["http://zotero.org/users/local/FOPKHRFW/items/MV3KWPUV"],"36. \\tab{}Houser JR, Barnhart C, Boutz DR, Carroll SM, Dasgupta A, Michener JK, {\\i{}et al.} Controlled measurement and comparative analysis of cellular components in {\\i{}E . coli} reveals broad regulatory changes in response to glucose starvation. PLoS Comput Biol. 2015;11: e1004400. doi:10.1371/journal.pcbi.1004400"],[["http://zotero.org/users/local/FOPKHRFW/items/CDBUGRU2"],"37. \\tab{}Wilmes A, Limonciel A, Aschauer L, Moenks K, Bielow C, Leonard MO, {\\i{}et al.} Application of integrated transcriptomic, proteomic and metabolomic profiling for the delineation of mechanisms of drug induced cell stress. J Proteomics. 2013;79: 180\\uc0\\u8211{}194. doi:10.1016/j.jprot.2012.11.022"],[["http://zotero.org/users/local/FOPKHRFW/items/2AFWVN2T"],"39. \\tab{}Nie L, Wu G, Culley DE, Scholten JCM, Zhang W. Integrative analysis of transcriptomic and proteomic data: challenges, solutions and applications. Crit Rev Biotechnol. 2007;27: 63\\uc0\\u8211{}75. doi:10.1080/07388550701334212"],[["http://zotero.org/users/local/FOPKHRFW/items/ABPMIMT2"],"40. \\tab{}Zhang W, Li F, Nie L. Integrating multiple \\uc0\\u8220{}omics\\uc0\\u8221{} analysis for microbial biology: application and methodologies. Microbiology. 2010;156: 287\\uc0\\u8211{}301. doi:10.1099/mic.0.034793-0"],[["http://zotero.org/users/local/FOPKHRFW/items/IUD6BP56"],"41. \\tab{}Oliveira AP, Sauer U. The importance of post-translational modifications in regulating {\\i{}Saccharomyces cerevisiae} metabolism. FEMS Yeast Res. 2012;12: 104\\uc0\\u8211{}117. doi:10.1111/j.1567-1364.2011.00765.x"],[["http://zotero.org/users/local/FOPKHRFW/items/Z6SGDZSS"],"43.\\uc0\\u160{} Kolter R, Siegele DA, Tormo A. The stationary phase of the bacterial life cycle. Annu Rev Microbiol. 1993;47: 855\\uc0\\u8211{}874. doi:10.1146/annurev.mi.47.100193.004231"],[["http://zotero.org/users/local/FOPKHRFW/items/QCCAZHX9"],"45. \\tab{}Keren L, van Dijk D, Weingarten-Gabbay S, Davidi D, Jona G, Weinberger A, {\\i{}et al.} Noise in gene expression is coupled to growth rate. Genome Res. 2015; gr.191635.115. doi:10.1101/gr.191635.115"],[["http://zotero.org/users/local/FOPKHRFW/items/NNAV59PP"],"46. \\tab{}Bar-Even A, Paulsson J, Maheshri N, Carmi M, O\\uc0\\u8217{}Shea E, Pilpel Y, {\\i{}et al.} Noise in protein expression scales with natural protein abundance. Nat Genet. 2006;38: 636\\uc0\\u8211{}643. doi:10.1038/ng1807"],[["http://zotero.org/users/local/FOPKHRFW/items/M9T7S6JV"],"47. \\tab{}Taniguchi Y, Choi PJ, Li G-W, Chen H, Babu M, Hearn J, {\\i{}et al.} Quantifying {\\i{}E. coli} proteome and transcriptome with single-molecule sensitivity in single cells. Science. 2010;329: 533\\uc0\\u8211{}538. doi:10.1126/science.1188308"],[["http://zotero.org/users/local/FOPKHRFW/items/7SE88TVM"],"48. \\tab{}Milo R, Jorgensen P, Moran U, Weber G, Springer M. BioNumbers\\uc0\\u8212{}the database of key numbers in molecular and cell biology. Nucleic Acids Res. 2010;38:D750-D753. doi:10.1093/nar/gkp889"],[["http://zotero.org/users/local/FOPKHRFW/items/HZ4UKT6I"],"49. \\tab{}Mart\\uc0\\u237{}nez-G\\uc0\\u243{}mez K, Flores N, Casta\\uc0\\u241{}eda HM, Mart\\uc0\\u237{}nez-Batallar G, Hern\\uc0\\u225{}ndez-Ch\\uc0\\u225{}vez G, Ram\\uc0\\u237{}rez OT, {\\i{}et al.} New insights into {\\i{}Escherichia coli} metabolism: carbon scavenging, acetate metabolism and carbon recycling responses during growth on glycerol. Microb Cell Factories. 2012;11: 46. doi:10.1186/1475-2859-11-46"],[["http://zotero.org/users/local/FOPKHRFW/items/8F7VVXGS"],"50. \\tab{}Perrenoud A, Sauer U. Impact of global transcriptional regulation by ArcA, ArcB, Cra, Crp, Cya, Fnr, and Mlc on glucose catabolism in {\\i{}Escherichia coli}. J Bacteriol. 2005;187: 3171\\uc0\\u8211{}3179. doi:10.1128/JB.187.9.3171-3179.2005"],[["http://zotero.org/users/local/FOPKHRFW/items/DKQVQKQX"],"51. \\tab{}Kumar R, Shimizu K. Transcriptional regulation of main metabolic pathways of cyoA, cydB, fnr, and fur gene knockout {\\i{}Escherichia coli} in C-limited and N-limited aerobic continuous cultures. Microb Cell Factories. 2011;10: 3. doi:10.1186/1475-2859-10-3"],[["http://zotero.org/users/local/FOPKHRFW/items/AZV3SKMU"],"52. \\tab{}Soufi B, Krug K, Harst A, Macek B. Characterization of the {\\i{}E. coli} proteome and its modifications during growth and ethanol stress. Front Microbiol. 2015;6: 103. doi:10.3389/fmicb.2015.00103"],[["http://zotero.org/users/local/FOPKHRFW/items/I3B8J39R"],"53. \\tab{}Lewis NE, Cho B-K, Knight EM, Palsson BO. Gene expression profiling and the use of genome-scale {\\i{}in silico} models of {\\i{}Escherichia coli} for analysis: providing context for content. J Bacteriol. 2009;191: 3437\\uc0\\u8211{}3444. doi:10.1128/JB.00034-09"],[["http://zotero.org/users/local/FOPKHRFW/items/2C65XS8K"],"54. \\tab{}Yoon SH, Han M-J, Jeong H, Lee CH, Xia X-X, Lee D-H, et al. Comparative multi-omics systems analysis of {\\i{}Escherichia coli} strains B and K-12. Genome Biol. 2012;13: R37. doi:10.1186/gb-2012-13-5-r37"],[["http://zotero.org/users/local/FOPKHRFW/items/G9DUIDW8"],"55. \\tab{}Batista GEAPA, Prati RC, Monard MC. A study of the behavior of several methods for balancing machine learning training data. ACM SIGKDD Explor Newsl. 2004;6: 20\\uc0\\u8211{}29. doi:10.1145/1007730.1007735"],[["http://zotero.org/users/local/FOPKHRFW/items/56J93WC6"],"56. \\tab{}Chawla NV. Data mining for imbalanced datasets: An overview. In: Data Mining and Knowledge Discovery Handbook. Springer US; 2005. pp. 853\\uc0\\u8211{}867. doi:10.1007/0-387-25465-X_40"],[["http://zotero.org/users/local/FOPKHRFW/items/DUCE7A72"],"57. \\tab{}He H, Garcia EA. Learning from imbalanced data. IEEE Trans Knowl Data Eng. 2009;21: 1263\\uc0\\u8211{}1284. doi:10.1109/TKDE.2008.239"],[["http://zotero.org/users/local/FOPKHRFW/items/MFZZJWP2"],"58. \\tab{}Huang Y-M, Du S-X. Weighted support vector machine for classification with uneven training class sizes. 2005 International Conference on Machine Learning and Cybernetics. 2005;7:4365-4369 doi:10.1109/ICMLC.2005.1527706"],[["http://zotero.org/users/local/FOPKHRFW/items/4HDKICEE"],"60. \\tab{}Yang Y. An evaluation of statistical approaches to text categorization. Inf Retr. 1999;1: 69\\uc0\\u8211{}90. doi:10.1023/A:1009982220290"],[["http://zotero.org/users/local/FOPKHRFW/items/DEP396M5"],"64. \\tab{}Differential analysis of count data \\uc0\\u8211{} the DESeq2 package [Internet]. 27 Jun 2016 [cited 12 Apr 2016]. Available: http://www.bioconductor.org/packages//2.13/bioc/vignettes/DESeq2/inst/doc/DESeq2.pdf"],[["http://zotero.org/users/local/FOPKHRFW/items/GZ665326"],"68. \\tab{}Meyer D, Wien TU. Support Vector Machines. The interface to libsvm in package e1071. Online-Documentation of the package e1071 for \\uc0\\u8220{}R. 2001."],[["http://zotero.org/users/local/FOPKHRFW/items/44NHM643"],"69. \\tab{}Liaw A, Wiener M. Classification and regression by randomForest. R News. 2002;2: 18\\uc0\\u8211{}22."],[["http://zotero.org/users/local/FOPKHRFW/items/24D8IIIK"],"70. \\tab{}Chang C-C, Lin C-J. LIBSVM: a library for support vector machines. ACM Trans Intell Syst Technol. 2011;2: 27:1\\uc0\\u8211{}27:27. doi:10.1145/1961189.1961199"],[["http://zotero.org/users/local/FOPKHRFW/items/87RMV2D7"],"71. \\tab{}Ghamrawi N, McCallum A. Collective multi-label classification. Proceedings of the 14th ACM International Conference on Information and Knowledge Management. 2005;195\\uc0\\u8211{}200. doi:10.1145/1099554.1099591"],[["http://zotero.org/users/local/FOPKHRFW/items/7SCCKCFW"],"72. \\tab{}Barrett T, Wilhite SE, Ledoux P, Evangelista C, Kim IF, Tomashevsky M, {\\i{}et al.} NCBI GEO: archive for functional genomics data sets\\uc0\\u8212{}update. Nucleic Acids Res. 2013;41: D991\\uc0\\u8211{}D995. doi:10.1093/nar/gks1193"],[["http://zotero.org/users/local/FOPKHRFW/items/M8FGL4RS"],"73. \\tab{}Vizca\\uc0\\u237{}no JA, Deutsch EW, Wang R, Csordas A, Reisinger F, R\\uc0\\u237{}os D, {\\i{}et al.} ProteomeXchange provides globally coordinated proteomics data submission and dissemination. Nature Biotechnol. 2014;32:223-226. doi:10.1038/nbt.2839"]]} CSL_BIBLIOGRAPHY </w:instrText>
      </w:r>
      <w:r w:rsidRPr="00785E0B">
        <w:fldChar w:fldCharType="separate"/>
      </w:r>
      <w:r w:rsidRPr="00F0022E">
        <w:t xml:space="preserve">1. </w:t>
      </w:r>
      <w:r w:rsidRPr="00F0022E">
        <w:tab/>
        <w:t xml:space="preserve">Halpern BS, Walbridge S, Selkoe KA, Kappel CV, Micheli F, D’Agrosa C, </w:t>
      </w:r>
      <w:r w:rsidRPr="00F0022E">
        <w:rPr>
          <w:i/>
          <w:iCs/>
        </w:rPr>
        <w:t>et al.</w:t>
      </w:r>
      <w:r w:rsidRPr="00F0022E">
        <w:t xml:space="preserve"> A global map of human impact on marine ecosystems. Science. 2008;319: 948–952. doi:10.1126/science.1149345</w:t>
      </w:r>
    </w:p>
    <w:p w14:paraId="0E963383" w14:textId="77777777" w:rsidR="002A4A40" w:rsidRPr="00F0022E" w:rsidRDefault="002A4A40" w:rsidP="002A4A40">
      <w:pPr>
        <w:pStyle w:val="Bibliography"/>
      </w:pPr>
      <w:r w:rsidRPr="00F0022E">
        <w:t xml:space="preserve">2. </w:t>
      </w:r>
      <w:r w:rsidRPr="00F0022E">
        <w:tab/>
        <w:t>Sahney S, Benton MJ, Ferry PA. Links between global taxonomic diversity, ecological diversity and the expansion of vertebrates on land. Biol Lett. 2010;6: 544–547. doi:10.1098/rsbl.2009.1024</w:t>
      </w:r>
    </w:p>
    <w:p w14:paraId="3342F17F" w14:textId="77777777" w:rsidR="002A4A40" w:rsidRPr="00F0022E" w:rsidRDefault="002A4A40" w:rsidP="002A4A40">
      <w:pPr>
        <w:pStyle w:val="Bibliography"/>
      </w:pPr>
      <w:r w:rsidRPr="00F0022E">
        <w:t xml:space="preserve">3. </w:t>
      </w:r>
      <w:r w:rsidRPr="00F0022E">
        <w:tab/>
        <w:t xml:space="preserve">Slomovic S, Pardee K, Collins JJ. Synthetic biology devices for </w:t>
      </w:r>
      <w:r w:rsidRPr="00F0022E">
        <w:rPr>
          <w:i/>
          <w:iCs/>
        </w:rPr>
        <w:t>in vitro</w:t>
      </w:r>
      <w:r w:rsidRPr="00F0022E">
        <w:t xml:space="preserve"> and </w:t>
      </w:r>
      <w:r w:rsidRPr="00F0022E">
        <w:rPr>
          <w:i/>
          <w:iCs/>
        </w:rPr>
        <w:t>in vivo</w:t>
      </w:r>
      <w:r w:rsidRPr="00F0022E">
        <w:t xml:space="preserve"> diagnostics. Proc Natl Acad Sci. 2015;112: 14429–14435. doi:10.1073/pnas.1508521112</w:t>
      </w:r>
    </w:p>
    <w:p w14:paraId="2A3764DD" w14:textId="77777777" w:rsidR="002A4A40" w:rsidRPr="00F0022E" w:rsidRDefault="002A4A40" w:rsidP="002A4A40">
      <w:pPr>
        <w:pStyle w:val="Bibliography"/>
      </w:pPr>
      <w:r w:rsidRPr="00F0022E">
        <w:t xml:space="preserve">4. </w:t>
      </w:r>
      <w:r w:rsidRPr="00F0022E">
        <w:tab/>
        <w:t>Bereza-Malcolm LT, Mann G, Franks AE. Environmental sensing of heavy metals through whole cell microbial biosensors: A synthetic biology approach. ACS Synth Biol. 2015;4: 535–546. doi:10.1021/sb500286r</w:t>
      </w:r>
    </w:p>
    <w:p w14:paraId="2A252FF4" w14:textId="77777777" w:rsidR="002A4A40" w:rsidRPr="00F0022E" w:rsidRDefault="002A4A40" w:rsidP="002A4A40">
      <w:pPr>
        <w:pStyle w:val="Bibliography"/>
      </w:pPr>
      <w:r w:rsidRPr="00F0022E">
        <w:t xml:space="preserve">5. </w:t>
      </w:r>
      <w:r w:rsidRPr="00F0022E">
        <w:tab/>
        <w:t>Roggo C, van der Meer JR. Miniaturized and integrated whole cell living bacterial sensors in field applicable autonomous devices. Curr Opin Biotechnol. 2017;45: 24–33. doi:10.1016/j.copbio.2016.11.023</w:t>
      </w:r>
    </w:p>
    <w:p w14:paraId="6FAD69EC" w14:textId="77777777" w:rsidR="002A4A40" w:rsidRPr="00F0022E" w:rsidRDefault="002A4A40" w:rsidP="002A4A40">
      <w:pPr>
        <w:pStyle w:val="Bibliography"/>
      </w:pPr>
      <w:r w:rsidRPr="00F0022E">
        <w:t xml:space="preserve">6. </w:t>
      </w:r>
      <w:r w:rsidRPr="00F0022E">
        <w:tab/>
        <w:t xml:space="preserve">He Z, Zhang P, Wu L, Rocha AM, Tu Q, Shi Z, </w:t>
      </w:r>
      <w:r w:rsidRPr="00F0022E">
        <w:rPr>
          <w:i/>
          <w:iCs/>
        </w:rPr>
        <w:t>et al.</w:t>
      </w:r>
      <w:r w:rsidRPr="00F0022E">
        <w:t xml:space="preserve"> Microbial functional gene diversity predicts groundwater contamination and ecosystem functioning. mBio. 2018;9: e02435-17. doi:10.1128/mBio.02435-17</w:t>
      </w:r>
    </w:p>
    <w:p w14:paraId="6AC56B1B" w14:textId="77777777" w:rsidR="002A4A40" w:rsidRPr="00F0022E" w:rsidRDefault="002A4A40" w:rsidP="002A4A40">
      <w:pPr>
        <w:pStyle w:val="Bibliography"/>
      </w:pPr>
      <w:r w:rsidRPr="00F0022E">
        <w:t xml:space="preserve">7. </w:t>
      </w:r>
      <w:r w:rsidRPr="00F0022E">
        <w:tab/>
        <w:t>Poisot T, Kéfi S, Morand S, Stanko M, Marquet PA, Hochberg ME. A continuum of specialists and generalists in empirical communities. PloS One. 2015;10: e0114674. doi:10.1371/journal.pone.0114674</w:t>
      </w:r>
    </w:p>
    <w:p w14:paraId="32AAEC10" w14:textId="77777777" w:rsidR="002A4A40" w:rsidRPr="00F0022E" w:rsidRDefault="002A4A40" w:rsidP="002A4A40">
      <w:pPr>
        <w:pStyle w:val="Bibliography"/>
      </w:pPr>
      <w:r w:rsidRPr="00F0022E">
        <w:t xml:space="preserve">8. </w:t>
      </w:r>
      <w:r w:rsidRPr="00F0022E">
        <w:tab/>
        <w:t xml:space="preserve">Flynn TM, Sanford RA, Ryu H, Bethke CM, Levine AD, Ashbolt NJ, </w:t>
      </w:r>
      <w:r w:rsidRPr="00F0022E">
        <w:rPr>
          <w:i/>
          <w:iCs/>
        </w:rPr>
        <w:t>et al.</w:t>
      </w:r>
      <w:r w:rsidRPr="00F0022E">
        <w:t xml:space="preserve"> Functional microbial diversity explains groundwater chemistry in a pristine aquifer. BMC Microbiol. 2013;13: 146. doi:10.1186/1471-2180-13-146</w:t>
      </w:r>
    </w:p>
    <w:p w14:paraId="622EE206" w14:textId="77777777" w:rsidR="002A4A40" w:rsidRPr="00F0022E" w:rsidRDefault="002A4A40" w:rsidP="002A4A40">
      <w:pPr>
        <w:pStyle w:val="Bibliography"/>
      </w:pPr>
      <w:r w:rsidRPr="00F0022E">
        <w:t xml:space="preserve">9. </w:t>
      </w:r>
      <w:r w:rsidRPr="00F0022E">
        <w:tab/>
        <w:t xml:space="preserve">Hemme CL, Deng Y, Gentry TJ, Fields MW, Wu L, Barua S, </w:t>
      </w:r>
      <w:r w:rsidRPr="00F0022E">
        <w:rPr>
          <w:i/>
          <w:iCs/>
        </w:rPr>
        <w:t>et al.</w:t>
      </w:r>
      <w:r w:rsidRPr="00F0022E">
        <w:t xml:space="preserve"> Metagenomic insights into evolution of a heavy metal-contaminated groundwater microbial community. ISME J. 2010;4: 660–672. doi:10.1038/ismej.2009.154</w:t>
      </w:r>
    </w:p>
    <w:p w14:paraId="3BA1F392" w14:textId="77777777" w:rsidR="002A4A40" w:rsidRPr="00F0022E" w:rsidRDefault="002A4A40" w:rsidP="002A4A40">
      <w:pPr>
        <w:pStyle w:val="Bibliography"/>
      </w:pPr>
      <w:r w:rsidRPr="00F0022E">
        <w:t xml:space="preserve">10. </w:t>
      </w:r>
      <w:r w:rsidRPr="00F0022E">
        <w:tab/>
        <w:t>Sriswasdi S, Yang C, Iwasaki W. Generalist species drive microbial dispersion and evolution. Nat Commun. 2017;8: 1162. doi:10.1038/s41467-017-01265-1</w:t>
      </w:r>
    </w:p>
    <w:p w14:paraId="4F09F763" w14:textId="77777777" w:rsidR="002A4A40" w:rsidRPr="00F0022E" w:rsidRDefault="002A4A40" w:rsidP="002A4A40">
      <w:pPr>
        <w:pStyle w:val="Bibliography"/>
      </w:pPr>
      <w:r w:rsidRPr="00F0022E">
        <w:t xml:space="preserve">11. </w:t>
      </w:r>
      <w:r w:rsidRPr="00F0022E">
        <w:tab/>
        <w:t xml:space="preserve">Mitchell A, Romano GH, Groisman B, Yona A, Dekel E, Kupiec M, </w:t>
      </w:r>
      <w:r w:rsidRPr="00F0022E">
        <w:rPr>
          <w:i/>
          <w:iCs/>
        </w:rPr>
        <w:t>et al.</w:t>
      </w:r>
      <w:r w:rsidRPr="00F0022E">
        <w:t xml:space="preserve"> Adaptive prediction of environmental changes by microorganisms. Nature. 2009;460: 220–224. doi:10.1038/nature08112</w:t>
      </w:r>
    </w:p>
    <w:p w14:paraId="4C647884" w14:textId="77777777" w:rsidR="002A4A40" w:rsidRPr="00F0022E" w:rsidRDefault="002A4A40" w:rsidP="002A4A40">
      <w:pPr>
        <w:pStyle w:val="Bibliography"/>
      </w:pPr>
      <w:r w:rsidRPr="00F0022E">
        <w:t xml:space="preserve">12. </w:t>
      </w:r>
      <w:r w:rsidRPr="00F0022E">
        <w:tab/>
        <w:t xml:space="preserve">Schmidt A, Kochanowski K, Vedelaar S, Ahrné E, Volkmer B, Callipo L, </w:t>
      </w:r>
      <w:r w:rsidRPr="00F0022E">
        <w:rPr>
          <w:i/>
          <w:iCs/>
        </w:rPr>
        <w:t>et al.</w:t>
      </w:r>
      <w:r w:rsidRPr="00F0022E">
        <w:t xml:space="preserve"> The quantitative and condition-dependent </w:t>
      </w:r>
      <w:r w:rsidRPr="00F0022E">
        <w:rPr>
          <w:i/>
          <w:iCs/>
        </w:rPr>
        <w:t>Escherichia coli</w:t>
      </w:r>
      <w:r w:rsidRPr="00F0022E">
        <w:t xml:space="preserve"> proteome. Nat Biotechnol. 2016;34: 104–110. doi:10.1038/nbt.3418</w:t>
      </w:r>
    </w:p>
    <w:p w14:paraId="45703AD7" w14:textId="77777777" w:rsidR="002A4A40" w:rsidRPr="00F0022E" w:rsidRDefault="002A4A40" w:rsidP="002A4A40">
      <w:pPr>
        <w:pStyle w:val="Bibliography"/>
      </w:pPr>
      <w:r w:rsidRPr="00F0022E">
        <w:t xml:space="preserve">13. </w:t>
      </w:r>
      <w:r w:rsidRPr="00F0022E">
        <w:tab/>
        <w:t xml:space="preserve">Kim M, Rai N, Zorraquino V, Tagkopoulos I. Multi-omics integration accurately predicts cellular state in unexplored conditions for </w:t>
      </w:r>
      <w:r w:rsidRPr="00F0022E">
        <w:rPr>
          <w:i/>
          <w:iCs/>
        </w:rPr>
        <w:t>Escherichia coli.</w:t>
      </w:r>
      <w:r w:rsidRPr="00F0022E">
        <w:t xml:space="preserve"> Nat Commun. 2016;7. doi:10.1038/ncomms13090</w:t>
      </w:r>
    </w:p>
    <w:p w14:paraId="7D8E309B" w14:textId="77777777" w:rsidR="002A4A40" w:rsidRPr="00F0022E" w:rsidRDefault="002A4A40" w:rsidP="002A4A40">
      <w:pPr>
        <w:pStyle w:val="Bibliography"/>
      </w:pPr>
      <w:r w:rsidRPr="00F0022E">
        <w:t xml:space="preserve">14. </w:t>
      </w:r>
      <w:r w:rsidRPr="00F0022E">
        <w:tab/>
        <w:t xml:space="preserve">Leek JT, Scharpf RB, Bravo HC, Simcha D, Langmead B, Johnson WE, </w:t>
      </w:r>
      <w:r w:rsidRPr="00F0022E">
        <w:rPr>
          <w:i/>
          <w:iCs/>
        </w:rPr>
        <w:t>et al.</w:t>
      </w:r>
      <w:r w:rsidRPr="00F0022E">
        <w:t xml:space="preserve"> Tackling the widespread and critical impact of batch effects in high-throughput data. Nat Rev Genet. 2010;11. doi:10.1038/nrg2825</w:t>
      </w:r>
    </w:p>
    <w:p w14:paraId="52EB96BB" w14:textId="77777777" w:rsidR="002A4A40" w:rsidRPr="00F0022E" w:rsidRDefault="002A4A40" w:rsidP="002A4A40">
      <w:pPr>
        <w:pStyle w:val="Bibliography"/>
      </w:pPr>
      <w:r w:rsidRPr="00F0022E">
        <w:t xml:space="preserve">15. </w:t>
      </w:r>
      <w:r w:rsidRPr="00F0022E">
        <w:tab/>
        <w:t>Scharpf RB, Ruczinski I, Carvalho B, Doan B, Chakravarti A, Irizarry RA. A multilevel model to address batch effects in copy number estimation using SNP arrays. Biostatistics. 2011;12: 33–50. doi:10.1093/biostatistics/kxq043</w:t>
      </w:r>
    </w:p>
    <w:p w14:paraId="3302577B" w14:textId="77777777" w:rsidR="002A4A40" w:rsidRPr="00F0022E" w:rsidRDefault="002A4A40" w:rsidP="002A4A40">
      <w:pPr>
        <w:pStyle w:val="Bibliography"/>
      </w:pPr>
      <w:r w:rsidRPr="00F0022E">
        <w:lastRenderedPageBreak/>
        <w:t xml:space="preserve">16. </w:t>
      </w:r>
      <w:r w:rsidRPr="00F0022E">
        <w:tab/>
        <w:t xml:space="preserve">Ramaswamy S, Tamayo P, Rifkin R, Mukherjee S, Yeang C-H, Angelo M, </w:t>
      </w:r>
      <w:r w:rsidRPr="00F0022E">
        <w:rPr>
          <w:i/>
          <w:iCs/>
        </w:rPr>
        <w:t>et al.</w:t>
      </w:r>
      <w:r w:rsidRPr="00F0022E">
        <w:t xml:space="preserve"> Multiclass cancer diagnosis using tumor gene expression signatures. Proc Natl Acad Sci. 2001;98: 15149–15154. doi:10.1073/pnas.211566398</w:t>
      </w:r>
    </w:p>
    <w:p w14:paraId="7BE2D176" w14:textId="77777777" w:rsidR="002A4A40" w:rsidRPr="00F0022E" w:rsidRDefault="002A4A40" w:rsidP="002A4A40">
      <w:pPr>
        <w:pStyle w:val="Bibliography"/>
      </w:pPr>
      <w:r w:rsidRPr="00F0022E">
        <w:t xml:space="preserve">17. </w:t>
      </w:r>
      <w:r w:rsidRPr="00F0022E">
        <w:tab/>
        <w:t>Nguyen DV, Rocke DM. Multi-class cancer classification via partial least squares with gene expression profiles. Bioinformatics. 2002;18: 1216–1226. doi:10.1093/bioinformatics/18.9.1216</w:t>
      </w:r>
    </w:p>
    <w:p w14:paraId="478A9C85" w14:textId="77777777" w:rsidR="002A4A40" w:rsidRPr="00F0022E" w:rsidRDefault="002A4A40" w:rsidP="002A4A40">
      <w:pPr>
        <w:pStyle w:val="Bibliography"/>
      </w:pPr>
      <w:r w:rsidRPr="00F0022E">
        <w:t xml:space="preserve">18. </w:t>
      </w:r>
      <w:r w:rsidRPr="00F0022E">
        <w:tab/>
        <w:t>Nguyen DV, Rocke DM. Tumor classification by partial least squares using microarray gene expression data. Bioinformatics. 2002;18: 39–50. doi:10.1093/bioinformatics/18.1.39</w:t>
      </w:r>
    </w:p>
    <w:p w14:paraId="2BA36F83" w14:textId="77777777" w:rsidR="002A4A40" w:rsidRPr="00F0022E" w:rsidRDefault="002A4A40" w:rsidP="002A4A40">
      <w:pPr>
        <w:pStyle w:val="Bibliography"/>
      </w:pPr>
      <w:r w:rsidRPr="00F0022E">
        <w:t xml:space="preserve">19. </w:t>
      </w:r>
      <w:r w:rsidRPr="00F0022E">
        <w:tab/>
        <w:t>Lee Y, Lee C-K. Classification of multiple cancer types by multicategory support vector machines using gene expression data. Bioinformatics. 2003;19: 1132–1139. doi:10.1093/bioinformatics/btg102</w:t>
      </w:r>
    </w:p>
    <w:p w14:paraId="37F9BC39" w14:textId="77777777" w:rsidR="002A4A40" w:rsidRPr="00F0022E" w:rsidRDefault="002A4A40" w:rsidP="002A4A40">
      <w:pPr>
        <w:pStyle w:val="Bibliography"/>
      </w:pPr>
      <w:r w:rsidRPr="00F0022E">
        <w:t xml:space="preserve">20. </w:t>
      </w:r>
      <w:r w:rsidRPr="00F0022E">
        <w:tab/>
        <w:t>Furey TS, Cristianini N, Duffy N, Bednarski DW, Schummer M, Haussler D. Support vector machine classification and validation of cancer tissue samples using microarray expression data. Bioinformatics. 2000;16: 906–914. doi:10.1093/bioinformatics/16.10.906</w:t>
      </w:r>
    </w:p>
    <w:p w14:paraId="02B6A310" w14:textId="77777777" w:rsidR="002A4A40" w:rsidRPr="00F0022E" w:rsidRDefault="002A4A40" w:rsidP="002A4A40">
      <w:pPr>
        <w:pStyle w:val="Bibliography"/>
      </w:pPr>
      <w:r w:rsidRPr="00F0022E">
        <w:t xml:space="preserve">21. </w:t>
      </w:r>
      <w:r w:rsidRPr="00F0022E">
        <w:tab/>
        <w:t>Statnikov A, Aliferis CF, Tsamardinos I, Hardin D, Levy S. A comprehensive evaluation of multicategory classification methods for microarray gene expression cancer diagnosis. Bioinformatics. 2005;21: 631–643. doi:10.1093/bioinformatics/bti033</w:t>
      </w:r>
    </w:p>
    <w:p w14:paraId="339A53D0" w14:textId="77777777" w:rsidR="002A4A40" w:rsidRPr="00F0022E" w:rsidRDefault="002A4A40" w:rsidP="002A4A40">
      <w:pPr>
        <w:pStyle w:val="Bibliography"/>
      </w:pPr>
      <w:r w:rsidRPr="00F0022E">
        <w:t xml:space="preserve">22. </w:t>
      </w:r>
      <w:r w:rsidRPr="00F0022E">
        <w:tab/>
        <w:t>Statnikov A, Wang L, Aliferis CF. A comprehensive comparison of random forests and support vector machines for microarray-based cancer classification. BMC Bioinformatics. 2008;9: 319. doi:10.1186/1471-2105-9-319</w:t>
      </w:r>
    </w:p>
    <w:p w14:paraId="428E127B" w14:textId="77777777" w:rsidR="002A4A40" w:rsidRPr="00F0022E" w:rsidRDefault="002A4A40" w:rsidP="002A4A40">
      <w:pPr>
        <w:pStyle w:val="Bibliography"/>
      </w:pPr>
      <w:r w:rsidRPr="00F0022E">
        <w:t xml:space="preserve">23. </w:t>
      </w:r>
      <w:r w:rsidRPr="00F0022E">
        <w:tab/>
        <w:t xml:space="preserve">Bonneau R, Reiss DJ, Shannon P, Facciotti M, Hood L, Baliga NS, </w:t>
      </w:r>
      <w:r w:rsidRPr="00F0022E">
        <w:rPr>
          <w:i/>
          <w:iCs/>
        </w:rPr>
        <w:t>et al.</w:t>
      </w:r>
      <w:r w:rsidRPr="00F0022E">
        <w:t xml:space="preserve"> The Inferelator: an algorithm for learning parsimonious regulatory networks from systems-biology data sets </w:t>
      </w:r>
      <w:r w:rsidRPr="00F0022E">
        <w:rPr>
          <w:i/>
          <w:iCs/>
        </w:rPr>
        <w:t>de novo</w:t>
      </w:r>
      <w:r w:rsidRPr="00F0022E">
        <w:t>. Genome Biol. 2006;7: R36. doi:10.1186/gb-2006-7-5-r36</w:t>
      </w:r>
    </w:p>
    <w:p w14:paraId="5F67C0D7" w14:textId="77777777" w:rsidR="002A4A40" w:rsidRPr="00F0022E" w:rsidRDefault="002A4A40" w:rsidP="002A4A40">
      <w:pPr>
        <w:pStyle w:val="Bibliography"/>
      </w:pPr>
      <w:r w:rsidRPr="00F0022E">
        <w:t xml:space="preserve">24. </w:t>
      </w:r>
      <w:r w:rsidRPr="00F0022E">
        <w:tab/>
        <w:t>Bansal M, Belcastro V, Ambesi-Impiombato A, di Bernardo D. How to infer gene networks from expression profiles. Mol Syst Biol. 2007;3. doi:10.1038/msb4100120</w:t>
      </w:r>
    </w:p>
    <w:p w14:paraId="2A5DCEE0" w14:textId="77777777" w:rsidR="002A4A40" w:rsidRPr="00F0022E" w:rsidRDefault="002A4A40" w:rsidP="002A4A40">
      <w:pPr>
        <w:pStyle w:val="Bibliography"/>
      </w:pPr>
      <w:r w:rsidRPr="00F0022E">
        <w:t xml:space="preserve">25. </w:t>
      </w:r>
      <w:r w:rsidRPr="00F0022E">
        <w:tab/>
        <w:t xml:space="preserve">Faith JJ, Hayete B, Thaden JT, Mogno I, Wierzbowski J, Cottarel G, </w:t>
      </w:r>
      <w:r w:rsidRPr="00F0022E">
        <w:rPr>
          <w:i/>
          <w:iCs/>
        </w:rPr>
        <w:t>et al.</w:t>
      </w:r>
      <w:r w:rsidRPr="00F0022E">
        <w:t xml:space="preserve"> Large-scale mapping and validation of </w:t>
      </w:r>
      <w:r w:rsidRPr="00F0022E">
        <w:rPr>
          <w:i/>
          <w:iCs/>
        </w:rPr>
        <w:t>Escherichia coli</w:t>
      </w:r>
      <w:r w:rsidRPr="00F0022E">
        <w:t xml:space="preserve"> transcriptional regulation from a compendium of expression profiles. PLoS Biol. 2007;5: e8. doi:10.1371/journal.pbio.0050008</w:t>
      </w:r>
    </w:p>
    <w:p w14:paraId="6BD627E3" w14:textId="77777777" w:rsidR="002A4A40" w:rsidRPr="00F0022E" w:rsidRDefault="002A4A40" w:rsidP="002A4A40">
      <w:pPr>
        <w:pStyle w:val="Bibliography"/>
      </w:pPr>
      <w:r w:rsidRPr="00F0022E">
        <w:t xml:space="preserve">26. </w:t>
      </w:r>
      <w:r w:rsidRPr="00F0022E">
        <w:tab/>
        <w:t xml:space="preserve">Bonneau R, Facciotti MT, Reiss DJ, Schmid AK, Pan M, Kaur A, </w:t>
      </w:r>
      <w:r w:rsidRPr="00F0022E">
        <w:rPr>
          <w:i/>
          <w:iCs/>
        </w:rPr>
        <w:t>et al.</w:t>
      </w:r>
      <w:r w:rsidRPr="00F0022E">
        <w:t xml:space="preserve"> A predictive model for transcriptional control of physiology in a free living cell. Cell. 2007;131: 1354–1365. doi:10.1016/j.cell.2007.10.053</w:t>
      </w:r>
    </w:p>
    <w:p w14:paraId="11C5185E" w14:textId="77777777" w:rsidR="002A4A40" w:rsidRPr="00F0022E" w:rsidRDefault="002A4A40" w:rsidP="002A4A40">
      <w:pPr>
        <w:pStyle w:val="Bibliography"/>
      </w:pPr>
      <w:r w:rsidRPr="00F0022E">
        <w:t xml:space="preserve">27. </w:t>
      </w:r>
      <w:r w:rsidRPr="00F0022E">
        <w:tab/>
        <w:t xml:space="preserve">Chandrasekaran S, Price ND. Probabilistic integrative modeling of genome-scale metabolic and regulatory networks in </w:t>
      </w:r>
      <w:r w:rsidRPr="00F0022E">
        <w:rPr>
          <w:i/>
          <w:iCs/>
        </w:rPr>
        <w:t>Escherichia coli</w:t>
      </w:r>
      <w:r w:rsidRPr="00F0022E">
        <w:t xml:space="preserve"> and </w:t>
      </w:r>
      <w:r w:rsidRPr="00F0022E">
        <w:rPr>
          <w:i/>
          <w:iCs/>
        </w:rPr>
        <w:t>Mycobacterium tuberculosis</w:t>
      </w:r>
      <w:r w:rsidRPr="00F0022E">
        <w:t>. Proc Natl Acad Sci. 2010;107: 17845–17850. doi:10.1073/pnas.1005139107</w:t>
      </w:r>
    </w:p>
    <w:p w14:paraId="51448D03" w14:textId="77777777" w:rsidR="002A4A40" w:rsidRPr="00F0022E" w:rsidRDefault="002A4A40" w:rsidP="002A4A40">
      <w:pPr>
        <w:pStyle w:val="Bibliography"/>
      </w:pPr>
      <w:r w:rsidRPr="00F0022E">
        <w:t xml:space="preserve">28. </w:t>
      </w:r>
      <w:r w:rsidRPr="00F0022E">
        <w:tab/>
        <w:t xml:space="preserve">Carrera J, Estrela R, Luo J, Rai N, Tsoukalas A, Tagkopoulos I. An integrative, multi-scale, genome-wide model reveals the phenotypic landscape of </w:t>
      </w:r>
      <w:r w:rsidRPr="00F0022E">
        <w:rPr>
          <w:i/>
          <w:iCs/>
        </w:rPr>
        <w:t>Escherichia coli.</w:t>
      </w:r>
      <w:r w:rsidRPr="00F0022E">
        <w:t xml:space="preserve"> Mol Syst Biol. 2014;10: 735–735. doi:10.15252/msb.20145108</w:t>
      </w:r>
    </w:p>
    <w:p w14:paraId="4DE29524" w14:textId="77777777" w:rsidR="002A4A40" w:rsidRPr="00F0022E" w:rsidRDefault="002A4A40" w:rsidP="002A4A40">
      <w:pPr>
        <w:pStyle w:val="Bibliography"/>
      </w:pPr>
      <w:r w:rsidRPr="00F0022E">
        <w:t xml:space="preserve">29. </w:t>
      </w:r>
      <w:r w:rsidRPr="00F0022E">
        <w:tab/>
        <w:t>Machado D, Herrgård M. Systematic evaluation of methods for integration of transcriptomic data into constraint-based models of metabolism. PLoS Comput Biol. 2014;10: e1003580. doi:10.1371/journal.pcbi.1003580</w:t>
      </w:r>
    </w:p>
    <w:p w14:paraId="088052E2" w14:textId="77777777" w:rsidR="002A4A40" w:rsidRPr="00F0022E" w:rsidRDefault="002A4A40" w:rsidP="002A4A40">
      <w:pPr>
        <w:pStyle w:val="Bibliography"/>
      </w:pPr>
      <w:r w:rsidRPr="00F0022E">
        <w:t xml:space="preserve">30. </w:t>
      </w:r>
      <w:r w:rsidRPr="00F0022E">
        <w:tab/>
        <w:t xml:space="preserve">Brandes A, Lun DS, Ip K, Zucker J, Colijn C, Weiner B, </w:t>
      </w:r>
      <w:r w:rsidRPr="00F0022E">
        <w:rPr>
          <w:i/>
          <w:iCs/>
        </w:rPr>
        <w:t>et al.</w:t>
      </w:r>
      <w:r w:rsidRPr="00F0022E">
        <w:t xml:space="preserve"> Inferring carbon sources from gene expression profiles using metabolic flux models. PLoS One. 2012;7: e36947. doi:10.1371/journal.pone.0036947</w:t>
      </w:r>
    </w:p>
    <w:p w14:paraId="3DF8628C" w14:textId="77777777" w:rsidR="002A4A40" w:rsidRPr="00F0022E" w:rsidRDefault="002A4A40" w:rsidP="002A4A40">
      <w:pPr>
        <w:pStyle w:val="Bibliography"/>
      </w:pPr>
      <w:r w:rsidRPr="00F0022E">
        <w:t xml:space="preserve">31. </w:t>
      </w:r>
      <w:r w:rsidRPr="00F0022E">
        <w:tab/>
        <w:t xml:space="preserve">Sridhara V, Meyer AG, Rai P, Barrick JE, Ravikumar P, Segrè D, </w:t>
      </w:r>
      <w:r w:rsidRPr="00F0022E">
        <w:rPr>
          <w:i/>
          <w:iCs/>
        </w:rPr>
        <w:t>et al.</w:t>
      </w:r>
      <w:r w:rsidRPr="00F0022E">
        <w:t xml:space="preserve"> Predicting growth conditions from internal metabolic fluxes in an </w:t>
      </w:r>
      <w:r w:rsidRPr="00F0022E">
        <w:rPr>
          <w:i/>
          <w:iCs/>
        </w:rPr>
        <w:t>in-silico</w:t>
      </w:r>
      <w:r w:rsidRPr="00F0022E">
        <w:t xml:space="preserve"> model of </w:t>
      </w:r>
      <w:r w:rsidRPr="00F0022E">
        <w:rPr>
          <w:i/>
          <w:iCs/>
        </w:rPr>
        <w:t>E. coli.</w:t>
      </w:r>
      <w:r w:rsidRPr="00F0022E">
        <w:t xml:space="preserve"> PLoS One. 2014;9: e114608. doi:10.1371/journal.pone.0114608</w:t>
      </w:r>
    </w:p>
    <w:p w14:paraId="7CE96268" w14:textId="77777777" w:rsidR="002A4A40" w:rsidRPr="00F0022E" w:rsidRDefault="002A4A40" w:rsidP="002A4A40">
      <w:pPr>
        <w:pStyle w:val="Bibliography"/>
      </w:pPr>
      <w:r w:rsidRPr="00F0022E">
        <w:lastRenderedPageBreak/>
        <w:t xml:space="preserve">32. </w:t>
      </w:r>
      <w:r w:rsidRPr="00F0022E">
        <w:tab/>
        <w:t xml:space="preserve">Hui S, Silverman JM, Chen SS, Erickson DW, Basan M, Wang J, </w:t>
      </w:r>
      <w:r w:rsidRPr="00F0022E">
        <w:rPr>
          <w:i/>
          <w:iCs/>
        </w:rPr>
        <w:t>et al.</w:t>
      </w:r>
      <w:r w:rsidRPr="00F0022E">
        <w:t xml:space="preserve"> Quantitative proteomic analysis reveals a simple strategy of global resource allocation in bacteria. Mol Syst Biol. 2015;11: 784. doi:10.15252/msb.20145697</w:t>
      </w:r>
    </w:p>
    <w:p w14:paraId="20712FE9" w14:textId="77777777" w:rsidR="002A4A40" w:rsidRPr="00F0022E" w:rsidRDefault="002A4A40" w:rsidP="002A4A40">
      <w:pPr>
        <w:pStyle w:val="Bibliography"/>
      </w:pPr>
      <w:r w:rsidRPr="00F0022E">
        <w:t xml:space="preserve">33. </w:t>
      </w:r>
      <w:r w:rsidRPr="00F0022E">
        <w:tab/>
        <w:t xml:space="preserve">Airoldi EM, Huttenhower C, Gresham D, Lu C, Caudy AA, Dunham MJ, </w:t>
      </w:r>
      <w:r w:rsidRPr="00F0022E">
        <w:rPr>
          <w:i/>
          <w:iCs/>
        </w:rPr>
        <w:t>et al.</w:t>
      </w:r>
      <w:r w:rsidRPr="00F0022E">
        <w:t xml:space="preserve"> Predicting cellular growth from gene expression signatures. PLoS Comput Biol. 2009;5: e1000257. doi:10.1371/journal.pcbi.1000257</w:t>
      </w:r>
    </w:p>
    <w:p w14:paraId="3147C880" w14:textId="77777777" w:rsidR="002A4A40" w:rsidRPr="00F0022E" w:rsidRDefault="002A4A40" w:rsidP="002A4A40">
      <w:pPr>
        <w:pStyle w:val="Bibliography"/>
      </w:pPr>
      <w:r w:rsidRPr="00F0022E">
        <w:t xml:space="preserve">34. </w:t>
      </w:r>
      <w:r w:rsidRPr="00F0022E">
        <w:tab/>
        <w:t>Gutteridge A, Pir P, Castrillo JI, Charles PD, Lilley KS, Oliver SG. Nutrient control of eukaryote cell growth: a systems biology study in yeast. BMC Biol. 2010;8: 68. doi:10.1186/1741-7007-8-68</w:t>
      </w:r>
    </w:p>
    <w:p w14:paraId="29E39B96" w14:textId="77777777" w:rsidR="002A4A40" w:rsidRPr="00F0022E" w:rsidRDefault="002A4A40" w:rsidP="002A4A40">
      <w:pPr>
        <w:pStyle w:val="Bibliography"/>
      </w:pPr>
      <w:r w:rsidRPr="00F0022E">
        <w:t xml:space="preserve">35. </w:t>
      </w:r>
      <w:r w:rsidRPr="00F0022E">
        <w:tab/>
        <w:t xml:space="preserve">Caglar MU, Houser JR, Barnhart CS, Boutz DR, Carroll SM, Dasgupta A, </w:t>
      </w:r>
      <w:r w:rsidRPr="00F0022E">
        <w:rPr>
          <w:i/>
          <w:iCs/>
        </w:rPr>
        <w:t>et al.</w:t>
      </w:r>
      <w:r w:rsidRPr="00F0022E">
        <w:t xml:space="preserve"> The</w:t>
      </w:r>
      <w:r w:rsidRPr="00F0022E">
        <w:rPr>
          <w:i/>
          <w:iCs/>
        </w:rPr>
        <w:t xml:space="preserve"> E. coli</w:t>
      </w:r>
      <w:r w:rsidRPr="00F0022E">
        <w:t xml:space="preserve"> molecular phenotype under different growth conditions. Sci Rep. 2017;7: 45303. doi:10.1038/srep45303</w:t>
      </w:r>
    </w:p>
    <w:p w14:paraId="1BD48F1A" w14:textId="77777777" w:rsidR="002A4A40" w:rsidRPr="00F0022E" w:rsidRDefault="002A4A40" w:rsidP="002A4A40">
      <w:pPr>
        <w:pStyle w:val="Bibliography"/>
      </w:pPr>
      <w:r w:rsidRPr="00F0022E">
        <w:t xml:space="preserve">36. </w:t>
      </w:r>
      <w:r w:rsidRPr="00F0022E">
        <w:tab/>
        <w:t xml:space="preserve">Houser JR, Barnhart C, Boutz DR, Carroll SM, Dasgupta A, Michener JK, </w:t>
      </w:r>
      <w:r w:rsidRPr="00F0022E">
        <w:rPr>
          <w:i/>
          <w:iCs/>
        </w:rPr>
        <w:t>et al.</w:t>
      </w:r>
      <w:r w:rsidRPr="00F0022E">
        <w:t xml:space="preserve"> Controlled measurement and comparative analysis of cellular components in </w:t>
      </w:r>
      <w:r w:rsidRPr="00F0022E">
        <w:rPr>
          <w:i/>
          <w:iCs/>
        </w:rPr>
        <w:t>E . coli</w:t>
      </w:r>
      <w:r w:rsidRPr="00F0022E">
        <w:t xml:space="preserve"> reveals broad regulatory changes in response to glucose starvation. PLoS Comput Biol. 2015;11: e1004400. doi:10.1371/journal.pcbi.1004400</w:t>
      </w:r>
    </w:p>
    <w:p w14:paraId="4482A878" w14:textId="77777777" w:rsidR="002A4A40" w:rsidRPr="00F0022E" w:rsidRDefault="002A4A40" w:rsidP="002A4A40">
      <w:pPr>
        <w:pStyle w:val="Bibliography"/>
      </w:pPr>
      <w:r w:rsidRPr="00F0022E">
        <w:t xml:space="preserve">37. </w:t>
      </w:r>
      <w:r w:rsidRPr="00F0022E">
        <w:tab/>
        <w:t xml:space="preserve">Wilmes A, Limonciel A, Aschauer L, Moenks K, Bielow C, Leonard MO, </w:t>
      </w:r>
      <w:r w:rsidRPr="00F0022E">
        <w:rPr>
          <w:i/>
          <w:iCs/>
        </w:rPr>
        <w:t>et al.</w:t>
      </w:r>
      <w:r w:rsidRPr="00F0022E">
        <w:t xml:space="preserve"> Application of integrated transcriptomic, proteomic and metabolomic profiling for the delineation of mechanisms of drug induced cell stress. J Proteomics. 2013;79: 180–194. doi:10.1016/j.jprot.2012.11.022</w:t>
      </w:r>
    </w:p>
    <w:p w14:paraId="6385DD22" w14:textId="77777777" w:rsidR="002A4A40" w:rsidRPr="00F0022E" w:rsidRDefault="002A4A40" w:rsidP="002A4A40">
      <w:pPr>
        <w:pStyle w:val="Bibliography"/>
      </w:pPr>
      <w:r w:rsidRPr="00F0022E">
        <w:t xml:space="preserve">38. </w:t>
      </w:r>
      <w:r w:rsidRPr="00F0022E">
        <w:tab/>
        <w:t>Sokolova M, Lapalme G. A systematic analysis of performance measures for classification tasks. Inf Process Manag. 2009;45: 427–437. doi:10.1016/j.ipm.2009.03.002</w:t>
      </w:r>
    </w:p>
    <w:p w14:paraId="21813D84" w14:textId="77777777" w:rsidR="002A4A40" w:rsidRPr="00F0022E" w:rsidRDefault="002A4A40" w:rsidP="002A4A40">
      <w:pPr>
        <w:pStyle w:val="Bibliography"/>
      </w:pPr>
      <w:r w:rsidRPr="00F0022E">
        <w:t xml:space="preserve">39. </w:t>
      </w:r>
      <w:r w:rsidRPr="00F0022E">
        <w:tab/>
        <w:t>Nie L, Wu G, Culley DE, Scholten JCM, Zhang W. Integrative analysis of transcriptomic and proteomic data: challenges, solutions and applications. Crit Rev Biotechnol. 2007;27: 63–75. doi:10.1080/07388550701334212</w:t>
      </w:r>
    </w:p>
    <w:p w14:paraId="7621B476" w14:textId="77777777" w:rsidR="002A4A40" w:rsidRPr="00F0022E" w:rsidRDefault="002A4A40" w:rsidP="002A4A40">
      <w:pPr>
        <w:pStyle w:val="Bibliography"/>
      </w:pPr>
      <w:r w:rsidRPr="00F0022E">
        <w:t xml:space="preserve">40. </w:t>
      </w:r>
      <w:r w:rsidRPr="00F0022E">
        <w:tab/>
        <w:t>Zhang W, Li F, Nie L. Integrating multiple “omics” analysis for microbial biology: application and methodologies. Microbiology. 2010;156: 287–301. doi:10.1099/mic.0.034793-0</w:t>
      </w:r>
    </w:p>
    <w:p w14:paraId="061505F6" w14:textId="77777777" w:rsidR="002A4A40" w:rsidRPr="00F0022E" w:rsidRDefault="002A4A40" w:rsidP="002A4A40">
      <w:pPr>
        <w:pStyle w:val="Bibliography"/>
      </w:pPr>
      <w:r w:rsidRPr="00F0022E">
        <w:t xml:space="preserve">41. </w:t>
      </w:r>
      <w:r w:rsidRPr="00F0022E">
        <w:tab/>
        <w:t xml:space="preserve">Oliveira AP, Sauer U. The importance of post-translational modifications in regulating </w:t>
      </w:r>
      <w:r w:rsidRPr="00F0022E">
        <w:rPr>
          <w:i/>
          <w:iCs/>
        </w:rPr>
        <w:t>Saccharomyces cerevisiae</w:t>
      </w:r>
      <w:r w:rsidRPr="00F0022E">
        <w:t xml:space="preserve"> metabolism. FEMS Yeast Res. 2012;12: 104–117. doi:10.1111/j.1567-1364.2011.00765.x</w:t>
      </w:r>
    </w:p>
    <w:p w14:paraId="6F9261D7" w14:textId="77777777" w:rsidR="002A4A40" w:rsidRPr="00F0022E" w:rsidRDefault="002A4A40" w:rsidP="002A4A40">
      <w:pPr>
        <w:pStyle w:val="Bibliography"/>
      </w:pPr>
      <w:r w:rsidRPr="00F0022E">
        <w:t xml:space="preserve">42. </w:t>
      </w:r>
      <w:r w:rsidRPr="00F0022E">
        <w:tab/>
        <w:t>de Nadal E, Ammerer G, Posas F. Controlling gene expression in response to stress. Nat Rev Genet. 2011;12: 833–845. doi:10.1038/nrg3055</w:t>
      </w:r>
    </w:p>
    <w:p w14:paraId="5DC06D24" w14:textId="77777777" w:rsidR="002A4A40" w:rsidRPr="00F0022E" w:rsidRDefault="002A4A40" w:rsidP="002A4A40">
      <w:pPr>
        <w:pStyle w:val="Bibliography"/>
      </w:pPr>
      <w:r w:rsidRPr="00F0022E">
        <w:t>43.  Kolter R, Siegele DA, Tormo A. The stationary phase of the bacterial life cycle. Annu Rev Microbiol. 1993;47: 855–874. doi:10.1146/annurev.mi.47.100193.004231</w:t>
      </w:r>
    </w:p>
    <w:p w14:paraId="3A27D79E" w14:textId="77777777" w:rsidR="002A4A40" w:rsidRPr="00F0022E" w:rsidRDefault="002A4A40" w:rsidP="002A4A40">
      <w:pPr>
        <w:pStyle w:val="Bibliography"/>
      </w:pPr>
      <w:r w:rsidRPr="00F0022E">
        <w:t xml:space="preserve">44. </w:t>
      </w:r>
      <w:r w:rsidRPr="00F0022E">
        <w:tab/>
        <w:t>Maier RM, Pepper IL. Chapter 3 - Bacterial Growth. Environmental Microbiology (Third edition). San Diego: Academic Press; 2015. pp. 37–56. doi:10.1016/B978-0-12-394626-3.00003-X</w:t>
      </w:r>
    </w:p>
    <w:p w14:paraId="2587A490" w14:textId="77777777" w:rsidR="002A4A40" w:rsidRPr="00F0022E" w:rsidRDefault="002A4A40" w:rsidP="002A4A40">
      <w:pPr>
        <w:pStyle w:val="Bibliography"/>
      </w:pPr>
      <w:r w:rsidRPr="00F0022E">
        <w:t xml:space="preserve">45. </w:t>
      </w:r>
      <w:r w:rsidRPr="00F0022E">
        <w:tab/>
        <w:t xml:space="preserve">Keren L, van Dijk D, Weingarten-Gabbay S, Davidi D, Jona G, Weinberger A, </w:t>
      </w:r>
      <w:r w:rsidRPr="00F0022E">
        <w:rPr>
          <w:i/>
          <w:iCs/>
        </w:rPr>
        <w:t>et al.</w:t>
      </w:r>
      <w:r w:rsidRPr="00F0022E">
        <w:t xml:space="preserve"> Noise in gene expression is coupled to growth rate. Genome Res. 2015; gr.191635.115. doi:10.1101/gr.191635.115</w:t>
      </w:r>
    </w:p>
    <w:p w14:paraId="5FC0EBD2" w14:textId="77777777" w:rsidR="002A4A40" w:rsidRPr="00F0022E" w:rsidRDefault="002A4A40" w:rsidP="002A4A40">
      <w:pPr>
        <w:pStyle w:val="Bibliography"/>
      </w:pPr>
      <w:r w:rsidRPr="00F0022E">
        <w:t xml:space="preserve">46. </w:t>
      </w:r>
      <w:r w:rsidRPr="00F0022E">
        <w:tab/>
        <w:t xml:space="preserve">Bar-Even A, Paulsson J, Maheshri N, Carmi M, O’Shea E, Pilpel Y, </w:t>
      </w:r>
      <w:r w:rsidRPr="00F0022E">
        <w:rPr>
          <w:i/>
          <w:iCs/>
        </w:rPr>
        <w:t>et al.</w:t>
      </w:r>
      <w:r w:rsidRPr="00F0022E">
        <w:t xml:space="preserve"> Noise in protein expression scales with natural protein abundance. Nat Genet. 2006;38: 636–643. doi:10.1038/ng1807</w:t>
      </w:r>
    </w:p>
    <w:p w14:paraId="0723CA62" w14:textId="77777777" w:rsidR="002A4A40" w:rsidRPr="00F0022E" w:rsidRDefault="002A4A40" w:rsidP="002A4A40">
      <w:pPr>
        <w:pStyle w:val="Bibliography"/>
      </w:pPr>
      <w:r w:rsidRPr="00F0022E">
        <w:t xml:space="preserve">47. </w:t>
      </w:r>
      <w:r w:rsidRPr="00F0022E">
        <w:tab/>
        <w:t xml:space="preserve">Taniguchi Y, Choi PJ, Li G-W, Chen H, Babu M, Hearn J, </w:t>
      </w:r>
      <w:r w:rsidRPr="00F0022E">
        <w:rPr>
          <w:i/>
          <w:iCs/>
        </w:rPr>
        <w:t>et al.</w:t>
      </w:r>
      <w:r w:rsidRPr="00F0022E">
        <w:t xml:space="preserve"> Quantifying </w:t>
      </w:r>
      <w:r w:rsidRPr="00F0022E">
        <w:rPr>
          <w:i/>
          <w:iCs/>
        </w:rPr>
        <w:t>E. coli</w:t>
      </w:r>
      <w:r w:rsidRPr="00F0022E">
        <w:t xml:space="preserve"> proteome and transcriptome with single-molecule sensitivity in single cells. Science. 2010;329: 533–538. doi:10.1126/science.1188308</w:t>
      </w:r>
    </w:p>
    <w:p w14:paraId="0317C515" w14:textId="77777777" w:rsidR="002A4A40" w:rsidRPr="00F0022E" w:rsidRDefault="002A4A40" w:rsidP="002A4A40">
      <w:pPr>
        <w:pStyle w:val="Bibliography"/>
      </w:pPr>
      <w:r w:rsidRPr="00F0022E">
        <w:lastRenderedPageBreak/>
        <w:t xml:space="preserve">48. </w:t>
      </w:r>
      <w:r w:rsidRPr="00F0022E">
        <w:tab/>
        <w:t>Milo R, Jorgensen P, Moran U, Weber G, Springer M. BioNumbers—the database of key numbers in molecular and cell biology. Nucleic Acids Res. 2010;38:D750-D753. doi:10.1093/nar/gkp889</w:t>
      </w:r>
    </w:p>
    <w:p w14:paraId="41F061F0" w14:textId="77777777" w:rsidR="002A4A40" w:rsidRPr="00F0022E" w:rsidRDefault="002A4A40" w:rsidP="002A4A40">
      <w:pPr>
        <w:pStyle w:val="Bibliography"/>
      </w:pPr>
      <w:r w:rsidRPr="00F0022E">
        <w:t xml:space="preserve">49. </w:t>
      </w:r>
      <w:r w:rsidRPr="00F0022E">
        <w:tab/>
        <w:t xml:space="preserve">Martínez-Gómez K, Flores N, Castañeda HM, Martínez-Batallar G, Hernández-Chávez G, Ramírez OT, </w:t>
      </w:r>
      <w:r w:rsidRPr="00F0022E">
        <w:rPr>
          <w:i/>
          <w:iCs/>
        </w:rPr>
        <w:t>et al.</w:t>
      </w:r>
      <w:r w:rsidRPr="00F0022E">
        <w:t xml:space="preserve"> New insights into </w:t>
      </w:r>
      <w:r w:rsidRPr="00F0022E">
        <w:rPr>
          <w:i/>
          <w:iCs/>
        </w:rPr>
        <w:t>Escherichia coli</w:t>
      </w:r>
      <w:r w:rsidRPr="00F0022E">
        <w:t xml:space="preserve"> metabolism: carbon scavenging, acetate metabolism and carbon recycling responses during growth on glycerol. Microb Cell Factories. 2012;11: 46. doi:10.1186/1475-2859-11-46</w:t>
      </w:r>
    </w:p>
    <w:p w14:paraId="3DEA0D94" w14:textId="77777777" w:rsidR="002A4A40" w:rsidRPr="00F0022E" w:rsidRDefault="002A4A40" w:rsidP="002A4A40">
      <w:pPr>
        <w:pStyle w:val="Bibliography"/>
      </w:pPr>
      <w:r w:rsidRPr="00F0022E">
        <w:t xml:space="preserve">50. </w:t>
      </w:r>
      <w:r w:rsidRPr="00F0022E">
        <w:tab/>
        <w:t xml:space="preserve">Perrenoud A, Sauer U. Impact of global transcriptional regulation by ArcA, ArcB, Cra, Crp, Cya, Fnr, and Mlc on glucose catabolism in </w:t>
      </w:r>
      <w:r w:rsidRPr="00F0022E">
        <w:rPr>
          <w:i/>
          <w:iCs/>
        </w:rPr>
        <w:t>Escherichia coli</w:t>
      </w:r>
      <w:r w:rsidRPr="00F0022E">
        <w:t>. J Bacteriol. 2005;187: 3171–3179. doi:10.1128/JB.187.9.3171-3179.2005</w:t>
      </w:r>
    </w:p>
    <w:p w14:paraId="5717CBFE" w14:textId="77777777" w:rsidR="002A4A40" w:rsidRPr="00F0022E" w:rsidRDefault="002A4A40" w:rsidP="002A4A40">
      <w:pPr>
        <w:pStyle w:val="Bibliography"/>
      </w:pPr>
      <w:r w:rsidRPr="00F0022E">
        <w:t xml:space="preserve">51. </w:t>
      </w:r>
      <w:r w:rsidRPr="00F0022E">
        <w:tab/>
        <w:t xml:space="preserve">Kumar R, Shimizu K. Transcriptional regulation of main metabolic pathways of cyoA, cydB, fnr, and fur gene knockout </w:t>
      </w:r>
      <w:r w:rsidRPr="00F0022E">
        <w:rPr>
          <w:i/>
          <w:iCs/>
        </w:rPr>
        <w:t>Escherichia coli</w:t>
      </w:r>
      <w:r w:rsidRPr="00F0022E">
        <w:t xml:space="preserve"> in C-limited and N-limited aerobic continuous cultures. Microb Cell Factories. 2011;10: 3. doi:10.1186/1475-2859-10-3</w:t>
      </w:r>
    </w:p>
    <w:p w14:paraId="46F9B853" w14:textId="77777777" w:rsidR="002A4A40" w:rsidRPr="00F0022E" w:rsidRDefault="002A4A40" w:rsidP="002A4A40">
      <w:pPr>
        <w:pStyle w:val="Bibliography"/>
      </w:pPr>
      <w:r w:rsidRPr="00F0022E">
        <w:t xml:space="preserve">52. </w:t>
      </w:r>
      <w:r w:rsidRPr="00F0022E">
        <w:tab/>
        <w:t xml:space="preserve">Soufi B, Krug K, Harst A, Macek B. Characterization of the </w:t>
      </w:r>
      <w:r w:rsidRPr="00F0022E">
        <w:rPr>
          <w:i/>
          <w:iCs/>
        </w:rPr>
        <w:t>E. coli</w:t>
      </w:r>
      <w:r w:rsidRPr="00F0022E">
        <w:t xml:space="preserve"> proteome and its modifications during growth and ethanol stress. Front Microbiol. 2015;6: 103. doi:10.3389/fmicb.2015.00103</w:t>
      </w:r>
    </w:p>
    <w:p w14:paraId="752114F3" w14:textId="77777777" w:rsidR="002A4A40" w:rsidRPr="00F0022E" w:rsidRDefault="002A4A40" w:rsidP="002A4A40">
      <w:pPr>
        <w:pStyle w:val="Bibliography"/>
      </w:pPr>
      <w:r w:rsidRPr="00F0022E">
        <w:t xml:space="preserve">53. </w:t>
      </w:r>
      <w:r w:rsidRPr="00F0022E">
        <w:tab/>
        <w:t xml:space="preserve">Lewis NE, Cho B-K, Knight EM, Palsson BO. Gene expression profiling and the use of genome-scale </w:t>
      </w:r>
      <w:r w:rsidRPr="00F0022E">
        <w:rPr>
          <w:i/>
          <w:iCs/>
        </w:rPr>
        <w:t>in silico</w:t>
      </w:r>
      <w:r w:rsidRPr="00F0022E">
        <w:t xml:space="preserve"> models of </w:t>
      </w:r>
      <w:r w:rsidRPr="00F0022E">
        <w:rPr>
          <w:i/>
          <w:iCs/>
        </w:rPr>
        <w:t>Escherichia coli</w:t>
      </w:r>
      <w:r w:rsidRPr="00F0022E">
        <w:t xml:space="preserve"> for analysis: providing context for content. J Bacteriol. 2009;191: 3437–3444. doi:10.1128/JB.00034-09</w:t>
      </w:r>
    </w:p>
    <w:p w14:paraId="112DB573" w14:textId="77777777" w:rsidR="002A4A40" w:rsidRPr="00F0022E" w:rsidRDefault="002A4A40" w:rsidP="002A4A40">
      <w:pPr>
        <w:pStyle w:val="Bibliography"/>
      </w:pPr>
      <w:r w:rsidRPr="00F0022E">
        <w:t xml:space="preserve">54. </w:t>
      </w:r>
      <w:r w:rsidRPr="00F0022E">
        <w:tab/>
        <w:t xml:space="preserve">Yoon SH, Han M-J, Jeong H, Lee CH, Xia X-X, Lee D-H, et al. Comparative multi-omics systems analysis of </w:t>
      </w:r>
      <w:r w:rsidRPr="00F0022E">
        <w:rPr>
          <w:i/>
          <w:iCs/>
        </w:rPr>
        <w:t>Escherichia coli</w:t>
      </w:r>
      <w:r w:rsidRPr="00F0022E">
        <w:t xml:space="preserve"> strains B and K-12. Genome Biol. 2012;13: R37. doi:10.1186/gb-2012-13-5-r37</w:t>
      </w:r>
    </w:p>
    <w:p w14:paraId="2196CA55" w14:textId="77777777" w:rsidR="002A4A40" w:rsidRPr="00F0022E" w:rsidRDefault="002A4A40" w:rsidP="002A4A40">
      <w:pPr>
        <w:pStyle w:val="Bibliography"/>
      </w:pPr>
      <w:r w:rsidRPr="00F0022E">
        <w:t xml:space="preserve">55. </w:t>
      </w:r>
      <w:r w:rsidRPr="00F0022E">
        <w:tab/>
        <w:t>Batista GEAPA, Prati RC, Monard MC. A study of the behavior of several methods for balancing machine learning training data. ACM SIGKDD Explor Newsl. 2004;6: 20–29. doi:10.1145/1007730.1007735</w:t>
      </w:r>
    </w:p>
    <w:p w14:paraId="30DCD248" w14:textId="77777777" w:rsidR="002A4A40" w:rsidRPr="00F0022E" w:rsidRDefault="002A4A40" w:rsidP="002A4A40">
      <w:pPr>
        <w:pStyle w:val="Bibliography"/>
      </w:pPr>
      <w:r w:rsidRPr="00F0022E">
        <w:t xml:space="preserve">56. </w:t>
      </w:r>
      <w:r w:rsidRPr="00F0022E">
        <w:tab/>
        <w:t>Chawla NV. Data mining for imbalanced datasets: An overview. In: Data Mining and Knowledge Discovery Handbook. Springer US; 2005. pp. 853–867. doi:10.1007/0-387-25465-X_40</w:t>
      </w:r>
    </w:p>
    <w:p w14:paraId="227BDEDD" w14:textId="77777777" w:rsidR="002A4A40" w:rsidRPr="00F0022E" w:rsidRDefault="002A4A40" w:rsidP="002A4A40">
      <w:pPr>
        <w:pStyle w:val="Bibliography"/>
      </w:pPr>
      <w:r w:rsidRPr="00F0022E">
        <w:t xml:space="preserve">57. </w:t>
      </w:r>
      <w:r w:rsidRPr="00F0022E">
        <w:tab/>
        <w:t>He H, Garcia EA. Learning from imbalanced data. IEEE Trans Knowl Data Eng. 2009;21: 1263–1284. doi:10.1109/TKDE.2008.239</w:t>
      </w:r>
    </w:p>
    <w:p w14:paraId="05217B70" w14:textId="77777777" w:rsidR="002A4A40" w:rsidRPr="00F0022E" w:rsidRDefault="002A4A40" w:rsidP="002A4A40">
      <w:pPr>
        <w:pStyle w:val="Bibliography"/>
      </w:pPr>
      <w:r w:rsidRPr="00F0022E">
        <w:t xml:space="preserve">58. </w:t>
      </w:r>
      <w:r w:rsidRPr="00F0022E">
        <w:tab/>
        <w:t>Huang Y-M, Du S-X. Weighted support vector machine for classification with uneven training class sizes. 2005 International Conference on Machine Learning and Cybernetics. 2005;7:4365-4369 doi:10.1109/ICMLC.2005.1527706</w:t>
      </w:r>
    </w:p>
    <w:p w14:paraId="70891F2C" w14:textId="77777777" w:rsidR="002A4A40" w:rsidRPr="00F0022E" w:rsidRDefault="002A4A40" w:rsidP="002A4A40">
      <w:pPr>
        <w:pStyle w:val="Bibliography"/>
      </w:pPr>
      <w:r w:rsidRPr="00F0022E">
        <w:t xml:space="preserve">59. </w:t>
      </w:r>
      <w:r w:rsidRPr="00F0022E">
        <w:tab/>
        <w:t>Support Vector Machines [Internet]. [cited 24 Apr 2017]. Available: http://www.di.fc.ul.pt/~jpn/r/svm/svm.html</w:t>
      </w:r>
    </w:p>
    <w:p w14:paraId="577DD09F" w14:textId="77777777" w:rsidR="002A4A40" w:rsidRPr="00F0022E" w:rsidRDefault="002A4A40" w:rsidP="002A4A40">
      <w:pPr>
        <w:pStyle w:val="Bibliography"/>
      </w:pPr>
      <w:r w:rsidRPr="00F0022E">
        <w:t xml:space="preserve">60. </w:t>
      </w:r>
      <w:r w:rsidRPr="00F0022E">
        <w:tab/>
        <w:t>Yang Y. An evaluation of statistical approaches to text categorization. Inf Retr. 1999;1: 69–90. doi:10.1023/A:1009982220290</w:t>
      </w:r>
    </w:p>
    <w:p w14:paraId="10B9447F" w14:textId="77777777" w:rsidR="002A4A40" w:rsidRPr="00F0022E" w:rsidRDefault="002A4A40" w:rsidP="002A4A40">
      <w:pPr>
        <w:pStyle w:val="Bibliography"/>
      </w:pPr>
      <w:r w:rsidRPr="00F0022E">
        <w:t xml:space="preserve">61. </w:t>
      </w:r>
      <w:r w:rsidRPr="00F0022E">
        <w:tab/>
        <w:t>Hand DJ, Till RJ. A simple generalisation of the Area Under the ROC Curve for multiple class classification problems. Mach Learn. 2001;45: 171–186.</w:t>
      </w:r>
    </w:p>
    <w:p w14:paraId="2E8582B8" w14:textId="77777777" w:rsidR="002A4A40" w:rsidRPr="00F0022E" w:rsidRDefault="002A4A40" w:rsidP="002A4A40">
      <w:pPr>
        <w:pStyle w:val="Bibliography"/>
      </w:pPr>
      <w:r w:rsidRPr="00F0022E">
        <w:t xml:space="preserve">62. </w:t>
      </w:r>
      <w:r w:rsidRPr="00F0022E">
        <w:tab/>
        <w:t>Landgrebe TCW, Duin RPW. Approximating the multiclass ROC by pairwise analysis. Pattern Recognit Lett. 2007;28: 1747–1758. doi:10.1016/j.patrec.2007.05.001</w:t>
      </w:r>
    </w:p>
    <w:p w14:paraId="52F4AABA" w14:textId="77777777" w:rsidR="002A4A40" w:rsidRPr="00F0022E" w:rsidRDefault="002A4A40" w:rsidP="002A4A40">
      <w:pPr>
        <w:pStyle w:val="Bibliography"/>
      </w:pPr>
      <w:r w:rsidRPr="00F0022E">
        <w:t xml:space="preserve">63. </w:t>
      </w:r>
      <w:r w:rsidRPr="00F0022E">
        <w:tab/>
        <w:t>Love MI, Huber W, Anders S. Moderated estimation of fold change and dispersion for RNA-seq data with DESeq2. Genome Biol. 2014;15: 550. doi:10.1186/s13059-014-0550-8</w:t>
      </w:r>
    </w:p>
    <w:p w14:paraId="0F469244" w14:textId="77777777" w:rsidR="002A4A40" w:rsidRPr="00F0022E" w:rsidRDefault="002A4A40" w:rsidP="002A4A40">
      <w:pPr>
        <w:pStyle w:val="Bibliography"/>
      </w:pPr>
      <w:r w:rsidRPr="00F0022E">
        <w:t xml:space="preserve">64. </w:t>
      </w:r>
      <w:r w:rsidRPr="00F0022E">
        <w:tab/>
        <w:t>Differential analysis of count data – the DESeq2 package [Internet]. 27 Jun 2016 [cited 12 Apr 2016]. Available: http://www.bioconductor.org/packages//2.13/bioc/vignettes/DESeq2/inst/doc/DESeq2.pdf</w:t>
      </w:r>
    </w:p>
    <w:p w14:paraId="2165F560" w14:textId="77777777" w:rsidR="002A4A40" w:rsidRPr="00F0022E" w:rsidRDefault="002A4A40" w:rsidP="002A4A40">
      <w:pPr>
        <w:pStyle w:val="Bibliography"/>
      </w:pPr>
      <w:r w:rsidRPr="00F0022E">
        <w:lastRenderedPageBreak/>
        <w:t xml:space="preserve">65. </w:t>
      </w:r>
      <w:r w:rsidRPr="00F0022E">
        <w:tab/>
        <w:t>Anders S, Huber W. Differential expression analysis for sequence count data. Genome Biol. 2010;11: R106. doi:10.1186/gb-2010-11-10-r106</w:t>
      </w:r>
    </w:p>
    <w:p w14:paraId="5F831FF7" w14:textId="77777777" w:rsidR="002A4A40" w:rsidRPr="00F0022E" w:rsidRDefault="002A4A40" w:rsidP="002A4A40">
      <w:pPr>
        <w:pStyle w:val="Bibliography"/>
      </w:pPr>
      <w:r w:rsidRPr="00F0022E">
        <w:t xml:space="preserve">66. </w:t>
      </w:r>
      <w:r w:rsidRPr="00F0022E">
        <w:tab/>
        <w:t>Parker HS, Bravo HC, Leek JT. Removing batch effects for prediction problems with frozen surrogate variable analysis. PeerJ. 2014;2: e561. doi:10.7717/peerj.561</w:t>
      </w:r>
    </w:p>
    <w:p w14:paraId="446E3A7F" w14:textId="77777777" w:rsidR="002A4A40" w:rsidRPr="00F0022E" w:rsidRDefault="002A4A40" w:rsidP="002A4A40">
      <w:pPr>
        <w:pStyle w:val="Bibliography"/>
      </w:pPr>
      <w:r w:rsidRPr="00F0022E">
        <w:t xml:space="preserve">67. </w:t>
      </w:r>
      <w:r w:rsidRPr="00F0022E">
        <w:tab/>
        <w:t>Jolliffe I. Principal Component Analysis. Wiley StatsRef: Statistics Reference Online. John Wiley &amp; Sons, Ltd; 2014. doi:10.1002/9781118445112.stat06472</w:t>
      </w:r>
    </w:p>
    <w:p w14:paraId="53C6E5F7" w14:textId="77777777" w:rsidR="002A4A40" w:rsidRPr="00F0022E" w:rsidRDefault="002A4A40" w:rsidP="002A4A40">
      <w:pPr>
        <w:pStyle w:val="Bibliography"/>
      </w:pPr>
      <w:r w:rsidRPr="00F0022E">
        <w:t xml:space="preserve">68. </w:t>
      </w:r>
      <w:r w:rsidRPr="00F0022E">
        <w:tab/>
        <w:t>Meyer D, Wien TU. Support Vector Machines. The interface to libsvm in package e1071. Online-Documentation of the package e1071 for “R. 2001.</w:t>
      </w:r>
    </w:p>
    <w:p w14:paraId="107107AE" w14:textId="77777777" w:rsidR="002A4A40" w:rsidRPr="00F0022E" w:rsidRDefault="002A4A40" w:rsidP="002A4A40">
      <w:pPr>
        <w:pStyle w:val="Bibliography"/>
      </w:pPr>
      <w:r w:rsidRPr="00F0022E">
        <w:t xml:space="preserve">69. </w:t>
      </w:r>
      <w:r w:rsidRPr="00F0022E">
        <w:tab/>
        <w:t>Liaw A, Wiener M. Classification and regression by randomForest. R News. 2002;2: 18–22.</w:t>
      </w:r>
    </w:p>
    <w:p w14:paraId="5B40549C" w14:textId="77777777" w:rsidR="002A4A40" w:rsidRPr="00F0022E" w:rsidRDefault="002A4A40" w:rsidP="002A4A40">
      <w:pPr>
        <w:pStyle w:val="Bibliography"/>
      </w:pPr>
      <w:r w:rsidRPr="00F0022E">
        <w:t xml:space="preserve">70. </w:t>
      </w:r>
      <w:r w:rsidRPr="00F0022E">
        <w:tab/>
        <w:t>Chang C-C, Lin C-J. LIBSVM: a library for support vector machines. ACM Trans Intell Syst Technol. 2011;2: 27:1–27:27. doi:10.1145/1961189.1961199</w:t>
      </w:r>
    </w:p>
    <w:p w14:paraId="4DFAB991" w14:textId="77777777" w:rsidR="002A4A40" w:rsidRPr="00F0022E" w:rsidRDefault="002A4A40" w:rsidP="002A4A40">
      <w:pPr>
        <w:pStyle w:val="Bibliography"/>
      </w:pPr>
      <w:r w:rsidRPr="00F0022E">
        <w:t xml:space="preserve">71. </w:t>
      </w:r>
      <w:r w:rsidRPr="00F0022E">
        <w:tab/>
        <w:t>Ghamrawi N, McCallum A. Collective multi-label classification. Proceedings of the 14th ACM International Conference on Information and Knowledge Management. 2005;195–200. doi:10.1145/1099554.1099591</w:t>
      </w:r>
    </w:p>
    <w:p w14:paraId="26ADC1CD" w14:textId="77777777" w:rsidR="002A4A40" w:rsidRPr="00F0022E" w:rsidRDefault="002A4A40" w:rsidP="002A4A40">
      <w:pPr>
        <w:pStyle w:val="Bibliography"/>
      </w:pPr>
      <w:r w:rsidRPr="00F0022E">
        <w:t xml:space="preserve">72. </w:t>
      </w:r>
      <w:r w:rsidRPr="00F0022E">
        <w:tab/>
        <w:t xml:space="preserve">Barrett T, Wilhite SE, Ledoux P, Evangelista C, Kim IF, Tomashevsky M, </w:t>
      </w:r>
      <w:r w:rsidRPr="00F0022E">
        <w:rPr>
          <w:i/>
          <w:iCs/>
        </w:rPr>
        <w:t>et al.</w:t>
      </w:r>
      <w:r w:rsidRPr="00F0022E">
        <w:t xml:space="preserve"> NCBI GEO: archive for functional genomics data sets—update. Nucleic Acids Res. 2013;41: D991–D995. doi:10.1093/nar/gks1193</w:t>
      </w:r>
    </w:p>
    <w:p w14:paraId="72F08BF1" w14:textId="77777777" w:rsidR="002A4A40" w:rsidRPr="00F0022E" w:rsidRDefault="002A4A40" w:rsidP="002A4A40">
      <w:pPr>
        <w:pStyle w:val="Bibliography"/>
      </w:pPr>
      <w:r w:rsidRPr="00F0022E">
        <w:t xml:space="preserve">73. </w:t>
      </w:r>
      <w:r w:rsidRPr="00F0022E">
        <w:tab/>
        <w:t xml:space="preserve">Vizcaíno JA, Deutsch EW, Wang R, Csordas A, Reisinger F, Ríos D, </w:t>
      </w:r>
      <w:r w:rsidRPr="00F0022E">
        <w:rPr>
          <w:i/>
          <w:iCs/>
        </w:rPr>
        <w:t>et al.</w:t>
      </w:r>
      <w:r w:rsidRPr="00F0022E">
        <w:t xml:space="preserve"> ProteomeXchange provides globally coordinated proteomics data submission and dissemination. Nature Biotechnol. 2014;32:223-226. doi:10.1038/nbt.2839</w:t>
      </w:r>
    </w:p>
    <w:p w14:paraId="717745FF" w14:textId="11359EC8" w:rsidR="00B866F2" w:rsidRDefault="002A4A40" w:rsidP="002A4A40">
      <w:r w:rsidRPr="00785E0B">
        <w:rPr>
          <w:rFonts w:ascii="Helvetica" w:hAnsi="Helvetica"/>
        </w:rPr>
        <w:fldChar w:fldCharType="end"/>
      </w:r>
    </w:p>
    <w:sectPr w:rsidR="00B866F2" w:rsidSect="0066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40"/>
    <w:rsid w:val="002A4A40"/>
    <w:rsid w:val="00660971"/>
    <w:rsid w:val="00B8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5CE84"/>
  <w15:chartTrackingRefBased/>
  <w15:docId w15:val="{DEA02C8E-20C9-CA43-9D05-D7A5BD89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A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2A4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4407</Words>
  <Characters>25123</Characters>
  <Application>Microsoft Office Word</Application>
  <DocSecurity>0</DocSecurity>
  <Lines>209</Lines>
  <Paragraphs>58</Paragraphs>
  <ScaleCrop>false</ScaleCrop>
  <Company/>
  <LinksUpToDate>false</LinksUpToDate>
  <CharactersWithSpaces>29472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Hockenberry, Adam J</dc:creator>
  <cp:keywords/>
  <dc:description/>
  <cp:lastModifiedBy>Hockenberry, Adam J</cp:lastModifiedBy>
  <cp:revision>1</cp:revision>
  <dcterms:created xsi:type="dcterms:W3CDTF">2018-10-03T16:22:00Z</dcterms:created>
  <dcterms:modified xsi:type="dcterms:W3CDTF">2018-10-03T16:23:00Z</dcterms:modified>
</cp:coreProperties>
</file>