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D1C3" w14:textId="762C8E3D" w:rsidR="00502D23" w:rsidRPr="00477CC4" w:rsidRDefault="007D26A3" w:rsidP="00D84E68">
      <w:pPr>
        <w:pStyle w:val="Heading1"/>
        <w:rPr>
          <w:rFonts w:ascii="Helvetica" w:hAnsi="Helvetica"/>
          <w:color w:val="auto"/>
        </w:rPr>
      </w:pPr>
      <w:r w:rsidRPr="00477CC4">
        <w:rPr>
          <w:rFonts w:ascii="Helvetica" w:hAnsi="Helvetica"/>
          <w:color w:val="auto"/>
        </w:rPr>
        <w:t>Predicting bacterial growth conditions from mRNA and protein abundances.</w:t>
      </w:r>
      <w:r w:rsidR="0036423C" w:rsidRPr="00477CC4">
        <w:rPr>
          <w:rFonts w:ascii="Helvetica" w:hAnsi="Helvetica"/>
          <w:color w:val="auto"/>
        </w:rPr>
        <w:t xml:space="preserve"> </w:t>
      </w:r>
    </w:p>
    <w:p w14:paraId="4B73D7E6" w14:textId="5BC1B93A" w:rsidR="00A11527" w:rsidRPr="00477CC4" w:rsidRDefault="00A11527" w:rsidP="00D84E68">
      <w:pPr>
        <w:rPr>
          <w:rFonts w:ascii="Helvetica" w:hAnsi="Helvetica"/>
        </w:rPr>
      </w:pPr>
      <w:r w:rsidRPr="00477CC4">
        <w:rPr>
          <w:rFonts w:ascii="Helvetica" w:hAnsi="Helvetica"/>
        </w:rPr>
        <w:t>Mehmet U. Caglar</w:t>
      </w:r>
      <w:r w:rsidR="002E584D" w:rsidRPr="00477CC4">
        <w:rPr>
          <w:rFonts w:ascii="Helvetica" w:hAnsi="Helvetica"/>
          <w:vertAlign w:val="superscript"/>
        </w:rPr>
        <w:t>1</w:t>
      </w:r>
      <w:r w:rsidR="00ED05E0" w:rsidRPr="00477CC4">
        <w:rPr>
          <w:rFonts w:ascii="Helvetica" w:hAnsi="Helvetica"/>
        </w:rPr>
        <w:t>,</w:t>
      </w:r>
      <w:r w:rsidR="00E127EB">
        <w:rPr>
          <w:rFonts w:ascii="Helvetica" w:hAnsi="Helvetica"/>
        </w:rPr>
        <w:t xml:space="preserve"> Adam </w:t>
      </w:r>
      <w:r w:rsidR="00CE7FC9">
        <w:rPr>
          <w:rFonts w:ascii="Helvetica" w:hAnsi="Helvetica"/>
        </w:rPr>
        <w:t xml:space="preserve">J. </w:t>
      </w:r>
      <w:proofErr w:type="spellStart"/>
      <w:r w:rsidR="00E127EB">
        <w:rPr>
          <w:rFonts w:ascii="Helvetica" w:hAnsi="Helvetica"/>
        </w:rPr>
        <w:t>Hockenberry</w:t>
      </w:r>
      <w:proofErr w:type="spellEnd"/>
      <w:r w:rsidR="00E127EB">
        <w:rPr>
          <w:rFonts w:ascii="Helvetica" w:hAnsi="Helvetica"/>
        </w:rPr>
        <w:t>,</w:t>
      </w:r>
      <w:r w:rsidR="00ED05E0" w:rsidRPr="00477CC4">
        <w:rPr>
          <w:rFonts w:ascii="Helvetica" w:hAnsi="Helvetica"/>
        </w:rPr>
        <w:t xml:space="preserve"> </w:t>
      </w:r>
      <w:r w:rsidRPr="00477CC4">
        <w:rPr>
          <w:rFonts w:ascii="Helvetica" w:hAnsi="Helvetica"/>
        </w:rPr>
        <w:t>Claus O. Wilke</w:t>
      </w:r>
      <w:r w:rsidR="00DC7B65" w:rsidRPr="00477CC4">
        <w:rPr>
          <w:rFonts w:ascii="Helvetica" w:hAnsi="Helvetica"/>
          <w:vertAlign w:val="superscript"/>
        </w:rPr>
        <w:t>1</w:t>
      </w:r>
      <w:r w:rsidR="002E584D" w:rsidRPr="00477CC4">
        <w:rPr>
          <w:rFonts w:ascii="Helvetica" w:hAnsi="Helvetica"/>
        </w:rPr>
        <w:t>*</w:t>
      </w:r>
    </w:p>
    <w:p w14:paraId="21FEEA6B" w14:textId="77777777" w:rsidR="00A11527" w:rsidRPr="00477CC4" w:rsidRDefault="00A11527" w:rsidP="00D84E68">
      <w:pPr>
        <w:rPr>
          <w:rFonts w:ascii="Helvetica" w:hAnsi="Helvetica"/>
        </w:rPr>
      </w:pPr>
    </w:p>
    <w:p w14:paraId="1AE24159" w14:textId="22E2C0E1" w:rsidR="007278D7" w:rsidRPr="00477CC4" w:rsidRDefault="002E584D" w:rsidP="00D84E68">
      <w:pPr>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w:t>
      </w:r>
      <w:r w:rsidR="0014794F" w:rsidRPr="00477CC4">
        <w:rPr>
          <w:rFonts w:ascii="Helvetica" w:hAnsi="Helvetica"/>
        </w:rPr>
        <w:t>, Austin, Texas, USA</w:t>
      </w:r>
    </w:p>
    <w:p w14:paraId="3974D451" w14:textId="32507B5E" w:rsidR="002E584D" w:rsidRPr="00477CC4" w:rsidRDefault="002E584D" w:rsidP="00D84E68">
      <w:pPr>
        <w:rPr>
          <w:rFonts w:ascii="Helvetica" w:hAnsi="Helvetica"/>
        </w:rPr>
      </w:pPr>
    </w:p>
    <w:p w14:paraId="12A94C43" w14:textId="2E107505" w:rsidR="002E584D" w:rsidRPr="00477CC4" w:rsidRDefault="002E584D" w:rsidP="00D84E68">
      <w:pPr>
        <w:rPr>
          <w:rFonts w:ascii="Helvetica" w:hAnsi="Helvetica"/>
        </w:rPr>
      </w:pPr>
      <w:r w:rsidRPr="00477CC4">
        <w:rPr>
          <w:rFonts w:ascii="Helvetica" w:hAnsi="Helvetica"/>
        </w:rPr>
        <w:t>*Corresponding author:</w:t>
      </w:r>
      <w:r w:rsidR="00AB3B3E" w:rsidRPr="00477CC4">
        <w:rPr>
          <w:rFonts w:ascii="Helvetica" w:hAnsi="Helvetica"/>
        </w:rPr>
        <w:t xml:space="preserve"> </w:t>
      </w:r>
      <w:hyperlink r:id="rId8" w:history="1">
        <w:r w:rsidRPr="00477CC4">
          <w:rPr>
            <w:rStyle w:val="Hyperlink"/>
            <w:rFonts w:ascii="Helvetica" w:hAnsi="Helvetica"/>
            <w:color w:val="auto"/>
          </w:rPr>
          <w:t>wilke@austin.utexas.edu</w:t>
        </w:r>
      </w:hyperlink>
    </w:p>
    <w:p w14:paraId="0513A634" w14:textId="77777777" w:rsidR="0014794F" w:rsidRPr="00477CC4" w:rsidRDefault="0014794F" w:rsidP="00D84E68">
      <w:pPr>
        <w:rPr>
          <w:rFonts w:ascii="Helvetica" w:hAnsi="Helvetica"/>
        </w:rPr>
      </w:pPr>
    </w:p>
    <w:p w14:paraId="09113DA4" w14:textId="77777777" w:rsidR="00DE2B71" w:rsidRPr="00477CC4" w:rsidRDefault="00DE2B71" w:rsidP="00D84E68">
      <w:pPr>
        <w:pStyle w:val="Heading2"/>
        <w:tabs>
          <w:tab w:val="left" w:pos="2172"/>
        </w:tabs>
        <w:rPr>
          <w:rFonts w:ascii="Helvetica" w:hAnsi="Helvetica"/>
          <w:color w:val="FF0000"/>
          <w:sz w:val="24"/>
          <w:szCs w:val="24"/>
        </w:rPr>
      </w:pPr>
      <w:r w:rsidRPr="00477CC4">
        <w:rPr>
          <w:rFonts w:ascii="Helvetica" w:hAnsi="Helvetica"/>
          <w:color w:val="FF0000"/>
          <w:sz w:val="24"/>
          <w:szCs w:val="24"/>
        </w:rPr>
        <w:t>Questions/comments/concerns</w:t>
      </w:r>
    </w:p>
    <w:p w14:paraId="1BE58064" w14:textId="07808217" w:rsidR="004F6636" w:rsidRPr="004F6636" w:rsidRDefault="00DE2B71" w:rsidP="004F6636">
      <w:pPr>
        <w:pStyle w:val="Heading2"/>
        <w:numPr>
          <w:ilvl w:val="0"/>
          <w:numId w:val="11"/>
        </w:numPr>
        <w:tabs>
          <w:tab w:val="left" w:pos="2172"/>
        </w:tabs>
        <w:rPr>
          <w:rFonts w:ascii="Helvetica" w:hAnsi="Helvetica"/>
          <w:b w:val="0"/>
          <w:color w:val="FF0000"/>
          <w:sz w:val="24"/>
          <w:szCs w:val="24"/>
        </w:rPr>
      </w:pPr>
      <w:r w:rsidRPr="00477CC4">
        <w:rPr>
          <w:rFonts w:ascii="Helvetica" w:hAnsi="Helvetica"/>
          <w:b w:val="0"/>
          <w:color w:val="FF0000"/>
          <w:sz w:val="24"/>
          <w:szCs w:val="24"/>
        </w:rPr>
        <w:t>Do you have any negative control analyses? F1 score ranges between</w:t>
      </w:r>
      <w:r w:rsidR="00477CC4" w:rsidRPr="00477CC4">
        <w:rPr>
          <w:rFonts w:ascii="Helvetica" w:hAnsi="Helvetica"/>
          <w:b w:val="0"/>
          <w:color w:val="FF0000"/>
          <w:sz w:val="24"/>
          <w:szCs w:val="24"/>
        </w:rPr>
        <w:t xml:space="preserve"> </w:t>
      </w:r>
      <w:r w:rsidRPr="00477CC4">
        <w:rPr>
          <w:rFonts w:ascii="Helvetica" w:hAnsi="Helvetica"/>
          <w:b w:val="0"/>
          <w:color w:val="FF0000"/>
          <w:sz w:val="24"/>
          <w:szCs w:val="24"/>
        </w:rPr>
        <w:t>zero and 1 but</w:t>
      </w:r>
      <w:r w:rsidR="00477CC4" w:rsidRPr="00477CC4">
        <w:rPr>
          <w:rFonts w:ascii="Helvetica" w:hAnsi="Helvetica"/>
          <w:b w:val="0"/>
          <w:color w:val="FF0000"/>
          <w:sz w:val="24"/>
          <w:szCs w:val="24"/>
        </w:rPr>
        <w:t xml:space="preserve"> with all the weighting</w:t>
      </w:r>
      <w:r w:rsidR="0061138C">
        <w:rPr>
          <w:rFonts w:ascii="Helvetica" w:hAnsi="Helvetica"/>
          <w:b w:val="0"/>
          <w:color w:val="FF0000"/>
          <w:sz w:val="24"/>
          <w:szCs w:val="24"/>
        </w:rPr>
        <w:t>, etc.</w:t>
      </w:r>
      <w:r w:rsidR="00477CC4" w:rsidRPr="00477CC4">
        <w:rPr>
          <w:rFonts w:ascii="Helvetica" w:hAnsi="Helvetica"/>
          <w:b w:val="0"/>
          <w:color w:val="FF0000"/>
          <w:sz w:val="24"/>
          <w:szCs w:val="24"/>
        </w:rPr>
        <w:t xml:space="preserve"> is that really true? I</w:t>
      </w:r>
      <w:r w:rsidRPr="00477CC4">
        <w:rPr>
          <w:rFonts w:ascii="Helvetica" w:hAnsi="Helvetica"/>
          <w:b w:val="0"/>
          <w:color w:val="FF0000"/>
          <w:sz w:val="24"/>
          <w:szCs w:val="24"/>
        </w:rPr>
        <w:t xml:space="preserve">f you scrambled training data labels would you </w:t>
      </w:r>
      <w:r w:rsidRPr="00477CC4">
        <w:rPr>
          <w:rFonts w:ascii="Helvetica" w:hAnsi="Helvetica"/>
          <w:b w:val="0"/>
          <w:i/>
          <w:color w:val="FF0000"/>
          <w:sz w:val="24"/>
          <w:szCs w:val="24"/>
        </w:rPr>
        <w:t>really</w:t>
      </w:r>
      <w:r w:rsidRPr="00477CC4">
        <w:rPr>
          <w:rFonts w:ascii="Helvetica" w:hAnsi="Helvetica"/>
          <w:b w:val="0"/>
          <w:color w:val="FF0000"/>
          <w:sz w:val="24"/>
          <w:szCs w:val="24"/>
        </w:rPr>
        <w:t xml:space="preserve"> get F1 scores of zero???</w:t>
      </w:r>
      <w:r w:rsidR="00477CC4" w:rsidRPr="00477CC4">
        <w:rPr>
          <w:rFonts w:ascii="Helvetica" w:hAnsi="Helvetica"/>
          <w:b w:val="0"/>
          <w:color w:val="FF0000"/>
          <w:sz w:val="24"/>
          <w:szCs w:val="24"/>
        </w:rPr>
        <w:t xml:space="preserve"> </w:t>
      </w:r>
      <w:r w:rsidR="0061138C">
        <w:rPr>
          <w:rFonts w:ascii="Helvetica" w:hAnsi="Helvetica"/>
          <w:b w:val="0"/>
          <w:color w:val="FF0000"/>
          <w:sz w:val="24"/>
          <w:szCs w:val="24"/>
        </w:rPr>
        <w:t>Not sure we need to address it now but I t</w:t>
      </w:r>
      <w:r w:rsidR="00477CC4" w:rsidRPr="00477CC4">
        <w:rPr>
          <w:rFonts w:ascii="Helvetica" w:hAnsi="Helvetica"/>
          <w:b w:val="0"/>
          <w:color w:val="FF0000"/>
          <w:sz w:val="24"/>
          <w:szCs w:val="24"/>
        </w:rPr>
        <w:t xml:space="preserve">hink this might be </w:t>
      </w:r>
      <w:r w:rsidR="0061138C">
        <w:rPr>
          <w:rFonts w:ascii="Helvetica" w:hAnsi="Helvetica"/>
          <w:b w:val="0"/>
          <w:color w:val="FF0000"/>
          <w:sz w:val="24"/>
          <w:szCs w:val="24"/>
        </w:rPr>
        <w:t xml:space="preserve">an </w:t>
      </w:r>
      <w:r w:rsidR="00477CC4" w:rsidRPr="00477CC4">
        <w:rPr>
          <w:rFonts w:ascii="Helvetica" w:hAnsi="Helvetica"/>
          <w:b w:val="0"/>
          <w:color w:val="FF0000"/>
          <w:sz w:val="24"/>
          <w:szCs w:val="24"/>
        </w:rPr>
        <w:t>important reviewer concern</w:t>
      </w:r>
      <w:r w:rsidR="0061138C">
        <w:rPr>
          <w:rFonts w:ascii="Helvetica" w:hAnsi="Helvetica"/>
          <w:b w:val="0"/>
          <w:color w:val="FF0000"/>
          <w:sz w:val="24"/>
          <w:szCs w:val="24"/>
        </w:rPr>
        <w:t xml:space="preserve"> (at least it’s something that I’d say if I were reviewing this)</w:t>
      </w:r>
      <w:r w:rsidR="004F6636">
        <w:rPr>
          <w:rFonts w:ascii="Helvetica" w:hAnsi="Helvetica"/>
          <w:b w:val="0"/>
          <w:color w:val="FF0000"/>
          <w:sz w:val="24"/>
          <w:szCs w:val="24"/>
        </w:rPr>
        <w:br/>
      </w:r>
      <w:r w:rsidR="004F6636">
        <w:rPr>
          <w:rFonts w:ascii="Helvetica" w:hAnsi="Helvetica"/>
          <w:b w:val="0"/>
          <w:color w:val="FF0000"/>
          <w:sz w:val="24"/>
          <w:szCs w:val="24"/>
        </w:rPr>
        <w:br/>
      </w:r>
      <w:r w:rsidR="004F6636" w:rsidRPr="004F6636">
        <w:rPr>
          <w:rFonts w:ascii="Helvetica" w:hAnsi="Helvetica"/>
          <w:b w:val="0"/>
          <w:color w:val="000000" w:themeColor="text1"/>
          <w:sz w:val="24"/>
          <w:szCs w:val="24"/>
        </w:rPr>
        <w:t xml:space="preserve">I </w:t>
      </w:r>
      <w:r w:rsidR="00BC7B4A">
        <w:rPr>
          <w:rFonts w:ascii="Helvetica" w:hAnsi="Helvetica"/>
          <w:b w:val="0"/>
          <w:color w:val="000000" w:themeColor="text1"/>
          <w:sz w:val="24"/>
          <w:szCs w:val="24"/>
        </w:rPr>
        <w:t>will do it.</w:t>
      </w:r>
      <w:r w:rsidR="00242585">
        <w:rPr>
          <w:rFonts w:ascii="Helvetica" w:hAnsi="Helvetica"/>
          <w:b w:val="0"/>
          <w:color w:val="000000" w:themeColor="text1"/>
          <w:sz w:val="24"/>
          <w:szCs w:val="24"/>
        </w:rPr>
        <w:t xml:space="preserve"> (Just move </w:t>
      </w:r>
      <w:r w:rsidR="00E127EB">
        <w:rPr>
          <w:rFonts w:ascii="Helvetica" w:hAnsi="Helvetica"/>
          <w:b w:val="0"/>
          <w:color w:val="000000" w:themeColor="text1"/>
          <w:sz w:val="24"/>
          <w:szCs w:val="24"/>
        </w:rPr>
        <w:t xml:space="preserve">ahead </w:t>
      </w:r>
      <w:r w:rsidR="00242585">
        <w:rPr>
          <w:rFonts w:ascii="Helvetica" w:hAnsi="Helvetica"/>
          <w:b w:val="0"/>
          <w:color w:val="000000" w:themeColor="text1"/>
          <w:sz w:val="24"/>
          <w:szCs w:val="24"/>
        </w:rPr>
        <w:t>with this version</w:t>
      </w:r>
      <w:r w:rsidR="00E127EB">
        <w:rPr>
          <w:rFonts w:ascii="Helvetica" w:hAnsi="Helvetica"/>
          <w:b w:val="0"/>
          <w:color w:val="000000" w:themeColor="text1"/>
          <w:sz w:val="24"/>
          <w:szCs w:val="24"/>
        </w:rPr>
        <w:t xml:space="preserve"> for now.</w:t>
      </w:r>
      <w:r w:rsidR="00242585">
        <w:rPr>
          <w:rFonts w:ascii="Helvetica" w:hAnsi="Helvetica"/>
          <w:b w:val="0"/>
          <w:color w:val="000000" w:themeColor="text1"/>
          <w:sz w:val="24"/>
          <w:szCs w:val="24"/>
        </w:rPr>
        <w:t>)</w:t>
      </w:r>
    </w:p>
    <w:p w14:paraId="0030DD20" w14:textId="77777777" w:rsidR="00235229" w:rsidRDefault="00235229" w:rsidP="00D84E68">
      <w:pPr>
        <w:pStyle w:val="Heading2"/>
        <w:tabs>
          <w:tab w:val="left" w:pos="2172"/>
        </w:tabs>
        <w:rPr>
          <w:rFonts w:ascii="Helvetica" w:hAnsi="Helvetica"/>
          <w:color w:val="auto"/>
        </w:rPr>
      </w:pPr>
    </w:p>
    <w:p w14:paraId="3ACBFCE5" w14:textId="11566B06" w:rsidR="00E44657" w:rsidRPr="00477CC4" w:rsidRDefault="00E44657" w:rsidP="00D84E68">
      <w:pPr>
        <w:pStyle w:val="Heading2"/>
        <w:tabs>
          <w:tab w:val="left" w:pos="2172"/>
        </w:tabs>
        <w:rPr>
          <w:rFonts w:ascii="Helvetica" w:hAnsi="Helvetica"/>
          <w:color w:val="auto"/>
        </w:rPr>
      </w:pPr>
      <w:r w:rsidRPr="00477CC4">
        <w:rPr>
          <w:rFonts w:ascii="Helvetica" w:hAnsi="Helvetica"/>
          <w:color w:val="auto"/>
        </w:rPr>
        <w:t>Abstract</w:t>
      </w:r>
      <w:r w:rsidR="008C0D13" w:rsidRPr="00477CC4">
        <w:rPr>
          <w:rFonts w:ascii="Helvetica" w:hAnsi="Helvetica"/>
          <w:color w:val="auto"/>
        </w:rPr>
        <w:tab/>
      </w:r>
    </w:p>
    <w:p w14:paraId="378A6BC5" w14:textId="7F969C36" w:rsidR="009E1177" w:rsidRPr="00477CC4" w:rsidRDefault="006417C3" w:rsidP="00D84E68">
      <w:pPr>
        <w:rPr>
          <w:rFonts w:ascii="Helvetica" w:hAnsi="Helvetica"/>
        </w:rPr>
      </w:pPr>
      <w:r w:rsidRPr="00477CC4">
        <w:rPr>
          <w:rFonts w:ascii="Helvetica" w:hAnsi="Helvetica"/>
        </w:rPr>
        <w:t>Ind</w:t>
      </w:r>
      <w:r w:rsidR="0020208F" w:rsidRPr="00477CC4">
        <w:rPr>
          <w:rFonts w:ascii="Helvetica" w:hAnsi="Helvetica"/>
        </w:rPr>
        <w:t>ividual species of bacteria are capable of surviving and reproducing</w:t>
      </w:r>
      <w:r w:rsidRPr="00477CC4">
        <w:rPr>
          <w:rFonts w:ascii="Helvetica" w:hAnsi="Helvetica"/>
        </w:rPr>
        <w:t xml:space="preserve"> across a range of env</w:t>
      </w:r>
      <w:r w:rsidR="0020208F" w:rsidRPr="00477CC4">
        <w:rPr>
          <w:rFonts w:ascii="Helvetica" w:hAnsi="Helvetica"/>
        </w:rPr>
        <w:t>ironmental conditions. Cells respond</w:t>
      </w:r>
      <w:r w:rsidRPr="00477CC4">
        <w:rPr>
          <w:rFonts w:ascii="Helvetica" w:hAnsi="Helvetica"/>
        </w:rPr>
        <w:t xml:space="preserve"> to changing nutrient </w:t>
      </w:r>
      <w:r w:rsidR="0020208F" w:rsidRPr="00477CC4">
        <w:rPr>
          <w:rFonts w:ascii="Helvetica" w:hAnsi="Helvetica"/>
        </w:rPr>
        <w:t>availability and external stresses</w:t>
      </w:r>
      <w:r w:rsidRPr="00477CC4">
        <w:rPr>
          <w:rFonts w:ascii="Helvetica" w:hAnsi="Helvetica"/>
        </w:rPr>
        <w:t xml:space="preserve"> </w:t>
      </w:r>
      <w:r w:rsidR="0020208F" w:rsidRPr="00477CC4">
        <w:rPr>
          <w:rFonts w:ascii="Helvetica" w:hAnsi="Helvetica"/>
        </w:rPr>
        <w:t xml:space="preserve">by </w:t>
      </w:r>
      <w:r w:rsidR="00065483">
        <w:rPr>
          <w:rFonts w:ascii="Helvetica" w:hAnsi="Helvetica"/>
        </w:rPr>
        <w:t>altering the expression of individual genes</w:t>
      </w:r>
      <w:r w:rsidR="00477CC4">
        <w:rPr>
          <w:rFonts w:ascii="Helvetica" w:hAnsi="Helvetica"/>
        </w:rPr>
        <w:t xml:space="preserve">. </w:t>
      </w:r>
      <w:r w:rsidR="00DF289B">
        <w:rPr>
          <w:rFonts w:ascii="Helvetica" w:hAnsi="Helvetica"/>
        </w:rPr>
        <w:t>Low-cost sequencing technologies may be able to leverage these condition-specific gene expression patterns</w:t>
      </w:r>
      <w:r w:rsidRPr="00477CC4">
        <w:rPr>
          <w:rFonts w:ascii="Helvetica" w:hAnsi="Helvetica"/>
        </w:rPr>
        <w:t xml:space="preserve"> </w:t>
      </w:r>
      <w:r w:rsidR="00DF289B">
        <w:rPr>
          <w:rFonts w:ascii="Helvetica" w:hAnsi="Helvetica"/>
        </w:rPr>
        <w:t>to act as sensors of environmental conditions, providing</w:t>
      </w:r>
      <w:r w:rsidRPr="00477CC4">
        <w:rPr>
          <w:rFonts w:ascii="Helvetica" w:hAnsi="Helvetica"/>
        </w:rPr>
        <w:t xml:space="preserve"> insight into </w:t>
      </w:r>
      <w:r w:rsidR="00AF521E" w:rsidRPr="00477CC4">
        <w:rPr>
          <w:rFonts w:ascii="Helvetica" w:hAnsi="Helvetica"/>
        </w:rPr>
        <w:t>the presence of various small molecules, toxins, or species-interactions</w:t>
      </w:r>
      <w:r w:rsidR="00DF289B">
        <w:rPr>
          <w:rFonts w:ascii="Helvetica" w:hAnsi="Helvetica"/>
        </w:rPr>
        <w:t xml:space="preserve">. </w:t>
      </w:r>
      <w:r w:rsidR="007C4088" w:rsidRPr="00477CC4">
        <w:rPr>
          <w:rFonts w:ascii="Helvetica" w:hAnsi="Helvetica"/>
        </w:rPr>
        <w:t>However, t</w:t>
      </w:r>
      <w:r w:rsidR="0020208F" w:rsidRPr="00477CC4">
        <w:rPr>
          <w:rFonts w:ascii="Helvetica" w:hAnsi="Helvetica"/>
        </w:rPr>
        <w:t xml:space="preserve">he </w:t>
      </w:r>
      <w:r w:rsidR="007C4088" w:rsidRPr="00477CC4">
        <w:rPr>
          <w:rFonts w:ascii="Helvetica" w:hAnsi="Helvetica"/>
        </w:rPr>
        <w:t xml:space="preserve">ability and limitations of gene expression signatures alone to predict individual environmental </w:t>
      </w:r>
      <w:r w:rsidR="00DF289B">
        <w:rPr>
          <w:rFonts w:ascii="Helvetica" w:hAnsi="Helvetica"/>
        </w:rPr>
        <w:t>growth conditions</w:t>
      </w:r>
      <w:r w:rsidR="007C4088" w:rsidRPr="00477CC4">
        <w:rPr>
          <w:rFonts w:ascii="Helvetica" w:hAnsi="Helvetica"/>
        </w:rPr>
        <w:t xml:space="preserve"> remains an open question</w:t>
      </w:r>
      <w:r w:rsidR="00AF521E" w:rsidRPr="00477CC4">
        <w:rPr>
          <w:rFonts w:ascii="Helvetica" w:hAnsi="Helvetica"/>
        </w:rPr>
        <w:t>.</w:t>
      </w:r>
      <w:r w:rsidR="0037061B" w:rsidRPr="00477CC4">
        <w:rPr>
          <w:rFonts w:ascii="Helvetica" w:hAnsi="Helvetica"/>
        </w:rPr>
        <w:t xml:space="preserve"> Here</w:t>
      </w:r>
      <w:r w:rsidR="00AF521E" w:rsidRPr="00477CC4">
        <w:rPr>
          <w:rFonts w:ascii="Helvetica" w:hAnsi="Helvetica"/>
        </w:rPr>
        <w:t>,</w:t>
      </w:r>
      <w:r w:rsidR="0037061B" w:rsidRPr="00477CC4">
        <w:rPr>
          <w:rFonts w:ascii="Helvetica" w:hAnsi="Helvetica"/>
        </w:rPr>
        <w:t xml:space="preserve"> we</w:t>
      </w:r>
      <w:r w:rsidR="0079405C">
        <w:rPr>
          <w:rFonts w:ascii="Helvetica" w:hAnsi="Helvetica"/>
        </w:rPr>
        <w:t xml:space="preserve"> used</w:t>
      </w:r>
      <w:r w:rsidR="00AF521E" w:rsidRPr="00477CC4">
        <w:rPr>
          <w:rFonts w:ascii="Helvetica" w:hAnsi="Helvetica"/>
        </w:rPr>
        <w:t xml:space="preserve"> machine learning to </w:t>
      </w:r>
      <w:r w:rsidR="0079405C">
        <w:rPr>
          <w:rFonts w:ascii="Helvetica" w:hAnsi="Helvetica"/>
        </w:rPr>
        <w:t xml:space="preserve">predict 16 </w:t>
      </w:r>
      <w:r w:rsidR="00F571FB">
        <w:rPr>
          <w:rFonts w:ascii="Helvetica" w:hAnsi="Helvetica"/>
        </w:rPr>
        <w:t>closely-related</w:t>
      </w:r>
      <w:r w:rsidR="0079405C">
        <w:rPr>
          <w:rFonts w:ascii="Helvetica" w:hAnsi="Helvetica"/>
        </w:rPr>
        <w:t xml:space="preserve"> growth conditions using 155 datasets of </w:t>
      </w:r>
      <w:r w:rsidR="00DF289B">
        <w:rPr>
          <w:rFonts w:ascii="Helvetica" w:hAnsi="Helvetica"/>
          <w:i/>
        </w:rPr>
        <w:t>E. coli</w:t>
      </w:r>
      <w:r w:rsidR="00DF289B" w:rsidRPr="00DF289B">
        <w:rPr>
          <w:rFonts w:ascii="Helvetica" w:hAnsi="Helvetica"/>
        </w:rPr>
        <w:t xml:space="preserve"> </w:t>
      </w:r>
      <w:r w:rsidR="0079405C">
        <w:rPr>
          <w:rFonts w:ascii="Helvetica" w:hAnsi="Helvetica"/>
        </w:rPr>
        <w:t>transcript and protein abundances</w:t>
      </w:r>
      <w:r w:rsidR="0020208F" w:rsidRPr="00477CC4">
        <w:rPr>
          <w:rFonts w:ascii="Helvetica" w:hAnsi="Helvetica"/>
        </w:rPr>
        <w:t xml:space="preserve">. </w:t>
      </w:r>
      <w:r w:rsidR="007815AB" w:rsidRPr="00477CC4">
        <w:rPr>
          <w:rFonts w:ascii="Helvetica" w:hAnsi="Helvetica"/>
        </w:rPr>
        <w:t>W</w:t>
      </w:r>
      <w:r w:rsidR="0020208F" w:rsidRPr="00477CC4">
        <w:rPr>
          <w:rFonts w:ascii="Helvetica" w:hAnsi="Helvetica"/>
        </w:rPr>
        <w:t xml:space="preserve">e </w:t>
      </w:r>
      <w:r w:rsidR="00477CC4">
        <w:rPr>
          <w:rFonts w:ascii="Helvetica" w:hAnsi="Helvetica"/>
        </w:rPr>
        <w:t>show</w:t>
      </w:r>
      <w:r w:rsidR="0020208F" w:rsidRPr="00477CC4">
        <w:rPr>
          <w:rFonts w:ascii="Helvetica" w:hAnsi="Helvetica"/>
        </w:rPr>
        <w:t xml:space="preserve"> that models </w:t>
      </w:r>
      <w:r w:rsidR="00AF521E" w:rsidRPr="00477CC4">
        <w:rPr>
          <w:rFonts w:ascii="Helvetica" w:hAnsi="Helvetica"/>
        </w:rPr>
        <w:t xml:space="preserve">are able to </w:t>
      </w:r>
      <w:r w:rsidR="0020208F" w:rsidRPr="00477CC4">
        <w:rPr>
          <w:rFonts w:ascii="Helvetica" w:hAnsi="Helvetica"/>
        </w:rPr>
        <w:t>discriminate</w:t>
      </w:r>
      <w:r w:rsidR="00477CC4">
        <w:rPr>
          <w:rFonts w:ascii="Helvetica" w:hAnsi="Helvetica"/>
        </w:rPr>
        <w:t xml:space="preserve"> between</w:t>
      </w:r>
      <w:r w:rsidR="0079405C">
        <w:rPr>
          <w:rFonts w:ascii="Helvetica" w:hAnsi="Helvetica"/>
        </w:rPr>
        <w:t xml:space="preserve"> different environmental </w:t>
      </w:r>
      <w:r w:rsidR="00DF289B">
        <w:rPr>
          <w:rFonts w:ascii="Helvetica" w:hAnsi="Helvetica"/>
        </w:rPr>
        <w:t>features</w:t>
      </w:r>
      <w:r w:rsidR="0079405C">
        <w:rPr>
          <w:rFonts w:ascii="Helvetica" w:hAnsi="Helvetica"/>
        </w:rPr>
        <w:t xml:space="preserve"> </w:t>
      </w:r>
      <w:r w:rsidR="00AF521E" w:rsidRPr="00477CC4">
        <w:rPr>
          <w:rFonts w:ascii="Helvetica" w:hAnsi="Helvetica"/>
        </w:rPr>
        <w:t>with a</w:t>
      </w:r>
      <w:r w:rsidR="007815AB" w:rsidRPr="00477CC4">
        <w:rPr>
          <w:rFonts w:ascii="Helvetica" w:hAnsi="Helvetica"/>
        </w:rPr>
        <w:t xml:space="preserve"> </w:t>
      </w:r>
      <w:r w:rsidR="005503CD" w:rsidRPr="00477CC4">
        <w:rPr>
          <w:rFonts w:ascii="Helvetica" w:hAnsi="Helvetica"/>
        </w:rPr>
        <w:t>relatively</w:t>
      </w:r>
      <w:r w:rsidR="00AF521E" w:rsidRPr="00477CC4">
        <w:rPr>
          <w:rFonts w:ascii="Helvetica" w:hAnsi="Helvetica"/>
        </w:rPr>
        <w:t xml:space="preserve"> high degree of accuracy</w:t>
      </w:r>
      <w:r w:rsidR="000C6022" w:rsidRPr="00477CC4">
        <w:rPr>
          <w:rFonts w:ascii="Helvetica" w:hAnsi="Helvetica"/>
        </w:rPr>
        <w:t xml:space="preserve">. </w:t>
      </w:r>
      <w:r w:rsidR="00477CC4">
        <w:rPr>
          <w:rFonts w:ascii="Helvetica" w:hAnsi="Helvetica"/>
        </w:rPr>
        <w:t>We observed a</w:t>
      </w:r>
      <w:r w:rsidR="000C6022" w:rsidRPr="00477CC4">
        <w:rPr>
          <w:rFonts w:ascii="Helvetica" w:hAnsi="Helvetica"/>
        </w:rPr>
        <w:t xml:space="preserve"> small </w:t>
      </w:r>
      <w:r w:rsidR="00DF6EA0">
        <w:rPr>
          <w:rFonts w:ascii="Helvetica" w:hAnsi="Helvetica"/>
        </w:rPr>
        <w:t>but significant increase in</w:t>
      </w:r>
      <w:r w:rsidR="00F571FB">
        <w:rPr>
          <w:rFonts w:ascii="Helvetica" w:hAnsi="Helvetica"/>
        </w:rPr>
        <w:t xml:space="preserve"> model</w:t>
      </w:r>
      <w:r w:rsidR="00DF6EA0">
        <w:rPr>
          <w:rFonts w:ascii="Helvetica" w:hAnsi="Helvetica"/>
        </w:rPr>
        <w:t xml:space="preserve"> accuracy by</w:t>
      </w:r>
      <w:r w:rsidR="000C6022" w:rsidRPr="00477CC4">
        <w:rPr>
          <w:rFonts w:ascii="Helvetica" w:hAnsi="Helvetica"/>
        </w:rPr>
        <w:t xml:space="preserve"> combining transcriptome and proteome</w:t>
      </w:r>
      <w:r w:rsidR="00DF6EA0">
        <w:rPr>
          <w:rFonts w:ascii="Helvetica" w:hAnsi="Helvetica"/>
        </w:rPr>
        <w:t>-level</w:t>
      </w:r>
      <w:r w:rsidR="000C6022" w:rsidRPr="00477CC4">
        <w:rPr>
          <w:rFonts w:ascii="Helvetica" w:hAnsi="Helvetica"/>
        </w:rPr>
        <w:t xml:space="preserve"> data</w:t>
      </w:r>
      <w:r w:rsidR="00AF521E" w:rsidRPr="00477CC4">
        <w:rPr>
          <w:rFonts w:ascii="Helvetica" w:hAnsi="Helvetica"/>
        </w:rPr>
        <w:t xml:space="preserve">, and show that stationary phase conditions are </w:t>
      </w:r>
      <w:r w:rsidR="00F571FB">
        <w:rPr>
          <w:rFonts w:ascii="Helvetica" w:hAnsi="Helvetica"/>
        </w:rPr>
        <w:t xml:space="preserve">typically </w:t>
      </w:r>
      <w:r w:rsidR="00AF521E" w:rsidRPr="00477CC4">
        <w:rPr>
          <w:rFonts w:ascii="Helvetica" w:hAnsi="Helvetica"/>
        </w:rPr>
        <w:t>more difficult to distinguish from one another compared with exponential growth.</w:t>
      </w:r>
      <w:r w:rsidR="00663679" w:rsidRPr="00477CC4">
        <w:rPr>
          <w:rFonts w:ascii="Helvetica" w:hAnsi="Helvetica"/>
        </w:rPr>
        <w:t xml:space="preserve"> </w:t>
      </w:r>
      <w:r w:rsidR="00AF521E" w:rsidRPr="00477CC4">
        <w:rPr>
          <w:rFonts w:ascii="Helvetica" w:hAnsi="Helvetica"/>
        </w:rPr>
        <w:t>Our</w:t>
      </w:r>
      <w:r w:rsidR="00844A56" w:rsidRPr="00477CC4">
        <w:rPr>
          <w:rFonts w:ascii="Helvetica" w:hAnsi="Helvetica"/>
        </w:rPr>
        <w:t xml:space="preserve"> a</w:t>
      </w:r>
      <w:r w:rsidR="00602890" w:rsidRPr="00477CC4">
        <w:rPr>
          <w:rFonts w:ascii="Helvetica" w:hAnsi="Helvetica"/>
        </w:rPr>
        <w:t xml:space="preserve">nalysis </w:t>
      </w:r>
      <w:r w:rsidR="0020208F" w:rsidRPr="00477CC4">
        <w:rPr>
          <w:rFonts w:ascii="Helvetica" w:hAnsi="Helvetica"/>
        </w:rPr>
        <w:t xml:space="preserve">demonstrates </w:t>
      </w:r>
      <w:r w:rsidR="00F571FB">
        <w:rPr>
          <w:rFonts w:ascii="Helvetica" w:hAnsi="Helvetica"/>
        </w:rPr>
        <w:t>several</w:t>
      </w:r>
      <w:r w:rsidR="00844A56" w:rsidRPr="00477CC4">
        <w:rPr>
          <w:rFonts w:ascii="Helvetica" w:hAnsi="Helvetica"/>
        </w:rPr>
        <w:t xml:space="preserve"> clear </w:t>
      </w:r>
      <w:r w:rsidR="0020208F" w:rsidRPr="00477CC4">
        <w:rPr>
          <w:rFonts w:ascii="Helvetica" w:hAnsi="Helvetica"/>
        </w:rPr>
        <w:t>outcomes:</w:t>
      </w:r>
      <w:r w:rsidR="00844A56" w:rsidRPr="00477CC4">
        <w:rPr>
          <w:rFonts w:ascii="Helvetica" w:hAnsi="Helvetica"/>
        </w:rPr>
        <w:t xml:space="preserve"> </w:t>
      </w:r>
      <w:proofErr w:type="spellStart"/>
      <w:r w:rsidR="0020208F" w:rsidRPr="00477CC4">
        <w:rPr>
          <w:rFonts w:ascii="Helvetica" w:hAnsi="Helvetica"/>
        </w:rPr>
        <w:t>i</w:t>
      </w:r>
      <w:proofErr w:type="spellEnd"/>
      <w:r w:rsidR="0020208F" w:rsidRPr="00477CC4">
        <w:rPr>
          <w:rFonts w:ascii="Helvetica" w:hAnsi="Helvetica"/>
        </w:rPr>
        <w:t xml:space="preserve">) </w:t>
      </w:r>
      <w:r w:rsidR="00F571FB">
        <w:rPr>
          <w:rFonts w:ascii="Helvetica" w:hAnsi="Helvetica"/>
        </w:rPr>
        <w:t xml:space="preserve">with sufficient training data, </w:t>
      </w:r>
      <w:r w:rsidR="0020208F" w:rsidRPr="00477CC4">
        <w:rPr>
          <w:rFonts w:ascii="Helvetica" w:hAnsi="Helvetica"/>
        </w:rPr>
        <w:t xml:space="preserve">gene expression measurements </w:t>
      </w:r>
      <w:r w:rsidR="00F571FB">
        <w:rPr>
          <w:rFonts w:ascii="Helvetica" w:hAnsi="Helvetica"/>
        </w:rPr>
        <w:t xml:space="preserve">from a single species </w:t>
      </w:r>
      <w:r w:rsidR="0020208F" w:rsidRPr="00477CC4">
        <w:rPr>
          <w:rFonts w:ascii="Helvetica" w:hAnsi="Helvetica"/>
        </w:rPr>
        <w:t xml:space="preserve">are sufficient to distinguish environmental conditions </w:t>
      </w:r>
      <w:r w:rsidR="00DF289B">
        <w:rPr>
          <w:rFonts w:ascii="Helvetica" w:hAnsi="Helvetica"/>
        </w:rPr>
        <w:t xml:space="preserve">that are separated by a </w:t>
      </w:r>
      <w:r w:rsidR="00DF6EA0">
        <w:rPr>
          <w:rFonts w:ascii="Helvetica" w:hAnsi="Helvetica"/>
        </w:rPr>
        <w:t xml:space="preserve">single environmental variable </w:t>
      </w:r>
      <w:r w:rsidR="0020208F" w:rsidRPr="00477CC4">
        <w:rPr>
          <w:rFonts w:ascii="Helvetica" w:hAnsi="Helvetica"/>
        </w:rPr>
        <w:t xml:space="preserve">ii) this ability </w:t>
      </w:r>
      <w:r w:rsidR="00DF6EA0">
        <w:rPr>
          <w:rFonts w:ascii="Helvetica" w:hAnsi="Helvetica"/>
        </w:rPr>
        <w:t xml:space="preserve">is significantly enhanced when capturing cells during the exponential </w:t>
      </w:r>
      <w:r w:rsidR="00F571FB">
        <w:rPr>
          <w:rFonts w:ascii="Helvetica" w:hAnsi="Helvetica"/>
        </w:rPr>
        <w:t xml:space="preserve">rather than stationary </w:t>
      </w:r>
      <w:r w:rsidR="00DF6EA0">
        <w:rPr>
          <w:rFonts w:ascii="Helvetica" w:hAnsi="Helvetica"/>
        </w:rPr>
        <w:t>growth phase</w:t>
      </w:r>
      <w:r w:rsidR="00F571FB">
        <w:rPr>
          <w:rFonts w:ascii="Helvetica" w:hAnsi="Helvetica"/>
        </w:rPr>
        <w:t xml:space="preserve"> and iii) despite their overall quiescence, stationary phase cells nevertheless retain signatures of the external environment</w:t>
      </w:r>
      <w:r w:rsidR="00DF6EA0">
        <w:rPr>
          <w:rFonts w:ascii="Helvetica" w:hAnsi="Helvetica"/>
        </w:rPr>
        <w:t>.</w:t>
      </w:r>
      <w:r w:rsidR="00844A56" w:rsidRPr="00477CC4">
        <w:rPr>
          <w:rFonts w:ascii="Helvetica" w:hAnsi="Helvetica"/>
        </w:rPr>
        <w:t xml:space="preserve">  </w:t>
      </w:r>
    </w:p>
    <w:p w14:paraId="675C5B46" w14:textId="77777777" w:rsidR="00270FF3" w:rsidRPr="00477CC4" w:rsidRDefault="00270FF3" w:rsidP="00D84E68">
      <w:pPr>
        <w:rPr>
          <w:rFonts w:ascii="Helvetica" w:hAnsi="Helvetica"/>
        </w:rPr>
      </w:pPr>
    </w:p>
    <w:p w14:paraId="4661D5D9" w14:textId="15526A34" w:rsidR="001D0D08" w:rsidRPr="00477CC4" w:rsidRDefault="00AE1031" w:rsidP="00D84E68">
      <w:pPr>
        <w:pStyle w:val="Heading2"/>
        <w:rPr>
          <w:rFonts w:ascii="Helvetica" w:hAnsi="Helvetica"/>
          <w:color w:val="auto"/>
        </w:rPr>
      </w:pPr>
      <w:r w:rsidRPr="00477CC4">
        <w:rPr>
          <w:rFonts w:ascii="Helvetica" w:hAnsi="Helvetica"/>
          <w:color w:val="auto"/>
        </w:rPr>
        <w:lastRenderedPageBreak/>
        <w:t>Introduction</w:t>
      </w:r>
    </w:p>
    <w:p w14:paraId="3EB0268F" w14:textId="0ACA93A0" w:rsidR="005268F3" w:rsidRPr="00477CC4" w:rsidRDefault="005268F3" w:rsidP="00D84E68">
      <w:pPr>
        <w:rPr>
          <w:rFonts w:ascii="Helvetica" w:hAnsi="Helvetica"/>
        </w:rPr>
      </w:pPr>
      <w:r w:rsidRPr="00477CC4">
        <w:rPr>
          <w:rFonts w:ascii="Helvetica" w:hAnsi="Helvetica"/>
        </w:rPr>
        <w:t>Generalist bacterial species</w:t>
      </w:r>
      <w:r w:rsidR="005B0BC0" w:rsidRPr="00477CC4">
        <w:rPr>
          <w:rFonts w:ascii="Helvetica" w:hAnsi="Helvetica"/>
        </w:rPr>
        <w:t xml:space="preserve"> must </w:t>
      </w:r>
      <w:r w:rsidR="00596372" w:rsidRPr="00477CC4">
        <w:rPr>
          <w:rFonts w:ascii="Helvetica" w:hAnsi="Helvetica"/>
        </w:rPr>
        <w:t xml:space="preserve">be able to sense environmental conditions and </w:t>
      </w:r>
      <w:r w:rsidR="005B0BC0" w:rsidRPr="00477CC4">
        <w:rPr>
          <w:rFonts w:ascii="Helvetica" w:hAnsi="Helvetica"/>
        </w:rPr>
        <w:t>alter gene expression patterns</w:t>
      </w:r>
      <w:r w:rsidRPr="00477CC4">
        <w:rPr>
          <w:rFonts w:ascii="Helvetica" w:hAnsi="Helvetica"/>
        </w:rPr>
        <w:t xml:space="preserve"> according to nutrient availabilities. For instance, </w:t>
      </w:r>
      <w:r w:rsidRPr="00477CC4">
        <w:rPr>
          <w:rFonts w:ascii="Helvetica" w:hAnsi="Helvetica"/>
          <w:i/>
        </w:rPr>
        <w:t>Escherichia coli</w:t>
      </w:r>
      <w:r w:rsidRPr="00477CC4">
        <w:rPr>
          <w:rFonts w:ascii="Helvetica" w:hAnsi="Helvetica"/>
        </w:rPr>
        <w:t xml:space="preserve"> </w:t>
      </w:r>
      <w:r w:rsidR="00F571FB">
        <w:rPr>
          <w:rFonts w:ascii="Helvetica" w:hAnsi="Helvetica"/>
        </w:rPr>
        <w:t>grows</w:t>
      </w:r>
      <w:r w:rsidRPr="00477CC4">
        <w:rPr>
          <w:rFonts w:ascii="Helvetica" w:hAnsi="Helvetica"/>
        </w:rPr>
        <w:t xml:space="preserve"> inside the nutrient rich digestive tract of host organisms, </w:t>
      </w:r>
      <w:r w:rsidR="00F571FB">
        <w:rPr>
          <w:rFonts w:ascii="Helvetica" w:hAnsi="Helvetica"/>
        </w:rPr>
        <w:t>but spends another portion of its life-cycle</w:t>
      </w:r>
      <w:r w:rsidRPr="00477CC4">
        <w:rPr>
          <w:rFonts w:ascii="Helvetica" w:hAnsi="Helvetica"/>
        </w:rPr>
        <w:t xml:space="preserve"> exposed to harsh environmental conditions </w:t>
      </w:r>
      <w:r w:rsidR="00C64A81" w:rsidRPr="00477CC4">
        <w:rPr>
          <w:rFonts w:ascii="Helvetica" w:hAnsi="Helvetica"/>
        </w:rPr>
        <w:t>upon</w:t>
      </w:r>
      <w:r w:rsidRPr="00477CC4">
        <w:rPr>
          <w:rFonts w:ascii="Helvetica" w:hAnsi="Helvetica"/>
        </w:rPr>
        <w:t xml:space="preserve"> being excreted and before finding another host</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C64A81" w:rsidRPr="00477CC4">
        <w:rPr>
          <w:rFonts w:ascii="Helvetica" w:hAnsi="Helvetica"/>
        </w:rPr>
        <w:t xml:space="preserve">Maintenance and reproduction in these vastly different conditions is only accomplished by expressing a controlled set of </w:t>
      </w:r>
      <w:r w:rsidR="00DF6EA0">
        <w:rPr>
          <w:rFonts w:ascii="Helvetica" w:hAnsi="Helvetica"/>
        </w:rPr>
        <w:t>environmentally specific gene prod</w:t>
      </w:r>
      <w:r w:rsidR="000006E2">
        <w:rPr>
          <w:rFonts w:ascii="Helvetica" w:hAnsi="Helvetica"/>
        </w:rPr>
        <w:t>ucts</w:t>
      </w:r>
      <w:r w:rsidR="00DF6EA0">
        <w:rPr>
          <w:rFonts w:ascii="Helvetica" w:hAnsi="Helvetica"/>
        </w:rPr>
        <w:t xml:space="preserve"> in addition to more </w:t>
      </w:r>
      <w:r w:rsidR="00F571FB">
        <w:rPr>
          <w:rFonts w:ascii="Helvetica" w:hAnsi="Helvetica"/>
        </w:rPr>
        <w:t>ubiquitous</w:t>
      </w:r>
      <w:r w:rsidR="00DF6EA0">
        <w:rPr>
          <w:rFonts w:ascii="Helvetica" w:hAnsi="Helvetica"/>
        </w:rPr>
        <w:t xml:space="preserve"> “housekeeping” genes</w:t>
      </w:r>
      <w:r w:rsidR="009A7789">
        <w:rPr>
          <w:rFonts w:ascii="Helvetica" w:hAnsi="Helvetica"/>
        </w:rPr>
        <w:t xml:space="preserve"> </w:t>
      </w:r>
      <w:r w:rsidR="009A7789" w:rsidRPr="009A7789">
        <w:rPr>
          <w:rFonts w:ascii="Helvetica" w:hAnsi="Helvetica"/>
          <w:color w:val="FF0000"/>
        </w:rPr>
        <w:t>[reference]</w:t>
      </w:r>
      <w:r w:rsidR="00DF6EA0">
        <w:rPr>
          <w:rFonts w:ascii="Helvetica" w:hAnsi="Helvetica"/>
        </w:rPr>
        <w:t>.</w:t>
      </w:r>
      <w:r w:rsidR="00C64A81" w:rsidRPr="00477CC4">
        <w:rPr>
          <w:rFonts w:ascii="Helvetica" w:hAnsi="Helvetica"/>
        </w:rPr>
        <w:t xml:space="preserve"> Determining</w:t>
      </w:r>
      <w:r w:rsidR="005B0BC0" w:rsidRPr="00477CC4">
        <w:rPr>
          <w:rFonts w:ascii="Helvetica" w:hAnsi="Helvetica"/>
        </w:rPr>
        <w:t xml:space="preserve"> which genes </w:t>
      </w:r>
      <w:r w:rsidR="00DF6EA0">
        <w:rPr>
          <w:rFonts w:ascii="Helvetica" w:hAnsi="Helvetica"/>
        </w:rPr>
        <w:t xml:space="preserve">are </w:t>
      </w:r>
      <w:r w:rsidR="005B0BC0" w:rsidRPr="00477CC4">
        <w:rPr>
          <w:rFonts w:ascii="Helvetica" w:hAnsi="Helvetica"/>
        </w:rPr>
        <w:t xml:space="preserve">up- or down-regulated in response to a shift in environmental conditions can provide insight into the </w:t>
      </w:r>
      <w:r w:rsidR="00977F18" w:rsidRPr="00477CC4">
        <w:rPr>
          <w:rFonts w:ascii="Helvetica" w:hAnsi="Helvetica"/>
        </w:rPr>
        <w:t>function</w:t>
      </w:r>
      <w:r w:rsidR="005B0BC0" w:rsidRPr="00477CC4">
        <w:rPr>
          <w:rFonts w:ascii="Helvetica" w:hAnsi="Helvetica"/>
        </w:rPr>
        <w:t xml:space="preserve"> of individual gene products</w:t>
      </w:r>
      <w:r w:rsidR="00977F18" w:rsidRPr="00477CC4">
        <w:rPr>
          <w:rFonts w:ascii="Helvetica" w:hAnsi="Helvetica"/>
        </w:rPr>
        <w:t xml:space="preserve"> and pathways</w:t>
      </w:r>
      <w:r w:rsidR="005B0BC0" w:rsidRPr="00477CC4">
        <w:rPr>
          <w:rFonts w:ascii="Helvetica" w:hAnsi="Helvetica"/>
        </w:rPr>
        <w:t xml:space="preserve">. However, a related question is whether </w:t>
      </w:r>
      <w:r w:rsidR="00564F4D" w:rsidRPr="00477CC4">
        <w:rPr>
          <w:rFonts w:ascii="Helvetica" w:hAnsi="Helvetica"/>
        </w:rPr>
        <w:t xml:space="preserve">global </w:t>
      </w:r>
      <w:r w:rsidR="005B0BC0" w:rsidRPr="00477CC4">
        <w:rPr>
          <w:rFonts w:ascii="Helvetica" w:hAnsi="Helvetica"/>
        </w:rPr>
        <w:t xml:space="preserve">gene expression patterns </w:t>
      </w:r>
      <w:r w:rsidR="000006E2">
        <w:rPr>
          <w:rFonts w:ascii="Helvetica" w:hAnsi="Helvetica"/>
        </w:rPr>
        <w:t xml:space="preserve">themselves </w:t>
      </w:r>
      <w:r w:rsidR="005B0BC0" w:rsidRPr="00477CC4">
        <w:rPr>
          <w:rFonts w:ascii="Helvetica" w:hAnsi="Helvetica"/>
        </w:rPr>
        <w:t>can provide insight in</w:t>
      </w:r>
      <w:r w:rsidR="00977F18" w:rsidRPr="00477CC4">
        <w:rPr>
          <w:rFonts w:ascii="Helvetica" w:hAnsi="Helvetica"/>
        </w:rPr>
        <w:t xml:space="preserve">to the </w:t>
      </w:r>
      <w:r w:rsidR="00DF6EA0">
        <w:rPr>
          <w:rFonts w:ascii="Helvetica" w:hAnsi="Helvetica"/>
        </w:rPr>
        <w:t xml:space="preserve">external </w:t>
      </w:r>
      <w:r w:rsidR="00977F18" w:rsidRPr="00477CC4">
        <w:rPr>
          <w:rFonts w:ascii="Helvetica" w:hAnsi="Helvetica"/>
        </w:rPr>
        <w:t xml:space="preserve">environmental conditions. </w:t>
      </w:r>
    </w:p>
    <w:p w14:paraId="2A346730" w14:textId="77777777" w:rsidR="005268F3" w:rsidRPr="00477CC4" w:rsidRDefault="005268F3" w:rsidP="00D84E68">
      <w:pPr>
        <w:rPr>
          <w:rFonts w:ascii="Helvetica" w:hAnsi="Helvetica"/>
        </w:rPr>
      </w:pPr>
    </w:p>
    <w:p w14:paraId="13415711" w14:textId="43441E5E" w:rsidR="002E09F1" w:rsidRPr="00477CC4" w:rsidRDefault="000006E2" w:rsidP="00D84E68">
      <w:pPr>
        <w:rPr>
          <w:rFonts w:ascii="Helvetica" w:hAnsi="Helvetica"/>
        </w:rPr>
      </w:pPr>
      <w:r>
        <w:rPr>
          <w:rFonts w:ascii="Helvetica" w:hAnsi="Helvetica"/>
        </w:rPr>
        <w:t xml:space="preserve">Cells can </w:t>
      </w:r>
      <w:r w:rsidR="00576EAF">
        <w:rPr>
          <w:rFonts w:ascii="Helvetica" w:hAnsi="Helvetica"/>
        </w:rPr>
        <w:t xml:space="preserve">be engineered to </w:t>
      </w:r>
      <w:r>
        <w:rPr>
          <w:rFonts w:ascii="Helvetica" w:hAnsi="Helvetica"/>
        </w:rPr>
        <w:t>act as sensors for a variety of environmental conditions via rational design of synthetic genetic circuits</w:t>
      </w:r>
      <w:r w:rsidR="009A7789">
        <w:rPr>
          <w:rFonts w:ascii="Helvetica" w:hAnsi="Helvetica"/>
        </w:rPr>
        <w:t xml:space="preserve"> </w:t>
      </w:r>
      <w:r w:rsidR="009A7789" w:rsidRPr="009A7789">
        <w:rPr>
          <w:rFonts w:ascii="Helvetica" w:hAnsi="Helvetica"/>
          <w:color w:val="FF0000"/>
        </w:rPr>
        <w:t>[reference]</w:t>
      </w:r>
      <w:r>
        <w:rPr>
          <w:rFonts w:ascii="Helvetica" w:hAnsi="Helvetica"/>
        </w:rPr>
        <w:t>. However, individual applications take time</w:t>
      </w:r>
      <w:r w:rsidR="00576EAF">
        <w:rPr>
          <w:rFonts w:ascii="Helvetica" w:hAnsi="Helvetica"/>
        </w:rPr>
        <w:t xml:space="preserve"> to develop and refine and in the </w:t>
      </w:r>
      <w:proofErr w:type="gramStart"/>
      <w:r w:rsidR="00576EAF">
        <w:rPr>
          <w:rFonts w:ascii="Helvetica" w:hAnsi="Helvetica"/>
        </w:rPr>
        <w:t>end</w:t>
      </w:r>
      <w:proofErr w:type="gramEnd"/>
      <w:r w:rsidR="00576EAF">
        <w:rPr>
          <w:rFonts w:ascii="Helvetica" w:hAnsi="Helvetica"/>
        </w:rPr>
        <w:t xml:space="preserve"> there is still a concern about releasing genetically engineered species into natural environments</w:t>
      </w:r>
      <w:r w:rsidR="009A7789">
        <w:rPr>
          <w:rFonts w:ascii="Helvetica" w:hAnsi="Helvetica"/>
        </w:rPr>
        <w:t xml:space="preserve"> </w:t>
      </w:r>
      <w:r w:rsidR="009A7789" w:rsidRPr="009A7789">
        <w:rPr>
          <w:rFonts w:ascii="Helvetica" w:hAnsi="Helvetica"/>
          <w:color w:val="FF0000"/>
        </w:rPr>
        <w:t>[reference]</w:t>
      </w:r>
      <w:r w:rsidR="00576EAF">
        <w:rPr>
          <w:rFonts w:ascii="Helvetica" w:hAnsi="Helvetica"/>
        </w:rPr>
        <w:t>.</w:t>
      </w:r>
      <w:r>
        <w:rPr>
          <w:rFonts w:ascii="Helvetica" w:hAnsi="Helvetica"/>
        </w:rPr>
        <w:t xml:space="preserve"> </w:t>
      </w:r>
      <w:r w:rsidR="00564F4D" w:rsidRPr="00477CC4">
        <w:rPr>
          <w:rFonts w:ascii="Helvetica" w:hAnsi="Helvetica"/>
        </w:rPr>
        <w:t xml:space="preserve">Previous work has shown that the </w:t>
      </w:r>
      <w:r w:rsidR="00DF6EA0">
        <w:rPr>
          <w:rFonts w:ascii="Helvetica" w:hAnsi="Helvetica"/>
        </w:rPr>
        <w:t xml:space="preserve">microbial </w:t>
      </w:r>
      <w:r w:rsidR="00564F4D" w:rsidRPr="00477CC4">
        <w:rPr>
          <w:rFonts w:ascii="Helvetica" w:hAnsi="Helvetica"/>
        </w:rPr>
        <w:t xml:space="preserve">species composition of an environment can serve as a </w:t>
      </w:r>
      <w:r w:rsidR="00576EAF">
        <w:rPr>
          <w:rFonts w:ascii="Helvetica" w:hAnsi="Helvetica"/>
        </w:rPr>
        <w:t xml:space="preserve">rapid and low-cost </w:t>
      </w:r>
      <w:r w:rsidR="00564F4D" w:rsidRPr="00477CC4">
        <w:rPr>
          <w:rFonts w:ascii="Helvetica" w:hAnsi="Helvetica"/>
        </w:rPr>
        <w:t>“biosensor” to indicate the</w:t>
      </w:r>
      <w:r w:rsidR="00DF6EA0">
        <w:rPr>
          <w:rFonts w:ascii="Helvetica" w:hAnsi="Helvetica"/>
        </w:rPr>
        <w:t xml:space="preserve"> </w:t>
      </w:r>
      <w:r w:rsidR="00564F4D" w:rsidRPr="00477CC4">
        <w:rPr>
          <w:rFonts w:ascii="Helvetica" w:hAnsi="Helvetica"/>
        </w:rPr>
        <w:t>presence of various contaminants</w:t>
      </w:r>
      <w:r w:rsidR="009A7789">
        <w:rPr>
          <w:rFonts w:ascii="Helvetica" w:hAnsi="Helvetica"/>
        </w:rPr>
        <w:t xml:space="preserve"> </w:t>
      </w:r>
      <w:r w:rsidR="009A7789" w:rsidRPr="009A7789">
        <w:rPr>
          <w:rFonts w:ascii="Helvetica" w:hAnsi="Helvetica"/>
          <w:color w:val="FF0000"/>
        </w:rPr>
        <w:t>[reference]</w:t>
      </w:r>
      <w:r w:rsidR="00564F4D" w:rsidRPr="00477CC4">
        <w:rPr>
          <w:rFonts w:ascii="Helvetica" w:hAnsi="Helvetica"/>
        </w:rPr>
        <w:t>.</w:t>
      </w:r>
      <w:r w:rsidR="00576EAF">
        <w:rPr>
          <w:rFonts w:ascii="Helvetica" w:hAnsi="Helvetica"/>
        </w:rPr>
        <w:t xml:space="preserve"> In addition to species composition, the gene expression patterns of individual species </w:t>
      </w:r>
      <w:r w:rsidR="00564F4D" w:rsidRPr="00477CC4">
        <w:rPr>
          <w:rFonts w:ascii="Helvetica" w:hAnsi="Helvetica"/>
        </w:rPr>
        <w:t>may</w:t>
      </w:r>
      <w:r w:rsidR="00DF6EA0">
        <w:rPr>
          <w:rFonts w:ascii="Helvetica" w:hAnsi="Helvetica"/>
        </w:rPr>
        <w:t xml:space="preserve"> be able to</w:t>
      </w:r>
      <w:r w:rsidR="00564F4D" w:rsidRPr="00477CC4">
        <w:rPr>
          <w:rFonts w:ascii="Helvetica" w:hAnsi="Helvetica"/>
        </w:rPr>
        <w:t xml:space="preserve"> provide </w:t>
      </w:r>
      <w:r w:rsidR="00576EAF">
        <w:rPr>
          <w:rFonts w:ascii="Helvetica" w:hAnsi="Helvetica"/>
        </w:rPr>
        <w:t>even higher</w:t>
      </w:r>
      <w:r w:rsidR="00DF6EA0">
        <w:rPr>
          <w:rFonts w:ascii="Helvetica" w:hAnsi="Helvetica"/>
        </w:rPr>
        <w:t xml:space="preserve"> </w:t>
      </w:r>
      <w:r w:rsidR="00564F4D" w:rsidRPr="00477CC4">
        <w:rPr>
          <w:rFonts w:ascii="Helvetica" w:hAnsi="Helvetica"/>
        </w:rPr>
        <w:t>resolution into the</w:t>
      </w:r>
      <w:r w:rsidR="00DE62CC" w:rsidRPr="00477CC4">
        <w:rPr>
          <w:rFonts w:ascii="Helvetica" w:hAnsi="Helvetica"/>
        </w:rPr>
        <w:t xml:space="preserve"> past and current</w:t>
      </w:r>
      <w:r w:rsidR="00564F4D" w:rsidRPr="00477CC4">
        <w:rPr>
          <w:rFonts w:ascii="Helvetica" w:hAnsi="Helvetica"/>
        </w:rPr>
        <w:t xml:space="preserve"> chemi</w:t>
      </w:r>
      <w:r w:rsidR="005268F3" w:rsidRPr="00477CC4">
        <w:rPr>
          <w:rFonts w:ascii="Helvetica" w:hAnsi="Helvetica"/>
        </w:rPr>
        <w:t>cal composition of environments</w:t>
      </w:r>
      <w:r w:rsidR="00DF6EA0">
        <w:rPr>
          <w:rFonts w:ascii="Helvetica" w:hAnsi="Helvetica"/>
        </w:rPr>
        <w:t>.</w:t>
      </w:r>
      <w:r w:rsidR="005268F3" w:rsidRPr="00477CC4">
        <w:rPr>
          <w:rFonts w:ascii="Helvetica" w:hAnsi="Helvetica"/>
        </w:rPr>
        <w:t xml:space="preserve"> </w:t>
      </w:r>
    </w:p>
    <w:p w14:paraId="1D3C317A" w14:textId="77777777" w:rsidR="00564F4D" w:rsidRPr="00477CC4" w:rsidRDefault="00564F4D" w:rsidP="00D84E68">
      <w:pPr>
        <w:rPr>
          <w:rFonts w:ascii="Helvetica" w:hAnsi="Helvetica"/>
        </w:rPr>
      </w:pPr>
    </w:p>
    <w:p w14:paraId="6F1B99DA" w14:textId="48A01AAA" w:rsidR="002E09F1" w:rsidRPr="00477CC4" w:rsidRDefault="00564F4D" w:rsidP="00D84E68">
      <w:pPr>
        <w:rPr>
          <w:rFonts w:ascii="Helvetica" w:hAnsi="Helvetica"/>
        </w:rPr>
      </w:pPr>
      <w:r w:rsidRPr="00477CC4">
        <w:rPr>
          <w:rFonts w:ascii="Helvetica" w:hAnsi="Helvetica"/>
        </w:rPr>
        <w:t xml:space="preserve">A </w:t>
      </w:r>
      <w:r w:rsidR="00576EAF">
        <w:rPr>
          <w:rFonts w:ascii="Helvetica" w:hAnsi="Helvetica"/>
        </w:rPr>
        <w:t>current</w:t>
      </w:r>
      <w:r w:rsidRPr="00477CC4">
        <w:rPr>
          <w:rFonts w:ascii="Helvetica" w:hAnsi="Helvetica"/>
        </w:rPr>
        <w:t xml:space="preserve"> challenge </w:t>
      </w:r>
      <w:r w:rsidR="002E09F1" w:rsidRPr="00477CC4">
        <w:rPr>
          <w:rFonts w:ascii="Helvetica" w:hAnsi="Helvetica"/>
        </w:rPr>
        <w:t xml:space="preserve">is to </w:t>
      </w:r>
      <w:r w:rsidRPr="00477CC4">
        <w:rPr>
          <w:rFonts w:ascii="Helvetica" w:hAnsi="Helvetica"/>
        </w:rPr>
        <w:t xml:space="preserve">establish what molecular level data is important, and </w:t>
      </w:r>
      <w:r w:rsidR="00576EAF">
        <w:rPr>
          <w:rFonts w:ascii="Helvetica" w:hAnsi="Helvetica"/>
        </w:rPr>
        <w:t xml:space="preserve">to determine </w:t>
      </w:r>
      <w:r w:rsidRPr="00477CC4">
        <w:rPr>
          <w:rFonts w:ascii="Helvetica" w:hAnsi="Helvetica"/>
        </w:rPr>
        <w:t xml:space="preserve">at what resolution </w:t>
      </w:r>
      <w:r w:rsidR="00DF6EA0">
        <w:rPr>
          <w:rFonts w:ascii="Helvetica" w:hAnsi="Helvetica"/>
        </w:rPr>
        <w:t xml:space="preserve">individual </w:t>
      </w:r>
      <w:r w:rsidRPr="00477CC4">
        <w:rPr>
          <w:rFonts w:ascii="Helvetica" w:hAnsi="Helvetica"/>
        </w:rPr>
        <w:t>environmental differences can be resolved.</w:t>
      </w:r>
      <w:r w:rsidR="002E0429" w:rsidRPr="00477CC4">
        <w:rPr>
          <w:rFonts w:ascii="Helvetica" w:hAnsi="Helvetica"/>
        </w:rPr>
        <w:t xml:space="preserve"> </w:t>
      </w:r>
      <w:r w:rsidR="00DE62CC" w:rsidRPr="00477CC4">
        <w:rPr>
          <w:rFonts w:ascii="Helvetica" w:hAnsi="Helvetica"/>
        </w:rPr>
        <w:t>Combining multiple-</w:t>
      </w:r>
      <w:r w:rsidR="002E0429" w:rsidRPr="00477CC4">
        <w:rPr>
          <w:rFonts w:ascii="Helvetica" w:hAnsi="Helvetica"/>
        </w:rPr>
        <w:t>layers</w:t>
      </w:r>
      <w:r w:rsidRPr="00477CC4">
        <w:rPr>
          <w:rFonts w:ascii="Helvetica" w:hAnsi="Helvetica"/>
        </w:rPr>
        <w:t xml:space="preserve"> of information from different ‘omics’-scale technologies </w:t>
      </w:r>
      <w:r w:rsidR="00576EAF">
        <w:rPr>
          <w:rFonts w:ascii="Helvetica" w:hAnsi="Helvetica"/>
        </w:rPr>
        <w:t>is likely to</w:t>
      </w:r>
      <w:r w:rsidRPr="00477CC4">
        <w:rPr>
          <w:rFonts w:ascii="Helvetica" w:hAnsi="Helvetica"/>
        </w:rPr>
        <w:t xml:space="preserve"> provide </w:t>
      </w:r>
      <w:r w:rsidR="002E0429" w:rsidRPr="00477CC4">
        <w:rPr>
          <w:rFonts w:ascii="Helvetica" w:hAnsi="Helvetica"/>
        </w:rPr>
        <w:t xml:space="preserve">better </w:t>
      </w:r>
      <w:r w:rsidRPr="00477CC4">
        <w:rPr>
          <w:rFonts w:ascii="Helvetica" w:hAnsi="Helvetica"/>
        </w:rPr>
        <w:t>discriminatory capability</w:t>
      </w:r>
      <w:r w:rsidR="00C0699B" w:rsidRPr="00477CC4">
        <w:rPr>
          <w:rFonts w:ascii="Helvetica" w:hAnsi="Helvetica"/>
        </w:rPr>
        <w:t>,</w:t>
      </w:r>
      <w:r w:rsidR="002E0429" w:rsidRPr="00477CC4">
        <w:rPr>
          <w:rFonts w:ascii="Helvetica" w:hAnsi="Helvetica"/>
        </w:rPr>
        <w:t xml:space="preserve"> </w:t>
      </w:r>
      <w:r w:rsidR="00916A56" w:rsidRPr="00477CC4">
        <w:rPr>
          <w:rFonts w:ascii="Helvetica" w:hAnsi="Helvetica"/>
        </w:rPr>
        <w:t xml:space="preserve">but </w:t>
      </w:r>
      <w:r w:rsidRPr="00477CC4">
        <w:rPr>
          <w:rFonts w:ascii="Helvetica" w:hAnsi="Helvetica"/>
        </w:rPr>
        <w:t>integrating datasets is challenging</w:t>
      </w:r>
      <w:r w:rsidR="00916A56" w:rsidRPr="00477CC4">
        <w:rPr>
          <w:rFonts w:ascii="Helvetica" w:hAnsi="Helvetica"/>
        </w:rPr>
        <w:t xml:space="preserve"> based on</w:t>
      </w:r>
      <w:r w:rsidRPr="00477CC4">
        <w:rPr>
          <w:rFonts w:ascii="Helvetica" w:hAnsi="Helvetica"/>
        </w:rPr>
        <w:t xml:space="preserve"> the</w:t>
      </w:r>
      <w:r w:rsidR="00916A56" w:rsidRPr="00477CC4">
        <w:rPr>
          <w:rFonts w:ascii="Helvetica" w:hAnsi="Helvetica"/>
        </w:rPr>
        <w:t xml:space="preserve"> biases of </w:t>
      </w:r>
      <w:r w:rsidRPr="00477CC4">
        <w:rPr>
          <w:rFonts w:ascii="Helvetica" w:hAnsi="Helvetica"/>
        </w:rPr>
        <w:t xml:space="preserve">individual </w:t>
      </w:r>
      <w:r w:rsidR="00916A56" w:rsidRPr="00477CC4">
        <w:rPr>
          <w:rFonts w:ascii="Helvetica" w:hAnsi="Helvetica"/>
        </w:rPr>
        <w:t>me</w:t>
      </w:r>
      <w:r w:rsidRPr="00477CC4">
        <w:rPr>
          <w:rFonts w:ascii="Helvetica" w:hAnsi="Helvetica"/>
        </w:rPr>
        <w:t>thods</w:t>
      </w:r>
      <w:r w:rsidR="00D13B45" w:rsidRPr="00477CC4">
        <w:rPr>
          <w:rFonts w:ascii="Helvetica" w:hAnsi="Helvetica"/>
        </w:rPr>
        <w:fldChar w:fldCharType="begin"/>
      </w:r>
      <w:r w:rsidR="004C645B" w:rsidRPr="00477CC4">
        <w:rPr>
          <w:rFonts w:ascii="Helvetica" w:hAnsi="Helvetica"/>
        </w:rPr>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rsidRPr="00477CC4">
        <w:rPr>
          <w:rFonts w:ascii="Helvetica" w:hAnsi="Helvetica"/>
        </w:rPr>
        <w:fldChar w:fldCharType="separate"/>
      </w:r>
      <w:r w:rsidR="004C645B" w:rsidRPr="00477CC4">
        <w:rPr>
          <w:rFonts w:ascii="Helvetica" w:eastAsia="Times New Roman" w:hAnsi="Helvetica" w:cs="Times New Roman"/>
          <w:vertAlign w:val="superscript"/>
        </w:rPr>
        <w:t>1</w:t>
      </w:r>
      <w:r w:rsidR="00D13B45" w:rsidRPr="00477CC4">
        <w:rPr>
          <w:rFonts w:ascii="Helvetica" w:hAnsi="Helvetica"/>
        </w:rPr>
        <w:fldChar w:fldCharType="end"/>
      </w:r>
      <w:r w:rsidR="00916A56" w:rsidRPr="00477CC4">
        <w:rPr>
          <w:rFonts w:ascii="Helvetica" w:hAnsi="Helvetica"/>
        </w:rPr>
        <w:t xml:space="preserve"> </w:t>
      </w:r>
      <w:r w:rsidRPr="00477CC4">
        <w:rPr>
          <w:rFonts w:ascii="Helvetica" w:hAnsi="Helvetica"/>
        </w:rPr>
        <w:t>and the inevitability of batch-level effects</w:t>
      </w:r>
      <w:r w:rsidR="00C64A81" w:rsidRPr="00477CC4">
        <w:rPr>
          <w:rFonts w:ascii="Helvetica" w:hAnsi="Helvetica"/>
        </w:rPr>
        <w:t xml:space="preserve"> that occur when datasets are generated across multiple labs and platforms</w:t>
      </w:r>
      <w:r w:rsidR="005A1491" w:rsidRPr="00477CC4">
        <w:rPr>
          <w:rFonts w:ascii="Helvetica" w:hAnsi="Helvetica"/>
        </w:rPr>
        <w:fldChar w:fldCharType="begin"/>
      </w:r>
      <w:r w:rsidR="004C645B" w:rsidRPr="00477CC4">
        <w:rPr>
          <w:rFonts w:ascii="Helvetica" w:hAnsi="Helvetica"/>
        </w:rPr>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rsidRPr="00477CC4">
        <w:rPr>
          <w:rFonts w:ascii="Helvetica" w:hAnsi="Helvetica"/>
        </w:rPr>
        <w:fldChar w:fldCharType="separate"/>
      </w:r>
      <w:r w:rsidR="004C645B" w:rsidRPr="00477CC4">
        <w:rPr>
          <w:rFonts w:ascii="Helvetica" w:eastAsia="Times New Roman" w:hAnsi="Helvetica" w:cs="Times New Roman"/>
          <w:vertAlign w:val="superscript"/>
        </w:rPr>
        <w:t>2,3</w:t>
      </w:r>
      <w:r w:rsidR="005A1491" w:rsidRPr="00477CC4">
        <w:rPr>
          <w:rFonts w:ascii="Helvetica" w:hAnsi="Helvetica"/>
        </w:rPr>
        <w:fldChar w:fldCharType="end"/>
      </w:r>
      <w:r w:rsidR="00916A56" w:rsidRPr="00477CC4">
        <w:rPr>
          <w:rFonts w:ascii="Helvetica" w:hAnsi="Helvetica"/>
        </w:rPr>
        <w:t>.</w:t>
      </w:r>
    </w:p>
    <w:p w14:paraId="2FEC713E" w14:textId="77777777" w:rsidR="00DE62CC" w:rsidRPr="00477CC4" w:rsidRDefault="00DE62CC" w:rsidP="00D84E68">
      <w:pPr>
        <w:rPr>
          <w:rFonts w:ascii="Helvetica" w:hAnsi="Helvetica"/>
        </w:rPr>
      </w:pPr>
    </w:p>
    <w:p w14:paraId="2F0DAB7C" w14:textId="71DD4825" w:rsidR="008C110D" w:rsidRPr="00477CC4" w:rsidRDefault="00C64A81" w:rsidP="00D84E68">
      <w:pPr>
        <w:rPr>
          <w:rFonts w:ascii="Helvetica" w:hAnsi="Helvetica"/>
        </w:rPr>
      </w:pPr>
      <w:r w:rsidRPr="00477CC4">
        <w:rPr>
          <w:rFonts w:ascii="Helvetica" w:hAnsi="Helvetica"/>
        </w:rPr>
        <w:t>Several past</w:t>
      </w:r>
      <w:r w:rsidR="00DE62CC" w:rsidRPr="00477CC4">
        <w:rPr>
          <w:rFonts w:ascii="Helvetica" w:hAnsi="Helvetica"/>
        </w:rPr>
        <w:t xml:space="preserve"> </w:t>
      </w:r>
      <w:r w:rsidR="00576EAF">
        <w:rPr>
          <w:rFonts w:ascii="Helvetica" w:hAnsi="Helvetica"/>
        </w:rPr>
        <w:t>studies have looked into the question of</w:t>
      </w:r>
      <w:r w:rsidR="005E5789" w:rsidRPr="00477CC4">
        <w:rPr>
          <w:rFonts w:ascii="Helvetica" w:hAnsi="Helvetica"/>
        </w:rPr>
        <w:t xml:space="preserve"> </w:t>
      </w:r>
      <w:r w:rsidR="00B01B18" w:rsidRPr="00477CC4">
        <w:rPr>
          <w:rFonts w:ascii="Helvetica" w:hAnsi="Helvetica"/>
        </w:rPr>
        <w:t>predicting external conditions by using the cells internal variables</w:t>
      </w:r>
      <w:r w:rsidR="000106AF" w:rsidRPr="00477CC4">
        <w:rPr>
          <w:rFonts w:ascii="Helvetica" w:hAnsi="Helvetica"/>
        </w:rPr>
        <w:fldChar w:fldCharType="begin"/>
      </w:r>
      <w:r w:rsidR="00E80F9B" w:rsidRPr="00477CC4">
        <w:rPr>
          <w:rFonts w:ascii="Helvetica" w:hAnsi="Helvetica"/>
        </w:rPr>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sidRPr="00477CC4">
        <w:rPr>
          <w:rFonts w:ascii="Bradley Hand Bold" w:eastAsia="MS Mincho" w:hAnsi="Bradley Hand Bold" w:cs="Bradley Hand Bold"/>
        </w:rPr>
        <w:instrText>∼</w:instrText>
      </w:r>
      <w:r w:rsidR="00E80F9B" w:rsidRPr="00477CC4">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sidR="000106AF" w:rsidRPr="00477CC4">
        <w:rPr>
          <w:rFonts w:ascii="Helvetica" w:hAnsi="Helvetica"/>
        </w:rPr>
        <w:fldChar w:fldCharType="separate"/>
      </w:r>
      <w:r w:rsidR="00E80F9B" w:rsidRPr="00477CC4">
        <w:rPr>
          <w:rFonts w:ascii="Helvetica" w:eastAsia="Times New Roman" w:hAnsi="Helvetica" w:cs="Times New Roman"/>
          <w:vertAlign w:val="superscript"/>
        </w:rPr>
        <w:t>4,5</w:t>
      </w:r>
      <w:r w:rsidR="000106AF" w:rsidRPr="00477CC4">
        <w:rPr>
          <w:rFonts w:ascii="Helvetica" w:hAnsi="Helvetica"/>
        </w:rPr>
        <w:fldChar w:fldCharType="end"/>
      </w:r>
      <w:r w:rsidR="00A30D94" w:rsidRPr="00477CC4">
        <w:rPr>
          <w:rFonts w:ascii="Helvetica" w:hAnsi="Helvetica"/>
        </w:rPr>
        <w:t xml:space="preserve">. </w:t>
      </w:r>
      <w:r w:rsidRPr="00477CC4">
        <w:rPr>
          <w:rFonts w:ascii="Helvetica" w:hAnsi="Helvetica"/>
        </w:rPr>
        <w:t xml:space="preserve">Other studies </w:t>
      </w:r>
      <w:r w:rsidR="00576EAF">
        <w:rPr>
          <w:rFonts w:ascii="Helvetica" w:hAnsi="Helvetica"/>
        </w:rPr>
        <w:t>have interrogated</w:t>
      </w:r>
      <w:r w:rsidRPr="00477CC4">
        <w:rPr>
          <w:rFonts w:ascii="Helvetica" w:hAnsi="Helvetica"/>
        </w:rPr>
        <w:t xml:space="preserve"> multi-</w:t>
      </w:r>
      <w:proofErr w:type="spellStart"/>
      <w:r w:rsidRPr="00477CC4">
        <w:rPr>
          <w:rFonts w:ascii="Helvetica" w:hAnsi="Helvetica"/>
        </w:rPr>
        <w:t>omic</w:t>
      </w:r>
      <w:proofErr w:type="spellEnd"/>
      <w:r w:rsidRPr="00477CC4">
        <w:rPr>
          <w:rFonts w:ascii="Helvetica" w:hAnsi="Helvetica"/>
        </w:rPr>
        <w:t xml:space="preserve"> datasets from different growth conditions to understand the function of regulatory networks, individual gene functions, and resource allocation strategies</w:t>
      </w:r>
      <w:r w:rsidR="009A7789">
        <w:rPr>
          <w:rFonts w:ascii="Helvetica" w:hAnsi="Helvetica"/>
        </w:rPr>
        <w:t xml:space="preserve"> </w:t>
      </w:r>
      <w:r w:rsidR="009A7789" w:rsidRPr="009A7789">
        <w:rPr>
          <w:rFonts w:ascii="Helvetica" w:hAnsi="Helvetica"/>
          <w:color w:val="FF0000"/>
        </w:rPr>
        <w:t>[reference]</w:t>
      </w:r>
      <w:r w:rsidRPr="00477CC4">
        <w:rPr>
          <w:rFonts w:ascii="Helvetica" w:hAnsi="Helvetica"/>
        </w:rPr>
        <w:t xml:space="preserve">. </w:t>
      </w:r>
      <w:r w:rsidR="00A30D94" w:rsidRPr="00477CC4">
        <w:rPr>
          <w:rFonts w:ascii="Helvetica" w:hAnsi="Helvetica"/>
        </w:rPr>
        <w:t xml:space="preserve">However, </w:t>
      </w:r>
      <w:r w:rsidR="004D2922" w:rsidRPr="00477CC4">
        <w:rPr>
          <w:rFonts w:ascii="Helvetica" w:hAnsi="Helvetica"/>
        </w:rPr>
        <w:t xml:space="preserve">the main focus of </w:t>
      </w:r>
      <w:r w:rsidRPr="00477CC4">
        <w:rPr>
          <w:rFonts w:ascii="Helvetica" w:hAnsi="Helvetica"/>
        </w:rPr>
        <w:t>many of these studies</w:t>
      </w:r>
      <w:r w:rsidR="004D2922" w:rsidRPr="00477CC4">
        <w:rPr>
          <w:rFonts w:ascii="Helvetica" w:hAnsi="Helvetica"/>
        </w:rPr>
        <w:t xml:space="preserve"> </w:t>
      </w:r>
      <w:r w:rsidR="00A30D94" w:rsidRPr="00477CC4">
        <w:rPr>
          <w:rFonts w:ascii="Helvetica" w:hAnsi="Helvetica"/>
        </w:rPr>
        <w:t xml:space="preserve">has been </w:t>
      </w:r>
      <w:r w:rsidR="004D2922" w:rsidRPr="00477CC4">
        <w:rPr>
          <w:rFonts w:ascii="Helvetica" w:hAnsi="Helvetica"/>
        </w:rPr>
        <w:t xml:space="preserve">to </w:t>
      </w:r>
      <w:r w:rsidRPr="00477CC4">
        <w:rPr>
          <w:rFonts w:ascii="Helvetica" w:hAnsi="Helvetica"/>
        </w:rPr>
        <w:t>understand</w:t>
      </w:r>
      <w:r w:rsidR="00A30D94" w:rsidRPr="00477CC4">
        <w:rPr>
          <w:rFonts w:ascii="Helvetica" w:hAnsi="Helvetica"/>
        </w:rPr>
        <w:t xml:space="preserve"> differences in gene expression patterns across environmental conditions</w:t>
      </w:r>
      <w:r w:rsidRPr="00477CC4">
        <w:rPr>
          <w:rFonts w:ascii="Helvetica" w:hAnsi="Helvetica"/>
        </w:rPr>
        <w:t xml:space="preserve"> so as to provide insight into </w:t>
      </w:r>
      <w:r w:rsidR="00DE2B71" w:rsidRPr="00477CC4">
        <w:rPr>
          <w:rFonts w:ascii="Helvetica" w:hAnsi="Helvetica"/>
        </w:rPr>
        <w:t>cellular mechanisms and pathways or to predict cellular level phenotypes such as specific growth rates</w:t>
      </w:r>
      <w:r w:rsidR="00576EAF">
        <w:rPr>
          <w:rFonts w:ascii="Helvetica" w:hAnsi="Helvetica"/>
        </w:rPr>
        <w:t>.</w:t>
      </w:r>
    </w:p>
    <w:p w14:paraId="3B196F78" w14:textId="77777777" w:rsidR="008C110D" w:rsidRPr="00477CC4" w:rsidRDefault="008C110D" w:rsidP="00D84E68">
      <w:pPr>
        <w:rPr>
          <w:rFonts w:ascii="Helvetica" w:hAnsi="Helvetica"/>
        </w:rPr>
      </w:pPr>
    </w:p>
    <w:p w14:paraId="61FD3C1A" w14:textId="6C33869D" w:rsidR="00C31204" w:rsidRPr="00477CC4" w:rsidRDefault="00A30D94" w:rsidP="00D84E68">
      <w:pPr>
        <w:rPr>
          <w:rFonts w:ascii="Helvetica" w:hAnsi="Helvetica"/>
        </w:rPr>
      </w:pPr>
      <w:r w:rsidRPr="00477CC4">
        <w:rPr>
          <w:rFonts w:ascii="Helvetica" w:hAnsi="Helvetica"/>
        </w:rPr>
        <w:t>Here, w</w:t>
      </w:r>
      <w:r w:rsidR="00DF6EA0">
        <w:rPr>
          <w:rFonts w:ascii="Helvetica" w:hAnsi="Helvetica"/>
        </w:rPr>
        <w:t>e are interested in determining</w:t>
      </w:r>
      <w:r w:rsidR="00DE2B71" w:rsidRPr="00477CC4">
        <w:rPr>
          <w:rFonts w:ascii="Helvetica" w:hAnsi="Helvetica"/>
        </w:rPr>
        <w:t xml:space="preserve"> whether </w:t>
      </w:r>
      <w:r w:rsidRPr="00477CC4">
        <w:rPr>
          <w:rFonts w:ascii="Helvetica" w:hAnsi="Helvetica"/>
        </w:rPr>
        <w:t xml:space="preserve">gene expression patterns </w:t>
      </w:r>
      <w:r w:rsidR="00DE2B71" w:rsidRPr="00477CC4">
        <w:rPr>
          <w:rFonts w:ascii="Helvetica" w:hAnsi="Helvetica"/>
        </w:rPr>
        <w:t>can</w:t>
      </w:r>
      <w:r w:rsidRPr="00477CC4">
        <w:rPr>
          <w:rFonts w:ascii="Helvetica" w:hAnsi="Helvetica"/>
        </w:rPr>
        <w:t xml:space="preserve"> discriminate </w:t>
      </w:r>
      <w:r w:rsidR="00576EAF">
        <w:rPr>
          <w:rFonts w:ascii="Helvetica" w:hAnsi="Helvetica"/>
        </w:rPr>
        <w:t xml:space="preserve">between </w:t>
      </w:r>
      <w:r w:rsidRPr="00477CC4">
        <w:rPr>
          <w:rFonts w:ascii="Helvetica" w:hAnsi="Helvetica"/>
        </w:rPr>
        <w:t>environmental conditions in the absence of prior knowledge about the role and function of individual genes</w:t>
      </w:r>
      <w:r w:rsidR="00E06152" w:rsidRPr="00477CC4">
        <w:rPr>
          <w:rFonts w:ascii="Helvetica" w:hAnsi="Helvetica"/>
        </w:rPr>
        <w:t xml:space="preserve">. </w:t>
      </w:r>
      <w:r w:rsidRPr="00477CC4">
        <w:rPr>
          <w:rFonts w:ascii="Helvetica" w:hAnsi="Helvetica"/>
        </w:rPr>
        <w:t>Our study leverages</w:t>
      </w:r>
      <w:r w:rsidR="00E06152" w:rsidRPr="00477CC4">
        <w:rPr>
          <w:rFonts w:ascii="Helvetica" w:hAnsi="Helvetica"/>
        </w:rPr>
        <w:t xml:space="preserve"> a large</w:t>
      </w:r>
      <w:r w:rsidR="004D2922" w:rsidRPr="00477CC4">
        <w:rPr>
          <w:rFonts w:ascii="Helvetica" w:hAnsi="Helvetica"/>
        </w:rPr>
        <w:t xml:space="preserve"> dataset</w:t>
      </w:r>
      <w:r w:rsidR="00DE2B71" w:rsidRPr="00477CC4">
        <w:rPr>
          <w:rFonts w:ascii="Helvetica" w:hAnsi="Helvetica"/>
        </w:rPr>
        <w:t xml:space="preserve"> of transcriptomic and proteomic measurements of </w:t>
      </w:r>
      <w:r w:rsidR="00DE2B71" w:rsidRPr="00477CC4">
        <w:rPr>
          <w:rFonts w:ascii="Helvetica" w:hAnsi="Helvetica"/>
          <w:i/>
        </w:rPr>
        <w:t>E.coli</w:t>
      </w:r>
      <w:r w:rsidR="00DE2B71" w:rsidRPr="00477CC4">
        <w:rPr>
          <w:rFonts w:ascii="Helvetica" w:hAnsi="Helvetica"/>
        </w:rPr>
        <w:t xml:space="preserve"> growth under multiple </w:t>
      </w:r>
      <w:r w:rsidR="00DF6EA0">
        <w:rPr>
          <w:rFonts w:ascii="Helvetica" w:hAnsi="Helvetica"/>
        </w:rPr>
        <w:t xml:space="preserve">distinct but </w:t>
      </w:r>
      <w:r w:rsidR="00576EAF">
        <w:rPr>
          <w:rFonts w:ascii="Helvetica" w:hAnsi="Helvetica"/>
        </w:rPr>
        <w:t>closely-</w:t>
      </w:r>
      <w:r w:rsidR="00DF6EA0">
        <w:rPr>
          <w:rFonts w:ascii="Helvetica" w:hAnsi="Helvetica"/>
        </w:rPr>
        <w:t>related</w:t>
      </w:r>
      <w:r w:rsidR="00DE2B71" w:rsidRPr="00477CC4">
        <w:rPr>
          <w:rFonts w:ascii="Helvetica" w:hAnsi="Helvetica"/>
        </w:rPr>
        <w:t xml:space="preserve"> conditions</w:t>
      </w:r>
      <w:r w:rsidR="004D2922" w:rsidRPr="00477CC4">
        <w:rPr>
          <w:rFonts w:ascii="Helvetica" w:hAnsi="Helvetica"/>
        </w:rPr>
        <w:fldChar w:fldCharType="begin"/>
      </w:r>
      <w:r w:rsidR="004D2922" w:rsidRPr="00477CC4">
        <w:rPr>
          <w:rFonts w:ascii="Helvetica" w:hAnsi="Helvetica"/>
        </w:rPr>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rsidRPr="00477CC4">
        <w:rPr>
          <w:rFonts w:ascii="Helvetica" w:hAnsi="Helvetica"/>
        </w:rPr>
        <w:fldChar w:fldCharType="separate"/>
      </w:r>
      <w:r w:rsidR="004D2922" w:rsidRPr="00477CC4">
        <w:rPr>
          <w:rFonts w:ascii="Helvetica" w:eastAsia="Times New Roman" w:hAnsi="Helvetica" w:cs="Times New Roman"/>
          <w:vertAlign w:val="superscript"/>
        </w:rPr>
        <w:t>6</w:t>
      </w:r>
      <w:r w:rsidR="004D2922" w:rsidRPr="00477CC4">
        <w:rPr>
          <w:rFonts w:ascii="Helvetica" w:hAnsi="Helvetica"/>
        </w:rPr>
        <w:fldChar w:fldCharType="end"/>
      </w:r>
      <w:r w:rsidRPr="00477CC4">
        <w:rPr>
          <w:rFonts w:ascii="Helvetica" w:hAnsi="Helvetica"/>
        </w:rPr>
        <w:t>. We</w:t>
      </w:r>
      <w:r w:rsidR="00C45A7E" w:rsidRPr="00477CC4">
        <w:rPr>
          <w:rFonts w:ascii="Helvetica" w:hAnsi="Helvetica"/>
        </w:rPr>
        <w:t xml:space="preserve"> </w:t>
      </w:r>
      <w:r w:rsidRPr="00477CC4">
        <w:rPr>
          <w:rFonts w:ascii="Helvetica" w:hAnsi="Helvetica"/>
        </w:rPr>
        <w:t xml:space="preserve">use this data to train machine </w:t>
      </w:r>
      <w:r w:rsidR="004D2922" w:rsidRPr="00477CC4">
        <w:rPr>
          <w:rFonts w:ascii="Helvetica" w:hAnsi="Helvetica"/>
        </w:rPr>
        <w:t>lear</w:t>
      </w:r>
      <w:r w:rsidR="00C0699B" w:rsidRPr="00477CC4">
        <w:rPr>
          <w:rFonts w:ascii="Helvetica" w:hAnsi="Helvetica"/>
        </w:rPr>
        <w:t xml:space="preserve">ning </w:t>
      </w:r>
      <w:r w:rsidRPr="00477CC4">
        <w:rPr>
          <w:rFonts w:ascii="Helvetica" w:hAnsi="Helvetica"/>
        </w:rPr>
        <w:t>models</w:t>
      </w:r>
      <w:r w:rsidR="00C0699B" w:rsidRPr="00477CC4">
        <w:rPr>
          <w:rFonts w:ascii="Helvetica" w:hAnsi="Helvetica"/>
        </w:rPr>
        <w:t xml:space="preserve"> </w:t>
      </w:r>
      <w:r w:rsidR="00DE62CC" w:rsidRPr="00477CC4">
        <w:rPr>
          <w:rFonts w:ascii="Helvetica" w:hAnsi="Helvetica"/>
        </w:rPr>
        <w:t xml:space="preserve">and find that </w:t>
      </w:r>
      <w:r w:rsidR="00DE2B71" w:rsidRPr="00477CC4">
        <w:rPr>
          <w:rFonts w:ascii="Helvetica" w:hAnsi="Helvetica"/>
        </w:rPr>
        <w:t xml:space="preserve">highly similar environmental </w:t>
      </w:r>
      <w:r w:rsidRPr="00477CC4">
        <w:rPr>
          <w:rFonts w:ascii="Helvetica" w:hAnsi="Helvetica"/>
        </w:rPr>
        <w:t>conditions</w:t>
      </w:r>
      <w:r w:rsidR="00576EAF">
        <w:rPr>
          <w:rFonts w:ascii="Helvetica" w:hAnsi="Helvetica"/>
        </w:rPr>
        <w:t xml:space="preserve"> can be discriminated</w:t>
      </w:r>
      <w:r w:rsidR="00DE62CC" w:rsidRPr="00477CC4">
        <w:rPr>
          <w:rFonts w:ascii="Helvetica" w:hAnsi="Helvetica"/>
        </w:rPr>
        <w:t xml:space="preserve"> with a</w:t>
      </w:r>
      <w:r w:rsidR="00576EAF">
        <w:rPr>
          <w:rFonts w:ascii="Helvetica" w:hAnsi="Helvetica"/>
        </w:rPr>
        <w:t xml:space="preserve"> relatively</w:t>
      </w:r>
      <w:r w:rsidR="00DE62CC" w:rsidRPr="00477CC4">
        <w:rPr>
          <w:rFonts w:ascii="Helvetica" w:hAnsi="Helvetica"/>
        </w:rPr>
        <w:t xml:space="preserve"> </w:t>
      </w:r>
      <w:commentRangeStart w:id="0"/>
      <w:r w:rsidR="00DE2B71" w:rsidRPr="00477CC4">
        <w:rPr>
          <w:rFonts w:ascii="Helvetica" w:hAnsi="Helvetica"/>
        </w:rPr>
        <w:t>high</w:t>
      </w:r>
      <w:r w:rsidR="00DE62CC" w:rsidRPr="00477CC4">
        <w:rPr>
          <w:rFonts w:ascii="Helvetica" w:hAnsi="Helvetica"/>
        </w:rPr>
        <w:t xml:space="preserve"> </w:t>
      </w:r>
      <w:commentRangeEnd w:id="0"/>
      <w:r w:rsidR="00DE2B71" w:rsidRPr="00477CC4">
        <w:rPr>
          <w:rStyle w:val="CommentReference"/>
          <w:rFonts w:ascii="Helvetica" w:hAnsi="Helvetica"/>
        </w:rPr>
        <w:commentReference w:id="0"/>
      </w:r>
      <w:r w:rsidR="00DF6EA0">
        <w:rPr>
          <w:rFonts w:ascii="Helvetica" w:hAnsi="Helvetica"/>
        </w:rPr>
        <w:t>degree</w:t>
      </w:r>
      <w:r w:rsidR="00DE62CC" w:rsidRPr="00477CC4">
        <w:rPr>
          <w:rFonts w:ascii="Helvetica" w:hAnsi="Helvetica"/>
        </w:rPr>
        <w:t xml:space="preserve"> of accuracy</w:t>
      </w:r>
      <w:r w:rsidR="007B602D" w:rsidRPr="00477CC4">
        <w:rPr>
          <w:rFonts w:ascii="Helvetica" w:hAnsi="Helvetica"/>
        </w:rPr>
        <w:t xml:space="preserve">. </w:t>
      </w:r>
      <w:r w:rsidRPr="00477CC4">
        <w:rPr>
          <w:rFonts w:ascii="Helvetica" w:hAnsi="Helvetica"/>
        </w:rPr>
        <w:t xml:space="preserve">We </w:t>
      </w:r>
      <w:r w:rsidR="001762FB" w:rsidRPr="00477CC4">
        <w:rPr>
          <w:rFonts w:ascii="Helvetica" w:hAnsi="Helvetica"/>
        </w:rPr>
        <w:t xml:space="preserve">compare the </w:t>
      </w:r>
      <w:r w:rsidR="00D61B14" w:rsidRPr="00477CC4">
        <w:rPr>
          <w:rFonts w:ascii="Helvetica" w:hAnsi="Helvetica"/>
        </w:rPr>
        <w:t>predictability of</w:t>
      </w:r>
      <w:r w:rsidR="001762FB" w:rsidRPr="00477CC4">
        <w:rPr>
          <w:rFonts w:ascii="Helvetica" w:hAnsi="Helvetica"/>
        </w:rPr>
        <w:t xml:space="preserve"> </w:t>
      </w:r>
      <w:r w:rsidR="00D61B14" w:rsidRPr="00477CC4">
        <w:rPr>
          <w:rFonts w:ascii="Helvetica" w:hAnsi="Helvetica"/>
        </w:rPr>
        <w:t xml:space="preserve">external conditions by using transcriptomic </w:t>
      </w:r>
      <w:r w:rsidRPr="00477CC4">
        <w:rPr>
          <w:rFonts w:ascii="Helvetica" w:hAnsi="Helvetica"/>
        </w:rPr>
        <w:t xml:space="preserve">and proteomic datasets </w:t>
      </w:r>
      <w:r w:rsidR="00D61B14" w:rsidRPr="00477CC4">
        <w:rPr>
          <w:rFonts w:ascii="Helvetica" w:hAnsi="Helvetica"/>
        </w:rPr>
        <w:t xml:space="preserve">individually </w:t>
      </w:r>
      <w:r w:rsidRPr="00477CC4">
        <w:rPr>
          <w:rFonts w:ascii="Helvetica" w:hAnsi="Helvetica"/>
        </w:rPr>
        <w:t>and</w:t>
      </w:r>
      <w:r w:rsidR="00D61B14" w:rsidRPr="00477CC4">
        <w:rPr>
          <w:rFonts w:ascii="Helvetica" w:hAnsi="Helvetica"/>
        </w:rPr>
        <w:t xml:space="preserve"> </w:t>
      </w:r>
      <w:r w:rsidR="00576EAF">
        <w:rPr>
          <w:rFonts w:ascii="Helvetica" w:hAnsi="Helvetica"/>
        </w:rPr>
        <w:t>in combination</w:t>
      </w:r>
      <w:r w:rsidR="00DE62CC" w:rsidRPr="00477CC4">
        <w:rPr>
          <w:rFonts w:ascii="Helvetica" w:hAnsi="Helvetica"/>
        </w:rPr>
        <w:t>, and observe</w:t>
      </w:r>
      <w:r w:rsidR="00E86C42" w:rsidRPr="00477CC4">
        <w:rPr>
          <w:rFonts w:ascii="Helvetica" w:hAnsi="Helvetica"/>
        </w:rPr>
        <w:t xml:space="preserve"> </w:t>
      </w:r>
      <w:r w:rsidRPr="00477CC4">
        <w:rPr>
          <w:rFonts w:ascii="Helvetica" w:hAnsi="Helvetica"/>
        </w:rPr>
        <w:t xml:space="preserve">a </w:t>
      </w:r>
      <w:r w:rsidRPr="00477CC4">
        <w:rPr>
          <w:rFonts w:ascii="Helvetica" w:hAnsi="Helvetica"/>
        </w:rPr>
        <w:lastRenderedPageBreak/>
        <w:t xml:space="preserve">small but </w:t>
      </w:r>
      <w:r w:rsidR="00DE62CC" w:rsidRPr="00477CC4">
        <w:rPr>
          <w:rFonts w:ascii="Helvetica" w:hAnsi="Helvetica"/>
        </w:rPr>
        <w:t>significant increase in model accuracy when combining datasets</w:t>
      </w:r>
      <w:r w:rsidR="00E86C42" w:rsidRPr="00477CC4">
        <w:rPr>
          <w:rFonts w:ascii="Helvetica" w:hAnsi="Helvetica"/>
        </w:rPr>
        <w:t xml:space="preserve">. </w:t>
      </w:r>
      <w:r w:rsidR="008C110D" w:rsidRPr="00477CC4">
        <w:rPr>
          <w:rFonts w:ascii="Helvetica" w:hAnsi="Helvetica"/>
        </w:rPr>
        <w:t>Interestingly, w</w:t>
      </w:r>
      <w:r w:rsidR="00DE62CC" w:rsidRPr="00477CC4">
        <w:rPr>
          <w:rFonts w:ascii="Helvetica" w:hAnsi="Helvetica"/>
        </w:rPr>
        <w:t xml:space="preserve">e also </w:t>
      </w:r>
      <w:r w:rsidR="0062071E" w:rsidRPr="00477CC4">
        <w:rPr>
          <w:rFonts w:ascii="Helvetica" w:hAnsi="Helvetica"/>
        </w:rPr>
        <w:t>investigate</w:t>
      </w:r>
      <w:r w:rsidR="00D61B14" w:rsidRPr="00477CC4">
        <w:rPr>
          <w:rFonts w:ascii="Helvetica" w:hAnsi="Helvetica"/>
        </w:rPr>
        <w:t xml:space="preserve"> </w:t>
      </w:r>
      <w:r w:rsidR="00DE62CC" w:rsidRPr="00477CC4">
        <w:rPr>
          <w:rFonts w:ascii="Helvetica" w:hAnsi="Helvetica"/>
        </w:rPr>
        <w:t xml:space="preserve">which </w:t>
      </w:r>
      <w:r w:rsidR="008C110D" w:rsidRPr="00477CC4">
        <w:rPr>
          <w:rFonts w:ascii="Helvetica" w:hAnsi="Helvetica"/>
        </w:rPr>
        <w:t>conditions</w:t>
      </w:r>
      <w:r w:rsidR="00DE62CC" w:rsidRPr="00477CC4">
        <w:rPr>
          <w:rFonts w:ascii="Helvetica" w:hAnsi="Helvetica"/>
        </w:rPr>
        <w:t xml:space="preserve"> are more- and less-</w:t>
      </w:r>
      <w:r w:rsidR="008C110D" w:rsidRPr="00477CC4">
        <w:rPr>
          <w:rFonts w:ascii="Helvetica" w:hAnsi="Helvetica"/>
        </w:rPr>
        <w:t>challenging to discriminate, and find that stationary phase cells are highly simila</w:t>
      </w:r>
      <w:r w:rsidR="00576EAF">
        <w:rPr>
          <w:rFonts w:ascii="Helvetica" w:hAnsi="Helvetica"/>
        </w:rPr>
        <w:t>r to one-another. N</w:t>
      </w:r>
      <w:r w:rsidR="008C110D" w:rsidRPr="00477CC4">
        <w:rPr>
          <w:rFonts w:ascii="Helvetica" w:hAnsi="Helvetica"/>
        </w:rPr>
        <w:t>evertheless</w:t>
      </w:r>
      <w:r w:rsidR="00576EAF">
        <w:rPr>
          <w:rFonts w:ascii="Helvetica" w:hAnsi="Helvetica"/>
        </w:rPr>
        <w:t>, we show that even stationary phase cells can</w:t>
      </w:r>
      <w:r w:rsidR="008C110D" w:rsidRPr="00477CC4">
        <w:rPr>
          <w:rFonts w:ascii="Helvetica" w:hAnsi="Helvetica"/>
        </w:rPr>
        <w:t xml:space="preserve"> retain some simi</w:t>
      </w:r>
      <w:r w:rsidR="005503CD" w:rsidRPr="00477CC4">
        <w:rPr>
          <w:rFonts w:ascii="Helvetica" w:hAnsi="Helvetica"/>
        </w:rPr>
        <w:t xml:space="preserve">larities </w:t>
      </w:r>
      <w:r w:rsidR="00576EAF">
        <w:rPr>
          <w:rFonts w:ascii="Helvetica" w:hAnsi="Helvetica"/>
        </w:rPr>
        <w:t xml:space="preserve">in gene expression </w:t>
      </w:r>
      <w:r w:rsidR="005503CD" w:rsidRPr="00477CC4">
        <w:rPr>
          <w:rFonts w:ascii="Helvetica" w:hAnsi="Helvetica"/>
        </w:rPr>
        <w:t xml:space="preserve">to their exponentially </w:t>
      </w:r>
      <w:r w:rsidR="008C110D" w:rsidRPr="00477CC4">
        <w:rPr>
          <w:rFonts w:ascii="Helvetica" w:hAnsi="Helvetica"/>
        </w:rPr>
        <w:t>grown counterparts after</w:t>
      </w:r>
      <w:r w:rsidR="00DF6EA0">
        <w:rPr>
          <w:rFonts w:ascii="Helvetica" w:hAnsi="Helvetica"/>
        </w:rPr>
        <w:t xml:space="preserve"> up-to</w:t>
      </w:r>
      <w:r w:rsidR="008C110D" w:rsidRPr="00477CC4">
        <w:rPr>
          <w:rFonts w:ascii="Helvetica" w:hAnsi="Helvetica"/>
        </w:rPr>
        <w:t xml:space="preserve"> 2 weeks of quiescence.</w:t>
      </w:r>
    </w:p>
    <w:p w14:paraId="76065FF4" w14:textId="77777777" w:rsidR="007278D7" w:rsidRPr="00477CC4" w:rsidRDefault="007278D7" w:rsidP="00D84E68">
      <w:pPr>
        <w:pStyle w:val="Heading2"/>
        <w:rPr>
          <w:rFonts w:ascii="Helvetica" w:hAnsi="Helvetica"/>
          <w:color w:val="auto"/>
        </w:rPr>
      </w:pPr>
    </w:p>
    <w:p w14:paraId="15AC3BF9" w14:textId="40862CC3" w:rsidR="0032708B" w:rsidRPr="00477CC4" w:rsidRDefault="007B145B" w:rsidP="00D84E68">
      <w:pPr>
        <w:pStyle w:val="Heading2"/>
        <w:rPr>
          <w:rFonts w:ascii="Helvetica" w:hAnsi="Helvetica"/>
          <w:color w:val="auto"/>
        </w:rPr>
      </w:pPr>
      <w:r w:rsidRPr="00477CC4">
        <w:rPr>
          <w:rFonts w:ascii="Helvetica" w:hAnsi="Helvetica"/>
          <w:color w:val="auto"/>
        </w:rPr>
        <w:t>Results</w:t>
      </w:r>
    </w:p>
    <w:p w14:paraId="5C2C3FA1" w14:textId="0BF28E25" w:rsidR="00C15BCA" w:rsidRPr="00477CC4" w:rsidRDefault="00270FF3" w:rsidP="00D84E68">
      <w:pPr>
        <w:pStyle w:val="Heading3"/>
        <w:rPr>
          <w:rFonts w:ascii="Helvetica" w:hAnsi="Helvetica"/>
          <w:color w:val="auto"/>
        </w:rPr>
      </w:pPr>
      <w:commentRangeStart w:id="1"/>
      <w:r w:rsidRPr="00477CC4">
        <w:rPr>
          <w:rFonts w:ascii="Helvetica" w:hAnsi="Helvetica"/>
          <w:color w:val="auto"/>
        </w:rPr>
        <w:t>D</w:t>
      </w:r>
      <w:r w:rsidR="00881210" w:rsidRPr="00477CC4">
        <w:rPr>
          <w:rFonts w:ascii="Helvetica" w:hAnsi="Helvetica"/>
          <w:color w:val="auto"/>
        </w:rPr>
        <w:t xml:space="preserve">ata </w:t>
      </w:r>
      <w:r w:rsidR="00476167" w:rsidRPr="00477CC4">
        <w:rPr>
          <w:rFonts w:ascii="Helvetica" w:hAnsi="Helvetica"/>
          <w:color w:val="auto"/>
        </w:rPr>
        <w:t>structure</w:t>
      </w:r>
      <w:r w:rsidRPr="00477CC4">
        <w:rPr>
          <w:rFonts w:ascii="Helvetica" w:hAnsi="Helvetica"/>
          <w:color w:val="auto"/>
        </w:rPr>
        <w:t xml:space="preserve"> and pipeline design</w:t>
      </w:r>
      <w:commentRangeEnd w:id="1"/>
      <w:r w:rsidR="0012490D">
        <w:rPr>
          <w:rStyle w:val="CommentReference"/>
          <w:rFonts w:eastAsiaTheme="minorEastAsia" w:cstheme="minorBidi"/>
          <w:b w:val="0"/>
          <w:bCs w:val="0"/>
          <w:color w:val="auto"/>
        </w:rPr>
        <w:commentReference w:id="1"/>
      </w:r>
    </w:p>
    <w:p w14:paraId="2FD2DB36" w14:textId="77777777" w:rsidR="004A0BB3" w:rsidRPr="00477CC4" w:rsidRDefault="004A0BB3" w:rsidP="00D84E68">
      <w:pPr>
        <w:rPr>
          <w:rFonts w:ascii="Helvetica" w:hAnsi="Helvetica"/>
        </w:rPr>
      </w:pPr>
    </w:p>
    <w:p w14:paraId="3BCFCFC9" w14:textId="1A98EDA8" w:rsidR="000D6E1C" w:rsidRPr="00477CC4" w:rsidRDefault="004A0BB3" w:rsidP="00D84E68">
      <w:pPr>
        <w:rPr>
          <w:rFonts w:ascii="Helvetica" w:hAnsi="Helvetica"/>
        </w:rPr>
      </w:pPr>
      <w:r w:rsidRPr="00477CC4">
        <w:rPr>
          <w:rFonts w:ascii="Helvetica" w:hAnsi="Helvetica"/>
        </w:rPr>
        <w:t>We use</w:t>
      </w:r>
      <w:r w:rsidR="00931EB2" w:rsidRPr="00477CC4">
        <w:rPr>
          <w:rFonts w:ascii="Helvetica" w:hAnsi="Helvetica"/>
        </w:rPr>
        <w:t xml:space="preserve">d </w:t>
      </w:r>
      <w:r w:rsidR="00123060" w:rsidRPr="00477CC4">
        <w:rPr>
          <w:rFonts w:ascii="Helvetica" w:hAnsi="Helvetica"/>
        </w:rPr>
        <w:t xml:space="preserve">a previously </w:t>
      </w:r>
      <w:r w:rsidR="009A7789">
        <w:rPr>
          <w:rFonts w:ascii="Helvetica" w:hAnsi="Helvetica"/>
        </w:rPr>
        <w:t>generate</w:t>
      </w:r>
      <w:r w:rsidR="00123060" w:rsidRPr="00477CC4">
        <w:rPr>
          <w:rFonts w:ascii="Helvetica" w:hAnsi="Helvetica"/>
        </w:rPr>
        <w:t xml:space="preserve"> dataset of whole-genome </w:t>
      </w:r>
      <w:r w:rsidR="00123060" w:rsidRPr="00477CC4">
        <w:rPr>
          <w:rFonts w:ascii="Helvetica" w:hAnsi="Helvetica"/>
          <w:i/>
        </w:rPr>
        <w:t>E. coli</w:t>
      </w:r>
      <w:r w:rsidR="00123060" w:rsidRPr="00477CC4">
        <w:rPr>
          <w:rFonts w:ascii="Helvetica" w:hAnsi="Helvetica"/>
        </w:rPr>
        <w:t xml:space="preserve"> mRNA and protein abundances, measured under 34 different conditions</w:t>
      </w:r>
      <w:r w:rsidR="00421EE0" w:rsidRPr="00477CC4">
        <w:rPr>
          <w:rFonts w:ascii="Helvetica" w:hAnsi="Helvetica"/>
        </w:rPr>
        <w:fldChar w:fldCharType="begin"/>
      </w:r>
      <w:r w:rsidR="00E80F9B" w:rsidRPr="00477CC4">
        <w:rPr>
          <w:rFonts w:ascii="Helvetica" w:hAnsi="Helvetica"/>
        </w:rPr>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rsidRPr="00477CC4">
        <w:rPr>
          <w:rFonts w:ascii="Helvetica" w:hAnsi="Helvetica"/>
        </w:rPr>
        <w:fldChar w:fldCharType="separate"/>
      </w:r>
      <w:r w:rsidR="00E80F9B" w:rsidRPr="00477CC4">
        <w:rPr>
          <w:rFonts w:ascii="Helvetica" w:eastAsia="Times New Roman" w:hAnsi="Helvetica" w:cs="Times New Roman"/>
          <w:vertAlign w:val="superscript"/>
        </w:rPr>
        <w:t>6,7</w:t>
      </w:r>
      <w:r w:rsidR="00421EE0" w:rsidRPr="00477CC4">
        <w:rPr>
          <w:rFonts w:ascii="Helvetica" w:hAnsi="Helvetica"/>
        </w:rPr>
        <w:fldChar w:fldCharType="end"/>
      </w:r>
      <w:r w:rsidR="00123060" w:rsidRPr="00477CC4">
        <w:rPr>
          <w:rFonts w:ascii="Helvetica" w:hAnsi="Helvetica"/>
        </w:rPr>
        <w:t>.</w:t>
      </w:r>
      <w:r w:rsidR="00421EE0" w:rsidRPr="00477CC4">
        <w:rPr>
          <w:rFonts w:ascii="Helvetica" w:hAnsi="Helvetica"/>
        </w:rPr>
        <w:t xml:space="preserve"> </w:t>
      </w:r>
      <w:r w:rsidR="00123060" w:rsidRPr="00477CC4">
        <w:rPr>
          <w:rFonts w:ascii="Helvetica" w:hAnsi="Helvetica"/>
        </w:rPr>
        <w:t xml:space="preserve">This dataset consists of a total of 155 samples, for which mRNA abundances are available for 152 and protein abundances for 105 (Figure 1). For 102 samples, both mRNA and protein abundances are available. </w:t>
      </w:r>
      <w:r w:rsidR="000D6E1C" w:rsidRPr="00477CC4">
        <w:rPr>
          <w:rFonts w:ascii="Helvetica" w:hAnsi="Helvetica"/>
        </w:rPr>
        <w:t xml:space="preserve">The </w:t>
      </w:r>
      <w:commentRangeStart w:id="2"/>
      <w:r w:rsidR="000D6E1C" w:rsidRPr="00477CC4">
        <w:rPr>
          <w:rFonts w:ascii="Helvetica" w:hAnsi="Helvetica"/>
        </w:rPr>
        <w:t>34</w:t>
      </w:r>
      <w:commentRangeEnd w:id="2"/>
      <w:r w:rsidR="009A7789">
        <w:rPr>
          <w:rStyle w:val="CommentReference"/>
        </w:rPr>
        <w:commentReference w:id="2"/>
      </w:r>
      <w:r w:rsidR="000D6E1C" w:rsidRPr="00477CC4">
        <w:rPr>
          <w:rFonts w:ascii="Helvetica" w:hAnsi="Helvetica"/>
        </w:rPr>
        <w:t xml:space="preserve"> different experimental conditions were generated by systematically varying four parameters, growth phase (i.e., time), carbon source, Mg</w:t>
      </w:r>
      <w:r w:rsidR="000D6E1C" w:rsidRPr="00477CC4">
        <w:rPr>
          <w:rFonts w:ascii="Helvetica" w:hAnsi="Helvetica"/>
          <w:vertAlign w:val="superscript"/>
        </w:rPr>
        <w:t>2+</w:t>
      </w:r>
      <w:r w:rsidR="000D6E1C" w:rsidRPr="00477CC4">
        <w:rPr>
          <w:rFonts w:ascii="Helvetica" w:hAnsi="Helvetica"/>
        </w:rPr>
        <w:t xml:space="preserve"> concentrations, and Na</w:t>
      </w:r>
      <w:r w:rsidR="000D6E1C" w:rsidRPr="00477CC4">
        <w:rPr>
          <w:rFonts w:ascii="Helvetica" w:hAnsi="Helvetica"/>
          <w:vertAlign w:val="superscript"/>
        </w:rPr>
        <w:t>+</w:t>
      </w:r>
      <w:r w:rsidR="000D6E1C" w:rsidRPr="00477CC4">
        <w:rPr>
          <w:rFonts w:ascii="Helvetica" w:hAnsi="Helvetica"/>
        </w:rPr>
        <w:t xml:space="preserve"> concentrations</w:t>
      </w:r>
      <w:r w:rsidR="008C110D" w:rsidRPr="00477CC4">
        <w:rPr>
          <w:rFonts w:ascii="Helvetica" w:hAnsi="Helvetica"/>
        </w:rPr>
        <w:t xml:space="preserve"> </w:t>
      </w:r>
      <w:r w:rsidR="000D6E1C" w:rsidRPr="00477CC4">
        <w:rPr>
          <w:rFonts w:ascii="Helvetica" w:hAnsi="Helvetica"/>
        </w:rPr>
        <w:t>(Figure 1).</w:t>
      </w:r>
      <w:r w:rsidR="00133991">
        <w:rPr>
          <w:rFonts w:ascii="Helvetica" w:hAnsi="Helvetica"/>
        </w:rPr>
        <w:t xml:space="preserve"> We cluster some of the conditions together (i.e. 100, 200, 300 mm Na</w:t>
      </w:r>
      <w:r w:rsidR="00133991" w:rsidRPr="00133991">
        <w:rPr>
          <w:rFonts w:ascii="Helvetica" w:hAnsi="Helvetica"/>
          <w:vertAlign w:val="superscript"/>
        </w:rPr>
        <w:t>+</w:t>
      </w:r>
      <w:r w:rsidR="00133991">
        <w:rPr>
          <w:rFonts w:ascii="Helvetica" w:hAnsi="Helvetica"/>
        </w:rPr>
        <w:t xml:space="preserve"> are labelled as high Na) and end up with 16 distinct conditions to run all further analysis. </w:t>
      </w:r>
      <w:r w:rsidR="000D6E1C" w:rsidRPr="00477CC4">
        <w:rPr>
          <w:rFonts w:ascii="Helvetica" w:hAnsi="Helvetica"/>
        </w:rPr>
        <w:t xml:space="preserve"> </w:t>
      </w:r>
      <w:r w:rsidR="009A7789">
        <w:rPr>
          <w:rFonts w:ascii="Helvetica" w:hAnsi="Helvetica"/>
        </w:rPr>
        <w:t>Here, w</w:t>
      </w:r>
      <w:r w:rsidR="000D6E1C" w:rsidRPr="00477CC4">
        <w:rPr>
          <w:rFonts w:ascii="Helvetica" w:hAnsi="Helvetica"/>
        </w:rPr>
        <w:t xml:space="preserve">e asked to what extent </w:t>
      </w:r>
      <w:r w:rsidR="008C110D" w:rsidRPr="00477CC4">
        <w:rPr>
          <w:rFonts w:ascii="Helvetica" w:hAnsi="Helvetica"/>
        </w:rPr>
        <w:t xml:space="preserve">machine learning models would be capable of discriminating between </w:t>
      </w:r>
      <w:r w:rsidR="000D6E1C" w:rsidRPr="00477CC4">
        <w:rPr>
          <w:rFonts w:ascii="Helvetica" w:hAnsi="Helvetica"/>
        </w:rPr>
        <w:t xml:space="preserve">these </w:t>
      </w:r>
      <w:r w:rsidR="008C110D" w:rsidRPr="00477CC4">
        <w:rPr>
          <w:rFonts w:ascii="Helvetica" w:hAnsi="Helvetica"/>
        </w:rPr>
        <w:t xml:space="preserve">growth </w:t>
      </w:r>
      <w:r w:rsidR="000D6E1C" w:rsidRPr="00477CC4">
        <w:rPr>
          <w:rFonts w:ascii="Helvetica" w:hAnsi="Helvetica"/>
        </w:rPr>
        <w:t xml:space="preserve">parameters </w:t>
      </w:r>
      <w:r w:rsidR="008C110D" w:rsidRPr="00477CC4">
        <w:rPr>
          <w:rFonts w:ascii="Helvetica" w:hAnsi="Helvetica"/>
        </w:rPr>
        <w:t>given knowledge of</w:t>
      </w:r>
      <w:r w:rsidR="000D6E1C" w:rsidRPr="00477CC4">
        <w:rPr>
          <w:rFonts w:ascii="Helvetica" w:hAnsi="Helvetica"/>
        </w:rPr>
        <w:t xml:space="preserve"> </w:t>
      </w:r>
      <w:r w:rsidR="008C110D" w:rsidRPr="00477CC4">
        <w:rPr>
          <w:rFonts w:ascii="Helvetica" w:hAnsi="Helvetica"/>
        </w:rPr>
        <w:t>mRNA abundance</w:t>
      </w:r>
      <w:r w:rsidR="000D6E1C" w:rsidRPr="00477CC4">
        <w:rPr>
          <w:rFonts w:ascii="Helvetica" w:hAnsi="Helvetica"/>
        </w:rPr>
        <w:t>s, protein abundances, or both.</w:t>
      </w:r>
    </w:p>
    <w:p w14:paraId="2E45C0B5" w14:textId="77777777" w:rsidR="000D6E1C" w:rsidRDefault="000D6E1C" w:rsidP="00D84E68">
      <w:pPr>
        <w:rPr>
          <w:rFonts w:ascii="Helvetica" w:hAnsi="Helvetica"/>
        </w:rPr>
      </w:pPr>
    </w:p>
    <w:p w14:paraId="76F73EDB" w14:textId="772217C4" w:rsidR="00A15CAC" w:rsidRPr="00477CC4" w:rsidRDefault="009A7789" w:rsidP="00D84E68">
      <w:pPr>
        <w:rPr>
          <w:rFonts w:ascii="Helvetica" w:hAnsi="Helvetica"/>
        </w:rPr>
      </w:pPr>
      <w:r>
        <w:rPr>
          <w:rFonts w:ascii="Helvetica" w:hAnsi="Helvetica"/>
        </w:rPr>
        <w:t xml:space="preserve">We used a general cross-validation set-up by first splitting samples into training and testing datasets. We used the labeled training data to fit models capable of predict environmental conditions, and ask how accurate these models are at predicting the conditions present in the test set. </w:t>
      </w:r>
      <w:r w:rsidR="00520805" w:rsidRPr="00477CC4">
        <w:rPr>
          <w:rFonts w:ascii="Helvetica" w:hAnsi="Helvetica"/>
        </w:rPr>
        <w:t xml:space="preserve">We employed four different machine learning models, three based on </w:t>
      </w:r>
      <w:r w:rsidR="008C110D" w:rsidRPr="00477CC4">
        <w:rPr>
          <w:rFonts w:ascii="Helvetica" w:hAnsi="Helvetica"/>
        </w:rPr>
        <w:t>Support Vector Machines (</w:t>
      </w:r>
      <w:r w:rsidR="00520805" w:rsidRPr="00477CC4">
        <w:rPr>
          <w:rFonts w:ascii="Helvetica" w:hAnsi="Helvetica"/>
        </w:rPr>
        <w:t>SVMs</w:t>
      </w:r>
      <w:r w:rsidR="008C110D" w:rsidRPr="00477CC4">
        <w:rPr>
          <w:rFonts w:ascii="Helvetica" w:hAnsi="Helvetica"/>
        </w:rPr>
        <w:t>)</w:t>
      </w:r>
      <w:r w:rsidR="00520805" w:rsidRPr="00477CC4">
        <w:rPr>
          <w:rFonts w:ascii="Helvetica" w:hAnsi="Helvetica"/>
        </w:rPr>
        <w:t xml:space="preserve"> with different kernels (</w:t>
      </w:r>
      <w:r w:rsidR="008C110D" w:rsidRPr="00477CC4">
        <w:rPr>
          <w:rFonts w:ascii="Helvetica" w:hAnsi="Helvetica"/>
        </w:rPr>
        <w:t>radial</w:t>
      </w:r>
      <w:r w:rsidR="00D629A3" w:rsidRPr="00477CC4">
        <w:rPr>
          <w:rFonts w:ascii="Helvetica" w:hAnsi="Helvetica"/>
        </w:rPr>
        <w:t xml:space="preserve">, sigmoidal, </w:t>
      </w:r>
      <w:r w:rsidR="00520805" w:rsidRPr="00477CC4">
        <w:rPr>
          <w:rFonts w:ascii="Helvetica" w:hAnsi="Helvetica"/>
        </w:rPr>
        <w:t xml:space="preserve">and </w:t>
      </w:r>
      <w:r w:rsidR="00D629A3" w:rsidRPr="00477CC4">
        <w:rPr>
          <w:rFonts w:ascii="Helvetica" w:hAnsi="Helvetica"/>
        </w:rPr>
        <w:t>linear</w:t>
      </w:r>
      <w:r w:rsidR="00520805" w:rsidRPr="00477CC4">
        <w:rPr>
          <w:rFonts w:ascii="Helvetica" w:hAnsi="Helvetica"/>
        </w:rPr>
        <w:t>)</w:t>
      </w:r>
      <w:r w:rsidR="00D629A3" w:rsidRPr="00477CC4">
        <w:rPr>
          <w:rFonts w:ascii="Helvetica" w:hAnsi="Helvetica"/>
        </w:rPr>
        <w:t xml:space="preserve"> and </w:t>
      </w:r>
      <w:r w:rsidR="00520805" w:rsidRPr="00477CC4">
        <w:rPr>
          <w:rFonts w:ascii="Helvetica" w:hAnsi="Helvetica"/>
        </w:rPr>
        <w:t xml:space="preserve">the fourth using </w:t>
      </w:r>
      <w:r w:rsidR="00D629A3" w:rsidRPr="00477CC4">
        <w:rPr>
          <w:rFonts w:ascii="Helvetica" w:hAnsi="Helvetica"/>
        </w:rPr>
        <w:t>random forest</w:t>
      </w:r>
      <w:r w:rsidR="008C110D" w:rsidRPr="00477CC4">
        <w:rPr>
          <w:rFonts w:ascii="Helvetica" w:hAnsi="Helvetica"/>
        </w:rPr>
        <w:t xml:space="preserve"> classification</w:t>
      </w:r>
      <w:r w:rsidR="0084301E" w:rsidRPr="00477CC4">
        <w:rPr>
          <w:rFonts w:ascii="Helvetica" w:hAnsi="Helvetica"/>
        </w:rPr>
        <w:t xml:space="preserve">. </w:t>
      </w:r>
      <w:commentRangeStart w:id="3"/>
      <w:r w:rsidR="0084301E" w:rsidRPr="00477CC4">
        <w:rPr>
          <w:rFonts w:ascii="Helvetica" w:hAnsi="Helvetica"/>
        </w:rPr>
        <w:t>We use</w:t>
      </w:r>
      <w:r w:rsidR="00520805" w:rsidRPr="00477CC4">
        <w:rPr>
          <w:rFonts w:ascii="Helvetica" w:hAnsi="Helvetica"/>
        </w:rPr>
        <w:t>d</w:t>
      </w:r>
      <w:r w:rsidR="0084301E" w:rsidRPr="00477CC4">
        <w:rPr>
          <w:rFonts w:ascii="Helvetica" w:hAnsi="Helvetica"/>
        </w:rPr>
        <w:t xml:space="preserve"> </w:t>
      </w:r>
      <w:r w:rsidR="0084301E" w:rsidRPr="00477CC4">
        <w:rPr>
          <w:rFonts w:ascii="Helvetica" w:hAnsi="Helvetica"/>
          <w:i/>
        </w:rPr>
        <w:t>C-Classification</w:t>
      </w:r>
      <w:r w:rsidR="007B6245" w:rsidRPr="00477CC4">
        <w:rPr>
          <w:rFonts w:ascii="Helvetica" w:hAnsi="Helvetica"/>
          <w:i/>
        </w:rPr>
        <w:fldChar w:fldCharType="begin"/>
      </w:r>
      <w:r w:rsidR="007B6245" w:rsidRPr="00477CC4">
        <w:rPr>
          <w:rFonts w:ascii="Helvetica" w:hAnsi="Helvetica"/>
          <w:i/>
        </w:rPr>
        <w:instrText xml:space="preserve"> ADDIN ZOTERO_ITEM CSL_CITATION {"citationID":"2q3675ki2p","properties":{"formattedCitation":"{\\rtf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7B6245" w:rsidRPr="00477CC4">
        <w:rPr>
          <w:rFonts w:ascii="Helvetica" w:hAnsi="Helvetica"/>
          <w:i/>
        </w:rPr>
        <w:fldChar w:fldCharType="separate"/>
      </w:r>
      <w:r w:rsidR="007B6245" w:rsidRPr="00477CC4">
        <w:rPr>
          <w:rFonts w:ascii="Helvetica" w:eastAsia="Times New Roman" w:hAnsi="Helvetica" w:cs="Times New Roman"/>
          <w:vertAlign w:val="superscript"/>
        </w:rPr>
        <w:t>8</w:t>
      </w:r>
      <w:r w:rsidR="007B6245" w:rsidRPr="00477CC4">
        <w:rPr>
          <w:rFonts w:ascii="Helvetica" w:hAnsi="Helvetica"/>
          <w:i/>
        </w:rPr>
        <w:fldChar w:fldCharType="end"/>
      </w:r>
      <w:r w:rsidR="0084301E" w:rsidRPr="00477CC4">
        <w:rPr>
          <w:rFonts w:ascii="Helvetica" w:hAnsi="Helvetica"/>
          <w:i/>
        </w:rPr>
        <w:t xml:space="preserve"> </w:t>
      </w:r>
      <w:r w:rsidR="007B6245" w:rsidRPr="00477CC4">
        <w:rPr>
          <w:rFonts w:ascii="Helvetica" w:hAnsi="Helvetica"/>
          <w:i/>
        </w:rPr>
        <w:t xml:space="preserve"> </w:t>
      </w:r>
      <w:r w:rsidR="0084301E" w:rsidRPr="00477CC4">
        <w:rPr>
          <w:rFonts w:ascii="Helvetica" w:hAnsi="Helvetica"/>
        </w:rPr>
        <w:t>for training classification model</w:t>
      </w:r>
      <w:commentRangeEnd w:id="3"/>
      <w:r w:rsidR="008C110D" w:rsidRPr="00477CC4">
        <w:rPr>
          <w:rStyle w:val="CommentReference"/>
          <w:rFonts w:ascii="Helvetica" w:hAnsi="Helvetica"/>
        </w:rPr>
        <w:commentReference w:id="3"/>
      </w:r>
      <w:r w:rsidR="00C131F3">
        <w:rPr>
          <w:rFonts w:ascii="Helvetica" w:hAnsi="Helvetica"/>
        </w:rPr>
        <w:t xml:space="preserve"> (move to methods)</w:t>
      </w:r>
      <w:r w:rsidR="009739D5" w:rsidRPr="00477CC4">
        <w:rPr>
          <w:rFonts w:ascii="Helvetica" w:hAnsi="Helvetica"/>
        </w:rPr>
        <w:t xml:space="preserve">. </w:t>
      </w:r>
      <w:r w:rsidR="0084301E" w:rsidRPr="00477CC4">
        <w:rPr>
          <w:rFonts w:ascii="Helvetica" w:hAnsi="Helvetica"/>
        </w:rPr>
        <w:t xml:space="preserve">We adjusted </w:t>
      </w:r>
      <w:r w:rsidR="008C110D" w:rsidRPr="00477CC4">
        <w:rPr>
          <w:rFonts w:ascii="Helvetica" w:hAnsi="Helvetica"/>
        </w:rPr>
        <w:t>sample weights such</w:t>
      </w:r>
      <w:r w:rsidR="0084301E" w:rsidRPr="00477CC4">
        <w:rPr>
          <w:rFonts w:ascii="Helvetica" w:hAnsi="Helvetica"/>
        </w:rPr>
        <w:t xml:space="preserve"> that </w:t>
      </w:r>
      <w:r w:rsidR="00A15CAC" w:rsidRPr="00477CC4">
        <w:rPr>
          <w:rFonts w:ascii="Helvetica" w:hAnsi="Helvetica"/>
        </w:rPr>
        <w:t>each growth condition</w:t>
      </w:r>
      <w:r w:rsidR="0084301E" w:rsidRPr="00477CC4">
        <w:rPr>
          <w:rFonts w:ascii="Helvetica" w:hAnsi="Helvetica"/>
        </w:rPr>
        <w:t xml:space="preserve"> </w:t>
      </w:r>
      <w:r w:rsidR="00A15CAC" w:rsidRPr="00477CC4">
        <w:rPr>
          <w:rFonts w:ascii="Helvetica" w:hAnsi="Helvetica"/>
        </w:rPr>
        <w:t>has</w:t>
      </w:r>
      <w:r w:rsidR="0084301E" w:rsidRPr="00477CC4">
        <w:rPr>
          <w:rFonts w:ascii="Helvetica" w:hAnsi="Helvetica"/>
        </w:rPr>
        <w:t xml:space="preserve"> </w:t>
      </w:r>
      <w:r>
        <w:rPr>
          <w:rFonts w:ascii="Helvetica" w:hAnsi="Helvetica"/>
        </w:rPr>
        <w:t xml:space="preserve">an </w:t>
      </w:r>
      <w:r w:rsidR="0084301E" w:rsidRPr="00477CC4">
        <w:rPr>
          <w:rFonts w:ascii="Helvetica" w:hAnsi="Helvetica"/>
        </w:rPr>
        <w:t xml:space="preserve">equal weight in order to prevent prediction bias </w:t>
      </w:r>
      <w:r w:rsidR="00A15CAC" w:rsidRPr="00477CC4">
        <w:rPr>
          <w:rFonts w:ascii="Helvetica" w:hAnsi="Helvetica"/>
        </w:rPr>
        <w:t>from favoring more</w:t>
      </w:r>
      <w:r w:rsidR="0084301E" w:rsidRPr="00477CC4">
        <w:rPr>
          <w:rFonts w:ascii="Helvetica" w:hAnsi="Helvetica"/>
        </w:rPr>
        <w:t xml:space="preserve"> populated classes</w:t>
      </w:r>
      <w:r w:rsidR="00A15CAC" w:rsidRPr="00477CC4">
        <w:rPr>
          <w:rFonts w:ascii="Helvetica" w:hAnsi="Helvetica"/>
        </w:rPr>
        <w:t>, and</w:t>
      </w:r>
      <w:r>
        <w:rPr>
          <w:rFonts w:ascii="Helvetica" w:hAnsi="Helvetica"/>
        </w:rPr>
        <w:t xml:space="preserve"> for accuracy we</w:t>
      </w:r>
      <w:r w:rsidR="00A15CAC" w:rsidRPr="00477CC4">
        <w:rPr>
          <w:rFonts w:ascii="Helvetica" w:hAnsi="Helvetica"/>
        </w:rPr>
        <w:t xml:space="preserve"> </w:t>
      </w:r>
      <w:r w:rsidR="0012490D">
        <w:rPr>
          <w:rFonts w:ascii="Helvetica" w:hAnsi="Helvetica"/>
        </w:rPr>
        <w:t>report</w:t>
      </w:r>
      <w:r w:rsidR="00A15CAC" w:rsidRPr="00477CC4">
        <w:rPr>
          <w:rFonts w:ascii="Helvetica" w:hAnsi="Helvetica"/>
        </w:rPr>
        <w:t xml:space="preserve"> the multi-conditional </w:t>
      </w:r>
      <w:r w:rsidR="0058025E" w:rsidRPr="00477CC4">
        <w:rPr>
          <w:rFonts w:ascii="Helvetica" w:hAnsi="Helvetica"/>
          <w:i/>
        </w:rPr>
        <w:t>F</w:t>
      </w:r>
      <w:r w:rsidR="0058025E" w:rsidRPr="00477CC4">
        <w:rPr>
          <w:rFonts w:ascii="Helvetica" w:hAnsi="Helvetica"/>
          <w:vertAlign w:val="subscript"/>
        </w:rPr>
        <w:t xml:space="preserve">1 </w:t>
      </w:r>
      <w:r w:rsidR="00A15CAC" w:rsidRPr="00477CC4">
        <w:rPr>
          <w:rFonts w:ascii="Helvetica" w:hAnsi="Helvetica"/>
        </w:rPr>
        <w:t>score</w:t>
      </w:r>
      <w:r w:rsidR="00A15CAC" w:rsidRPr="00477CC4">
        <w:rPr>
          <w:rFonts w:ascii="Helvetica" w:hAnsi="Helvetica"/>
        </w:rPr>
        <w:fldChar w:fldCharType="begin"/>
      </w:r>
      <w:r w:rsidR="00A15CAC" w:rsidRPr="00477CC4">
        <w:rPr>
          <w:rFonts w:ascii="Helvetica" w:hAnsi="Helvetica"/>
        </w:rPr>
        <w:instrText xml:space="preserve"> ADDIN ZOTERO_ITEM CSL_CITATION {"citationID":"2pc717o7co","properties":{"formattedCitation":"{\\rtf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A15CAC" w:rsidRPr="00477CC4">
        <w:rPr>
          <w:rFonts w:ascii="Helvetica" w:hAnsi="Helvetica"/>
        </w:rPr>
        <w:fldChar w:fldCharType="separate"/>
      </w:r>
      <w:r w:rsidR="00A15CAC" w:rsidRPr="00477CC4">
        <w:rPr>
          <w:rFonts w:ascii="Helvetica" w:eastAsia="Times New Roman" w:hAnsi="Helvetica" w:cs="Times New Roman"/>
          <w:vertAlign w:val="superscript"/>
        </w:rPr>
        <w:t>9</w:t>
      </w:r>
      <w:r w:rsidR="00A15CAC" w:rsidRPr="00477CC4">
        <w:rPr>
          <w:rFonts w:ascii="Helvetica" w:hAnsi="Helvetica"/>
        </w:rPr>
        <w:fldChar w:fldCharType="end"/>
      </w:r>
      <w:r w:rsidR="00A15CAC" w:rsidRPr="00477CC4">
        <w:rPr>
          <w:rFonts w:ascii="Helvetica" w:hAnsi="Helvetica"/>
        </w:rPr>
        <w:t xml:space="preserve"> </w:t>
      </w:r>
      <w:r>
        <w:rPr>
          <w:rFonts w:ascii="Helvetica" w:hAnsi="Helvetica"/>
        </w:rPr>
        <w:t>which</w:t>
      </w:r>
      <w:r w:rsidR="00A15CAC" w:rsidRPr="00477CC4">
        <w:rPr>
          <w:rFonts w:ascii="Helvetica" w:hAnsi="Helvetica"/>
        </w:rPr>
        <w:t xml:space="preserve"> weight</w:t>
      </w:r>
      <w:r>
        <w:rPr>
          <w:rFonts w:ascii="Helvetica" w:hAnsi="Helvetica"/>
        </w:rPr>
        <w:t>s</w:t>
      </w:r>
      <w:r w:rsidR="00A15CAC" w:rsidRPr="00477CC4">
        <w:rPr>
          <w:rFonts w:ascii="Helvetica" w:hAnsi="Helvetica"/>
        </w:rPr>
        <w:t xml:space="preserve"> all conditions equally and assign</w:t>
      </w:r>
      <w:r>
        <w:rPr>
          <w:rFonts w:ascii="Helvetica" w:hAnsi="Helvetica"/>
        </w:rPr>
        <w:t>s</w:t>
      </w:r>
      <w:r w:rsidR="00A15CAC" w:rsidRPr="00477CC4">
        <w:rPr>
          <w:rFonts w:ascii="Helvetica" w:hAnsi="Helvetica"/>
        </w:rPr>
        <w:t xml:space="preserve"> equal importance to false positive and false negative predictions.</w:t>
      </w:r>
    </w:p>
    <w:p w14:paraId="50743DA2" w14:textId="77777777" w:rsidR="00897E30" w:rsidRPr="00477CC4" w:rsidRDefault="00897E30" w:rsidP="00D84E68">
      <w:pPr>
        <w:rPr>
          <w:rFonts w:ascii="Helvetica" w:hAnsi="Helvetica"/>
        </w:rPr>
      </w:pPr>
    </w:p>
    <w:p w14:paraId="05CD1941" w14:textId="0F346A1E" w:rsidR="00092881" w:rsidRPr="006C3D6F" w:rsidRDefault="00D25AA6" w:rsidP="00D84E68">
      <w:pPr>
        <w:rPr>
          <w:rFonts w:ascii="Helvetica" w:hAnsi="Helvetica"/>
        </w:rPr>
      </w:pPr>
      <w:r w:rsidRPr="00477CC4">
        <w:rPr>
          <w:rFonts w:ascii="Helvetica" w:hAnsi="Helvetica"/>
        </w:rPr>
        <w:t>We generate</w:t>
      </w:r>
      <w:r w:rsidR="00A15CAC" w:rsidRPr="00477CC4">
        <w:rPr>
          <w:rFonts w:ascii="Helvetica" w:hAnsi="Helvetica"/>
        </w:rPr>
        <w:t>d</w:t>
      </w:r>
      <w:r w:rsidRPr="00477CC4">
        <w:rPr>
          <w:rFonts w:ascii="Helvetica" w:hAnsi="Helvetica"/>
        </w:rPr>
        <w:t xml:space="preserve"> a </w:t>
      </w:r>
      <w:r w:rsidR="00A15CAC" w:rsidRPr="00477CC4">
        <w:rPr>
          <w:rFonts w:ascii="Helvetica" w:hAnsi="Helvetica"/>
        </w:rPr>
        <w:t>“</w:t>
      </w:r>
      <w:r w:rsidRPr="00477CC4">
        <w:rPr>
          <w:rFonts w:ascii="Helvetica" w:hAnsi="Helvetica"/>
        </w:rPr>
        <w:t>tuning loop</w:t>
      </w:r>
      <w:r w:rsidR="00A15CAC" w:rsidRPr="00477CC4">
        <w:rPr>
          <w:rFonts w:ascii="Helvetica" w:hAnsi="Helvetica"/>
        </w:rPr>
        <w:t>” to fine tune the</w:t>
      </w:r>
      <w:r w:rsidRPr="00477CC4">
        <w:rPr>
          <w:rFonts w:ascii="Helvetica" w:hAnsi="Helvetica"/>
        </w:rPr>
        <w:t xml:space="preserve"> machine learning </w:t>
      </w:r>
      <w:r w:rsidR="00A15CAC" w:rsidRPr="00477CC4">
        <w:rPr>
          <w:rFonts w:ascii="Helvetica" w:hAnsi="Helvetica"/>
        </w:rPr>
        <w:t>parameters</w:t>
      </w:r>
      <w:r w:rsidR="00642084" w:rsidRPr="00477CC4">
        <w:rPr>
          <w:rFonts w:ascii="Helvetica" w:hAnsi="Helvetica"/>
        </w:rPr>
        <w:t xml:space="preserve"> by using cross-validation within the training set</w:t>
      </w:r>
      <w:r w:rsidRPr="00477CC4">
        <w:rPr>
          <w:rFonts w:ascii="Helvetica" w:hAnsi="Helvetica"/>
        </w:rPr>
        <w:t>.</w:t>
      </w:r>
      <w:r w:rsidR="00874030">
        <w:rPr>
          <w:rFonts w:ascii="Helvetica" w:hAnsi="Helvetica"/>
        </w:rPr>
        <w:t xml:space="preserve"> </w:t>
      </w:r>
      <w:r w:rsidR="00874030" w:rsidRPr="00477CC4">
        <w:rPr>
          <w:rFonts w:ascii="Helvetica" w:hAnsi="Helvetica"/>
        </w:rPr>
        <w:t>(see Materials and Methods).</w:t>
      </w:r>
    </w:p>
    <w:p w14:paraId="2B2D5F74" w14:textId="77777777" w:rsidR="0012490D" w:rsidRPr="00180B75" w:rsidRDefault="0012490D" w:rsidP="00D84E68">
      <w:pPr>
        <w:rPr>
          <w:rFonts w:ascii="Helvetica" w:hAnsi="Helvetica"/>
        </w:rPr>
      </w:pPr>
    </w:p>
    <w:p w14:paraId="37A720E2" w14:textId="69FD789E" w:rsidR="0012490D" w:rsidRPr="00477CC4" w:rsidRDefault="0012490D" w:rsidP="00D84E68">
      <w:pPr>
        <w:rPr>
          <w:rFonts w:ascii="Helvetica" w:hAnsi="Helvetica"/>
        </w:rPr>
      </w:pPr>
      <w:r w:rsidRPr="00180B75">
        <w:rPr>
          <w:rFonts w:ascii="Helvetica" w:hAnsi="Helvetica"/>
        </w:rPr>
        <w:t>Our overall pipeline is illustrated graphically in Figure 2. We start by normalizing our datasets and then dividing the data into training and testing sets. The training set is further split into training and tuning sets to optimize hyper-parameters as described above</w:t>
      </w:r>
      <w:r w:rsidR="00B7032F" w:rsidRPr="00180B75">
        <w:rPr>
          <w:rFonts w:ascii="Helvetica" w:hAnsi="Helvetica"/>
        </w:rPr>
        <w:t>.</w:t>
      </w:r>
      <w:r w:rsidRPr="00180B75">
        <w:rPr>
          <w:rFonts w:ascii="Helvetica" w:hAnsi="Helvetica"/>
        </w:rPr>
        <w:t xml:space="preserve"> </w:t>
      </w:r>
      <w:r w:rsidR="00B7032F" w:rsidRPr="00180B75">
        <w:rPr>
          <w:rFonts w:ascii="Helvetica" w:hAnsi="Helvetica"/>
        </w:rPr>
        <w:t xml:space="preserve">We apply the training set model to predict the identity of the </w:t>
      </w:r>
      <w:r w:rsidRPr="00180B75">
        <w:rPr>
          <w:rFonts w:ascii="Helvetica" w:hAnsi="Helvetica"/>
        </w:rPr>
        <w:t xml:space="preserve">test set data to </w:t>
      </w:r>
      <w:r w:rsidR="00B7032F" w:rsidRPr="00180B75">
        <w:rPr>
          <w:rFonts w:ascii="Helvetica" w:hAnsi="Helvetica"/>
        </w:rPr>
        <w:t>test</w:t>
      </w:r>
      <w:r w:rsidRPr="00180B75">
        <w:rPr>
          <w:rFonts w:ascii="Helvetica" w:hAnsi="Helvetica"/>
        </w:rPr>
        <w:t xml:space="preserve"> overall prediction accuracy. </w:t>
      </w:r>
      <w:r w:rsidR="00B7032F" w:rsidRPr="00180B75">
        <w:rPr>
          <w:rFonts w:ascii="Helvetica" w:hAnsi="Helvetica"/>
        </w:rPr>
        <w:t>Finally, w</w:t>
      </w:r>
      <w:r w:rsidRPr="00180B75">
        <w:rPr>
          <w:rFonts w:ascii="Helvetica" w:hAnsi="Helvetica"/>
        </w:rPr>
        <w:t>e repeat this entire process 60 times so as to get a more complete picture of predictive accuracy</w:t>
      </w:r>
      <w:r w:rsidR="00B7032F" w:rsidRPr="00180B75">
        <w:rPr>
          <w:rFonts w:ascii="Helvetica" w:hAnsi="Helvetica"/>
        </w:rPr>
        <w:t>.</w:t>
      </w:r>
    </w:p>
    <w:p w14:paraId="070CEB51" w14:textId="77777777" w:rsidR="0032708B" w:rsidRPr="00477CC4" w:rsidRDefault="0032708B" w:rsidP="00D84E68">
      <w:pPr>
        <w:pStyle w:val="Heading3"/>
        <w:rPr>
          <w:rFonts w:ascii="Helvetica" w:hAnsi="Helvetica"/>
          <w:color w:val="auto"/>
        </w:rPr>
      </w:pPr>
    </w:p>
    <w:p w14:paraId="16473202" w14:textId="338252B4" w:rsidR="00C15BCA" w:rsidRPr="00477CC4" w:rsidRDefault="00B33279" w:rsidP="00D84E68">
      <w:pPr>
        <w:pStyle w:val="Heading3"/>
        <w:rPr>
          <w:rFonts w:ascii="Helvetica" w:hAnsi="Helvetica"/>
          <w:color w:val="auto"/>
        </w:rPr>
      </w:pPr>
      <w:r w:rsidRPr="00477CC4">
        <w:rPr>
          <w:rFonts w:ascii="Helvetica" w:hAnsi="Helvetica"/>
          <w:color w:val="auto"/>
        </w:rPr>
        <w:t xml:space="preserve">Growth conditions can be predicted accurately from both </w:t>
      </w:r>
      <w:r w:rsidR="00E52BDC" w:rsidRPr="00477CC4">
        <w:rPr>
          <w:rFonts w:ascii="Helvetica" w:hAnsi="Helvetica"/>
          <w:color w:val="auto"/>
        </w:rPr>
        <w:t>mRNA and protein abundances</w:t>
      </w:r>
    </w:p>
    <w:p w14:paraId="053775DB" w14:textId="77777777" w:rsidR="00092881" w:rsidRPr="00477CC4" w:rsidRDefault="00092881" w:rsidP="00D84E68">
      <w:pPr>
        <w:rPr>
          <w:rFonts w:ascii="Helvetica" w:hAnsi="Helvetica"/>
        </w:rPr>
      </w:pPr>
    </w:p>
    <w:p w14:paraId="1B801719" w14:textId="4FA4D843" w:rsidR="00136446" w:rsidRPr="00477CC4" w:rsidRDefault="00136446" w:rsidP="00D84E68">
      <w:pPr>
        <w:rPr>
          <w:rFonts w:ascii="Helvetica" w:hAnsi="Helvetica"/>
        </w:rPr>
      </w:pPr>
      <w:r w:rsidRPr="00477CC4">
        <w:rPr>
          <w:rFonts w:ascii="Helvetica" w:hAnsi="Helvetica"/>
        </w:rPr>
        <w:t xml:space="preserve">We first asked whether there were major differences in how well the different machine-learning approaches performed at predicting the growth conditions. </w:t>
      </w:r>
      <w:r w:rsidR="0058025E" w:rsidRPr="00477CC4">
        <w:rPr>
          <w:rFonts w:ascii="Helvetica" w:hAnsi="Helvetica"/>
        </w:rPr>
        <w:t>We represent “growth</w:t>
      </w:r>
      <w:r w:rsidRPr="00477CC4">
        <w:rPr>
          <w:rFonts w:ascii="Helvetica" w:hAnsi="Helvetica"/>
        </w:rPr>
        <w:t xml:space="preserve"> condition</w:t>
      </w:r>
      <w:r w:rsidR="0058025E" w:rsidRPr="00477CC4">
        <w:rPr>
          <w:rFonts w:ascii="Helvetica" w:hAnsi="Helvetica"/>
        </w:rPr>
        <w:t>”</w:t>
      </w:r>
      <w:r w:rsidRPr="00477CC4">
        <w:rPr>
          <w:rFonts w:ascii="Helvetica" w:hAnsi="Helvetica"/>
        </w:rPr>
        <w:t xml:space="preserve"> </w:t>
      </w:r>
      <w:r w:rsidR="0058025E" w:rsidRPr="00477CC4">
        <w:rPr>
          <w:rFonts w:ascii="Helvetica" w:hAnsi="Helvetica"/>
        </w:rPr>
        <w:t>as</w:t>
      </w:r>
      <w:r w:rsidRPr="00477CC4">
        <w:rPr>
          <w:rFonts w:ascii="Helvetica" w:hAnsi="Helvetica"/>
        </w:rPr>
        <w:t xml:space="preserve"> a four-dimensional vector of categorical variables, consisting of the dimensions growth phase (exponential, stationary, late stationary), carbon source (glucose, glycerol, gluconate, lactate), Mg</w:t>
      </w:r>
      <w:r w:rsidRPr="00477CC4">
        <w:rPr>
          <w:rFonts w:ascii="Helvetica" w:hAnsi="Helvetica"/>
          <w:vertAlign w:val="superscript"/>
        </w:rPr>
        <w:t>2+</w:t>
      </w:r>
      <w:r w:rsidRPr="00477CC4">
        <w:rPr>
          <w:rFonts w:ascii="Helvetica" w:hAnsi="Helvetica"/>
        </w:rPr>
        <w:t xml:space="preserve"> concentrations (base, low, high), and Na</w:t>
      </w:r>
      <w:r w:rsidRPr="00477CC4">
        <w:rPr>
          <w:rFonts w:ascii="Helvetica" w:hAnsi="Helvetica"/>
          <w:vertAlign w:val="superscript"/>
        </w:rPr>
        <w:t>+</w:t>
      </w:r>
      <w:r w:rsidRPr="00477CC4">
        <w:rPr>
          <w:rFonts w:ascii="Helvetica" w:hAnsi="Helvetica"/>
        </w:rPr>
        <w:t xml:space="preserve"> concentrations (base, high). In total,</w:t>
      </w:r>
      <w:r w:rsidR="00E43F8D" w:rsidRPr="00477CC4">
        <w:rPr>
          <w:rFonts w:ascii="Helvetica" w:hAnsi="Helvetica"/>
        </w:rPr>
        <w:t xml:space="preserve"> our dataset contains</w:t>
      </w:r>
      <w:r w:rsidRPr="00477CC4">
        <w:rPr>
          <w:rFonts w:ascii="Helvetica" w:hAnsi="Helvetica"/>
        </w:rPr>
        <w:t xml:space="preserve"> </w:t>
      </w:r>
      <w:commentRangeStart w:id="4"/>
      <w:r w:rsidRPr="00477CC4">
        <w:rPr>
          <w:rFonts w:ascii="Helvetica" w:hAnsi="Helvetica"/>
        </w:rPr>
        <w:t>16</w:t>
      </w:r>
      <w:commentRangeEnd w:id="4"/>
      <w:r w:rsidR="0012490D">
        <w:rPr>
          <w:rStyle w:val="CommentReference"/>
        </w:rPr>
        <w:commentReference w:id="4"/>
      </w:r>
      <w:r w:rsidRPr="00477CC4">
        <w:rPr>
          <w:rFonts w:ascii="Helvetica" w:hAnsi="Helvetica"/>
        </w:rPr>
        <w:t xml:space="preserve"> distinct combinations of these four variables (Figure 1).</w:t>
      </w:r>
    </w:p>
    <w:p w14:paraId="6E69811C" w14:textId="77777777" w:rsidR="00136446" w:rsidRPr="00477CC4" w:rsidRDefault="00136446" w:rsidP="00D84E68">
      <w:pPr>
        <w:rPr>
          <w:rFonts w:ascii="Helvetica" w:hAnsi="Helvetica"/>
        </w:rPr>
      </w:pPr>
    </w:p>
    <w:p w14:paraId="4D552D37" w14:textId="2ED88543" w:rsidR="00670EE8" w:rsidRPr="00477CC4" w:rsidRDefault="00D01D2F" w:rsidP="00D84E68">
      <w:pPr>
        <w:rPr>
          <w:rFonts w:ascii="Helvetica" w:hAnsi="Helvetica"/>
        </w:rPr>
      </w:pPr>
      <w:r w:rsidRPr="00477CC4">
        <w:rPr>
          <w:rFonts w:ascii="Helvetica" w:hAnsi="Helvetica"/>
        </w:rPr>
        <w:t xml:space="preserve">We trained models to </w:t>
      </w:r>
      <w:r w:rsidR="00136446" w:rsidRPr="00477CC4">
        <w:rPr>
          <w:rFonts w:ascii="Helvetica" w:hAnsi="Helvetica"/>
        </w:rPr>
        <w:t>predict the entire four-dimen</w:t>
      </w:r>
      <w:r w:rsidRPr="00477CC4">
        <w:rPr>
          <w:rFonts w:ascii="Helvetica" w:hAnsi="Helvetica"/>
        </w:rPr>
        <w:t>sional condition vector at once</w:t>
      </w:r>
      <w:r w:rsidR="00136446" w:rsidRPr="00477CC4">
        <w:rPr>
          <w:rFonts w:ascii="Helvetica" w:hAnsi="Helvetica"/>
        </w:rPr>
        <w:t xml:space="preserve"> for </w:t>
      </w:r>
      <w:r w:rsidRPr="00477CC4">
        <w:rPr>
          <w:rFonts w:ascii="Helvetica" w:hAnsi="Helvetica"/>
        </w:rPr>
        <w:t xml:space="preserve">a given </w:t>
      </w:r>
      <w:r w:rsidR="00136446" w:rsidRPr="00477CC4">
        <w:rPr>
          <w:rFonts w:ascii="Helvetica" w:hAnsi="Helvetica"/>
        </w:rPr>
        <w:t>sample,</w:t>
      </w:r>
      <w:r w:rsidRPr="00477CC4">
        <w:rPr>
          <w:rFonts w:ascii="Helvetica" w:hAnsi="Helvetica"/>
        </w:rPr>
        <w:t xml:space="preserve"> and we used the multi-</w:t>
      </w:r>
      <w:r w:rsidR="009648C1" w:rsidRPr="00477CC4">
        <w:rPr>
          <w:rFonts w:ascii="Helvetica" w:hAnsi="Helvetica"/>
        </w:rPr>
        <w:t xml:space="preserve">conditional </w:t>
      </w:r>
      <w:r w:rsidR="009648C1"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Pr="00477CC4">
        <w:rPr>
          <w:rFonts w:ascii="Helvetica" w:hAnsi="Helvetica"/>
        </w:rPr>
        <w:fldChar w:fldCharType="begin"/>
      </w:r>
      <w:r w:rsidR="007B6245" w:rsidRPr="00477CC4">
        <w:rPr>
          <w:rFonts w:ascii="Helvetica" w:hAnsi="Helvetica"/>
        </w:rPr>
        <w:instrText xml:space="preserve"> ADDIN ZOTERO_ITEM CSL_CITATION {"citationID":"L0p9arcz","properties":{"formattedCitation":"{\\rtf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Pr="00477CC4">
        <w:rPr>
          <w:rFonts w:ascii="Helvetica" w:hAnsi="Helvetica"/>
        </w:rPr>
        <w:fldChar w:fldCharType="separate"/>
      </w:r>
      <w:r w:rsidR="007B6245" w:rsidRPr="00477CC4">
        <w:rPr>
          <w:rFonts w:ascii="Helvetica" w:eastAsia="Times New Roman" w:hAnsi="Helvetica" w:cs="Times New Roman"/>
          <w:vertAlign w:val="superscript"/>
        </w:rPr>
        <w:t>9</w:t>
      </w:r>
      <w:r w:rsidRPr="00477CC4">
        <w:rPr>
          <w:rFonts w:ascii="Helvetica" w:hAnsi="Helvetica"/>
        </w:rPr>
        <w:fldChar w:fldCharType="end"/>
      </w:r>
      <w:r w:rsidR="009648C1" w:rsidRPr="00477CC4">
        <w:rPr>
          <w:rFonts w:ascii="Helvetica" w:hAnsi="Helvetica"/>
        </w:rPr>
        <w:t xml:space="preserve"> to </w:t>
      </w:r>
      <w:r w:rsidR="00B7032F">
        <w:rPr>
          <w:rFonts w:ascii="Helvetica" w:hAnsi="Helvetica"/>
        </w:rPr>
        <w:t>quantify</w:t>
      </w:r>
      <w:r w:rsidR="009648C1" w:rsidRPr="00477CC4">
        <w:rPr>
          <w:rFonts w:ascii="Helvetica" w:hAnsi="Helvetica"/>
        </w:rPr>
        <w:t xml:space="preserve"> prediction accuracy. </w:t>
      </w:r>
      <w:r w:rsidR="009B18FE" w:rsidRPr="00477CC4">
        <w:rPr>
          <w:rFonts w:ascii="Helvetica" w:hAnsi="Helvetica"/>
        </w:rPr>
        <w:t xml:space="preserve">The </w:t>
      </w:r>
      <w:r w:rsidR="009B18FE" w:rsidRPr="00477CC4">
        <w:rPr>
          <w:rFonts w:ascii="Helvetica" w:hAnsi="Helvetica"/>
          <w:i/>
        </w:rPr>
        <w:t>F</w:t>
      </w:r>
      <w:r w:rsidR="009B18FE" w:rsidRPr="00477CC4">
        <w:rPr>
          <w:rFonts w:ascii="Helvetica" w:hAnsi="Helvetica"/>
          <w:vertAlign w:val="subscript"/>
        </w:rPr>
        <w:t>1</w:t>
      </w:r>
      <w:r w:rsidR="0012490D">
        <w:rPr>
          <w:rFonts w:ascii="Helvetica" w:hAnsi="Helvetica"/>
        </w:rPr>
        <w:t xml:space="preserve"> </w:t>
      </w:r>
      <w:r w:rsidR="009B18FE" w:rsidRPr="00477CC4">
        <w:rPr>
          <w:rFonts w:ascii="Helvetica" w:hAnsi="Helvetica"/>
        </w:rPr>
        <w:t>score is the harmonic mean of precision and recall. It approaches zero if either quantity approaches zero, and it approaches one if both quantities approach one</w:t>
      </w:r>
      <w:r w:rsidR="00E43F8D" w:rsidRPr="00477CC4">
        <w:rPr>
          <w:rFonts w:ascii="Helvetica" w:hAnsi="Helvetica"/>
        </w:rPr>
        <w:t xml:space="preserve"> (representing perfect predictive accuracy)</w:t>
      </w:r>
      <w:r w:rsidR="009B18FE" w:rsidRPr="00477CC4">
        <w:rPr>
          <w:rFonts w:ascii="Helvetica" w:hAnsi="Helvetica"/>
        </w:rPr>
        <w:t xml:space="preserve">. </w:t>
      </w:r>
      <w:r w:rsidR="00027FB6" w:rsidRPr="00477CC4">
        <w:rPr>
          <w:rFonts w:ascii="Helvetica" w:hAnsi="Helvetica"/>
        </w:rPr>
        <w:t xml:space="preserve">We assessed model performance during the tuning stage of our pipeline, by recording which model had the best </w:t>
      </w:r>
      <w:r w:rsidR="00027FB6" w:rsidRPr="00477CC4">
        <w:rPr>
          <w:rFonts w:ascii="Helvetica" w:hAnsi="Helvetica"/>
          <w:i/>
        </w:rPr>
        <w:t>F</w:t>
      </w:r>
      <w:r w:rsidR="00027FB6" w:rsidRPr="00477CC4">
        <w:rPr>
          <w:rFonts w:ascii="Helvetica" w:hAnsi="Helvetica"/>
          <w:vertAlign w:val="subscript"/>
        </w:rPr>
        <w:t>1</w:t>
      </w:r>
      <w:r w:rsidR="00027FB6" w:rsidRPr="00477CC4">
        <w:rPr>
          <w:rFonts w:ascii="Helvetica" w:hAnsi="Helvetica"/>
        </w:rPr>
        <w:t xml:space="preserve"> score for each tuning run. </w:t>
      </w:r>
      <w:commentRangeStart w:id="5"/>
      <w:r w:rsidR="00027FB6" w:rsidRPr="00477CC4">
        <w:rPr>
          <w:rFonts w:ascii="Helvetica" w:hAnsi="Helvetica"/>
        </w:rPr>
        <w:t>We found that the SVM with a radial kernel clearly outcompe</w:t>
      </w:r>
      <w:r w:rsidR="00E43F8D" w:rsidRPr="00477CC4">
        <w:rPr>
          <w:rFonts w:ascii="Helvetica" w:hAnsi="Helvetica"/>
        </w:rPr>
        <w:t>ted the other models when fit</w:t>
      </w:r>
      <w:r w:rsidR="00027FB6" w:rsidRPr="00477CC4">
        <w:rPr>
          <w:rFonts w:ascii="Helvetica" w:hAnsi="Helvetica"/>
        </w:rPr>
        <w:t xml:space="preserve"> to mRNA data, and </w:t>
      </w:r>
      <w:r w:rsidR="00670EE8" w:rsidRPr="00477CC4">
        <w:rPr>
          <w:rFonts w:ascii="Helvetica" w:hAnsi="Helvetica"/>
        </w:rPr>
        <w:t xml:space="preserve">the random forest model outcompeted the other models by a </w:t>
      </w:r>
      <w:r w:rsidR="00B7032F">
        <w:rPr>
          <w:rFonts w:ascii="Helvetica" w:hAnsi="Helvetica"/>
        </w:rPr>
        <w:t>comparatively small margin</w:t>
      </w:r>
      <w:r w:rsidR="00E43F8D" w:rsidRPr="00477CC4">
        <w:rPr>
          <w:rFonts w:ascii="Helvetica" w:hAnsi="Helvetica"/>
        </w:rPr>
        <w:t xml:space="preserve"> when fit</w:t>
      </w:r>
      <w:r w:rsidR="00670EE8" w:rsidRPr="00477CC4">
        <w:rPr>
          <w:rFonts w:ascii="Helvetica" w:hAnsi="Helvetica"/>
        </w:rPr>
        <w:t xml:space="preserve"> to protein data (Table 1)</w:t>
      </w:r>
      <w:commentRangeEnd w:id="5"/>
      <w:r w:rsidR="009A7789">
        <w:rPr>
          <w:rStyle w:val="CommentReference"/>
        </w:rPr>
        <w:commentReference w:id="5"/>
      </w:r>
      <w:r w:rsidR="00670EE8" w:rsidRPr="00477CC4">
        <w:rPr>
          <w:rFonts w:ascii="Helvetica" w:hAnsi="Helvetica"/>
        </w:rPr>
        <w:t>.</w:t>
      </w:r>
    </w:p>
    <w:p w14:paraId="40FCD297" w14:textId="77777777" w:rsidR="00670EE8" w:rsidRPr="00477CC4" w:rsidRDefault="00670EE8" w:rsidP="00D84E68">
      <w:pPr>
        <w:rPr>
          <w:rFonts w:ascii="Helvetica" w:hAnsi="Helvetica"/>
        </w:rPr>
      </w:pPr>
    </w:p>
    <w:p w14:paraId="41EC1840" w14:textId="6881C6F5" w:rsidR="00B07CBB" w:rsidRPr="00477CC4" w:rsidRDefault="005949B9" w:rsidP="00D84E68">
      <w:pPr>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C35EAF" w:rsidRPr="00477CC4">
        <w:rPr>
          <w:rFonts w:ascii="Helvetica" w:hAnsi="Helvetica"/>
        </w:rPr>
        <w:t>s</w:t>
      </w:r>
      <w:r w:rsidR="00E43F8D" w:rsidRPr="00477CC4">
        <w:rPr>
          <w:rFonts w:ascii="Helvetica" w:hAnsi="Helvetica"/>
        </w:rPr>
        <w:t xml:space="preserve"> </w:t>
      </w:r>
      <w:r w:rsidR="00B7032F">
        <w:rPr>
          <w:rFonts w:ascii="Helvetica" w:hAnsi="Helvetica"/>
        </w:rPr>
        <w:t>for model predictions applied to the</w:t>
      </w:r>
      <w:r w:rsidR="00E43F8D" w:rsidRPr="00477CC4">
        <w:rPr>
          <w:rFonts w:ascii="Helvetica" w:hAnsi="Helvetica"/>
        </w:rPr>
        <w:t xml:space="preserve"> test set</w:t>
      </w:r>
      <w:r w:rsidRPr="00477CC4">
        <w:rPr>
          <w:rFonts w:ascii="Helvetica" w:hAnsi="Helvetica"/>
        </w:rPr>
        <w:t xml:space="preserve">. </w:t>
      </w:r>
      <w:r w:rsidR="00E43F8D" w:rsidRPr="00477CC4">
        <w:rPr>
          <w:rFonts w:ascii="Helvetica" w:hAnsi="Helvetica"/>
        </w:rPr>
        <w:t>When using mRNA abundance data</w:t>
      </w:r>
      <w:r w:rsidR="00B7032F">
        <w:rPr>
          <w:rFonts w:ascii="Helvetica" w:hAnsi="Helvetica"/>
        </w:rPr>
        <w:t xml:space="preserve"> alone</w:t>
      </w:r>
      <w:r w:rsidR="00E43F8D" w:rsidRPr="00477CC4">
        <w:rPr>
          <w:rFonts w:ascii="Helvetica" w:hAnsi="Helvetica"/>
        </w:rPr>
        <w:t xml:space="preserve">, </w:t>
      </w:r>
      <w:r w:rsidR="00B7032F">
        <w:rPr>
          <w:rFonts w:ascii="Helvetica" w:hAnsi="Helvetica"/>
        </w:rPr>
        <w:t xml:space="preserve">the distribution of </w:t>
      </w:r>
      <w:r w:rsidR="00E43F8D" w:rsidRPr="00477CC4">
        <w:rPr>
          <w:rFonts w:ascii="Helvetica" w:hAnsi="Helvetica"/>
          <w:i/>
        </w:rPr>
        <w:t>F</w:t>
      </w:r>
      <w:r w:rsidR="00E43F8D" w:rsidRPr="00477CC4">
        <w:rPr>
          <w:rFonts w:ascii="Helvetica" w:hAnsi="Helvetica"/>
          <w:vertAlign w:val="subscript"/>
        </w:rPr>
        <w:t>1</w:t>
      </w:r>
      <w:r w:rsidR="00E43F8D" w:rsidRPr="00477CC4">
        <w:rPr>
          <w:rFonts w:ascii="Helvetica" w:hAnsi="Helvetica"/>
        </w:rPr>
        <w:t xml:space="preserve"> scores </w:t>
      </w:r>
      <w:r w:rsidR="00B7032F">
        <w:rPr>
          <w:rFonts w:ascii="Helvetica" w:hAnsi="Helvetica"/>
        </w:rPr>
        <w:t xml:space="preserve">from our 60 independent replications </w:t>
      </w:r>
      <w:r w:rsidR="00E43F8D" w:rsidRPr="00477CC4">
        <w:rPr>
          <w:rFonts w:ascii="Helvetica" w:hAnsi="Helvetica"/>
        </w:rPr>
        <w:t>were</w:t>
      </w:r>
      <w:r w:rsidR="00E43F8D" w:rsidRPr="00477CC4">
        <w:rPr>
          <w:rFonts w:ascii="Helvetica" w:hAnsi="Helvetica"/>
          <w:i/>
        </w:rPr>
        <w:t xml:space="preserve"> </w:t>
      </w:r>
      <w:r w:rsidR="00E52BDC" w:rsidRPr="00477CC4">
        <w:rPr>
          <w:rFonts w:ascii="Helvetica" w:hAnsi="Helvetica"/>
        </w:rPr>
        <w:t>centered around</w:t>
      </w:r>
      <w:r w:rsidR="00E43F8D" w:rsidRPr="00477CC4">
        <w:rPr>
          <w:rFonts w:ascii="Helvetica" w:hAnsi="Helvetica"/>
        </w:rPr>
        <w:t xml:space="preserve"> a value of</w:t>
      </w:r>
      <w:r w:rsidR="00E52BDC" w:rsidRPr="00477CC4">
        <w:rPr>
          <w:rFonts w:ascii="Helvetica" w:hAnsi="Helvetica"/>
        </w:rPr>
        <w:t xml:space="preserve"> 0.7 (Figure 3). The </w:t>
      </w:r>
      <w:r w:rsidR="00E52BDC" w:rsidRPr="00477CC4">
        <w:rPr>
          <w:rFonts w:ascii="Helvetica" w:hAnsi="Helvetica"/>
          <w:i/>
        </w:rPr>
        <w:t>F</w:t>
      </w:r>
      <w:r w:rsidR="00E52BDC" w:rsidRPr="00477CC4">
        <w:rPr>
          <w:rFonts w:ascii="Helvetica" w:hAnsi="Helvetica"/>
          <w:vertAlign w:val="subscript"/>
        </w:rPr>
        <w:t>1</w:t>
      </w:r>
      <w:r w:rsidR="00E52BDC" w:rsidRPr="00477CC4">
        <w:rPr>
          <w:rFonts w:ascii="Helvetica" w:hAnsi="Helvetica"/>
        </w:rPr>
        <w:t xml:space="preserve"> score</w:t>
      </w:r>
      <w:r w:rsidR="00A16E60" w:rsidRPr="00477CC4">
        <w:rPr>
          <w:rFonts w:ascii="Helvetica" w:hAnsi="Helvetica"/>
        </w:rPr>
        <w:t xml:space="preserve"> distributions</w:t>
      </w:r>
      <w:r w:rsidR="00E52BDC" w:rsidRPr="00477CC4">
        <w:rPr>
          <w:rFonts w:ascii="Helvetica" w:hAnsi="Helvetica"/>
        </w:rPr>
        <w:t xml:space="preserve"> were virtually identical for the three SVM based models, and were somewhat lower for the random forest model</w:t>
      </w:r>
      <w:r w:rsidR="00A16E60" w:rsidRPr="00477CC4">
        <w:rPr>
          <w:rFonts w:ascii="Helvetica" w:hAnsi="Helvetica"/>
        </w:rPr>
        <w:t>. Model performance</w:t>
      </w:r>
      <w:r w:rsidR="00E52BDC" w:rsidRPr="00477CC4">
        <w:rPr>
          <w:rFonts w:ascii="Helvetica" w:hAnsi="Helvetica"/>
        </w:rPr>
        <w:t xml:space="preserve"> on test data</w:t>
      </w:r>
      <w:r w:rsidR="00A16E60" w:rsidRPr="00477CC4">
        <w:rPr>
          <w:rFonts w:ascii="Helvetica" w:hAnsi="Helvetica"/>
        </w:rPr>
        <w:t xml:space="preserve"> using only protein abundance measurements</w:t>
      </w:r>
      <w:r w:rsidR="00E52BDC" w:rsidRPr="00477CC4">
        <w:rPr>
          <w:rFonts w:ascii="Helvetica" w:hAnsi="Helvetica"/>
        </w:rPr>
        <w:t xml:space="preserve"> was slightly worse than </w:t>
      </w:r>
      <w:r w:rsidR="00B7032F">
        <w:rPr>
          <w:rFonts w:ascii="Helvetica" w:hAnsi="Helvetica"/>
        </w:rPr>
        <w:t>those achieved with mRNA abundance data</w:t>
      </w:r>
      <w:r w:rsidR="00E52BDC" w:rsidRPr="00477CC4">
        <w:rPr>
          <w:rFonts w:ascii="Helvetica" w:hAnsi="Helvetica"/>
        </w:rPr>
        <w:t>.</w:t>
      </w:r>
      <w:r w:rsidR="00B7032F">
        <w:rPr>
          <w:rFonts w:ascii="Helvetica" w:hAnsi="Helvetica"/>
        </w:rPr>
        <w:t xml:space="preserve"> </w:t>
      </w:r>
      <w:r w:rsidR="00F710FA">
        <w:rPr>
          <w:rFonts w:ascii="Helvetica" w:hAnsi="Helvetica"/>
        </w:rPr>
        <w:t>However, i</w:t>
      </w:r>
      <w:r w:rsidR="00B7032F">
        <w:rPr>
          <w:rFonts w:ascii="Helvetica" w:hAnsi="Helvetica"/>
        </w:rPr>
        <w:t>t is important to note that the protein abundance data contains fewer conditions overall, which may partially explain the decreased predictive accuracy of protein only models</w:t>
      </w:r>
      <w:r w:rsidR="00F710FA">
        <w:rPr>
          <w:rFonts w:ascii="Helvetica" w:hAnsi="Helvetica"/>
        </w:rPr>
        <w:t>—a point to which we return to later</w:t>
      </w:r>
      <w:r w:rsidR="00B7032F">
        <w:rPr>
          <w:rFonts w:ascii="Helvetica" w:hAnsi="Helvetica"/>
        </w:rPr>
        <w:t>.</w:t>
      </w:r>
    </w:p>
    <w:p w14:paraId="3E846F7E" w14:textId="77777777" w:rsidR="00B07CBB" w:rsidRPr="00477CC4" w:rsidRDefault="00B07CBB" w:rsidP="00D84E68">
      <w:pPr>
        <w:rPr>
          <w:rFonts w:ascii="Helvetica" w:hAnsi="Helvetica"/>
        </w:rPr>
      </w:pPr>
    </w:p>
    <w:p w14:paraId="12E51D0E" w14:textId="4D136DDA" w:rsidR="00092881" w:rsidRDefault="00B07CBB" w:rsidP="00D84E68">
      <w:pPr>
        <w:rPr>
          <w:rFonts w:ascii="Helvetica" w:hAnsi="Helvetica"/>
        </w:rPr>
      </w:pPr>
      <w:r w:rsidRPr="00477CC4">
        <w:rPr>
          <w:rFonts w:ascii="Helvetica" w:hAnsi="Helvetica"/>
        </w:rPr>
        <w:t xml:space="preserve">In addition to assessing </w:t>
      </w:r>
      <w:r w:rsidR="00A16E60" w:rsidRPr="00477CC4">
        <w:rPr>
          <w:rFonts w:ascii="Helvetica" w:hAnsi="Helvetica"/>
        </w:rPr>
        <w:t>the overall predictive power using</w:t>
      </w:r>
      <w:r w:rsidRPr="00477CC4">
        <w:rPr>
          <w:rFonts w:ascii="Helvetica" w:hAnsi="Helvetica"/>
        </w:rPr>
        <w:t xml:space="preserv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w:t>
      </w:r>
      <w:r w:rsidR="007436C4" w:rsidRPr="00477CC4">
        <w:rPr>
          <w:rFonts w:ascii="Helvetica" w:hAnsi="Helvetica"/>
        </w:rPr>
        <w:t xml:space="preserve"> recorded the percentage of times specific growth conditions were accurately </w:t>
      </w:r>
      <w:r w:rsidR="00A16E60" w:rsidRPr="00477CC4">
        <w:rPr>
          <w:rFonts w:ascii="Helvetica" w:hAnsi="Helvetica"/>
        </w:rPr>
        <w:t xml:space="preserve">or erroneously </w:t>
      </w:r>
      <w:r w:rsidR="007436C4" w:rsidRPr="00477CC4">
        <w:rPr>
          <w:rFonts w:ascii="Helvetica" w:hAnsi="Helvetica"/>
        </w:rPr>
        <w:t xml:space="preserve">predicted </w:t>
      </w:r>
      <w:r w:rsidR="00A16E60" w:rsidRPr="00477CC4">
        <w:rPr>
          <w:rFonts w:ascii="Helvetica" w:hAnsi="Helvetica"/>
        </w:rPr>
        <w:t>in the form of a</w:t>
      </w:r>
      <w:r w:rsidR="00B7032F">
        <w:rPr>
          <w:rFonts w:ascii="Helvetica" w:hAnsi="Helvetica"/>
        </w:rPr>
        <w:t xml:space="preserve"> confusion matrix. Here, the columns headings at the top show the predicted condition</w:t>
      </w:r>
      <w:r w:rsidR="00F710FA">
        <w:rPr>
          <w:rFonts w:ascii="Helvetica" w:hAnsi="Helvetica"/>
        </w:rPr>
        <w:t xml:space="preserve"> from the model on the test set</w:t>
      </w:r>
      <w:r w:rsidR="00B7032F">
        <w:rPr>
          <w:rFonts w:ascii="Helvetica" w:hAnsi="Helvetica"/>
        </w:rPr>
        <w:t xml:space="preserve"> and the rows show the true experimental condition </w:t>
      </w:r>
      <w:r w:rsidR="0091022A" w:rsidRPr="00477CC4">
        <w:rPr>
          <w:rFonts w:ascii="Helvetica" w:hAnsi="Helvetica"/>
        </w:rPr>
        <w:t xml:space="preserve">(Figure 4). The </w:t>
      </w:r>
      <w:r w:rsidR="00B7032F">
        <w:rPr>
          <w:rFonts w:ascii="Helvetica" w:hAnsi="Helvetica"/>
        </w:rPr>
        <w:t xml:space="preserve">large </w:t>
      </w:r>
      <w:r w:rsidR="0091022A" w:rsidRPr="00477CC4">
        <w:rPr>
          <w:rFonts w:ascii="Helvetica" w:hAnsi="Helvetica"/>
        </w:rPr>
        <w:t xml:space="preserve">numbers/dark colorings along the diagonal highlight </w:t>
      </w:r>
      <w:r w:rsidR="00A16E60" w:rsidRPr="00477CC4">
        <w:rPr>
          <w:rFonts w:ascii="Helvetica" w:hAnsi="Helvetica"/>
        </w:rPr>
        <w:t>the</w:t>
      </w:r>
      <w:r w:rsidR="00325945">
        <w:rPr>
          <w:rFonts w:ascii="Helvetica" w:hAnsi="Helvetica"/>
        </w:rPr>
        <w:t xml:space="preserve"> percentage of</w:t>
      </w:r>
      <w:r w:rsidR="00A16E60" w:rsidRPr="00477CC4">
        <w:rPr>
          <w:rFonts w:ascii="Helvetica" w:hAnsi="Helvetica"/>
        </w:rPr>
        <w:t xml:space="preserve"> true positive predictions whereas </w:t>
      </w:r>
      <w:r w:rsidR="00B7032F">
        <w:rPr>
          <w:rFonts w:ascii="Helvetica" w:hAnsi="Helvetica"/>
        </w:rPr>
        <w:t>any off-diagonal element</w:t>
      </w:r>
      <w:r w:rsidR="00A16E60" w:rsidRPr="00477CC4">
        <w:rPr>
          <w:rFonts w:ascii="Helvetica" w:hAnsi="Helvetica"/>
        </w:rPr>
        <w:t xml:space="preserve"> represent</w:t>
      </w:r>
      <w:r w:rsidR="00B7032F">
        <w:rPr>
          <w:rFonts w:ascii="Helvetica" w:hAnsi="Helvetica"/>
        </w:rPr>
        <w:t xml:space="preserve">s </w:t>
      </w:r>
      <w:r w:rsidR="00325945">
        <w:rPr>
          <w:rFonts w:ascii="Helvetica" w:hAnsi="Helvetica"/>
        </w:rPr>
        <w:t>the percentage of</w:t>
      </w:r>
      <w:r w:rsidR="00A16E60" w:rsidRPr="00477CC4">
        <w:rPr>
          <w:rFonts w:ascii="Helvetica" w:hAnsi="Helvetica"/>
        </w:rPr>
        <w:t xml:space="preserve"> </w:t>
      </w:r>
      <w:r w:rsidR="00B7032F">
        <w:rPr>
          <w:rFonts w:ascii="Helvetica" w:hAnsi="Helvetica"/>
        </w:rPr>
        <w:t>incorrect prediction</w:t>
      </w:r>
      <w:r w:rsidR="00325945">
        <w:rPr>
          <w:rFonts w:ascii="Helvetica" w:hAnsi="Helvetica"/>
        </w:rPr>
        <w:t xml:space="preserve">s for a given </w:t>
      </w:r>
      <w:r w:rsidR="00F710FA">
        <w:rPr>
          <w:rFonts w:ascii="Helvetica" w:hAnsi="Helvetica"/>
        </w:rPr>
        <w:t>condition</w:t>
      </w:r>
      <w:r w:rsidR="0091022A" w:rsidRPr="00477CC4">
        <w:rPr>
          <w:rFonts w:ascii="Helvetica" w:hAnsi="Helvetica"/>
        </w:rPr>
        <w:t xml:space="preserve">. </w:t>
      </w:r>
      <w:r w:rsidR="00B7032F">
        <w:rPr>
          <w:rFonts w:ascii="Helvetica" w:hAnsi="Helvetica"/>
        </w:rPr>
        <w:t>We found that the e</w:t>
      </w:r>
      <w:r w:rsidR="00A16E60" w:rsidRPr="00477CC4">
        <w:rPr>
          <w:rFonts w:ascii="Helvetica" w:hAnsi="Helvetica"/>
        </w:rPr>
        <w:t xml:space="preserve">rroneous off-diagonal </w:t>
      </w:r>
      <w:r w:rsidR="0091022A" w:rsidRPr="00477CC4">
        <w:rPr>
          <w:rFonts w:ascii="Helvetica" w:hAnsi="Helvetica"/>
        </w:rPr>
        <w:t xml:space="preserve">predictions are </w:t>
      </w:r>
      <w:r w:rsidR="00B7032F">
        <w:rPr>
          <w:rFonts w:ascii="Helvetica" w:hAnsi="Helvetica"/>
        </w:rPr>
        <w:t xml:space="preserve">partially </w:t>
      </w:r>
      <w:r w:rsidR="0091022A" w:rsidRPr="00477CC4">
        <w:rPr>
          <w:rFonts w:ascii="Helvetica" w:hAnsi="Helvetica"/>
        </w:rPr>
        <w:t xml:space="preserve">driven by the uneven sampling of different conditions in the original dataset. </w:t>
      </w:r>
      <w:r w:rsidR="007436C4" w:rsidRPr="00477CC4">
        <w:rPr>
          <w:rFonts w:ascii="Helvetica" w:hAnsi="Helvetica"/>
        </w:rPr>
        <w:t>Even though we used sample-number-</w:t>
      </w:r>
      <w:r w:rsidR="00EB1299" w:rsidRPr="00477CC4">
        <w:rPr>
          <w:rFonts w:ascii="Helvetica" w:hAnsi="Helvetica"/>
        </w:rPr>
        <w:t xml:space="preserve">adjusted </w:t>
      </w:r>
      <w:r w:rsidR="007C6591" w:rsidRPr="00477CC4">
        <w:rPr>
          <w:rFonts w:ascii="Helvetica" w:hAnsi="Helvetica"/>
        </w:rPr>
        <w:t>class wei</w:t>
      </w:r>
      <w:r w:rsidR="00F9582A" w:rsidRPr="00477CC4">
        <w:rPr>
          <w:rFonts w:ascii="Helvetica" w:hAnsi="Helvetica"/>
        </w:rPr>
        <w:t xml:space="preserve">ghts in all </w:t>
      </w:r>
      <w:r w:rsidR="007436C4" w:rsidRPr="00477CC4">
        <w:rPr>
          <w:rFonts w:ascii="Helvetica" w:hAnsi="Helvetica"/>
        </w:rPr>
        <w:t>fitted models, we observed a trend of increasing fractions of correct predictions with increasing number of samples available under training</w:t>
      </w:r>
      <w:r w:rsidR="00C84D7F" w:rsidRPr="00477CC4">
        <w:rPr>
          <w:rFonts w:ascii="Helvetica" w:hAnsi="Helvetica"/>
        </w:rPr>
        <w:t xml:space="preserve"> </w:t>
      </w:r>
      <w:r w:rsidR="007436C4" w:rsidRPr="00477CC4">
        <w:rPr>
          <w:rFonts w:ascii="Helvetica" w:hAnsi="Helvetica"/>
        </w:rPr>
        <w:t>(Supplementary Figure 3)</w:t>
      </w:r>
      <w:r w:rsidR="007C6591" w:rsidRPr="00477CC4">
        <w:rPr>
          <w:rFonts w:ascii="Helvetica" w:hAnsi="Helvetica"/>
        </w:rPr>
        <w:t>.</w:t>
      </w:r>
      <w:r w:rsidR="006436CC">
        <w:rPr>
          <w:rFonts w:ascii="Helvetica" w:hAnsi="Helvetica"/>
        </w:rPr>
        <w:t xml:space="preserve"> </w:t>
      </w:r>
    </w:p>
    <w:p w14:paraId="7D6A2EAA" w14:textId="77777777" w:rsidR="00F710FA" w:rsidRDefault="00F710FA" w:rsidP="00D84E68">
      <w:pPr>
        <w:rPr>
          <w:rFonts w:ascii="Helvetica" w:hAnsi="Helvetica"/>
        </w:rPr>
      </w:pPr>
    </w:p>
    <w:p w14:paraId="6D8D343B" w14:textId="5A62170B" w:rsidR="00F710FA" w:rsidRPr="00477CC4" w:rsidRDefault="00F710FA" w:rsidP="00D84E68">
      <w:pPr>
        <w:rPr>
          <w:rFonts w:ascii="Helvetica" w:hAnsi="Helvetica"/>
        </w:rPr>
      </w:pPr>
      <w:r>
        <w:rPr>
          <w:rFonts w:ascii="Helvetica" w:hAnsi="Helvetica"/>
        </w:rPr>
        <w:lastRenderedPageBreak/>
        <w:t xml:space="preserve">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 xml:space="preserve">(Supplementary Figure </w:t>
      </w:r>
      <w:r w:rsidR="008842E5" w:rsidRPr="008842E5">
        <w:rPr>
          <w:rFonts w:ascii="Helvetica" w:hAnsi="Helvetica"/>
          <w:color w:val="000000" w:themeColor="text1"/>
        </w:rPr>
        <w:t>4</w:t>
      </w:r>
      <w:r w:rsidRPr="008842E5">
        <w:rPr>
          <w:rFonts w:ascii="Helvetica" w:hAnsi="Helvetica"/>
          <w:color w:val="000000" w:themeColor="text1"/>
        </w:rPr>
        <w:t>)</w:t>
      </w:r>
      <w:r>
        <w:rPr>
          <w:rFonts w:ascii="Helvetica" w:hAnsi="Helvetica"/>
        </w:rPr>
        <w:t>.</w:t>
      </w:r>
      <w:r w:rsidR="008A5387">
        <w:rPr>
          <w:rFonts w:ascii="Helvetica" w:hAnsi="Helvetica"/>
        </w:rPr>
        <w:t xml:space="preserve"> </w:t>
      </w:r>
    </w:p>
    <w:p w14:paraId="1A9FFF2C" w14:textId="77777777" w:rsidR="0032708B" w:rsidRPr="00477CC4" w:rsidRDefault="0032708B" w:rsidP="00D84E68">
      <w:pPr>
        <w:pStyle w:val="Heading3"/>
        <w:rPr>
          <w:rFonts w:ascii="Helvetica" w:hAnsi="Helvetica"/>
          <w:color w:val="auto"/>
        </w:rPr>
      </w:pPr>
    </w:p>
    <w:p w14:paraId="7E13A27C" w14:textId="7D4B694C" w:rsidR="00692292" w:rsidRPr="00477CC4" w:rsidRDefault="005503CD" w:rsidP="00D84E68">
      <w:pPr>
        <w:pStyle w:val="Heading3"/>
        <w:rPr>
          <w:rFonts w:ascii="Helvetica" w:hAnsi="Helvetica"/>
          <w:color w:val="auto"/>
        </w:rPr>
      </w:pPr>
      <w:r w:rsidRPr="00477CC4">
        <w:rPr>
          <w:rFonts w:ascii="Helvetica" w:hAnsi="Helvetica"/>
          <w:color w:val="auto"/>
        </w:rPr>
        <w:t>Joint consideration of</w:t>
      </w:r>
      <w:r w:rsidR="002103A1" w:rsidRPr="00477CC4">
        <w:rPr>
          <w:rFonts w:ascii="Helvetica" w:hAnsi="Helvetica"/>
          <w:color w:val="auto"/>
        </w:rPr>
        <w:t xml:space="preserve"> </w:t>
      </w:r>
      <w:r w:rsidR="00692292" w:rsidRPr="00477CC4">
        <w:rPr>
          <w:rFonts w:ascii="Helvetica" w:hAnsi="Helvetica"/>
          <w:color w:val="auto"/>
        </w:rPr>
        <w:t>mRNA and protein</w:t>
      </w:r>
      <w:r w:rsidR="002103A1" w:rsidRPr="00477CC4">
        <w:rPr>
          <w:rFonts w:ascii="Helvetica" w:hAnsi="Helvetica"/>
          <w:color w:val="auto"/>
        </w:rPr>
        <w:t xml:space="preserve"> abundances</w:t>
      </w:r>
      <w:r w:rsidRPr="00477CC4">
        <w:rPr>
          <w:rFonts w:ascii="Helvetica" w:hAnsi="Helvetica"/>
          <w:color w:val="auto"/>
        </w:rPr>
        <w:t xml:space="preserve"> improves model accuracy</w:t>
      </w:r>
    </w:p>
    <w:p w14:paraId="60E0CF3C" w14:textId="77777777" w:rsidR="00A81EBD" w:rsidRPr="00477CC4" w:rsidRDefault="00A81EBD" w:rsidP="00D84E68">
      <w:pPr>
        <w:rPr>
          <w:rFonts w:ascii="Helvetica" w:hAnsi="Helvetica"/>
        </w:rPr>
      </w:pPr>
    </w:p>
    <w:p w14:paraId="0C56A20E" w14:textId="3A0307AC" w:rsidR="007A3883" w:rsidRPr="00477CC4" w:rsidRDefault="002103A1" w:rsidP="00D84E68">
      <w:pPr>
        <w:rPr>
          <w:rFonts w:ascii="Helvetica" w:hAnsi="Helvetica"/>
        </w:rPr>
      </w:pPr>
      <w:r w:rsidRPr="00477CC4">
        <w:rPr>
          <w:rFonts w:ascii="Helvetica" w:hAnsi="Helvetica"/>
        </w:rPr>
        <w:t xml:space="preserve">We next asked whether predictions could be improved by </w:t>
      </w:r>
      <w:r w:rsidR="00A16E60" w:rsidRPr="00477CC4">
        <w:rPr>
          <w:rFonts w:ascii="Helvetica" w:hAnsi="Helvetica"/>
        </w:rPr>
        <w:t xml:space="preserve">simultaneously </w:t>
      </w:r>
      <w:r w:rsidRPr="00477CC4">
        <w:rPr>
          <w:rFonts w:ascii="Helvetica" w:hAnsi="Helvetica"/>
        </w:rPr>
        <w:t xml:space="preserve">considering mRNA and protein </w:t>
      </w:r>
      <w:r w:rsidR="00A16E60" w:rsidRPr="00477CC4">
        <w:rPr>
          <w:rFonts w:ascii="Helvetica" w:hAnsi="Helvetica"/>
        </w:rPr>
        <w:t>abundances</w:t>
      </w:r>
      <w:r w:rsidRPr="00477CC4">
        <w:rPr>
          <w:rFonts w:ascii="Helvetica" w:hAnsi="Helvetica"/>
        </w:rPr>
        <w:t xml:space="preserve">. To address this question, we </w:t>
      </w:r>
      <w:r w:rsidR="008A20C9" w:rsidRPr="00477CC4">
        <w:rPr>
          <w:rFonts w:ascii="Helvetica" w:hAnsi="Helvetica"/>
        </w:rPr>
        <w:t>limited our analysis to the</w:t>
      </w:r>
      <w:r w:rsidRPr="00477CC4">
        <w:rPr>
          <w:rFonts w:ascii="Helvetica" w:hAnsi="Helvetica"/>
        </w:rPr>
        <w:t xml:space="preserve"> subset of 102 samples </w:t>
      </w:r>
      <w:r w:rsidR="007A3883" w:rsidRPr="00477CC4">
        <w:rPr>
          <w:rFonts w:ascii="Helvetica" w:hAnsi="Helvetica"/>
        </w:rPr>
        <w:t xml:space="preserve">for which both mRNA and protein abundances were available, and </w:t>
      </w:r>
      <w:r w:rsidR="008A20C9" w:rsidRPr="00477CC4">
        <w:rPr>
          <w:rFonts w:ascii="Helvetica" w:hAnsi="Helvetica"/>
        </w:rPr>
        <w:t>ran</w:t>
      </w:r>
      <w:r w:rsidR="007A3883" w:rsidRPr="00477CC4">
        <w:rPr>
          <w:rFonts w:ascii="Helvetica" w:hAnsi="Helvetica"/>
        </w:rPr>
        <w:t xml:space="preserve"> our analysis pipeline for mRNA abundances only, protein abundances only, and for the </w:t>
      </w:r>
      <w:r w:rsidR="00C046B8" w:rsidRPr="00477CC4">
        <w:rPr>
          <w:rFonts w:ascii="Helvetica" w:hAnsi="Helvetica"/>
        </w:rPr>
        <w:t>combined</w:t>
      </w:r>
      <w:r w:rsidR="007A3883" w:rsidRPr="00477CC4">
        <w:rPr>
          <w:rFonts w:ascii="Helvetica" w:hAnsi="Helvetica"/>
        </w:rPr>
        <w:t xml:space="preserve"> dataset containing both mRNA and protein abundances. </w:t>
      </w:r>
      <w:r w:rsidR="008A20C9" w:rsidRPr="00477CC4">
        <w:rPr>
          <w:rFonts w:ascii="Helvetica" w:hAnsi="Helvetica"/>
        </w:rPr>
        <w:t>F</w:t>
      </w:r>
      <w:r w:rsidR="007A3883" w:rsidRPr="00477CC4">
        <w:rPr>
          <w:rFonts w:ascii="Helvetica" w:hAnsi="Helvetica"/>
        </w:rPr>
        <w:t xml:space="preserve">or all four machine-learning algorithms, protein abundances yielded significantly better predictions than </w:t>
      </w:r>
      <w:r w:rsidR="00C046B8" w:rsidRPr="00477CC4">
        <w:rPr>
          <w:rFonts w:ascii="Helvetica" w:hAnsi="Helvetica"/>
        </w:rPr>
        <w:t xml:space="preserve">mRNA abundances </w:t>
      </w:r>
      <w:r w:rsidR="00FC4EA5">
        <w:rPr>
          <w:rFonts w:ascii="Helvetica" w:hAnsi="Helvetica"/>
        </w:rPr>
        <w:t xml:space="preserve">(Figure 5, </w:t>
      </w:r>
      <w:r w:rsidR="007A3883" w:rsidRPr="00477CC4">
        <w:rPr>
          <w:rFonts w:ascii="Helvetica" w:hAnsi="Helvetica"/>
        </w:rPr>
        <w:t xml:space="preserve">Table 2). </w:t>
      </w:r>
      <w:r w:rsidR="008A20C9" w:rsidRPr="00477CC4">
        <w:rPr>
          <w:rFonts w:ascii="Helvetica" w:hAnsi="Helvetica"/>
        </w:rPr>
        <w:t xml:space="preserve">This is in contrast to Figure 3, where we saw increased accuracy using mRNA abundance data. However, </w:t>
      </w:r>
      <w:r w:rsidR="00F710FA">
        <w:rPr>
          <w:rFonts w:ascii="Helvetica" w:hAnsi="Helvetica"/>
        </w:rPr>
        <w:t>as previously</w:t>
      </w:r>
      <w:r w:rsidR="008A20C9" w:rsidRPr="00477CC4">
        <w:rPr>
          <w:rFonts w:ascii="Helvetica" w:hAnsi="Helvetica"/>
        </w:rPr>
        <w:t xml:space="preserve"> note</w:t>
      </w:r>
      <w:r w:rsidR="00F710FA">
        <w:rPr>
          <w:rFonts w:ascii="Helvetica" w:hAnsi="Helvetica"/>
        </w:rPr>
        <w:t>d,</w:t>
      </w:r>
      <w:r w:rsidR="008A20C9" w:rsidRPr="00477CC4">
        <w:rPr>
          <w:rFonts w:ascii="Helvetica" w:hAnsi="Helvetica"/>
        </w:rPr>
        <w:t xml:space="preserve"> our dataset </w:t>
      </w:r>
      <w:r w:rsidR="00F710FA">
        <w:rPr>
          <w:rFonts w:ascii="Helvetica" w:hAnsi="Helvetica"/>
        </w:rPr>
        <w:t>contains</w:t>
      </w:r>
      <w:r w:rsidR="008A20C9" w:rsidRPr="00477CC4">
        <w:rPr>
          <w:rFonts w:ascii="Helvetica" w:hAnsi="Helvetica"/>
        </w:rPr>
        <w:t xml:space="preserve"> a larger number mRNA abundance samples, which results in a larger amount of training data. When compared on the same exact conditions—as depicted in Figure 5—protein abundance data appears to be more valuable for discriminating between growth conditions. The combined dataset consisting of both mRNA and protein abundance measurements yielded the best overall</w:t>
      </w:r>
      <w:r w:rsidR="00F710FA">
        <w:rPr>
          <w:rFonts w:ascii="Helvetica" w:hAnsi="Helvetica"/>
        </w:rPr>
        <w:t xml:space="preserve"> predictive accuracy</w:t>
      </w:r>
      <w:r w:rsidR="00C046B8" w:rsidRPr="00477CC4">
        <w:rPr>
          <w:rFonts w:ascii="Helvetica" w:hAnsi="Helvetica"/>
        </w:rPr>
        <w:t>, irrespective of machine-le</w:t>
      </w:r>
      <w:r w:rsidR="00FC4EA5">
        <w:rPr>
          <w:rFonts w:ascii="Helvetica" w:hAnsi="Helvetica"/>
        </w:rPr>
        <w:t xml:space="preserve">arning algorithm used (Figure 5, </w:t>
      </w:r>
      <w:r w:rsidR="00C046B8" w:rsidRPr="00477CC4">
        <w:rPr>
          <w:rFonts w:ascii="Helvetica" w:hAnsi="Helvetica"/>
        </w:rPr>
        <w:t>Table 2).</w:t>
      </w:r>
    </w:p>
    <w:p w14:paraId="26FC21E1" w14:textId="77777777" w:rsidR="007A3883" w:rsidRPr="00477CC4" w:rsidRDefault="007A3883" w:rsidP="00D84E68">
      <w:pPr>
        <w:rPr>
          <w:rFonts w:ascii="Helvetica" w:hAnsi="Helvetica"/>
        </w:rPr>
      </w:pPr>
    </w:p>
    <w:p w14:paraId="29AB9AD5" w14:textId="11B96D8D" w:rsidR="00B33279" w:rsidRPr="00477CC4" w:rsidRDefault="003D064C" w:rsidP="0061138C">
      <w:pPr>
        <w:rPr>
          <w:rFonts w:ascii="Helvetica" w:hAnsi="Helvetica"/>
        </w:rPr>
      </w:pPr>
      <w:r w:rsidRPr="00477CC4">
        <w:rPr>
          <w:rFonts w:ascii="Helvetica" w:hAnsi="Helvetica"/>
        </w:rPr>
        <w:t xml:space="preserve">When considering the </w:t>
      </w:r>
      <w:r w:rsidR="0056627B" w:rsidRPr="00477CC4">
        <w:rPr>
          <w:rFonts w:ascii="Helvetica" w:hAnsi="Helvetica"/>
        </w:rPr>
        <w:t>confusion matrices for the three scenarios</w:t>
      </w:r>
      <w:r w:rsidR="00F710FA">
        <w:rPr>
          <w:rFonts w:ascii="Helvetica" w:hAnsi="Helvetica"/>
        </w:rPr>
        <w:t xml:space="preserve"> (mRNA abundance, protein abundance, and combined)</w:t>
      </w:r>
      <w:r w:rsidR="0056627B" w:rsidRPr="00477CC4">
        <w:rPr>
          <w:rFonts w:ascii="Helvetica" w:hAnsi="Helvetica"/>
        </w:rPr>
        <w:t xml:space="preserve">, we found </w:t>
      </w:r>
      <w:r w:rsidR="0037219A" w:rsidRPr="00477CC4">
        <w:rPr>
          <w:rFonts w:ascii="Helvetica" w:hAnsi="Helvetica"/>
        </w:rPr>
        <w:t xml:space="preserve">that many of the </w:t>
      </w:r>
      <w:r w:rsidR="008A20C9" w:rsidRPr="00477CC4">
        <w:rPr>
          <w:rFonts w:ascii="Helvetica" w:hAnsi="Helvetica"/>
        </w:rPr>
        <w:t>erroneous predictions</w:t>
      </w:r>
      <w:r w:rsidR="0056627B" w:rsidRPr="00477CC4">
        <w:rPr>
          <w:rFonts w:ascii="Helvetica" w:hAnsi="Helvetica"/>
        </w:rPr>
        <w:t xml:space="preserve"> arising from mRNA </w:t>
      </w:r>
      <w:r w:rsidR="00F710FA">
        <w:rPr>
          <w:rFonts w:ascii="Helvetica" w:hAnsi="Helvetica"/>
        </w:rPr>
        <w:t>abundances alone</w:t>
      </w:r>
      <w:r w:rsidR="0056627B" w:rsidRPr="00477CC4">
        <w:rPr>
          <w:rFonts w:ascii="Helvetica" w:hAnsi="Helvetica"/>
        </w:rPr>
        <w:t xml:space="preserve"> were not </w:t>
      </w:r>
      <w:r w:rsidR="0037219A" w:rsidRPr="00477CC4">
        <w:rPr>
          <w:rFonts w:ascii="Helvetica" w:hAnsi="Helvetica"/>
        </w:rPr>
        <w:t xml:space="preserve">that </w:t>
      </w:r>
      <w:r w:rsidR="0056627B" w:rsidRPr="00477CC4">
        <w:rPr>
          <w:rFonts w:ascii="Helvetica" w:hAnsi="Helvetica"/>
        </w:rPr>
        <w:t xml:space="preserve">common </w:t>
      </w:r>
      <w:r w:rsidR="0037219A" w:rsidRPr="00477CC4">
        <w:rPr>
          <w:rFonts w:ascii="Helvetica" w:hAnsi="Helvetica"/>
        </w:rPr>
        <w:t xml:space="preserve">when using </w:t>
      </w:r>
      <w:r w:rsidR="0056627B" w:rsidRPr="00477CC4">
        <w:rPr>
          <w:rFonts w:ascii="Helvetica" w:hAnsi="Helvetica"/>
        </w:rPr>
        <w:t>protein</w:t>
      </w:r>
      <w:r w:rsidR="0037219A" w:rsidRPr="00477CC4">
        <w:rPr>
          <w:rFonts w:ascii="Helvetica" w:hAnsi="Helvetica"/>
        </w:rPr>
        <w:t xml:space="preserve"> abundances</w:t>
      </w:r>
      <w:r w:rsidR="0056627B" w:rsidRPr="00477CC4">
        <w:rPr>
          <w:rFonts w:ascii="Helvetica" w:hAnsi="Helvetica"/>
        </w:rPr>
        <w:t xml:space="preserve"> and vice</w:t>
      </w:r>
      <w:r w:rsidR="00FC4EA5">
        <w:rPr>
          <w:rFonts w:ascii="Helvetica" w:hAnsi="Helvetica"/>
        </w:rPr>
        <w:t xml:space="preserve"> versa (Supplementary Figures </w:t>
      </w:r>
      <w:r w:rsidR="008842E5">
        <w:rPr>
          <w:rFonts w:ascii="Helvetica" w:hAnsi="Helvetica"/>
        </w:rPr>
        <w:t>5,6</w:t>
      </w:r>
      <w:r w:rsidR="0056627B" w:rsidRPr="00477CC4">
        <w:rPr>
          <w:rFonts w:ascii="Helvetica" w:hAnsi="Helvetica"/>
        </w:rPr>
        <w:t xml:space="preserve">). For example, when using mRNA abundances, many conditions were </w:t>
      </w:r>
      <w:r w:rsidR="008A20C9" w:rsidRPr="00477CC4">
        <w:rPr>
          <w:rFonts w:ascii="Helvetica" w:hAnsi="Helvetica"/>
        </w:rPr>
        <w:t xml:space="preserve">erroneously predicted </w:t>
      </w:r>
      <w:r w:rsidR="0056627B" w:rsidRPr="00477CC4">
        <w:rPr>
          <w:rFonts w:ascii="Helvetica" w:hAnsi="Helvetica"/>
        </w:rPr>
        <w:t xml:space="preserve">as </w:t>
      </w:r>
      <w:r w:rsidR="008A20C9" w:rsidRPr="00477CC4">
        <w:rPr>
          <w:rFonts w:ascii="Helvetica" w:hAnsi="Helvetica"/>
        </w:rPr>
        <w:t xml:space="preserve">being </w:t>
      </w:r>
      <w:r w:rsidR="0056627B" w:rsidRPr="00477CC4">
        <w:rPr>
          <w:rFonts w:ascii="Helvetica" w:hAnsi="Helvetica"/>
        </w:rPr>
        <w:t>exponential phase, glycerol, base Mg</w:t>
      </w:r>
      <w:r w:rsidR="0056627B" w:rsidRPr="00477CC4">
        <w:rPr>
          <w:rFonts w:ascii="Helvetica" w:hAnsi="Helvetica"/>
          <w:vertAlign w:val="superscript"/>
        </w:rPr>
        <w:t>2+</w:t>
      </w:r>
      <w:r w:rsidR="0056627B" w:rsidRPr="00477CC4">
        <w:rPr>
          <w:rFonts w:ascii="Helvetica" w:hAnsi="Helvetica"/>
        </w:rPr>
        <w:t>, base Na</w:t>
      </w:r>
      <w:r w:rsidR="0056627B" w:rsidRPr="00477CC4">
        <w:rPr>
          <w:rFonts w:ascii="Helvetica" w:hAnsi="Helvetica"/>
          <w:vertAlign w:val="superscript"/>
        </w:rPr>
        <w:t>+</w:t>
      </w:r>
      <w:r w:rsidR="0056627B" w:rsidRPr="00477CC4">
        <w:rPr>
          <w:rFonts w:ascii="Helvetica" w:hAnsi="Helvetica"/>
        </w:rPr>
        <w:t>, or as stationary phase, glucose, base Mg</w:t>
      </w:r>
      <w:r w:rsidR="0056627B" w:rsidRPr="00477CC4">
        <w:rPr>
          <w:rFonts w:ascii="Helvetica" w:hAnsi="Helvetica"/>
          <w:vertAlign w:val="superscript"/>
        </w:rPr>
        <w:t>2+</w:t>
      </w:r>
      <w:r w:rsidR="0056627B" w:rsidRPr="00477CC4">
        <w:rPr>
          <w:rFonts w:ascii="Helvetica" w:hAnsi="Helvetica"/>
        </w:rPr>
        <w:t>, high Na</w:t>
      </w:r>
      <w:r w:rsidR="0056627B" w:rsidRPr="00477CC4">
        <w:rPr>
          <w:rFonts w:ascii="Helvetica" w:hAnsi="Helvetica"/>
          <w:vertAlign w:val="superscript"/>
        </w:rPr>
        <w:t>+</w:t>
      </w:r>
      <w:r w:rsidR="008A20C9" w:rsidRPr="00477CC4">
        <w:rPr>
          <w:rFonts w:ascii="Helvetica" w:hAnsi="Helvetica"/>
        </w:rPr>
        <w:t>; t</w:t>
      </w:r>
      <w:r w:rsidR="0056627B" w:rsidRPr="00477CC4">
        <w:rPr>
          <w:rFonts w:ascii="Helvetica" w:hAnsi="Helvetica"/>
        </w:rPr>
        <w:t xml:space="preserve">hese particular predictions were rare or absent when using protein abundances. </w:t>
      </w:r>
      <w:r w:rsidR="0037219A" w:rsidRPr="00477CC4">
        <w:rPr>
          <w:rFonts w:ascii="Helvetica" w:hAnsi="Helvetica"/>
        </w:rPr>
        <w:t xml:space="preserve">By contrast, when using protein abundances, </w:t>
      </w:r>
      <w:r w:rsidR="008A20C9" w:rsidRPr="00477CC4">
        <w:rPr>
          <w:rFonts w:ascii="Helvetica" w:hAnsi="Helvetica"/>
        </w:rPr>
        <w:t>several</w:t>
      </w:r>
      <w:r w:rsidR="0037219A" w:rsidRPr="00477CC4">
        <w:rPr>
          <w:rFonts w:ascii="Helvetica" w:hAnsi="Helvetica"/>
        </w:rPr>
        <w:t xml:space="preserve"> conditions were </w:t>
      </w:r>
      <w:r w:rsidR="008A20C9" w:rsidRPr="00477CC4">
        <w:rPr>
          <w:rFonts w:ascii="Helvetica" w:hAnsi="Helvetica"/>
        </w:rPr>
        <w:t xml:space="preserve">erroneously </w:t>
      </w:r>
      <w:r w:rsidR="0037219A" w:rsidRPr="00477CC4">
        <w:rPr>
          <w:rFonts w:ascii="Helvetica" w:hAnsi="Helvetica"/>
        </w:rPr>
        <w:t xml:space="preserve">predicted as </w:t>
      </w:r>
      <w:r w:rsidR="008A20C9" w:rsidRPr="00477CC4">
        <w:rPr>
          <w:rFonts w:ascii="Helvetica" w:hAnsi="Helvetica"/>
        </w:rPr>
        <w:t xml:space="preserve">being </w:t>
      </w:r>
      <w:r w:rsidR="0037219A" w:rsidRPr="00477CC4">
        <w:rPr>
          <w:rFonts w:ascii="Helvetica" w:hAnsi="Helvetica"/>
        </w:rPr>
        <w:t>stationary phase, glycerol, base Mg</w:t>
      </w:r>
      <w:r w:rsidR="0037219A" w:rsidRPr="00477CC4">
        <w:rPr>
          <w:rFonts w:ascii="Helvetica" w:hAnsi="Helvetica"/>
          <w:vertAlign w:val="superscript"/>
        </w:rPr>
        <w:t>2+</w:t>
      </w:r>
      <w:r w:rsidR="0037219A" w:rsidRPr="00477CC4">
        <w:rPr>
          <w:rFonts w:ascii="Helvetica" w:hAnsi="Helvetica"/>
        </w:rPr>
        <w:t>, base Na</w:t>
      </w:r>
      <w:r w:rsidR="0037219A" w:rsidRPr="00477CC4">
        <w:rPr>
          <w:rFonts w:ascii="Helvetica" w:hAnsi="Helvetica"/>
          <w:vertAlign w:val="superscript"/>
        </w:rPr>
        <w:t>+</w:t>
      </w:r>
      <w:r w:rsidR="0037219A" w:rsidRPr="00477CC4">
        <w:rPr>
          <w:rFonts w:ascii="Helvetica" w:hAnsi="Helvetica"/>
        </w:rPr>
        <w:t>, and these predictions were virtually a</w:t>
      </w:r>
      <w:r w:rsidR="008A20C9" w:rsidRPr="00477CC4">
        <w:rPr>
          <w:rFonts w:ascii="Helvetica" w:hAnsi="Helvetica"/>
        </w:rPr>
        <w:t xml:space="preserve">bsent when using mRNA abundance data. </w:t>
      </w:r>
      <w:r w:rsidR="00C70F51" w:rsidRPr="00477CC4">
        <w:rPr>
          <w:rFonts w:ascii="Helvetica" w:hAnsi="Helvetica"/>
        </w:rPr>
        <w:t xml:space="preserve">For predictions made from the combined dataset, </w:t>
      </w:r>
      <w:r w:rsidR="008A20C9" w:rsidRPr="00477CC4">
        <w:rPr>
          <w:rFonts w:ascii="Helvetica" w:hAnsi="Helvetica"/>
        </w:rPr>
        <w:t xml:space="preserve">erroneous </w:t>
      </w:r>
      <w:r w:rsidR="00C70F51" w:rsidRPr="00477CC4">
        <w:rPr>
          <w:rFonts w:ascii="Helvetica" w:hAnsi="Helvetica"/>
        </w:rPr>
        <w:t xml:space="preserve">predictions unique to either mRNA or protein abundances were </w:t>
      </w:r>
      <w:r w:rsidR="008A20C9" w:rsidRPr="00477CC4">
        <w:rPr>
          <w:rFonts w:ascii="Helvetica" w:hAnsi="Helvetica"/>
        </w:rPr>
        <w:t xml:space="preserve">generally suppressed, and only those </w:t>
      </w:r>
      <w:r w:rsidR="00C70F51" w:rsidRPr="00477CC4">
        <w:rPr>
          <w:rFonts w:ascii="Helvetica" w:hAnsi="Helvetica"/>
        </w:rPr>
        <w:t xml:space="preserve">predictions that arose for both mRNA and protein abundances alone </w:t>
      </w:r>
      <w:r w:rsidR="008A20C9" w:rsidRPr="00477CC4">
        <w:rPr>
          <w:rFonts w:ascii="Helvetica" w:hAnsi="Helvetica"/>
        </w:rPr>
        <w:t>remained present in the</w:t>
      </w:r>
      <w:r w:rsidR="00C70F51" w:rsidRPr="00477CC4">
        <w:rPr>
          <w:rFonts w:ascii="Helvetica" w:hAnsi="Helvetica"/>
        </w:rPr>
        <w:t xml:space="preserve"> combined dataset (Supplementary Figure </w:t>
      </w:r>
      <w:r w:rsidR="008842E5">
        <w:rPr>
          <w:rFonts w:ascii="Helvetica" w:hAnsi="Helvetica"/>
        </w:rPr>
        <w:t>7</w:t>
      </w:r>
      <w:r w:rsidR="00C70F51" w:rsidRPr="00477CC4">
        <w:rPr>
          <w:rFonts w:ascii="Helvetica" w:hAnsi="Helvetica"/>
        </w:rPr>
        <w:t xml:space="preserve">). </w:t>
      </w:r>
    </w:p>
    <w:p w14:paraId="2CCAB4E9" w14:textId="58710F4B" w:rsidR="000940E3" w:rsidRPr="00477CC4" w:rsidRDefault="00B33279" w:rsidP="00D84E68">
      <w:pPr>
        <w:pStyle w:val="Heading3"/>
        <w:rPr>
          <w:rFonts w:ascii="Helvetica" w:hAnsi="Helvetica"/>
          <w:color w:val="auto"/>
        </w:rPr>
      </w:pPr>
      <w:r w:rsidRPr="00477CC4">
        <w:rPr>
          <w:rFonts w:ascii="Helvetica" w:hAnsi="Helvetica"/>
          <w:color w:val="auto"/>
        </w:rPr>
        <w:t xml:space="preserve">Prediction accuracy differs </w:t>
      </w:r>
      <w:r w:rsidR="00990307" w:rsidRPr="00477CC4">
        <w:rPr>
          <w:rFonts w:ascii="Helvetica" w:hAnsi="Helvetica"/>
          <w:color w:val="auto"/>
        </w:rPr>
        <w:t>between environmental features</w:t>
      </w:r>
    </w:p>
    <w:p w14:paraId="4E3E2147" w14:textId="6CAED557" w:rsidR="003D7162" w:rsidRPr="006436CC" w:rsidRDefault="00172511" w:rsidP="00D84E68">
      <w:pPr>
        <w:rPr>
          <w:rFonts w:ascii="Helvetica" w:hAnsi="Helvetica"/>
        </w:rPr>
      </w:pPr>
      <w:r w:rsidRPr="00477CC4">
        <w:rPr>
          <w:rFonts w:ascii="Helvetica" w:hAnsi="Helvetica"/>
        </w:rPr>
        <w:t xml:space="preserve">We </w:t>
      </w:r>
      <w:r>
        <w:rPr>
          <w:rFonts w:ascii="Helvetica" w:hAnsi="Helvetica"/>
        </w:rPr>
        <w:t>finally wanted to</w:t>
      </w:r>
      <w:r w:rsidRPr="00477CC4">
        <w:rPr>
          <w:rFonts w:ascii="Helvetica" w:hAnsi="Helvetica"/>
        </w:rPr>
        <w:t xml:space="preserve"> </w:t>
      </w:r>
      <w:r w:rsidR="00F710FA">
        <w:rPr>
          <w:rFonts w:ascii="Helvetica" w:hAnsi="Helvetica"/>
        </w:rPr>
        <w:t>better assess the sources of inaccuracy in our models. As previously noted, the majority of incorrect predictions differed by only a single factor.</w:t>
      </w:r>
      <w:r w:rsidRPr="00477CC4">
        <w:rPr>
          <w:rFonts w:ascii="Helvetica" w:hAnsi="Helvetica"/>
        </w:rPr>
        <w:t xml:space="preserve"> </w:t>
      </w:r>
      <w:r w:rsidR="00F710FA">
        <w:rPr>
          <w:rFonts w:ascii="Helvetica" w:hAnsi="Helvetica"/>
        </w:rPr>
        <w:t xml:space="preserve">The environmental feature that accounted for most of these single incorrect predictions was </w:t>
      </w:r>
      <w:r w:rsidR="00CE78E8">
        <w:rPr>
          <w:rFonts w:ascii="Helvetica" w:hAnsi="Helvetica"/>
        </w:rPr>
        <w:t>Mg</w:t>
      </w:r>
      <w:r w:rsidR="00CE78E8" w:rsidRPr="00CE78E8">
        <w:rPr>
          <w:rFonts w:ascii="Helvetica" w:hAnsi="Helvetica"/>
          <w:vertAlign w:val="superscript"/>
        </w:rPr>
        <w:t>+2</w:t>
      </w:r>
      <w:r w:rsidR="00CE78E8">
        <w:rPr>
          <w:rFonts w:ascii="Helvetica" w:hAnsi="Helvetica"/>
        </w:rPr>
        <w:t xml:space="preserve"> concentration for </w:t>
      </w:r>
      <w:r w:rsidR="009D43D4">
        <w:rPr>
          <w:rFonts w:ascii="Helvetica" w:hAnsi="Helvetica"/>
        </w:rPr>
        <w:t>protein</w:t>
      </w:r>
      <w:r w:rsidR="00CE78E8">
        <w:rPr>
          <w:rFonts w:ascii="Helvetica" w:hAnsi="Helvetica"/>
        </w:rPr>
        <w:t xml:space="preserve"> data and </w:t>
      </w:r>
      <w:r w:rsidR="004066B1">
        <w:rPr>
          <w:rFonts w:ascii="Helvetica" w:hAnsi="Helvetica"/>
        </w:rPr>
        <w:t>carbon sources for mRNA data</w:t>
      </w:r>
      <w:r w:rsidR="008D353F">
        <w:rPr>
          <w:rFonts w:ascii="Helvetica" w:hAnsi="Helvetica"/>
        </w:rPr>
        <w:t>.</w:t>
      </w:r>
    </w:p>
    <w:p w14:paraId="77907915" w14:textId="77777777" w:rsidR="006436CC" w:rsidRPr="00477CC4" w:rsidRDefault="006436CC" w:rsidP="00D84E68">
      <w:pPr>
        <w:rPr>
          <w:rFonts w:ascii="Helvetica" w:hAnsi="Helvetica"/>
        </w:rPr>
      </w:pPr>
    </w:p>
    <w:p w14:paraId="5CD6F51D" w14:textId="48FBDDF0" w:rsidR="0061138C" w:rsidRDefault="00F710FA" w:rsidP="00D84E68">
      <w:pPr>
        <w:rPr>
          <w:rFonts w:ascii="Helvetica" w:hAnsi="Helvetica"/>
        </w:rPr>
      </w:pPr>
      <w:r>
        <w:rPr>
          <w:rFonts w:ascii="Helvetica" w:hAnsi="Helvetica"/>
        </w:rPr>
        <w:t>Growth</w:t>
      </w:r>
      <w:r w:rsidR="0061138C">
        <w:rPr>
          <w:rFonts w:ascii="Helvetica" w:hAnsi="Helvetica"/>
        </w:rPr>
        <w:t xml:space="preserve"> phase (e.g. exponential, stationary, late-stationary) is not strictly an environmental variable and using this as a feature may partially skew our results</w:t>
      </w:r>
      <w:r>
        <w:rPr>
          <w:rFonts w:ascii="Helvetica" w:hAnsi="Helvetica"/>
        </w:rPr>
        <w:t xml:space="preserve"> if the </w:t>
      </w:r>
      <w:r>
        <w:rPr>
          <w:rFonts w:ascii="Helvetica" w:hAnsi="Helvetica"/>
        </w:rPr>
        <w:lastRenderedPageBreak/>
        <w:t xml:space="preserve">goal is to predict </w:t>
      </w:r>
      <w:r w:rsidR="0038598B" w:rsidRPr="0038598B">
        <w:rPr>
          <w:rFonts w:ascii="Helvetica" w:hAnsi="Helvetica"/>
          <w:i/>
        </w:rPr>
        <w:t>strictly</w:t>
      </w:r>
      <w:r w:rsidR="0038598B">
        <w:rPr>
          <w:rFonts w:ascii="Helvetica" w:hAnsi="Helvetica"/>
        </w:rPr>
        <w:t xml:space="preserve"> </w:t>
      </w:r>
      <w:r w:rsidRPr="0038598B">
        <w:rPr>
          <w:rFonts w:ascii="Helvetica" w:hAnsi="Helvetica"/>
          <w:i/>
        </w:rPr>
        <w:t>external</w:t>
      </w:r>
      <w:r>
        <w:rPr>
          <w:rFonts w:ascii="Helvetica" w:hAnsi="Helvetica"/>
        </w:rPr>
        <w:t xml:space="preserve"> conditions</w:t>
      </w:r>
      <w:r w:rsidR="0061138C">
        <w:rPr>
          <w:rFonts w:ascii="Helvetica" w:hAnsi="Helvetica"/>
        </w:rPr>
        <w:t xml:space="preserve">. We thus trained and tested separate models using only exponential or only stationary phase datasets and asked to what degree these samples were predictive of the remaining 3 environmental features (carbon source, </w:t>
      </w:r>
      <w:r w:rsidR="0038598B">
        <w:rPr>
          <w:rFonts w:ascii="Helvetica" w:hAnsi="Helvetica"/>
        </w:rPr>
        <w:t>[</w:t>
      </w:r>
      <w:r w:rsidR="0061138C" w:rsidRPr="00477CC4">
        <w:rPr>
          <w:rFonts w:ascii="Helvetica" w:hAnsi="Helvetica"/>
        </w:rPr>
        <w:t>Mg</w:t>
      </w:r>
      <w:r w:rsidR="0061138C" w:rsidRPr="00477CC4">
        <w:rPr>
          <w:rFonts w:ascii="Helvetica" w:hAnsi="Helvetica"/>
          <w:vertAlign w:val="superscript"/>
        </w:rPr>
        <w:t>2+</w:t>
      </w:r>
      <w:r w:rsidR="0038598B">
        <w:rPr>
          <w:rFonts w:ascii="Helvetica" w:hAnsi="Helvetica"/>
        </w:rPr>
        <w:t>]</w:t>
      </w:r>
      <w:r w:rsidR="0061138C">
        <w:rPr>
          <w:rFonts w:ascii="Helvetica" w:hAnsi="Helvetica"/>
        </w:rPr>
        <w:t xml:space="preserve">, </w:t>
      </w:r>
      <w:r w:rsidR="0061138C" w:rsidRPr="00477CC4">
        <w:rPr>
          <w:rFonts w:ascii="Helvetica" w:hAnsi="Helvetica"/>
        </w:rPr>
        <w:t xml:space="preserve">and </w:t>
      </w:r>
      <w:r w:rsidR="0038598B">
        <w:rPr>
          <w:rFonts w:ascii="Helvetica" w:hAnsi="Helvetica"/>
        </w:rPr>
        <w:t>[</w:t>
      </w:r>
      <w:r w:rsidR="0061138C" w:rsidRPr="00477CC4">
        <w:rPr>
          <w:rFonts w:ascii="Helvetica" w:hAnsi="Helvetica"/>
        </w:rPr>
        <w:t>Na</w:t>
      </w:r>
      <w:r w:rsidR="0061138C" w:rsidRPr="00477CC4">
        <w:rPr>
          <w:rFonts w:ascii="Helvetica" w:hAnsi="Helvetica"/>
          <w:vertAlign w:val="superscript"/>
        </w:rPr>
        <w:t>+</w:t>
      </w:r>
      <w:r w:rsidR="0038598B" w:rsidRPr="0038598B">
        <w:rPr>
          <w:rFonts w:ascii="Helvetica" w:hAnsi="Helvetica"/>
        </w:rPr>
        <w:t>]</w:t>
      </w:r>
      <w:r w:rsidR="0061138C">
        <w:rPr>
          <w:rFonts w:ascii="Helvetica" w:hAnsi="Helvetica"/>
        </w:rPr>
        <w:t>). We</w:t>
      </w:r>
      <w:r w:rsidR="003D7162" w:rsidRPr="00477CC4">
        <w:rPr>
          <w:rFonts w:ascii="Helvetica" w:hAnsi="Helvetica"/>
        </w:rPr>
        <w:t xml:space="preserve"> found that predi</w:t>
      </w:r>
      <w:r w:rsidR="009B5591" w:rsidRPr="00477CC4">
        <w:rPr>
          <w:rFonts w:ascii="Helvetica" w:hAnsi="Helvetica"/>
        </w:rPr>
        <w:t>ction accuracy was consistently</w:t>
      </w:r>
      <w:r w:rsidR="003D7162" w:rsidRPr="00477CC4">
        <w:rPr>
          <w:rFonts w:ascii="Helvetica" w:hAnsi="Helvetica"/>
        </w:rPr>
        <w:t xml:space="preserve"> better for exponential phase samples than for stationary phase samples, irrespective of the machine-learning alg</w:t>
      </w:r>
      <w:r w:rsidR="00BF1F79">
        <w:rPr>
          <w:rFonts w:ascii="Helvetica" w:hAnsi="Helvetica"/>
        </w:rPr>
        <w:t xml:space="preserve">orithm or the data source (mRNA, </w:t>
      </w:r>
      <w:r w:rsidR="003D7162" w:rsidRPr="00477CC4">
        <w:rPr>
          <w:rFonts w:ascii="Helvetica" w:hAnsi="Helvetica"/>
        </w:rPr>
        <w:t>protein abundances</w:t>
      </w:r>
      <w:r w:rsidR="00BF1F79">
        <w:rPr>
          <w:rFonts w:ascii="Helvetica" w:hAnsi="Helvetica"/>
        </w:rPr>
        <w:t>, or both</w:t>
      </w:r>
      <w:r w:rsidR="003D7162" w:rsidRPr="00477CC4">
        <w:rPr>
          <w:rFonts w:ascii="Helvetica" w:hAnsi="Helvetica"/>
        </w:rPr>
        <w:t>) (Figure 6).</w:t>
      </w:r>
      <w:r w:rsidR="0061138C">
        <w:rPr>
          <w:rFonts w:ascii="Helvetica" w:hAnsi="Helvetica"/>
        </w:rPr>
        <w:t xml:space="preserve"> </w:t>
      </w:r>
    </w:p>
    <w:p w14:paraId="5FB2E3F4" w14:textId="77777777" w:rsidR="0061138C" w:rsidRDefault="0061138C" w:rsidP="00D84E68">
      <w:pPr>
        <w:rPr>
          <w:rFonts w:ascii="Helvetica" w:hAnsi="Helvetica"/>
        </w:rPr>
      </w:pPr>
    </w:p>
    <w:p w14:paraId="12A5B568" w14:textId="7A2D2501" w:rsidR="00017CED" w:rsidRDefault="003D7162" w:rsidP="00D84E68">
      <w:pPr>
        <w:rPr>
          <w:rFonts w:ascii="Helvetica" w:hAnsi="Helvetica"/>
        </w:rPr>
      </w:pPr>
      <w:r w:rsidRPr="001810DE">
        <w:rPr>
          <w:rFonts w:ascii="Helvetica" w:hAnsi="Helvetica"/>
          <w:highlight w:val="yellow"/>
        </w:rPr>
        <w:t xml:space="preserve">This observation implies that </w:t>
      </w:r>
      <w:r w:rsidRPr="001810DE">
        <w:rPr>
          <w:rFonts w:ascii="Helvetica" w:hAnsi="Helvetica"/>
          <w:i/>
          <w:highlight w:val="yellow"/>
        </w:rPr>
        <w:t>E. coli</w:t>
      </w:r>
      <w:r w:rsidRPr="001810DE">
        <w:rPr>
          <w:rFonts w:ascii="Helvetica" w:hAnsi="Helvetica"/>
          <w:highlight w:val="yellow"/>
        </w:rPr>
        <w:t xml:space="preserve"> gene expression </w:t>
      </w:r>
      <w:r w:rsidR="00BF1F79" w:rsidRPr="001810DE">
        <w:rPr>
          <w:rFonts w:ascii="Helvetica" w:hAnsi="Helvetica"/>
          <w:highlight w:val="yellow"/>
        </w:rPr>
        <w:t xml:space="preserve">patterns during stationary phase are less indicative of the external environment compared to cells </w:t>
      </w:r>
      <w:r w:rsidR="0061138C" w:rsidRPr="001810DE">
        <w:rPr>
          <w:rFonts w:ascii="Helvetica" w:hAnsi="Helvetica"/>
          <w:highlight w:val="yellow"/>
        </w:rPr>
        <w:t>experiencing</w:t>
      </w:r>
      <w:r w:rsidR="00BF1F79" w:rsidRPr="001810DE">
        <w:rPr>
          <w:rFonts w:ascii="Helvetica" w:hAnsi="Helvetica"/>
          <w:highlight w:val="yellow"/>
        </w:rPr>
        <w:t xml:space="preserve"> exponential </w:t>
      </w:r>
      <w:r w:rsidR="0061138C" w:rsidRPr="001810DE">
        <w:rPr>
          <w:rFonts w:ascii="Helvetica" w:hAnsi="Helvetica"/>
          <w:highlight w:val="yellow"/>
        </w:rPr>
        <w:t>growth</w:t>
      </w:r>
      <w:r w:rsidR="00BF1F79" w:rsidRPr="001810DE">
        <w:rPr>
          <w:rFonts w:ascii="Helvetica" w:hAnsi="Helvetica"/>
          <w:highlight w:val="yellow"/>
        </w:rPr>
        <w:t xml:space="preserve">. However, a fraction of incorrect stationary phase predictions </w:t>
      </w:r>
      <w:proofErr w:type="gramStart"/>
      <w:r w:rsidR="00BF1F79" w:rsidRPr="001810DE">
        <w:rPr>
          <w:rFonts w:ascii="Helvetica" w:hAnsi="Helvetica"/>
          <w:highlight w:val="yellow"/>
        </w:rPr>
        <w:t>were</w:t>
      </w:r>
      <w:proofErr w:type="gramEnd"/>
      <w:r w:rsidR="00BF1F79" w:rsidRPr="001810DE">
        <w:rPr>
          <w:rFonts w:ascii="Helvetica" w:hAnsi="Helvetica"/>
          <w:highlight w:val="yellow"/>
        </w:rPr>
        <w:t xml:space="preserve"> </w:t>
      </w:r>
      <w:r w:rsidR="0061138C" w:rsidRPr="001810DE">
        <w:rPr>
          <w:rFonts w:ascii="Helvetica" w:hAnsi="Helvetica"/>
          <w:highlight w:val="yellow"/>
        </w:rPr>
        <w:t>to</w:t>
      </w:r>
      <w:r w:rsidR="00BF1F79" w:rsidRPr="001810DE">
        <w:rPr>
          <w:rFonts w:ascii="Helvetica" w:hAnsi="Helvetica"/>
          <w:highlight w:val="yellow"/>
        </w:rPr>
        <w:t xml:space="preserve"> identical conditions under exponential growth illustrating that stationary phase gene expression </w:t>
      </w:r>
      <w:r w:rsidR="0061138C" w:rsidRPr="001810DE">
        <w:rPr>
          <w:rFonts w:ascii="Helvetica" w:hAnsi="Helvetica"/>
          <w:highlight w:val="yellow"/>
        </w:rPr>
        <w:t xml:space="preserve">nevertheless </w:t>
      </w:r>
      <w:r w:rsidR="00BF1F79" w:rsidRPr="001810DE">
        <w:rPr>
          <w:rFonts w:ascii="Helvetica" w:hAnsi="Helvetica"/>
          <w:highlight w:val="yellow"/>
        </w:rPr>
        <w:t xml:space="preserve">retains some signature of the </w:t>
      </w:r>
      <w:r w:rsidR="0061138C" w:rsidRPr="001810DE">
        <w:rPr>
          <w:rFonts w:ascii="Helvetica" w:hAnsi="Helvetica"/>
          <w:highlight w:val="yellow"/>
        </w:rPr>
        <w:t xml:space="preserve">external </w:t>
      </w:r>
      <w:r w:rsidR="00BF1F79" w:rsidRPr="001810DE">
        <w:rPr>
          <w:rFonts w:ascii="Helvetica" w:hAnsi="Helvetica"/>
          <w:highlight w:val="yellow"/>
        </w:rPr>
        <w:t>environment.</w:t>
      </w:r>
      <w:r w:rsidR="0079405C" w:rsidRPr="001810DE">
        <w:rPr>
          <w:rFonts w:ascii="Helvetica" w:hAnsi="Helvetica"/>
          <w:highlight w:val="yellow"/>
        </w:rPr>
        <w:t xml:space="preserve"> To further test this proposition, we </w:t>
      </w:r>
      <w:r w:rsidR="0038598B" w:rsidRPr="001810DE">
        <w:rPr>
          <w:rFonts w:ascii="Helvetica" w:hAnsi="Helvetica"/>
          <w:highlight w:val="yellow"/>
        </w:rPr>
        <w:t xml:space="preserve">took the models </w:t>
      </w:r>
      <w:r w:rsidR="0079405C" w:rsidRPr="001810DE">
        <w:rPr>
          <w:rFonts w:ascii="Helvetica" w:hAnsi="Helvetica"/>
          <w:highlight w:val="yellow"/>
        </w:rPr>
        <w:t xml:space="preserve">trained </w:t>
      </w:r>
      <w:r w:rsidR="0038598B" w:rsidRPr="001810DE">
        <w:rPr>
          <w:rFonts w:ascii="Helvetica" w:hAnsi="Helvetica"/>
          <w:highlight w:val="yellow"/>
        </w:rPr>
        <w:t>only on</w:t>
      </w:r>
      <w:r w:rsidR="0079405C" w:rsidRPr="001810DE">
        <w:rPr>
          <w:rFonts w:ascii="Helvetica" w:hAnsi="Helvetica"/>
          <w:highlight w:val="yellow"/>
        </w:rPr>
        <w:t xml:space="preserve"> exponential phase data and asked to what degree </w:t>
      </w:r>
      <w:r w:rsidR="0038598B" w:rsidRPr="001810DE">
        <w:rPr>
          <w:rFonts w:ascii="Helvetica" w:hAnsi="Helvetica"/>
          <w:highlight w:val="yellow"/>
        </w:rPr>
        <w:t>they</w:t>
      </w:r>
      <w:r w:rsidR="0079405C" w:rsidRPr="001810DE">
        <w:rPr>
          <w:rFonts w:ascii="Helvetica" w:hAnsi="Helvetica"/>
          <w:highlight w:val="yellow"/>
        </w:rPr>
        <w:t xml:space="preserve"> could predict conditions for stationary phase cells. We observed that </w:t>
      </w:r>
      <w:r w:rsidR="0079405C" w:rsidRPr="001810DE">
        <w:rPr>
          <w:rFonts w:ascii="Helvetica" w:hAnsi="Helvetica"/>
          <w:color w:val="FF0000"/>
          <w:highlight w:val="yellow"/>
        </w:rPr>
        <w:t>XXX</w:t>
      </w:r>
      <w:r w:rsidR="0079405C" w:rsidRPr="001810DE">
        <w:rPr>
          <w:rFonts w:ascii="Helvetica" w:hAnsi="Helvetica"/>
          <w:highlight w:val="yellow"/>
        </w:rPr>
        <w:t xml:space="preserve">. Conversely, we asked whether models trained on stationary phase data could predict environmental conditions of exponential phase </w:t>
      </w:r>
      <w:r w:rsidR="0038598B" w:rsidRPr="001810DE">
        <w:rPr>
          <w:rFonts w:ascii="Helvetica" w:hAnsi="Helvetica"/>
          <w:highlight w:val="yellow"/>
        </w:rPr>
        <w:t>cells</w:t>
      </w:r>
      <w:r w:rsidR="0079405C" w:rsidRPr="001810DE">
        <w:rPr>
          <w:rFonts w:ascii="Helvetica" w:hAnsi="Helvetica"/>
          <w:highlight w:val="yellow"/>
        </w:rPr>
        <w:t xml:space="preserve"> and observed </w:t>
      </w:r>
      <w:r w:rsidR="0079405C" w:rsidRPr="001810DE">
        <w:rPr>
          <w:rFonts w:ascii="Helvetica" w:hAnsi="Helvetica"/>
          <w:color w:val="FF0000"/>
          <w:highlight w:val="yellow"/>
        </w:rPr>
        <w:t>XXX</w:t>
      </w:r>
      <w:r w:rsidR="0079405C" w:rsidRPr="001810DE">
        <w:rPr>
          <w:rFonts w:ascii="Helvetica" w:hAnsi="Helvetica"/>
          <w:highlight w:val="yellow"/>
        </w:rPr>
        <w:t>.</w:t>
      </w:r>
      <w:r w:rsidR="0079405C">
        <w:rPr>
          <w:rFonts w:ascii="Helvetica" w:hAnsi="Helvetica"/>
        </w:rPr>
        <w:t xml:space="preserve"> </w:t>
      </w:r>
      <w:r w:rsidR="00553BEB">
        <w:rPr>
          <w:rFonts w:ascii="Helvetica" w:hAnsi="Helvetica"/>
        </w:rPr>
        <w:t>(forgot this part and finish it as soon as possible)</w:t>
      </w:r>
    </w:p>
    <w:p w14:paraId="30F1897B" w14:textId="77777777" w:rsidR="00017CED" w:rsidRPr="00477CC4" w:rsidRDefault="00017CED" w:rsidP="00D84E68">
      <w:pPr>
        <w:rPr>
          <w:rFonts w:ascii="Helvetica" w:hAnsi="Helvetica"/>
        </w:rPr>
      </w:pPr>
    </w:p>
    <w:p w14:paraId="7CED7E5C" w14:textId="77777777" w:rsidR="0032708B" w:rsidRPr="00477CC4" w:rsidRDefault="0032708B" w:rsidP="00D84E68">
      <w:pPr>
        <w:rPr>
          <w:rFonts w:ascii="Helvetica" w:hAnsi="Helvetica"/>
        </w:rPr>
      </w:pPr>
    </w:p>
    <w:p w14:paraId="76D90724" w14:textId="218E5FF5" w:rsidR="00A02EA2" w:rsidRDefault="0038598B" w:rsidP="00D84E68">
      <w:pPr>
        <w:rPr>
          <w:rFonts w:ascii="Helvetica" w:hAnsi="Helvetica"/>
        </w:rPr>
      </w:pPr>
      <w:r>
        <w:rPr>
          <w:rFonts w:ascii="Helvetica" w:hAnsi="Helvetica"/>
        </w:rPr>
        <w:t>Finally, in order t</w:t>
      </w:r>
      <w:r w:rsidR="00357FA4">
        <w:rPr>
          <w:rFonts w:ascii="Helvetica" w:hAnsi="Helvetica"/>
        </w:rPr>
        <w:t xml:space="preserve">o </w:t>
      </w:r>
      <w:r>
        <w:rPr>
          <w:rFonts w:ascii="Helvetica" w:hAnsi="Helvetica"/>
        </w:rPr>
        <w:t>better</w:t>
      </w:r>
      <w:r w:rsidR="00357FA4">
        <w:rPr>
          <w:rFonts w:ascii="Helvetica" w:hAnsi="Helvetica"/>
        </w:rPr>
        <w:t xml:space="preserve"> understand which conditions were the most problematic to predict, w</w:t>
      </w:r>
      <w:r w:rsidR="0061138C">
        <w:rPr>
          <w:rFonts w:ascii="Helvetica" w:hAnsi="Helvetica"/>
        </w:rPr>
        <w:t xml:space="preserve">e constructed models </w:t>
      </w:r>
      <w:r w:rsidR="00357FA4">
        <w:rPr>
          <w:rFonts w:ascii="Helvetica" w:hAnsi="Helvetica"/>
        </w:rPr>
        <w:t>to</w:t>
      </w:r>
      <w:r w:rsidR="0061138C">
        <w:rPr>
          <w:rFonts w:ascii="Helvetica" w:hAnsi="Helvetica"/>
        </w:rPr>
        <w:t xml:space="preserve"> predict </w:t>
      </w:r>
      <w:r w:rsidR="00357FA4">
        <w:rPr>
          <w:rFonts w:ascii="Helvetica" w:hAnsi="Helvetica"/>
        </w:rPr>
        <w:t xml:space="preserve">only </w:t>
      </w:r>
      <w:r w:rsidRPr="0038598B">
        <w:rPr>
          <w:rFonts w:ascii="Helvetica" w:hAnsi="Helvetica"/>
          <w:i/>
        </w:rPr>
        <w:t>individual</w:t>
      </w:r>
      <w:r>
        <w:rPr>
          <w:rFonts w:ascii="Helvetica" w:hAnsi="Helvetica"/>
        </w:rPr>
        <w:t xml:space="preserve"> </w:t>
      </w:r>
      <w:r w:rsidR="00357FA4" w:rsidRPr="0038598B">
        <w:rPr>
          <w:rFonts w:ascii="Helvetica" w:hAnsi="Helvetica"/>
        </w:rPr>
        <w:t>features</w:t>
      </w:r>
      <w:r w:rsidR="00357FA4">
        <w:rPr>
          <w:rFonts w:ascii="Helvetica" w:hAnsi="Helvetica"/>
        </w:rPr>
        <w:t xml:space="preserve"> rather than the entire set of 4 features. </w:t>
      </w:r>
      <w:r w:rsidR="00BF1F79">
        <w:rPr>
          <w:rFonts w:ascii="Helvetica" w:hAnsi="Helvetica"/>
        </w:rPr>
        <w:t>When</w:t>
      </w:r>
      <w:r w:rsidR="003D7162" w:rsidRPr="00477CC4">
        <w:rPr>
          <w:rFonts w:ascii="Helvetica" w:hAnsi="Helvetica"/>
        </w:rPr>
        <w:t xml:space="preserve"> making predictions based on mRNA abundances</w:t>
      </w:r>
      <w:r w:rsidR="00BF1F79">
        <w:rPr>
          <w:rFonts w:ascii="Helvetica" w:hAnsi="Helvetica"/>
        </w:rPr>
        <w:t xml:space="preserve"> only</w:t>
      </w:r>
      <w:r w:rsidR="003D7162" w:rsidRPr="00477CC4">
        <w:rPr>
          <w:rFonts w:ascii="Helvetica" w:hAnsi="Helvetica"/>
        </w:rPr>
        <w:t xml:space="preserve">, </w:t>
      </w:r>
      <w:r w:rsidR="00357FA4">
        <w:rPr>
          <w:rFonts w:ascii="Helvetica" w:hAnsi="Helvetica"/>
        </w:rPr>
        <w:t xml:space="preserve">models were </w:t>
      </w:r>
      <w:r>
        <w:rPr>
          <w:rFonts w:ascii="Helvetica" w:hAnsi="Helvetica"/>
        </w:rPr>
        <w:t>most accurate in predicting</w:t>
      </w:r>
      <w:r w:rsidR="00357FA4">
        <w:rPr>
          <w:rFonts w:ascii="Helvetica" w:hAnsi="Helvetica"/>
        </w:rPr>
        <w:t xml:space="preserve"> </w:t>
      </w:r>
      <w:r w:rsidR="003D7162" w:rsidRPr="00477CC4">
        <w:rPr>
          <w:rFonts w:ascii="Helvetica" w:hAnsi="Helvetica"/>
        </w:rPr>
        <w:t xml:space="preserve">growth phase </w:t>
      </w:r>
      <w:r w:rsidR="00F819EA">
        <w:rPr>
          <w:rFonts w:ascii="Helvetica" w:hAnsi="Helvetica"/>
        </w:rPr>
        <w:t>and least accurate for carbo</w:t>
      </w:r>
      <w:r>
        <w:rPr>
          <w:rFonts w:ascii="Helvetica" w:hAnsi="Helvetica"/>
        </w:rPr>
        <w:t>n source</w:t>
      </w:r>
      <w:r w:rsidR="003D7162" w:rsidRPr="00477CC4">
        <w:rPr>
          <w:rFonts w:ascii="Helvetica" w:hAnsi="Helvetica"/>
        </w:rPr>
        <w:t>, with Mg</w:t>
      </w:r>
      <w:r w:rsidR="003D7162" w:rsidRPr="00477CC4">
        <w:rPr>
          <w:rFonts w:ascii="Helvetica" w:hAnsi="Helvetica"/>
          <w:vertAlign w:val="superscript"/>
        </w:rPr>
        <w:t>2+</w:t>
      </w:r>
      <w:r>
        <w:rPr>
          <w:rFonts w:ascii="Helvetica" w:hAnsi="Helvetica"/>
        </w:rPr>
        <w:t xml:space="preserve"> </w:t>
      </w:r>
      <w:r w:rsidR="003D7162" w:rsidRPr="00477CC4">
        <w:rPr>
          <w:rFonts w:ascii="Helvetica" w:hAnsi="Helvetica"/>
        </w:rPr>
        <w:t>and Na</w:t>
      </w:r>
      <w:r w:rsidR="003D7162" w:rsidRPr="00477CC4">
        <w:rPr>
          <w:rFonts w:ascii="Helvetica" w:hAnsi="Helvetica"/>
          <w:vertAlign w:val="superscript"/>
        </w:rPr>
        <w:t>+</w:t>
      </w:r>
      <w:r w:rsidR="003D7162" w:rsidRPr="00477CC4">
        <w:rPr>
          <w:rFonts w:ascii="Helvetica" w:hAnsi="Helvetica"/>
        </w:rPr>
        <w:t xml:space="preserve"> concentration falling between these two extremes. By contrast, when making predictions based on protein abundances,</w:t>
      </w:r>
      <w:r w:rsidR="00357FA4">
        <w:rPr>
          <w:rFonts w:ascii="Helvetica" w:hAnsi="Helvetica"/>
        </w:rPr>
        <w:t xml:space="preserve"> the most predictable feature was carbon source, the least predictable was </w:t>
      </w:r>
      <w:r w:rsidR="003D7162" w:rsidRPr="00477CC4">
        <w:rPr>
          <w:rFonts w:ascii="Helvetica" w:hAnsi="Helvetica"/>
        </w:rPr>
        <w:t>Mg</w:t>
      </w:r>
      <w:r w:rsidR="003D7162" w:rsidRPr="00477CC4">
        <w:rPr>
          <w:rFonts w:ascii="Helvetica" w:hAnsi="Helvetica"/>
          <w:vertAlign w:val="superscript"/>
        </w:rPr>
        <w:t>2+</w:t>
      </w:r>
      <w:r w:rsidR="003D7162" w:rsidRPr="00477CC4">
        <w:rPr>
          <w:rFonts w:ascii="Helvetica" w:hAnsi="Helvetica"/>
        </w:rPr>
        <w:t xml:space="preserve"> concentration, </w:t>
      </w:r>
      <w:r w:rsidR="00357FA4">
        <w:rPr>
          <w:rFonts w:ascii="Helvetica" w:hAnsi="Helvetica"/>
        </w:rPr>
        <w:t>and</w:t>
      </w:r>
      <w:r w:rsidR="00591C33" w:rsidRPr="00477CC4">
        <w:rPr>
          <w:rFonts w:ascii="Helvetica" w:hAnsi="Helvetica"/>
        </w:rPr>
        <w:t xml:space="preserve"> Na</w:t>
      </w:r>
      <w:r w:rsidR="00591C33" w:rsidRPr="00477CC4">
        <w:rPr>
          <w:rFonts w:ascii="Helvetica" w:hAnsi="Helvetica"/>
          <w:vertAlign w:val="superscript"/>
        </w:rPr>
        <w:t>+</w:t>
      </w:r>
      <w:r w:rsidR="00591C33" w:rsidRPr="00477CC4">
        <w:rPr>
          <w:rFonts w:ascii="Helvetica" w:hAnsi="Helvetica"/>
        </w:rPr>
        <w:t xml:space="preserve"> concentration and growth phase </w:t>
      </w:r>
      <w:r w:rsidR="00357FA4">
        <w:rPr>
          <w:rFonts w:ascii="Helvetica" w:hAnsi="Helvetica"/>
        </w:rPr>
        <w:t>fell in-between</w:t>
      </w:r>
      <w:r w:rsidR="00FC4EA5">
        <w:rPr>
          <w:rFonts w:ascii="Helvetica" w:hAnsi="Helvetica"/>
        </w:rPr>
        <w:t xml:space="preserve"> these two extremes (Figure 7, </w:t>
      </w:r>
      <w:r w:rsidR="00591C33" w:rsidRPr="00477CC4">
        <w:rPr>
          <w:rFonts w:ascii="Helvetica" w:hAnsi="Helvetica"/>
        </w:rPr>
        <w:t xml:space="preserve">Supplementary Figure 7). </w:t>
      </w:r>
      <w:r w:rsidR="00700786" w:rsidRPr="00477CC4">
        <w:rPr>
          <w:rFonts w:ascii="Helvetica" w:hAnsi="Helvetica"/>
        </w:rPr>
        <w:t xml:space="preserve">Finally, </w:t>
      </w:r>
      <w:r w:rsidR="00364841" w:rsidRPr="00477CC4">
        <w:rPr>
          <w:rFonts w:ascii="Helvetica" w:hAnsi="Helvetica"/>
        </w:rPr>
        <w:t xml:space="preserve">for </w:t>
      </w:r>
      <w:r w:rsidR="0042046D" w:rsidRPr="00477CC4">
        <w:rPr>
          <w:rFonts w:ascii="Helvetica" w:hAnsi="Helvetica"/>
        </w:rPr>
        <w:t xml:space="preserve">the combined </w:t>
      </w:r>
      <w:r w:rsidR="00357FA4">
        <w:rPr>
          <w:rFonts w:ascii="Helvetica" w:hAnsi="Helvetica"/>
        </w:rPr>
        <w:t>mRNA and protein abundance data</w:t>
      </w:r>
      <w:r w:rsidR="0042046D" w:rsidRPr="00477CC4">
        <w:rPr>
          <w:rFonts w:ascii="Helvetica" w:hAnsi="Helvetica"/>
        </w:rPr>
        <w:t xml:space="preserve">set, we found that </w:t>
      </w:r>
      <w:r w:rsidR="001D2297">
        <w:rPr>
          <w:rFonts w:ascii="Helvetica" w:hAnsi="Helvetica"/>
        </w:rPr>
        <w:t>accuracy for</w:t>
      </w:r>
      <w:r w:rsidR="0042046D" w:rsidRPr="00477CC4">
        <w:rPr>
          <w:rFonts w:ascii="Helvetica" w:hAnsi="Helvetica"/>
        </w:rPr>
        <w:t xml:space="preserve"> </w:t>
      </w:r>
      <w:r w:rsidR="00364841" w:rsidRPr="00477CC4">
        <w:rPr>
          <w:rFonts w:ascii="Helvetica" w:hAnsi="Helvetica"/>
        </w:rPr>
        <w:t>carbon source and Mg</w:t>
      </w:r>
      <w:r w:rsidR="00364841" w:rsidRPr="00477CC4">
        <w:rPr>
          <w:rFonts w:ascii="Helvetica" w:hAnsi="Helvetica"/>
          <w:vertAlign w:val="superscript"/>
        </w:rPr>
        <w:t>2+</w:t>
      </w:r>
      <w:r w:rsidR="00364841" w:rsidRPr="00477CC4">
        <w:rPr>
          <w:rFonts w:ascii="Helvetica" w:hAnsi="Helvetica"/>
        </w:rPr>
        <w:t xml:space="preserve"> concentration</w:t>
      </w:r>
      <w:r w:rsidR="0042046D" w:rsidRPr="00477CC4">
        <w:rPr>
          <w:rFonts w:ascii="Helvetica" w:hAnsi="Helvetica"/>
        </w:rPr>
        <w:t xml:space="preserve"> </w:t>
      </w:r>
      <w:r w:rsidR="00364841" w:rsidRPr="00477CC4">
        <w:rPr>
          <w:rFonts w:ascii="Helvetica" w:hAnsi="Helvetica"/>
        </w:rPr>
        <w:t xml:space="preserve">generally fell between the accuracies </w:t>
      </w:r>
      <w:r w:rsidR="001D2297">
        <w:rPr>
          <w:rFonts w:ascii="Helvetica" w:hAnsi="Helvetica"/>
        </w:rPr>
        <w:t xml:space="preserve">observed using </w:t>
      </w:r>
      <w:r w:rsidR="00357FA4">
        <w:rPr>
          <w:rFonts w:ascii="Helvetica" w:hAnsi="Helvetica"/>
        </w:rPr>
        <w:t>mRNA and protein abundances individually</w:t>
      </w:r>
      <w:r w:rsidR="001D2297">
        <w:rPr>
          <w:rFonts w:ascii="Helvetica" w:hAnsi="Helvetica"/>
        </w:rPr>
        <w:t xml:space="preserve">. By contrast, accuracies for the </w:t>
      </w:r>
      <w:r w:rsidR="00364841" w:rsidRPr="00477CC4">
        <w:rPr>
          <w:rFonts w:ascii="Helvetica" w:hAnsi="Helvetica"/>
        </w:rPr>
        <w:t>Na</w:t>
      </w:r>
      <w:r w:rsidR="00364841" w:rsidRPr="00477CC4">
        <w:rPr>
          <w:rFonts w:ascii="Helvetica" w:hAnsi="Helvetica"/>
          <w:vertAlign w:val="superscript"/>
        </w:rPr>
        <w:t>+</w:t>
      </w:r>
      <w:r w:rsidR="001D2297">
        <w:rPr>
          <w:rFonts w:ascii="Helvetica" w:hAnsi="Helvetica"/>
        </w:rPr>
        <w:t xml:space="preserve"> concentration and growth phase were generally as good as—or better than—</w:t>
      </w:r>
      <w:r w:rsidR="00364841" w:rsidRPr="00477CC4">
        <w:rPr>
          <w:rFonts w:ascii="Helvetica" w:hAnsi="Helvetica"/>
        </w:rPr>
        <w:t xml:space="preserve">the prediction accuracies of the individual datasets (Supplementary Figure </w:t>
      </w:r>
      <w:r w:rsidR="008842E5">
        <w:rPr>
          <w:rFonts w:ascii="Helvetica" w:hAnsi="Helvetica"/>
        </w:rPr>
        <w:t>9</w:t>
      </w:r>
      <w:r w:rsidR="00364841" w:rsidRPr="00477CC4">
        <w:rPr>
          <w:rFonts w:ascii="Helvetica" w:hAnsi="Helvetica"/>
        </w:rPr>
        <w:t>).</w:t>
      </w:r>
    </w:p>
    <w:p w14:paraId="415A89E9" w14:textId="77777777" w:rsidR="00017CED" w:rsidRDefault="00017CED" w:rsidP="00D84E68">
      <w:pPr>
        <w:rPr>
          <w:rFonts w:ascii="Helvetica" w:hAnsi="Helvetica"/>
        </w:rPr>
      </w:pPr>
    </w:p>
    <w:p w14:paraId="49697733" w14:textId="732733C4" w:rsidR="00017CED" w:rsidRDefault="00017CED" w:rsidP="00017CED">
      <w:pPr>
        <w:pStyle w:val="Heading3"/>
        <w:rPr>
          <w:rFonts w:ascii="Helvetica" w:hAnsi="Helvetica"/>
          <w:color w:val="auto"/>
        </w:rPr>
      </w:pPr>
      <w:r>
        <w:rPr>
          <w:rFonts w:ascii="Helvetica" w:hAnsi="Helvetica"/>
          <w:color w:val="auto"/>
        </w:rPr>
        <w:t>External data predictions indicate that actual signal about external conditions detected.</w:t>
      </w:r>
    </w:p>
    <w:p w14:paraId="27A8007B" w14:textId="77777777" w:rsidR="00017CED" w:rsidRDefault="00017CED" w:rsidP="00017CED"/>
    <w:p w14:paraId="7DC8AFBA" w14:textId="52A08465" w:rsidR="0000430E" w:rsidRDefault="00AA46A0" w:rsidP="00017CED">
      <w:pPr>
        <w:rPr>
          <w:rFonts w:ascii="Helvetica" w:hAnsi="Helvetica"/>
        </w:rPr>
      </w:pPr>
      <w:r w:rsidRPr="00FA092E">
        <w:rPr>
          <w:rFonts w:ascii="Helvetica" w:hAnsi="Helvetica"/>
        </w:rPr>
        <w:t>We investigate some out of house protein data</w:t>
      </w:r>
      <w:r>
        <w:t xml:space="preserve"> </w:t>
      </w:r>
      <w:bookmarkStart w:id="6" w:name="ZOTERO_TEMP_BOOKMARK"/>
      <w:r>
        <w:rPr>
          <w:rFonts w:ascii="Times New Roman" w:hAnsi="Times New Roman" w:cs="Times New Roman"/>
          <w:vertAlign w:val="superscript"/>
        </w:rPr>
        <w:t>10</w:t>
      </w:r>
      <w:bookmarkEnd w:id="6"/>
      <w:r>
        <w:fldChar w:fldCharType="begin"/>
      </w:r>
      <w:r>
        <w:instrText xml:space="preserve"> ADDIN ZOTERO_ITEM CSL_CITATION {"citationID":"1he20ukuaj","properties":{"formattedCitation":"{\\rtf \\super 10\\nosupersub{}}","plainCitation":""},"citationItems":[{"id":266,"uris":["http://zotero.org/users/local/FOPKHRFW/items/TJIK6MAA"],"uri":["http://zotero.org/users/local/FOPKHRFW/items/TJIK6MAA"],"itemData":{"id":266,"type":"article-journal","title":"The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fldChar w:fldCharType="separate"/>
      </w:r>
      <w:r>
        <w:fldChar w:fldCharType="end"/>
      </w:r>
      <w:r w:rsidRPr="00AA46A0">
        <w:t xml:space="preserve"> </w:t>
      </w:r>
      <w:r w:rsidRPr="00FA092E">
        <w:rPr>
          <w:rFonts w:ascii="Helvetica" w:hAnsi="Helvetica"/>
        </w:rPr>
        <w:t xml:space="preserve">that have a subset </w:t>
      </w:r>
      <w:r w:rsidR="00D643CC">
        <w:rPr>
          <w:rFonts w:ascii="Helvetica" w:hAnsi="Helvetica"/>
        </w:rPr>
        <w:t>that</w:t>
      </w:r>
      <w:r w:rsidRPr="00FA092E">
        <w:rPr>
          <w:rFonts w:ascii="Helvetica" w:hAnsi="Helvetica"/>
        </w:rPr>
        <w:t xml:space="preserve"> has similar external conditions. We use the winner model parameters and retrain the model by using all protein samples. Since the out of house data do not have all the 4196 proteins we have, but instead only have a subset, we follow two different paths. For the first approach, we filled the missing parts of the external data with the median values of our in-house data and used all the proteins in the training data and in the second approach we use only the matching subset of proteins (and the meta parameters we obtained before) for the training set. The first method has a bias for through the more frequent </w:t>
      </w:r>
      <w:r w:rsidRPr="00FA092E">
        <w:rPr>
          <w:rFonts w:ascii="Helvetica" w:hAnsi="Helvetica"/>
        </w:rPr>
        <w:lastRenderedPageBreak/>
        <w:t xml:space="preserve">conditions, and on the other hand, the second method uses only a fraction of the current training data.  The results indicate first and second approaches are </w:t>
      </w:r>
      <w:r w:rsidR="00B3593B" w:rsidRPr="00B3593B">
        <w:rPr>
          <w:rFonts w:ascii="Helvetica" w:hAnsi="Helvetica"/>
        </w:rPr>
        <w:t>comparable,</w:t>
      </w:r>
      <w:r w:rsidRPr="00FA092E">
        <w:rPr>
          <w:rFonts w:ascii="Helvetica" w:hAnsi="Helvetica"/>
        </w:rPr>
        <w:t xml:space="preserve"> (</w:t>
      </w:r>
      <w:r w:rsidR="00B41B46">
        <w:rPr>
          <w:rFonts w:ascii="Helvetica" w:hAnsi="Helvetica"/>
        </w:rPr>
        <w:t>Sub-</w:t>
      </w:r>
      <w:r w:rsidRPr="00FA092E">
        <w:rPr>
          <w:rFonts w:ascii="Helvetica" w:hAnsi="Helvetica"/>
        </w:rPr>
        <w:t>table</w:t>
      </w:r>
      <w:r w:rsidR="001704F3">
        <w:rPr>
          <w:rFonts w:ascii="Helvetica" w:hAnsi="Helvetica"/>
        </w:rPr>
        <w:t xml:space="preserve"> 1</w:t>
      </w:r>
      <w:r w:rsidR="006863CE">
        <w:rPr>
          <w:rFonts w:ascii="Helvetica" w:hAnsi="Helvetica"/>
        </w:rPr>
        <w:t>A</w:t>
      </w:r>
      <w:r w:rsidR="001704F3">
        <w:rPr>
          <w:rFonts w:ascii="Helvetica" w:hAnsi="Helvetica"/>
        </w:rPr>
        <w:t xml:space="preserve"> – 1</w:t>
      </w:r>
      <w:r w:rsidR="006863CE">
        <w:rPr>
          <w:rFonts w:ascii="Helvetica" w:hAnsi="Helvetica"/>
        </w:rPr>
        <w:t>B</w:t>
      </w:r>
      <w:r w:rsidRPr="00FA092E">
        <w:rPr>
          <w:rFonts w:ascii="Helvetica" w:hAnsi="Helvetica"/>
        </w:rPr>
        <w:t>) and beyond that</w:t>
      </w:r>
      <w:r w:rsidR="0010674A">
        <w:rPr>
          <w:rFonts w:ascii="Helvetica" w:hAnsi="Helvetica"/>
        </w:rPr>
        <w:t>,</w:t>
      </w:r>
      <w:r w:rsidRPr="00FA092E">
        <w:rPr>
          <w:rFonts w:ascii="Helvetica" w:hAnsi="Helvetica"/>
        </w:rPr>
        <w:t xml:space="preserve"> we can make predictions about external conditions. We can predict the growth phase</w:t>
      </w:r>
      <w:r w:rsidR="00595B34" w:rsidRPr="00FA092E">
        <w:rPr>
          <w:rFonts w:ascii="Helvetica" w:hAnsi="Helvetica"/>
        </w:rPr>
        <w:t xml:space="preserve"> with </w:t>
      </w:r>
      <w:r w:rsidR="00B3593B">
        <w:rPr>
          <w:rFonts w:ascii="Helvetica" w:hAnsi="Helvetica"/>
        </w:rPr>
        <w:t xml:space="preserve">the </w:t>
      </w:r>
      <w:r w:rsidR="00595B34" w:rsidRPr="00FA092E">
        <w:rPr>
          <w:rFonts w:ascii="Helvetica" w:hAnsi="Helvetica"/>
        </w:rPr>
        <w:t>highest accuracy</w:t>
      </w:r>
      <w:r w:rsidR="00595B34">
        <w:t xml:space="preserve">, </w:t>
      </w:r>
      <w:r w:rsidR="00CF0136" w:rsidRPr="00477CC4">
        <w:rPr>
          <w:rFonts w:ascii="Helvetica" w:hAnsi="Helvetica"/>
        </w:rPr>
        <w:t>Na</w:t>
      </w:r>
      <w:r w:rsidR="00FA092E" w:rsidRPr="00477CC4">
        <w:rPr>
          <w:rFonts w:ascii="Helvetica" w:hAnsi="Helvetica"/>
          <w:vertAlign w:val="superscript"/>
        </w:rPr>
        <w:t>+</w:t>
      </w:r>
      <w:r w:rsidR="00FA092E" w:rsidRPr="00477CC4">
        <w:rPr>
          <w:rFonts w:ascii="Helvetica" w:hAnsi="Helvetica"/>
        </w:rPr>
        <w:t xml:space="preserve"> </w:t>
      </w:r>
      <w:r w:rsidR="00FA092E" w:rsidRPr="00FA092E">
        <w:rPr>
          <w:rFonts w:ascii="Helvetica" w:hAnsi="Helvetica"/>
        </w:rPr>
        <w:t>concentration</w:t>
      </w:r>
      <w:r w:rsidR="00595B34" w:rsidRPr="00FA092E">
        <w:rPr>
          <w:rFonts w:ascii="Helvetica" w:hAnsi="Helvetica"/>
        </w:rPr>
        <w:t xml:space="preserve"> and carbon source follow the growth phase. The external data do not have </w:t>
      </w:r>
      <w:r w:rsidR="00B3593B">
        <w:rPr>
          <w:rFonts w:ascii="Helvetica" w:hAnsi="Helvetica"/>
        </w:rPr>
        <w:t xml:space="preserve">a </w:t>
      </w:r>
      <w:r w:rsidR="00595B34" w:rsidRPr="00FA092E">
        <w:rPr>
          <w:rFonts w:ascii="Helvetica" w:hAnsi="Helvetica"/>
        </w:rPr>
        <w:t>variation on</w:t>
      </w:r>
      <w:r w:rsidR="00595B34">
        <w:t xml:space="preserve"> </w:t>
      </w:r>
      <w:r w:rsidR="00CF0136" w:rsidRPr="00477CC4">
        <w:rPr>
          <w:rFonts w:ascii="Helvetica" w:hAnsi="Helvetica"/>
        </w:rPr>
        <w:t>Mg</w:t>
      </w:r>
      <w:r w:rsidR="00CF0136" w:rsidRPr="00477CC4">
        <w:rPr>
          <w:rFonts w:ascii="Helvetica" w:hAnsi="Helvetica"/>
          <w:vertAlign w:val="superscript"/>
        </w:rPr>
        <w:t>2</w:t>
      </w:r>
      <w:r w:rsidR="00CF0136" w:rsidRPr="00477CC4">
        <w:rPr>
          <w:rFonts w:ascii="Helvetica" w:hAnsi="Helvetica"/>
          <w:vertAlign w:val="superscript"/>
        </w:rPr>
        <w:t>+</w:t>
      </w:r>
      <w:r w:rsidR="00CF0136" w:rsidRPr="00477CC4">
        <w:rPr>
          <w:rFonts w:ascii="Helvetica" w:hAnsi="Helvetica"/>
        </w:rPr>
        <w:t xml:space="preserve"> </w:t>
      </w:r>
      <w:r w:rsidR="00CF0136" w:rsidRPr="00FA092E">
        <w:rPr>
          <w:rFonts w:ascii="Helvetica" w:hAnsi="Helvetica"/>
        </w:rPr>
        <w:t>levels</w:t>
      </w:r>
      <w:r w:rsidR="00595B34" w:rsidRPr="00FA092E">
        <w:rPr>
          <w:rFonts w:ascii="Helvetica" w:hAnsi="Helvetica"/>
        </w:rPr>
        <w:t>.</w:t>
      </w:r>
    </w:p>
    <w:p w14:paraId="7303F313" w14:textId="77777777" w:rsidR="006863CE" w:rsidRDefault="006863CE" w:rsidP="00017CED">
      <w:pPr>
        <w:rPr>
          <w:rFonts w:ascii="Helvetica" w:hAnsi="Helvetica"/>
        </w:rPr>
      </w:pPr>
    </w:p>
    <w:p w14:paraId="79911EAE" w14:textId="77777777" w:rsidR="006863CE" w:rsidRPr="00FA092E" w:rsidRDefault="006863CE" w:rsidP="00017CED">
      <w:pPr>
        <w:rPr>
          <w:rFonts w:ascii="Helvetica" w:hAnsi="Helvetica"/>
        </w:rPr>
      </w:pPr>
    </w:p>
    <w:p w14:paraId="2DC4ED86" w14:textId="77777777" w:rsidR="00A02EA2" w:rsidRPr="00477CC4" w:rsidRDefault="00A02EA2" w:rsidP="00D84E68">
      <w:pPr>
        <w:rPr>
          <w:rFonts w:ascii="Helvetica" w:hAnsi="Helvetica"/>
        </w:rPr>
      </w:pPr>
    </w:p>
    <w:p w14:paraId="0D0BCD43" w14:textId="38C0073F" w:rsidR="0040122D" w:rsidRPr="00E41669" w:rsidRDefault="006E46BD" w:rsidP="00E41669">
      <w:pPr>
        <w:rPr>
          <w:rFonts w:ascii="Helvetica" w:eastAsiaTheme="majorEastAsia" w:hAnsi="Helvetica" w:cstheme="majorBidi"/>
          <w:b/>
          <w:bCs/>
          <w:sz w:val="26"/>
          <w:szCs w:val="26"/>
        </w:rPr>
      </w:pPr>
      <w:r w:rsidRPr="00E41669">
        <w:rPr>
          <w:rFonts w:ascii="Helvetica" w:hAnsi="Helvetica"/>
          <w:b/>
        </w:rPr>
        <w:t>Discussion</w:t>
      </w:r>
    </w:p>
    <w:p w14:paraId="4EC198CF" w14:textId="77777777" w:rsidR="00EB18C7" w:rsidRPr="00477CC4" w:rsidRDefault="00EB18C7" w:rsidP="00D84E68">
      <w:pPr>
        <w:rPr>
          <w:rFonts w:ascii="Helvetica" w:hAnsi="Helvetica"/>
        </w:rPr>
      </w:pPr>
    </w:p>
    <w:p w14:paraId="7618A341" w14:textId="3FF075A3" w:rsidR="003121F4" w:rsidRPr="00477CC4" w:rsidRDefault="00B42A4E" w:rsidP="00D84E68">
      <w:pPr>
        <w:rPr>
          <w:rFonts w:ascii="Helvetica" w:hAnsi="Helvetica"/>
        </w:rPr>
      </w:pPr>
      <w:r>
        <w:rPr>
          <w:rFonts w:ascii="Helvetica" w:hAnsi="Helvetica"/>
        </w:rPr>
        <w:t xml:space="preserve">Our central goal in this manuscript was to determine whether gene expression signatures </w:t>
      </w:r>
      <w:r w:rsidR="00EC08B8">
        <w:rPr>
          <w:rFonts w:ascii="Helvetica" w:hAnsi="Helvetica"/>
        </w:rPr>
        <w:t xml:space="preserve">from a single species of bacterium </w:t>
      </w:r>
      <w:r>
        <w:rPr>
          <w:rFonts w:ascii="Helvetica" w:hAnsi="Helvetica"/>
        </w:rPr>
        <w:t xml:space="preserve">are sufficient to predict environmental growth conditions. Overall, our </w:t>
      </w:r>
      <w:r w:rsidR="00DF5D4D" w:rsidRPr="00477CC4">
        <w:rPr>
          <w:rFonts w:ascii="Helvetica" w:hAnsi="Helvetica"/>
        </w:rPr>
        <w:t xml:space="preserve">results indicate that </w:t>
      </w:r>
      <w:r>
        <w:rPr>
          <w:rFonts w:ascii="Helvetica" w:hAnsi="Helvetica"/>
        </w:rPr>
        <w:t>machine learning</w:t>
      </w:r>
      <w:r w:rsidR="00554AA2" w:rsidRPr="00477CC4">
        <w:rPr>
          <w:rFonts w:ascii="Helvetica" w:hAnsi="Helvetica"/>
        </w:rPr>
        <w:t xml:space="preserve"> </w:t>
      </w:r>
      <w:r>
        <w:rPr>
          <w:rFonts w:ascii="Helvetica" w:hAnsi="Helvetica"/>
        </w:rPr>
        <w:t xml:space="preserve">models can be trained to predict </w:t>
      </w:r>
      <w:r w:rsidR="00EC08B8">
        <w:rPr>
          <w:rFonts w:ascii="Helvetica" w:hAnsi="Helvetica"/>
        </w:rPr>
        <w:t xml:space="preserve">closely-related </w:t>
      </w:r>
      <w:r w:rsidR="00554AA2" w:rsidRPr="00477CC4">
        <w:rPr>
          <w:rFonts w:ascii="Helvetica" w:hAnsi="Helvetica"/>
        </w:rPr>
        <w:t xml:space="preserve">growth conditions </w:t>
      </w:r>
      <w:r w:rsidR="00EC08B8">
        <w:rPr>
          <w:rFonts w:ascii="Helvetica" w:hAnsi="Helvetica"/>
        </w:rPr>
        <w:t>with a fairly high accuracy</w:t>
      </w:r>
      <w:r w:rsidR="00DF5D4D" w:rsidRPr="00477CC4">
        <w:rPr>
          <w:rFonts w:ascii="Helvetica" w:hAnsi="Helvetica"/>
        </w:rPr>
        <w:t xml:space="preserve">. </w:t>
      </w:r>
      <w:r w:rsidR="008D4D10">
        <w:rPr>
          <w:rFonts w:ascii="Helvetica" w:hAnsi="Helvetica"/>
        </w:rPr>
        <w:t>W</w:t>
      </w:r>
      <w:r w:rsidR="00C748B0">
        <w:rPr>
          <w:rFonts w:ascii="Helvetica" w:hAnsi="Helvetica"/>
        </w:rPr>
        <w:t>e analyzed a rich dataset of</w:t>
      </w:r>
      <w:r w:rsidR="00C748B0" w:rsidRPr="00477CC4">
        <w:rPr>
          <w:rFonts w:ascii="Helvetica" w:hAnsi="Helvetica"/>
        </w:rPr>
        <w:t xml:space="preserve"> 152 samples for mRNA data and 105 samples for protein data </w:t>
      </w:r>
      <w:r w:rsidR="00C748B0">
        <w:rPr>
          <w:rFonts w:ascii="Helvetica" w:hAnsi="Helvetica"/>
        </w:rPr>
        <w:t>across</w:t>
      </w:r>
      <w:r w:rsidR="00C748B0" w:rsidRPr="00477CC4">
        <w:rPr>
          <w:rFonts w:ascii="Helvetica" w:hAnsi="Helvetica"/>
        </w:rPr>
        <w:t xml:space="preserve"> 16 distinct </w:t>
      </w:r>
      <w:r w:rsidR="00EC08B8">
        <w:rPr>
          <w:rFonts w:ascii="Helvetica" w:hAnsi="Helvetica"/>
        </w:rPr>
        <w:t xml:space="preserve">laboratory </w:t>
      </w:r>
      <w:r w:rsidR="00C748B0" w:rsidRPr="00477CC4">
        <w:rPr>
          <w:rFonts w:ascii="Helvetica" w:hAnsi="Helvetica"/>
        </w:rPr>
        <w:t>conditions</w:t>
      </w:r>
      <w:r w:rsidR="00C748B0">
        <w:rPr>
          <w:rFonts w:ascii="Helvetica" w:hAnsi="Helvetica"/>
        </w:rPr>
        <w:t xml:space="preserve"> as a proof-of-concept to show that</w:t>
      </w:r>
      <w:r w:rsidR="00C748B0" w:rsidRPr="00477CC4">
        <w:rPr>
          <w:rFonts w:ascii="Helvetica" w:hAnsi="Helvetica"/>
        </w:rPr>
        <w:t xml:space="preserve"> </w:t>
      </w:r>
      <w:proofErr w:type="gramStart"/>
      <w:r w:rsidR="00C748B0" w:rsidRPr="00477CC4">
        <w:rPr>
          <w:rFonts w:ascii="Helvetica" w:hAnsi="Helvetica"/>
          <w:i/>
        </w:rPr>
        <w:t>E.coli</w:t>
      </w:r>
      <w:proofErr w:type="gramEnd"/>
      <w:r w:rsidR="00C748B0" w:rsidRPr="00477CC4">
        <w:rPr>
          <w:rFonts w:ascii="Helvetica" w:hAnsi="Helvetica"/>
        </w:rPr>
        <w:t xml:space="preserve"> </w:t>
      </w:r>
      <w:r w:rsidR="00C748B0">
        <w:rPr>
          <w:rFonts w:ascii="Helvetica" w:hAnsi="Helvetica"/>
        </w:rPr>
        <w:t xml:space="preserve">gene expression is responsive to </w:t>
      </w:r>
      <w:r w:rsidR="00C748B0" w:rsidRPr="00477CC4">
        <w:rPr>
          <w:rFonts w:ascii="Helvetica" w:hAnsi="Helvetica"/>
        </w:rPr>
        <w:t>external conditions in a measurable and consistent way.</w:t>
      </w:r>
      <w:r w:rsidR="00EC08B8">
        <w:rPr>
          <w:rFonts w:ascii="Helvetica" w:hAnsi="Helvetica"/>
        </w:rPr>
        <w:t xml:space="preserve"> While </w:t>
      </w:r>
      <w:r w:rsidR="00EC08B8">
        <w:rPr>
          <w:rFonts w:ascii="Helvetica" w:hAnsi="Helvetica"/>
          <w:i/>
        </w:rPr>
        <w:t>E. coli</w:t>
      </w:r>
      <w:r w:rsidR="00EC08B8">
        <w:rPr>
          <w:rFonts w:ascii="Helvetica" w:hAnsi="Helvetica"/>
        </w:rPr>
        <w:t xml:space="preserve"> is a well-characterized species, our analysis relies on no </w:t>
      </w:r>
      <w:r w:rsidR="00EC08B8">
        <w:rPr>
          <w:rFonts w:ascii="Helvetica" w:hAnsi="Helvetica"/>
          <w:i/>
        </w:rPr>
        <w:t>a priori</w:t>
      </w:r>
      <w:r w:rsidR="00EC08B8">
        <w:rPr>
          <w:rFonts w:ascii="Helvetica" w:hAnsi="Helvetica"/>
        </w:rPr>
        <w:t xml:space="preserve"> knowledge. </w:t>
      </w:r>
      <w:r w:rsidR="00C748B0">
        <w:rPr>
          <w:rFonts w:ascii="Helvetica" w:hAnsi="Helvetica"/>
        </w:rPr>
        <w:t xml:space="preserve">It is thus likely that increasing the number and diversity of training samples and conditions will produce further improvements in accuracy and discrimination between a wider array of conditions. </w:t>
      </w:r>
    </w:p>
    <w:p w14:paraId="4936B55A" w14:textId="77777777" w:rsidR="009D4A9A" w:rsidRPr="00477CC4" w:rsidRDefault="009D4A9A" w:rsidP="00D84E68">
      <w:pPr>
        <w:rPr>
          <w:rFonts w:ascii="Helvetica" w:hAnsi="Helvetica"/>
        </w:rPr>
      </w:pPr>
    </w:p>
    <w:p w14:paraId="1A6D61FD" w14:textId="3E9A1535" w:rsidR="00892214" w:rsidRDefault="008D4D10" w:rsidP="008D4D10">
      <w:pPr>
        <w:rPr>
          <w:rFonts w:ascii="Helvetica" w:hAnsi="Helvetica"/>
        </w:rPr>
      </w:pPr>
      <w:r>
        <w:rPr>
          <w:rFonts w:ascii="Helvetica" w:hAnsi="Helvetica"/>
        </w:rPr>
        <w:t xml:space="preserve">Interestingly, we found that consideration of mRNA and protein datasets alone are sufficient to produce accurate results, but that </w:t>
      </w:r>
      <w:r w:rsidR="00E41669">
        <w:rPr>
          <w:rFonts w:ascii="Helvetica" w:hAnsi="Helvetica"/>
        </w:rPr>
        <w:t>joint-consideration of</w:t>
      </w:r>
      <w:r>
        <w:rPr>
          <w:rFonts w:ascii="Helvetica" w:hAnsi="Helvetica"/>
        </w:rPr>
        <w:t xml:space="preserve"> both datasets results in superior predictive accuracy. This finding implies that</w:t>
      </w:r>
      <w:r w:rsidR="00257AF7" w:rsidRPr="00477CC4">
        <w:rPr>
          <w:rFonts w:ascii="Helvetica" w:hAnsi="Helvetica"/>
        </w:rPr>
        <w:t xml:space="preserve"> post-</w:t>
      </w:r>
      <w:r>
        <w:rPr>
          <w:rFonts w:ascii="Helvetica" w:hAnsi="Helvetica"/>
        </w:rPr>
        <w:t>transcriptional</w:t>
      </w:r>
      <w:r w:rsidR="00A06AD2" w:rsidRPr="00477CC4">
        <w:rPr>
          <w:rFonts w:ascii="Helvetica" w:hAnsi="Helvetica"/>
        </w:rPr>
        <w:t xml:space="preserve"> regulation is </w:t>
      </w:r>
      <w:r>
        <w:rPr>
          <w:rFonts w:ascii="Helvetica" w:hAnsi="Helvetica"/>
        </w:rPr>
        <w:t xml:space="preserve">at least partially </w:t>
      </w:r>
      <w:r w:rsidR="00A06AD2" w:rsidRPr="00477CC4">
        <w:rPr>
          <w:rFonts w:ascii="Helvetica" w:hAnsi="Helvetica"/>
        </w:rPr>
        <w:t xml:space="preserve">controlled </w:t>
      </w:r>
      <w:r w:rsidR="00357B67" w:rsidRPr="00477CC4">
        <w:rPr>
          <w:rFonts w:ascii="Helvetica" w:hAnsi="Helvetica"/>
        </w:rPr>
        <w:t>by</w:t>
      </w:r>
      <w:r>
        <w:rPr>
          <w:rFonts w:ascii="Helvetica" w:hAnsi="Helvetica"/>
        </w:rPr>
        <w:t xml:space="preserve"> external conditions, which has been observed</w:t>
      </w:r>
      <w:r w:rsidR="00A06AD2" w:rsidRPr="00477CC4">
        <w:rPr>
          <w:rFonts w:ascii="Helvetica" w:hAnsi="Helvetica"/>
        </w:rPr>
        <w:t xml:space="preserve"> </w:t>
      </w:r>
      <w:r>
        <w:rPr>
          <w:rFonts w:ascii="Helvetica" w:hAnsi="Helvetica"/>
        </w:rPr>
        <w:t xml:space="preserve">by previous studies that have </w:t>
      </w:r>
      <w:r w:rsidR="00E41669">
        <w:rPr>
          <w:rFonts w:ascii="Helvetica" w:hAnsi="Helvetica"/>
        </w:rPr>
        <w:t>investigated multi</w:t>
      </w:r>
      <w:r>
        <w:rPr>
          <w:rFonts w:ascii="Helvetica" w:hAnsi="Helvetica"/>
        </w:rPr>
        <w:t>-</w:t>
      </w:r>
      <w:r w:rsidR="0089192A" w:rsidRPr="00477CC4">
        <w:rPr>
          <w:rFonts w:ascii="Helvetica" w:hAnsi="Helvetica"/>
        </w:rPr>
        <w:t>omics datasets</w:t>
      </w:r>
      <w:r w:rsidR="00017CED">
        <w:rPr>
          <w:rFonts w:ascii="Times New Roman" w:hAnsi="Times New Roman" w:cs="Times New Roman"/>
          <w:vertAlign w:val="superscript"/>
        </w:rPr>
        <w:t>1,11–13</w:t>
      </w:r>
      <w:r w:rsidR="001352EA" w:rsidRPr="00477CC4">
        <w:rPr>
          <w:rFonts w:ascii="Helvetica" w:hAnsi="Helvetica"/>
        </w:rPr>
        <w:fldChar w:fldCharType="begin"/>
      </w:r>
      <w:r w:rsidR="00017CED">
        <w:rPr>
          <w:rFonts w:ascii="Helvetica" w:hAnsi="Helvetica"/>
        </w:rPr>
        <w:instrText xml:space="preserve"> ADDIN ZOTERO_ITEM CSL_CITATION {"citationID":"u72jDpzg","properties":{"formattedCitation":"{\\rtf \\super 1,11\\uc0\\u8211{}13\\nosupersub{}}","plainCitation":""},"citationItems":[{"id":307,"uris":["http://zotero.org/users/local/FOPKHRFW/items/FJANZRZX"],"uri":["http://zotero.org/users/local/FOPKHRFW/items/FJANZRZX"],"itemData":{"id":307,"type":"article-journal","title":"Multi-omics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1352EA" w:rsidRPr="00477CC4">
        <w:rPr>
          <w:rFonts w:ascii="Helvetica" w:hAnsi="Helvetica"/>
        </w:rPr>
        <w:fldChar w:fldCharType="separate"/>
      </w:r>
      <w:r w:rsidR="001352EA" w:rsidRPr="00477CC4">
        <w:rPr>
          <w:rFonts w:ascii="Helvetica" w:hAnsi="Helvetica"/>
        </w:rPr>
        <w:fldChar w:fldCharType="end"/>
      </w:r>
      <w:r w:rsidR="00C4041F" w:rsidRPr="00477CC4">
        <w:rPr>
          <w:rFonts w:ascii="Helvetica" w:hAnsi="Helvetica"/>
        </w:rPr>
        <w:t>.</w:t>
      </w:r>
      <w:r w:rsidR="009675D5" w:rsidRPr="00477CC4">
        <w:rPr>
          <w:rFonts w:ascii="Helvetica" w:hAnsi="Helvetica"/>
        </w:rPr>
        <w:t xml:space="preserve"> </w:t>
      </w:r>
      <w:r w:rsidR="00E41669">
        <w:rPr>
          <w:rFonts w:ascii="Helvetica" w:hAnsi="Helvetica"/>
        </w:rPr>
        <w:t>Such regulation may</w:t>
      </w:r>
      <w:r w:rsidR="007A7EFF" w:rsidRPr="00477CC4">
        <w:rPr>
          <w:rFonts w:ascii="Helvetica" w:hAnsi="Helvetica"/>
        </w:rPr>
        <w:t xml:space="preserve"> </w:t>
      </w:r>
      <w:r w:rsidR="00E41669">
        <w:rPr>
          <w:rFonts w:ascii="Helvetica" w:hAnsi="Helvetica"/>
        </w:rPr>
        <w:t>result from</w:t>
      </w:r>
      <w:r w:rsidR="002A4139" w:rsidRPr="00477CC4">
        <w:rPr>
          <w:rFonts w:ascii="Helvetica" w:hAnsi="Helvetica"/>
        </w:rPr>
        <w:t xml:space="preserve"> </w:t>
      </w:r>
      <w:r w:rsidR="007A7EFF" w:rsidRPr="00477CC4">
        <w:rPr>
          <w:rFonts w:ascii="Helvetica" w:hAnsi="Helvetica"/>
        </w:rPr>
        <w:t xml:space="preserve">post-translational </w:t>
      </w:r>
      <w:r w:rsidR="00E41669">
        <w:rPr>
          <w:rFonts w:ascii="Helvetica" w:hAnsi="Helvetica"/>
        </w:rPr>
        <w:t>modifications</w:t>
      </w:r>
      <w:r w:rsidR="00017CED">
        <w:rPr>
          <w:rFonts w:ascii="Times New Roman" w:hAnsi="Times New Roman" w:cs="Times New Roman"/>
          <w:vertAlign w:val="superscript"/>
        </w:rPr>
        <w:t>14</w:t>
      </w:r>
      <w:r w:rsidR="001F75FB" w:rsidRPr="00477CC4">
        <w:rPr>
          <w:rFonts w:ascii="Helvetica" w:hAnsi="Helvetica"/>
        </w:rPr>
        <w:fldChar w:fldCharType="begin"/>
      </w:r>
      <w:r w:rsidR="00017CED">
        <w:rPr>
          <w:rFonts w:ascii="Helvetica" w:hAnsi="Helvetica"/>
        </w:rPr>
        <w:instrText xml:space="preserve"> ADDIN ZOTERO_ITEM CSL_CITATION {"citationID":"dnkkv2LS","properties":{"formattedCitation":"{\\rtf \\super 14\\nosupersub{}}","plainCitation":""},"citationItems":[{"id":437,"uris":["http://zotero.org/users/local/FOPKHRFW/items/IUD6BP56"],"uri":["http://zotero.org/users/local/FOPKHRFW/items/IUD6BP56"],"itemData":{"id":437,"type":"article-journal","title":"The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sidRPr="00477CC4">
        <w:rPr>
          <w:rFonts w:ascii="Helvetica" w:hAnsi="Helvetica"/>
        </w:rPr>
        <w:fldChar w:fldCharType="separate"/>
      </w:r>
      <w:r w:rsidR="001F75FB" w:rsidRPr="00477CC4">
        <w:rPr>
          <w:rFonts w:ascii="Helvetica" w:hAnsi="Helvetica"/>
        </w:rPr>
        <w:fldChar w:fldCharType="end"/>
      </w:r>
      <w:r w:rsidR="007A7EFF" w:rsidRPr="00477CC4">
        <w:rPr>
          <w:rFonts w:ascii="Helvetica" w:hAnsi="Helvetica"/>
        </w:rPr>
        <w:t>, stress</w:t>
      </w:r>
      <w:r w:rsidR="00DC09A7" w:rsidRPr="00477CC4">
        <w:rPr>
          <w:rFonts w:ascii="Helvetica" w:hAnsi="Helvetica"/>
        </w:rPr>
        <w:t xml:space="preserve"> coping mechanisms</w:t>
      </w:r>
      <w:r w:rsidR="00017CED">
        <w:rPr>
          <w:rFonts w:ascii="Times New Roman" w:hAnsi="Times New Roman" w:cs="Times New Roman"/>
          <w:vertAlign w:val="superscript"/>
        </w:rPr>
        <w:t>15</w:t>
      </w:r>
      <w:r w:rsidR="00DC09A7" w:rsidRPr="00477CC4">
        <w:rPr>
          <w:rFonts w:ascii="Helvetica" w:hAnsi="Helvetica"/>
        </w:rPr>
        <w:fldChar w:fldCharType="begin"/>
      </w:r>
      <w:r w:rsidR="00017CED">
        <w:rPr>
          <w:rFonts w:ascii="Helvetica" w:hAnsi="Helvetica"/>
        </w:rPr>
        <w:instrText xml:space="preserve"> ADDIN ZOTERO_ITEM CSL_CITATION {"citationID":"M851h1aR","properties":{"formattedCitation":"{\\rtf \\super 15\\nosupersub{}}","plainCitation":""},"citationItems":[{"id":440,"uris":["http://zotero.org/users/local/FOPKHRFW/items/AER7KDV4"],"uri":["http://zotero.org/users/local/FOPKHRFW/items/AER7KDV4"],"itemData":{"id":440,"type":"article-journal","title":"Controlling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sidRPr="00477CC4">
        <w:rPr>
          <w:rFonts w:ascii="Helvetica" w:hAnsi="Helvetica"/>
        </w:rPr>
        <w:fldChar w:fldCharType="separate"/>
      </w:r>
      <w:r w:rsidR="00DC09A7" w:rsidRPr="00477CC4">
        <w:rPr>
          <w:rFonts w:ascii="Helvetica" w:hAnsi="Helvetica"/>
        </w:rPr>
        <w:fldChar w:fldCharType="end"/>
      </w:r>
      <w:r w:rsidR="00E41669">
        <w:rPr>
          <w:rFonts w:ascii="Helvetica" w:hAnsi="Helvetica"/>
        </w:rPr>
        <w:t>, differential translation of mRNAs, or protein-specific degradation patterns</w:t>
      </w:r>
      <w:r w:rsidR="00B32A5F" w:rsidRPr="00477CC4">
        <w:rPr>
          <w:rFonts w:ascii="Helvetica" w:hAnsi="Helvetica"/>
        </w:rPr>
        <w:t>.</w:t>
      </w:r>
    </w:p>
    <w:p w14:paraId="205E7137" w14:textId="77777777" w:rsidR="008D4D10" w:rsidRDefault="008D4D10" w:rsidP="00D84E68">
      <w:pPr>
        <w:rPr>
          <w:rFonts w:ascii="Helvetica" w:hAnsi="Helvetica"/>
        </w:rPr>
      </w:pPr>
    </w:p>
    <w:p w14:paraId="3BECD68D" w14:textId="6DA54E79" w:rsidR="009D4A9A" w:rsidRPr="00477CC4" w:rsidRDefault="00E41669" w:rsidP="00D84E68">
      <w:pPr>
        <w:rPr>
          <w:rFonts w:ascii="Helvetica" w:hAnsi="Helvetica"/>
        </w:rPr>
      </w:pPr>
      <w:r>
        <w:rPr>
          <w:rFonts w:ascii="Helvetica" w:hAnsi="Helvetica"/>
        </w:rPr>
        <w:t>An important finding that we explored was that</w:t>
      </w:r>
      <w:r w:rsidR="008D4D10">
        <w:rPr>
          <w:rFonts w:ascii="Helvetica" w:hAnsi="Helvetica"/>
        </w:rPr>
        <w:t xml:space="preserve"> cellular growth phase places important limits on the predictability of </w:t>
      </w:r>
      <w:r>
        <w:rPr>
          <w:rFonts w:ascii="Helvetica" w:hAnsi="Helvetica"/>
        </w:rPr>
        <w:t xml:space="preserve">external </w:t>
      </w:r>
      <w:r w:rsidR="008D4D10">
        <w:rPr>
          <w:rFonts w:ascii="Helvetica" w:hAnsi="Helvetica"/>
        </w:rPr>
        <w:t>conditions, with stationary phase cells being particularly difficult to distinguish from one-another irrespective of their external conditions.</w:t>
      </w:r>
      <w:r>
        <w:rPr>
          <w:rFonts w:ascii="Helvetica" w:hAnsi="Helvetica"/>
        </w:rPr>
        <w:t xml:space="preserve"> Nevertheless, discrimination of external environmental factors in stationary phase cells was still much better than random and retained some similarity to exponential phase cells grown under the same conditions. </w:t>
      </w:r>
      <w:r w:rsidR="00956D8B" w:rsidRPr="00477CC4">
        <w:rPr>
          <w:rFonts w:ascii="Helvetica" w:hAnsi="Helvetica"/>
        </w:rPr>
        <w:t>One reason for</w:t>
      </w:r>
      <w:r w:rsidR="00C279FA" w:rsidRPr="00477CC4">
        <w:rPr>
          <w:rFonts w:ascii="Helvetica" w:hAnsi="Helvetica"/>
        </w:rPr>
        <w:t xml:space="preserve"> this behavior might be </w:t>
      </w:r>
      <w:r w:rsidR="002B5BAA" w:rsidRPr="00477CC4">
        <w:rPr>
          <w:rFonts w:ascii="Helvetica" w:hAnsi="Helvetica"/>
        </w:rPr>
        <w:t xml:space="preserve">associated with </w:t>
      </w:r>
      <w:r w:rsidR="002442D7" w:rsidRPr="00477CC4">
        <w:rPr>
          <w:rFonts w:ascii="Helvetica" w:hAnsi="Helvetica"/>
        </w:rPr>
        <w:t>endogenous metabolis</w:t>
      </w:r>
      <w:r>
        <w:rPr>
          <w:rFonts w:ascii="Helvetica" w:hAnsi="Helvetica"/>
        </w:rPr>
        <w:t>m</w:t>
      </w:r>
      <w:r w:rsidR="00C279FA" w:rsidRPr="00477CC4">
        <w:rPr>
          <w:rFonts w:ascii="Helvetica" w:hAnsi="Helvetica"/>
        </w:rPr>
        <w:t xml:space="preserve">; </w:t>
      </w:r>
      <w:r w:rsidR="002442D7" w:rsidRPr="00477CC4">
        <w:rPr>
          <w:rFonts w:ascii="Helvetica" w:hAnsi="Helvetica"/>
        </w:rPr>
        <w:t xml:space="preserve">in which, </w:t>
      </w:r>
      <w:r w:rsidR="00C279FA" w:rsidRPr="00477CC4">
        <w:rPr>
          <w:rFonts w:ascii="Helvetica" w:hAnsi="Helvetica"/>
        </w:rPr>
        <w:t xml:space="preserve">stationary phase cells </w:t>
      </w:r>
      <w:r w:rsidR="002B5BAA" w:rsidRPr="00477CC4">
        <w:rPr>
          <w:rFonts w:ascii="Helvetica" w:hAnsi="Helvetica"/>
        </w:rPr>
        <w:t>start to use</w:t>
      </w:r>
      <w:r w:rsidR="00C279FA" w:rsidRPr="00477CC4">
        <w:rPr>
          <w:rFonts w:ascii="Helvetica" w:hAnsi="Helvetica"/>
        </w:rPr>
        <w:t xml:space="preserve"> the </w:t>
      </w:r>
      <w:r w:rsidR="002B5BAA" w:rsidRPr="00477CC4">
        <w:rPr>
          <w:rFonts w:ascii="Helvetica" w:hAnsi="Helvetica"/>
        </w:rPr>
        <w:t>residue</w:t>
      </w:r>
      <w:r w:rsidR="00C279FA" w:rsidRPr="00477CC4">
        <w:rPr>
          <w:rFonts w:ascii="Helvetica" w:hAnsi="Helvetica"/>
        </w:rPr>
        <w:t xml:space="preserve"> of other cells instead of provided carbon source</w:t>
      </w:r>
      <w:r w:rsidR="00140F60" w:rsidRPr="00477CC4">
        <w:rPr>
          <w:rFonts w:ascii="Helvetica" w:hAnsi="Helvetica"/>
        </w:rPr>
        <w:t>. This new carbon source,</w:t>
      </w:r>
      <w:r w:rsidR="002B5BAA" w:rsidRPr="00477CC4">
        <w:rPr>
          <w:rFonts w:ascii="Helvetica" w:hAnsi="Helvetica"/>
        </w:rPr>
        <w:t xml:space="preserve"> </w:t>
      </w:r>
      <w:r w:rsidR="00956D8B" w:rsidRPr="00477CC4">
        <w:rPr>
          <w:rFonts w:ascii="Helvetica" w:hAnsi="Helvetica"/>
        </w:rPr>
        <w:t>which is independent of</w:t>
      </w:r>
      <w:r w:rsidR="00140F60" w:rsidRPr="00477CC4">
        <w:rPr>
          <w:rFonts w:ascii="Helvetica" w:hAnsi="Helvetica"/>
        </w:rPr>
        <w:t xml:space="preserve"> the </w:t>
      </w:r>
      <w:r>
        <w:rPr>
          <w:rFonts w:ascii="Helvetica" w:hAnsi="Helvetica"/>
        </w:rPr>
        <w:t>externally provided</w:t>
      </w:r>
      <w:r w:rsidR="00140F60" w:rsidRPr="00477CC4">
        <w:rPr>
          <w:rFonts w:ascii="Helvetica" w:hAnsi="Helvetica"/>
        </w:rPr>
        <w:t xml:space="preserve"> carbon source, </w:t>
      </w:r>
      <w:r>
        <w:rPr>
          <w:rFonts w:ascii="Helvetica" w:hAnsi="Helvetica"/>
        </w:rPr>
        <w:t xml:space="preserve">may </w:t>
      </w:r>
      <w:r w:rsidR="00433EF0" w:rsidRPr="00477CC4">
        <w:rPr>
          <w:rFonts w:ascii="Helvetica" w:hAnsi="Helvetica"/>
        </w:rPr>
        <w:t>suppress</w:t>
      </w:r>
      <w:r w:rsidR="00140F60" w:rsidRPr="00477CC4">
        <w:rPr>
          <w:rFonts w:ascii="Helvetica" w:hAnsi="Helvetica"/>
        </w:rPr>
        <w:t xml:space="preserve"> the differences between the cells in different external c</w:t>
      </w:r>
      <w:r w:rsidR="00433EF0" w:rsidRPr="00477CC4">
        <w:rPr>
          <w:rFonts w:ascii="Helvetica" w:hAnsi="Helvetica"/>
        </w:rPr>
        <w:t>arbon source environments</w:t>
      </w:r>
      <w:r w:rsidR="00017CED">
        <w:rPr>
          <w:rFonts w:ascii="Times New Roman" w:hAnsi="Times New Roman" w:cs="Times New Roman"/>
          <w:vertAlign w:val="superscript"/>
        </w:rPr>
        <w:t>16,17</w:t>
      </w:r>
      <w:r w:rsidR="00242248" w:rsidRPr="00477CC4">
        <w:rPr>
          <w:rFonts w:ascii="Helvetica" w:hAnsi="Helvetica"/>
        </w:rPr>
        <w:fldChar w:fldCharType="begin"/>
      </w:r>
      <w:r w:rsidR="00017CED">
        <w:rPr>
          <w:rFonts w:ascii="Helvetica" w:hAnsi="Helvetica"/>
        </w:rPr>
        <w:instrText xml:space="preserve"> ADDIN ZOTERO_ITEM CSL_CITATION {"citationID":"F81P6k2N","properties":{"formattedCitation":"{\\rtf \\super 16,17\\nosupersub{}}","plainCitation":""},"citationItems":[{"id":443,"uris":["http://zotero.org/users/local/FOPKHRFW/items/Z6SGDZSS"],"uri":["http://zotero.org/users/local/FOPKHRFW/items/Z6SGDZSS"],"itemData":{"id":443,"type":"article-journal","title":"The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sidRPr="00477CC4">
        <w:rPr>
          <w:rFonts w:ascii="Helvetica" w:hAnsi="Helvetica"/>
        </w:rPr>
        <w:fldChar w:fldCharType="separate"/>
      </w:r>
      <w:r w:rsidR="00242248" w:rsidRPr="00477CC4">
        <w:rPr>
          <w:rFonts w:ascii="Helvetica" w:hAnsi="Helvetica"/>
        </w:rPr>
        <w:fldChar w:fldCharType="end"/>
      </w:r>
      <w:r w:rsidR="00140F60" w:rsidRPr="00477CC4">
        <w:rPr>
          <w:rFonts w:ascii="Helvetica" w:hAnsi="Helvetica"/>
        </w:rPr>
        <w:t>.</w:t>
      </w:r>
      <w:r w:rsidR="00A50EEB" w:rsidRPr="00477CC4">
        <w:rPr>
          <w:rFonts w:ascii="Helvetica" w:hAnsi="Helvetica"/>
        </w:rPr>
        <w:t xml:space="preserve"> Another reason for thi</w:t>
      </w:r>
      <w:r w:rsidR="00FF1863" w:rsidRPr="00477CC4">
        <w:rPr>
          <w:rFonts w:ascii="Helvetica" w:hAnsi="Helvetica"/>
        </w:rPr>
        <w:t>s behavior might be related to</w:t>
      </w:r>
      <w:r w:rsidR="00A50EEB" w:rsidRPr="00477CC4">
        <w:rPr>
          <w:rFonts w:ascii="Helvetica" w:hAnsi="Helvetica"/>
        </w:rPr>
        <w:t xml:space="preserve"> strong coupling between gene expressio</w:t>
      </w:r>
      <w:r>
        <w:rPr>
          <w:rFonts w:ascii="Helvetica" w:hAnsi="Helvetica"/>
        </w:rPr>
        <w:t>n noise and growth rate. M</w:t>
      </w:r>
      <w:r w:rsidR="004011B2" w:rsidRPr="00477CC4">
        <w:rPr>
          <w:rFonts w:ascii="Helvetica" w:hAnsi="Helvetica"/>
        </w:rPr>
        <w:t xml:space="preserve">ultiple studies </w:t>
      </w:r>
      <w:r>
        <w:rPr>
          <w:rFonts w:ascii="Helvetica" w:hAnsi="Helvetica"/>
        </w:rPr>
        <w:t>concluded that</w:t>
      </w:r>
      <w:r w:rsidR="004011B2" w:rsidRPr="00477CC4">
        <w:rPr>
          <w:rFonts w:ascii="Helvetica" w:hAnsi="Helvetica"/>
        </w:rPr>
        <w:t xml:space="preserve"> </w:t>
      </w:r>
      <w:r w:rsidRPr="00477CC4">
        <w:rPr>
          <w:rFonts w:ascii="Helvetica" w:hAnsi="Helvetica"/>
        </w:rPr>
        <w:t>lower growth rate</w:t>
      </w:r>
      <w:r>
        <w:rPr>
          <w:rFonts w:ascii="Helvetica" w:hAnsi="Helvetica"/>
        </w:rPr>
        <w:t xml:space="preserve">s are associated with </w:t>
      </w:r>
      <w:r w:rsidR="00663D81" w:rsidRPr="00477CC4">
        <w:rPr>
          <w:rFonts w:ascii="Helvetica" w:hAnsi="Helvetica"/>
        </w:rPr>
        <w:t>higher gene expres</w:t>
      </w:r>
      <w:r>
        <w:rPr>
          <w:rFonts w:ascii="Helvetica" w:hAnsi="Helvetica"/>
        </w:rPr>
        <w:t xml:space="preserve">sion noise, which </w:t>
      </w:r>
      <w:r w:rsidR="00996D83" w:rsidRPr="00477CC4">
        <w:rPr>
          <w:rFonts w:ascii="Helvetica" w:hAnsi="Helvetica"/>
        </w:rPr>
        <w:t>might be a survival strategy in harsh enviroments</w:t>
      </w:r>
      <w:r w:rsidR="00017CED">
        <w:rPr>
          <w:rFonts w:ascii="Times New Roman" w:hAnsi="Times New Roman" w:cs="Times New Roman"/>
          <w:vertAlign w:val="superscript"/>
        </w:rPr>
        <w:t>18</w:t>
      </w:r>
      <w:r w:rsidR="003E6EC4" w:rsidRPr="00477CC4">
        <w:rPr>
          <w:rFonts w:ascii="Helvetica" w:hAnsi="Helvetica"/>
        </w:rPr>
        <w:fldChar w:fldCharType="begin"/>
      </w:r>
      <w:r w:rsidR="00017CED">
        <w:rPr>
          <w:rFonts w:ascii="Helvetica" w:hAnsi="Helvetica"/>
        </w:rPr>
        <w:instrText xml:space="preserve"> ADDIN ZOTERO_ITEM CSL_CITATION {"citationID":"2b4v6psv1a","properties":{"formattedCitation":"{\\rtf \\super 18\\nosupersub{}}","plainCitation":""},"citationItems":[{"id":432,"uris":["http://zotero.org/users/local/FOPKHRFW/items/QCCAZHX9"],"uri":["http://zotero.org/users/local/FOPKHRFW/items/QCCAZHX9"],"itemData":{"id":432,"type":"article-journal","title":"Noise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3E6EC4" w:rsidRPr="00477CC4">
        <w:rPr>
          <w:rFonts w:ascii="Helvetica" w:hAnsi="Helvetica"/>
        </w:rPr>
        <w:fldChar w:fldCharType="separate"/>
      </w:r>
      <w:r w:rsidR="003E6EC4" w:rsidRPr="00477CC4">
        <w:rPr>
          <w:rFonts w:ascii="Helvetica" w:hAnsi="Helvetica"/>
        </w:rPr>
        <w:fldChar w:fldCharType="end"/>
      </w:r>
      <w:r w:rsidR="008F55F6" w:rsidRPr="00477CC4">
        <w:rPr>
          <w:rFonts w:ascii="Helvetica" w:hAnsi="Helvetica"/>
        </w:rPr>
        <w:t>.</w:t>
      </w:r>
      <w:r w:rsidR="00035687" w:rsidRPr="00477CC4">
        <w:rPr>
          <w:rFonts w:ascii="Helvetica" w:hAnsi="Helvetica"/>
        </w:rPr>
        <w:t xml:space="preserve"> </w:t>
      </w:r>
      <w:r w:rsidR="001B424F" w:rsidRPr="00477CC4">
        <w:rPr>
          <w:rFonts w:ascii="Helvetica" w:hAnsi="Helvetica"/>
        </w:rPr>
        <w:t>Negative</w:t>
      </w:r>
      <w:r w:rsidR="003F1551" w:rsidRPr="00477CC4">
        <w:rPr>
          <w:rFonts w:ascii="Helvetica" w:hAnsi="Helvetica"/>
        </w:rPr>
        <w:t xml:space="preserve"> correlation</w:t>
      </w:r>
      <w:r>
        <w:rPr>
          <w:rFonts w:ascii="Helvetica" w:hAnsi="Helvetica"/>
        </w:rPr>
        <w:t>s</w:t>
      </w:r>
      <w:r w:rsidR="0019720E" w:rsidRPr="00477CC4">
        <w:rPr>
          <w:rFonts w:ascii="Helvetica" w:hAnsi="Helvetica"/>
        </w:rPr>
        <w:t xml:space="preserve"> </w:t>
      </w:r>
      <w:r w:rsidR="003F1551" w:rsidRPr="00477CC4">
        <w:rPr>
          <w:rFonts w:ascii="Helvetica" w:hAnsi="Helvetica"/>
        </w:rPr>
        <w:t xml:space="preserve">between </w:t>
      </w:r>
      <w:r w:rsidR="001B424F" w:rsidRPr="00477CC4">
        <w:rPr>
          <w:rFonts w:ascii="Helvetica" w:hAnsi="Helvetica"/>
        </w:rPr>
        <w:t xml:space="preserve">population average gene </w:t>
      </w:r>
      <w:r w:rsidR="001B424F" w:rsidRPr="00477CC4">
        <w:rPr>
          <w:rFonts w:ascii="Helvetica" w:hAnsi="Helvetica"/>
        </w:rPr>
        <w:lastRenderedPageBreak/>
        <w:t xml:space="preserve">expression and </w:t>
      </w:r>
      <w:r w:rsidR="00214FD3" w:rsidRPr="00477CC4">
        <w:rPr>
          <w:rFonts w:ascii="Helvetica" w:hAnsi="Helvetica"/>
        </w:rPr>
        <w:t xml:space="preserve">noise </w:t>
      </w:r>
      <w:r>
        <w:rPr>
          <w:rFonts w:ascii="Helvetica" w:hAnsi="Helvetica"/>
        </w:rPr>
        <w:t>have been</w:t>
      </w:r>
      <w:r w:rsidR="00214FD3" w:rsidRPr="00477CC4">
        <w:rPr>
          <w:rFonts w:ascii="Helvetica" w:hAnsi="Helvetica"/>
        </w:rPr>
        <w:t xml:space="preserve"> shown for </w:t>
      </w:r>
      <w:r w:rsidR="00214FD3" w:rsidRPr="00477CC4">
        <w:rPr>
          <w:rFonts w:ascii="Helvetica" w:hAnsi="Helvetica"/>
          <w:i/>
        </w:rPr>
        <w:t>E. coli</w:t>
      </w:r>
      <w:r w:rsidR="00214FD3" w:rsidRPr="00477CC4">
        <w:rPr>
          <w:rFonts w:ascii="Helvetica" w:hAnsi="Helvetica"/>
        </w:rPr>
        <w:t xml:space="preserve"> and </w:t>
      </w:r>
      <w:r w:rsidR="003F1551" w:rsidRPr="00477CC4">
        <w:rPr>
          <w:rFonts w:ascii="Helvetica" w:hAnsi="Helvetica"/>
          <w:i/>
        </w:rPr>
        <w:t>Saccharomyces cerevisiae</w:t>
      </w:r>
      <w:r>
        <w:rPr>
          <w:rFonts w:ascii="Helvetica" w:hAnsi="Helvetica"/>
          <w:i/>
        </w:rPr>
        <w:t xml:space="preserve">, </w:t>
      </w:r>
      <w:r w:rsidRPr="00E41669">
        <w:rPr>
          <w:rFonts w:ascii="Helvetica" w:hAnsi="Helvetica"/>
        </w:rPr>
        <w:t>lending support for this theory</w:t>
      </w:r>
      <w:r w:rsidR="00017CED">
        <w:rPr>
          <w:rFonts w:ascii="Times New Roman" w:hAnsi="Times New Roman" w:cs="Times New Roman"/>
          <w:vertAlign w:val="superscript"/>
        </w:rPr>
        <w:t>19,20</w:t>
      </w:r>
      <w:r w:rsidR="003F1551" w:rsidRPr="00477CC4">
        <w:rPr>
          <w:rFonts w:ascii="Helvetica" w:hAnsi="Helvetica"/>
        </w:rPr>
        <w:fldChar w:fldCharType="begin"/>
      </w:r>
      <w:r w:rsidR="00017CED">
        <w:rPr>
          <w:rFonts w:ascii="Helvetica" w:hAnsi="Helvetica"/>
        </w:rPr>
        <w:instrText xml:space="preserve"> ADDIN ZOTERO_ITEM CSL_CITATION {"citationID":"1vpmt8hqfv","properties":{"formattedCitation":"{\\rtf \\super 19,20\\nosupersub{}}","plainCitation":""},"citationItems":[{"id":468,"uris":["http://zotero.org/users/local/FOPKHRFW/items/NNAV59PP"],"uri":["http://zotero.org/users/local/FOPKHRFW/items/NNAV59PP"],"itemData":{"id":468,"type":"article-journal","title":"Noise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3F1551" w:rsidRPr="00477CC4">
        <w:rPr>
          <w:rFonts w:ascii="Helvetica" w:hAnsi="Helvetica"/>
        </w:rPr>
        <w:fldChar w:fldCharType="separate"/>
      </w:r>
      <w:r w:rsidR="003F1551" w:rsidRPr="00477CC4">
        <w:rPr>
          <w:rFonts w:ascii="Helvetica" w:hAnsi="Helvetica"/>
        </w:rPr>
        <w:fldChar w:fldCharType="end"/>
      </w:r>
      <w:r>
        <w:rPr>
          <w:rFonts w:ascii="Helvetica" w:hAnsi="Helvetica"/>
        </w:rPr>
        <w:t>.</w:t>
      </w:r>
    </w:p>
    <w:p w14:paraId="0C491565" w14:textId="77777777" w:rsidR="00B542A6" w:rsidRPr="00477CC4" w:rsidRDefault="00B542A6" w:rsidP="00D84E68">
      <w:pPr>
        <w:tabs>
          <w:tab w:val="left" w:pos="6853"/>
        </w:tabs>
        <w:rPr>
          <w:rFonts w:ascii="Helvetica" w:hAnsi="Helvetica"/>
        </w:rPr>
      </w:pPr>
    </w:p>
    <w:p w14:paraId="58B5FA86" w14:textId="5858C7A3" w:rsidR="00353204" w:rsidRPr="00477CC4" w:rsidRDefault="0054441C" w:rsidP="00D84E68">
      <w:pPr>
        <w:tabs>
          <w:tab w:val="left" w:pos="6853"/>
        </w:tabs>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00580719" w:rsidRPr="00477CC4">
        <w:rPr>
          <w:rFonts w:ascii="Helvetica" w:hAnsi="Helvetica"/>
        </w:rPr>
        <w:t xml:space="preserve"> phase</w:t>
      </w:r>
      <w:r>
        <w:rPr>
          <w:rFonts w:ascii="Helvetica" w:hAnsi="Helvetica"/>
        </w:rPr>
        <w:t>, for instance,</w:t>
      </w:r>
      <w:r w:rsidR="00580719"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00580719" w:rsidRPr="00477CC4">
        <w:rPr>
          <w:rFonts w:ascii="Helvetica" w:hAnsi="Helvetica"/>
        </w:rPr>
        <w:t xml:space="preserve">. </w:t>
      </w:r>
      <w:r>
        <w:rPr>
          <w:rFonts w:ascii="Helvetica" w:hAnsi="Helvetica"/>
        </w:rPr>
        <w:t xml:space="preserve">A possible explanation for this is the fact that </w:t>
      </w:r>
      <w:r w:rsidR="00580719" w:rsidRPr="00477CC4">
        <w:rPr>
          <w:rFonts w:ascii="Helvetica" w:hAnsi="Helvetica"/>
        </w:rPr>
        <w:t>mRNAs and proteins</w:t>
      </w:r>
      <w:r>
        <w:rPr>
          <w:rFonts w:ascii="Helvetica" w:hAnsi="Helvetica"/>
        </w:rPr>
        <w:t xml:space="preserve"> have different life-cycles</w:t>
      </w:r>
      <w:r w:rsidR="00017CED">
        <w:rPr>
          <w:rFonts w:ascii="Times New Roman" w:hAnsi="Times New Roman" w:cs="Times New Roman"/>
          <w:vertAlign w:val="superscript"/>
        </w:rPr>
        <w:t>21</w:t>
      </w:r>
      <w:r w:rsidR="00877B46" w:rsidRPr="00477CC4">
        <w:rPr>
          <w:rFonts w:ascii="Helvetica" w:hAnsi="Helvetica"/>
        </w:rPr>
        <w:fldChar w:fldCharType="begin"/>
      </w:r>
      <w:r w:rsidR="00017CED">
        <w:rPr>
          <w:rFonts w:ascii="Helvetica" w:hAnsi="Helvetica"/>
        </w:rPr>
        <w:instrText xml:space="preserve"> ADDIN ZOTERO_ITEM CSL_CITATION {"citationID":"orcp6kih6","properties":{"formattedCitation":"{\\rtf \\super 21\\nosupersub{}}","plainCitation":""},"citationItems":[{"id":477,"uris":["http://zotero.org/users/local/FOPKHRFW/items/7SE88TVM"],"uri":["http://zotero.org/users/local/FOPKHRFW/items/7SE88TVM"],"itemData":{"id":477,"type":"chapter","title":"how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sidR="00877B46" w:rsidRPr="00477CC4">
        <w:rPr>
          <w:rFonts w:ascii="Helvetica" w:hAnsi="Helvetica"/>
        </w:rPr>
        <w:fldChar w:fldCharType="separate"/>
      </w:r>
      <w:r w:rsidR="00877B46" w:rsidRPr="00477CC4">
        <w:rPr>
          <w:rFonts w:ascii="Helvetica" w:hAnsi="Helvetica"/>
        </w:rPr>
        <w:fldChar w:fldCharType="end"/>
      </w:r>
      <w:r w:rsidR="00580719" w:rsidRPr="00477CC4">
        <w:rPr>
          <w:rFonts w:ascii="Helvetica" w:hAnsi="Helvetica"/>
        </w:rPr>
        <w:t xml:space="preserve">. </w:t>
      </w:r>
      <w:r>
        <w:rPr>
          <w:rFonts w:ascii="Helvetica" w:hAnsi="Helvetica"/>
        </w:rPr>
        <w:t>Given the comparably slow degradation rates of proteins</w:t>
      </w:r>
      <w:r w:rsidR="00580719" w:rsidRPr="00477CC4">
        <w:rPr>
          <w:rFonts w:ascii="Helvetica" w:hAnsi="Helvetica"/>
        </w:rPr>
        <w:t xml:space="preserve">, a large portion of </w:t>
      </w:r>
      <w:r>
        <w:rPr>
          <w:rFonts w:ascii="Helvetica" w:hAnsi="Helvetica"/>
        </w:rPr>
        <w:t xml:space="preserve">the </w:t>
      </w:r>
      <w:r w:rsidR="00580719" w:rsidRPr="00477CC4">
        <w:rPr>
          <w:rFonts w:ascii="Helvetica" w:hAnsi="Helvetica"/>
        </w:rPr>
        <w:t xml:space="preserve">stationary phase </w:t>
      </w:r>
      <w:r>
        <w:rPr>
          <w:rFonts w:ascii="Helvetica" w:hAnsi="Helvetica"/>
        </w:rPr>
        <w:t xml:space="preserve">proteome is likely to have been </w:t>
      </w:r>
      <w:r w:rsidR="00580719" w:rsidRPr="00477CC4">
        <w:rPr>
          <w:rFonts w:ascii="Helvetica" w:hAnsi="Helvetica"/>
        </w:rPr>
        <w:t xml:space="preserve">transcribed </w:t>
      </w:r>
      <w:r>
        <w:rPr>
          <w:rFonts w:ascii="Helvetica" w:hAnsi="Helvetica"/>
        </w:rPr>
        <w:t>during</w:t>
      </w:r>
      <w:r w:rsidR="00580719" w:rsidRPr="00477CC4">
        <w:rPr>
          <w:rFonts w:ascii="Helvetica" w:hAnsi="Helvetica"/>
        </w:rPr>
        <w:t xml:space="preserve"> exponential phase</w:t>
      </w:r>
      <w:r>
        <w:rPr>
          <w:rFonts w:ascii="Helvetica" w:hAnsi="Helvetica"/>
        </w:rPr>
        <w:t xml:space="preserve"> growth</w:t>
      </w:r>
      <w:r w:rsidR="00580719" w:rsidRPr="00477CC4">
        <w:rPr>
          <w:rFonts w:ascii="Helvetica" w:hAnsi="Helvetica"/>
        </w:rPr>
        <w:t xml:space="preserve">. </w:t>
      </w:r>
      <w:r>
        <w:rPr>
          <w:rFonts w:ascii="Helvetica" w:hAnsi="Helvetica"/>
        </w:rPr>
        <w:t>As another example,</w:t>
      </w:r>
      <w:r w:rsidR="00580719" w:rsidRPr="00477CC4">
        <w:rPr>
          <w:rFonts w:ascii="Helvetica" w:hAnsi="Helvetica"/>
        </w:rPr>
        <w:t xml:space="preserve"> carbon sources can be reliably predicted from protein concentrations, stronger than any other condition that we investigate</w:t>
      </w:r>
      <w:r>
        <w:rPr>
          <w:rFonts w:ascii="Helvetica" w:hAnsi="Helvetica"/>
        </w:rPr>
        <w:t>d</w:t>
      </w:r>
      <w:r w:rsidR="00580719" w:rsidRPr="00477CC4">
        <w:rPr>
          <w:rFonts w:ascii="Helvetica" w:hAnsi="Helvetica"/>
        </w:rPr>
        <w:t xml:space="preserve">, </w:t>
      </w:r>
      <w:r>
        <w:rPr>
          <w:rFonts w:ascii="Helvetica" w:hAnsi="Helvetica"/>
        </w:rPr>
        <w:t>but the accuracy of carbon source predictions based on</w:t>
      </w:r>
      <w:r w:rsidR="00580719" w:rsidRPr="00477CC4">
        <w:rPr>
          <w:rFonts w:ascii="Helvetica" w:hAnsi="Helvetica"/>
        </w:rPr>
        <w:t xml:space="preserve"> mRNA concentrations are limited.  Carbon assimilation is </w:t>
      </w:r>
      <w:r>
        <w:rPr>
          <w:rFonts w:ascii="Helvetica" w:hAnsi="Helvetica"/>
        </w:rPr>
        <w:t>known to be</w:t>
      </w:r>
      <w:r w:rsidR="00580719" w:rsidRPr="00477CC4">
        <w:rPr>
          <w:rFonts w:ascii="Helvetica" w:hAnsi="Helvetica"/>
        </w:rPr>
        <w:t xml:space="preserve"> regulated </w:t>
      </w:r>
      <w:r>
        <w:rPr>
          <w:rFonts w:ascii="Helvetica" w:hAnsi="Helvetica"/>
        </w:rPr>
        <w:t>by</w:t>
      </w:r>
      <w:r w:rsidR="00580719" w:rsidRPr="00477CC4">
        <w:rPr>
          <w:rFonts w:ascii="Helvetica" w:hAnsi="Helvetica"/>
        </w:rPr>
        <w:t xml:space="preserve"> post-translational regulation</w:t>
      </w:r>
      <w:r w:rsidR="00017CED">
        <w:rPr>
          <w:rFonts w:ascii="Times New Roman" w:hAnsi="Times New Roman" w:cs="Times New Roman"/>
          <w:vertAlign w:val="superscript"/>
        </w:rPr>
        <w:t>22–24</w:t>
      </w:r>
      <w:r w:rsidR="00C020D6" w:rsidRPr="00477CC4">
        <w:rPr>
          <w:rFonts w:ascii="Helvetica" w:hAnsi="Helvetica"/>
        </w:rPr>
        <w:fldChar w:fldCharType="begin"/>
      </w:r>
      <w:r w:rsidR="00017CED">
        <w:rPr>
          <w:rFonts w:ascii="Helvetica" w:hAnsi="Helvetica"/>
        </w:rPr>
        <w:instrText xml:space="preserve"> ADDIN ZOTERO_ITEM CSL_CITATION {"citationID":"13d0v7ka86","properties":{"formattedCitation":"{\\rtf \\super 22\\uc0\\u8211{}24\\nosupersub{}}","plainCitation":""},"citationItems":[{"id":478,"uris":["http://zotero.org/users/local/FOPKHRFW/items/HZ4UKT6I"],"uri":["http://zotero.org/users/local/FOPKHRFW/items/HZ4UKT6I"],"itemData":{"id":478,"type":"article-journal","title":"New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sidR="00C020D6" w:rsidRPr="00477CC4">
        <w:rPr>
          <w:rFonts w:ascii="Helvetica" w:hAnsi="Helvetica"/>
        </w:rPr>
        <w:fldChar w:fldCharType="separate"/>
      </w:r>
      <w:r w:rsidR="00C020D6" w:rsidRPr="00477CC4">
        <w:rPr>
          <w:rFonts w:ascii="Helvetica" w:hAnsi="Helvetica"/>
        </w:rPr>
        <w:fldChar w:fldCharType="end"/>
      </w:r>
      <w:r w:rsidR="00580719" w:rsidRPr="00477CC4">
        <w:rPr>
          <w:rFonts w:ascii="Helvetica" w:hAnsi="Helvetica"/>
        </w:rPr>
        <w:t xml:space="preserve">, </w:t>
      </w:r>
      <w:r>
        <w:rPr>
          <w:rFonts w:ascii="Helvetica" w:hAnsi="Helvetica"/>
        </w:rPr>
        <w:t>which may be a possible reason for this finding (Figure 7, Supplementary Figure 8)</w:t>
      </w:r>
      <w:r w:rsidR="00580719" w:rsidRPr="00477CC4">
        <w:rPr>
          <w:rFonts w:ascii="Helvetica" w:hAnsi="Helvetica"/>
        </w:rPr>
        <w:t xml:space="preserve">. </w:t>
      </w:r>
    </w:p>
    <w:p w14:paraId="6CA7C503" w14:textId="77777777" w:rsidR="00B524F7" w:rsidRPr="00477CC4" w:rsidRDefault="00B524F7" w:rsidP="00D84E68">
      <w:pPr>
        <w:rPr>
          <w:rFonts w:ascii="Helvetica" w:hAnsi="Helvetica"/>
        </w:rPr>
      </w:pPr>
    </w:p>
    <w:p w14:paraId="4F2B6C94" w14:textId="38CAC5DB" w:rsidR="00DB5448" w:rsidRDefault="0054441C" w:rsidP="00D84E68">
      <w:pPr>
        <w:rPr>
          <w:rFonts w:ascii="Helvetica" w:hAnsi="Helvetica"/>
        </w:rPr>
      </w:pPr>
      <w:r>
        <w:rPr>
          <w:rFonts w:ascii="Helvetica" w:hAnsi="Helvetica"/>
        </w:rPr>
        <w:t>Despite the fact that we investigated over 150 samples spanning 16 unique conditions, a</w:t>
      </w:r>
      <w:r w:rsidR="003121F4" w:rsidRPr="00477CC4">
        <w:rPr>
          <w:rFonts w:ascii="Helvetica" w:hAnsi="Helvetica"/>
        </w:rPr>
        <w:t xml:space="preserve"> </w:t>
      </w:r>
      <w:r w:rsidR="0061605D" w:rsidRPr="00477CC4">
        <w:rPr>
          <w:rFonts w:ascii="Helvetica" w:hAnsi="Helvetica"/>
        </w:rPr>
        <w:t>limitation</w:t>
      </w:r>
      <w:r w:rsidR="003121F4" w:rsidRPr="00477CC4">
        <w:rPr>
          <w:rFonts w:ascii="Helvetica" w:hAnsi="Helvetica"/>
        </w:rPr>
        <w:t xml:space="preserve"> of </w:t>
      </w:r>
      <w:r>
        <w:rPr>
          <w:rFonts w:ascii="Helvetica" w:hAnsi="Helvetica"/>
        </w:rPr>
        <w:t>our</w:t>
      </w:r>
      <w:r w:rsidR="003121F4" w:rsidRPr="00477CC4">
        <w:rPr>
          <w:rFonts w:ascii="Helvetica" w:hAnsi="Helvetica"/>
        </w:rPr>
        <w:t xml:space="preserve"> work</w:t>
      </w:r>
      <w:r>
        <w:rPr>
          <w:rFonts w:ascii="Helvetica" w:hAnsi="Helvetica"/>
        </w:rPr>
        <w:t xml:space="preserve"> and conclusions</w:t>
      </w:r>
      <w:r w:rsidR="003121F4" w:rsidRPr="00477CC4">
        <w:rPr>
          <w:rFonts w:ascii="Helvetica" w:hAnsi="Helvetica"/>
        </w:rPr>
        <w:t xml:space="preserve"> is </w:t>
      </w:r>
      <w:r>
        <w:rPr>
          <w:rFonts w:ascii="Helvetica" w:hAnsi="Helvetica"/>
        </w:rPr>
        <w:t>nevertheless sample size (</w:t>
      </w:r>
      <w:r w:rsidR="003121F4" w:rsidRPr="00477CC4">
        <w:rPr>
          <w:rFonts w:ascii="Helvetica" w:hAnsi="Helvetica"/>
        </w:rPr>
        <w:t xml:space="preserve">though </w:t>
      </w:r>
      <w:r>
        <w:rPr>
          <w:rFonts w:ascii="Helvetica" w:hAnsi="Helvetica"/>
        </w:rPr>
        <w:t>our study is</w:t>
      </w:r>
      <w:r w:rsidR="003121F4" w:rsidRPr="00477CC4">
        <w:rPr>
          <w:rFonts w:ascii="Helvetica" w:hAnsi="Helvetica"/>
        </w:rPr>
        <w:t xml:space="preserve"> </w:t>
      </w:r>
      <w:r w:rsidR="00B0234D" w:rsidRPr="00477CC4">
        <w:rPr>
          <w:rFonts w:ascii="Helvetica" w:hAnsi="Helvetica"/>
        </w:rPr>
        <w:t>comparable or larger</w:t>
      </w:r>
      <w:r w:rsidR="003121F4" w:rsidRPr="00477CC4">
        <w:rPr>
          <w:rFonts w:ascii="Helvetica" w:hAnsi="Helvetica"/>
        </w:rPr>
        <w:t xml:space="preserve"> </w:t>
      </w:r>
      <w:r>
        <w:rPr>
          <w:rFonts w:ascii="Helvetica" w:hAnsi="Helvetica"/>
        </w:rPr>
        <w:t>than</w:t>
      </w:r>
      <w:r w:rsidR="003121F4" w:rsidRPr="00477CC4">
        <w:rPr>
          <w:rFonts w:ascii="Helvetica" w:hAnsi="Helvetica"/>
        </w:rPr>
        <w:t xml:space="preserve"> similar </w:t>
      </w:r>
      <w:r w:rsidR="00B553F8" w:rsidRPr="00477CC4">
        <w:rPr>
          <w:rFonts w:ascii="Helvetica" w:hAnsi="Helvetica"/>
        </w:rPr>
        <w:t xml:space="preserve">multi-conditional transcriptomic </w:t>
      </w:r>
      <w:r w:rsidR="00E351A7" w:rsidRPr="00477CC4">
        <w:rPr>
          <w:rFonts w:ascii="Helvetica" w:hAnsi="Helvetica"/>
        </w:rPr>
        <w:t>and/</w:t>
      </w:r>
      <w:r w:rsidR="00B553F8" w:rsidRPr="00477CC4">
        <w:rPr>
          <w:rFonts w:ascii="Helvetica" w:hAnsi="Helvetica"/>
        </w:rPr>
        <w:t>or proteomic studies</w:t>
      </w:r>
      <w:r>
        <w:rPr>
          <w:rFonts w:ascii="Helvetica" w:hAnsi="Helvetica"/>
        </w:rPr>
        <w:t>)</w:t>
      </w:r>
      <w:r w:rsidR="00017CED">
        <w:rPr>
          <w:rFonts w:ascii="Times New Roman" w:hAnsi="Times New Roman" w:cs="Times New Roman"/>
          <w:vertAlign w:val="superscript"/>
        </w:rPr>
        <w:t>10,25–27</w:t>
      </w:r>
      <w:r w:rsidR="00FA188D" w:rsidRPr="00477CC4">
        <w:rPr>
          <w:rFonts w:ascii="Helvetica" w:hAnsi="Helvetica"/>
        </w:rPr>
        <w:fldChar w:fldCharType="begin"/>
      </w:r>
      <w:r w:rsidR="00017CED">
        <w:rPr>
          <w:rFonts w:ascii="Helvetica" w:hAnsi="Helvetica"/>
        </w:rPr>
        <w:instrText xml:space="preserve"> ADDIN ZOTERO_ITEM CSL_CITATION {"citationID":"auoenBbo","properties":{"formattedCitation":"{\\rtf \\super 10,25\\uc0\\u8211{}27\\nosupersub{}}","plainCitation":""},"citationItems":[{"id":266,"uris":["http://zotero.org/users/local/FOPKHRFW/items/TJIK6MAA"],"uri":["http://zotero.org/users/local/FOPKHRFW/items/TJIK6MAA"],"itemData":{"id":266,"type":"article-journal","title":"The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rsidRPr="00477CC4">
        <w:rPr>
          <w:rFonts w:ascii="Helvetica" w:hAnsi="Helvetica"/>
        </w:rPr>
        <w:fldChar w:fldCharType="separate"/>
      </w:r>
      <w:r w:rsidR="00FA188D" w:rsidRPr="00477CC4">
        <w:rPr>
          <w:rFonts w:ascii="Helvetica" w:hAnsi="Helvetica"/>
        </w:rPr>
        <w:fldChar w:fldCharType="end"/>
      </w:r>
      <w:r>
        <w:rPr>
          <w:rFonts w:ascii="Helvetica" w:hAnsi="Helvetica"/>
        </w:rPr>
        <w:t>. T</w:t>
      </w:r>
      <w:r w:rsidR="003121F4" w:rsidRPr="00477CC4">
        <w:rPr>
          <w:rFonts w:ascii="Helvetica" w:hAnsi="Helvetica"/>
        </w:rPr>
        <w:t xml:space="preserve">he comparison between </w:t>
      </w:r>
      <w:r w:rsidR="007B6038" w:rsidRPr="00477CC4">
        <w:rPr>
          <w:rFonts w:ascii="Helvetica" w:hAnsi="Helvetica"/>
        </w:rPr>
        <w:t>all data</w:t>
      </w:r>
      <w:r w:rsidR="003121F4" w:rsidRPr="00477CC4">
        <w:rPr>
          <w:rFonts w:ascii="Helvetica" w:hAnsi="Helvetica"/>
        </w:rPr>
        <w:t xml:space="preserve"> and </w:t>
      </w:r>
      <w:r>
        <w:rPr>
          <w:rFonts w:ascii="Helvetica" w:hAnsi="Helvetica"/>
        </w:rPr>
        <w:t>the more limited set that includes only the intersection of mRNA and protein abundance data (F</w:t>
      </w:r>
      <w:r w:rsidR="00B82310" w:rsidRPr="00477CC4">
        <w:rPr>
          <w:rFonts w:ascii="Helvetica" w:hAnsi="Helvetica"/>
        </w:rPr>
        <w:t xml:space="preserve">igure </w:t>
      </w:r>
      <w:r w:rsidR="00FC4EA5">
        <w:rPr>
          <w:rFonts w:ascii="Helvetica" w:hAnsi="Helvetica"/>
        </w:rPr>
        <w:t>4</w:t>
      </w:r>
      <w:r w:rsidR="00B82310" w:rsidRPr="00477CC4">
        <w:rPr>
          <w:rFonts w:ascii="Helvetica" w:hAnsi="Helvetica"/>
        </w:rPr>
        <w:t xml:space="preserve"> </w:t>
      </w:r>
      <w:r w:rsidR="00FC4EA5">
        <w:rPr>
          <w:rFonts w:ascii="Helvetica" w:hAnsi="Helvetica"/>
        </w:rPr>
        <w:t>compared to</w:t>
      </w:r>
      <w:r>
        <w:rPr>
          <w:rFonts w:ascii="Helvetica" w:hAnsi="Helvetica"/>
        </w:rPr>
        <w:t xml:space="preserve"> S</w:t>
      </w:r>
      <w:r w:rsidR="00B82310" w:rsidRPr="00477CC4">
        <w:rPr>
          <w:rFonts w:ascii="Helvetica" w:hAnsi="Helvetica"/>
        </w:rPr>
        <w:t>up</w:t>
      </w:r>
      <w:r w:rsidR="00FC4EA5">
        <w:rPr>
          <w:rFonts w:ascii="Helvetica" w:hAnsi="Helvetica"/>
        </w:rPr>
        <w:t>plementary Figures 4,</w:t>
      </w:r>
      <w:r w:rsidR="00290B28" w:rsidRPr="00477CC4">
        <w:rPr>
          <w:rFonts w:ascii="Helvetica" w:hAnsi="Helvetica"/>
        </w:rPr>
        <w:t>5</w:t>
      </w:r>
      <w:r>
        <w:rPr>
          <w:rFonts w:ascii="Helvetica" w:hAnsi="Helvetica"/>
        </w:rPr>
        <w:t>)</w:t>
      </w:r>
      <w:r w:rsidR="00B82310" w:rsidRPr="00477CC4">
        <w:rPr>
          <w:rFonts w:ascii="Helvetica" w:hAnsi="Helvetica"/>
        </w:rPr>
        <w:t xml:space="preserve"> </w:t>
      </w:r>
      <w:r w:rsidR="006D6530" w:rsidRPr="00477CC4">
        <w:rPr>
          <w:rFonts w:ascii="Helvetica" w:hAnsi="Helvetica"/>
        </w:rPr>
        <w:t xml:space="preserve">indicates </w:t>
      </w:r>
      <w:r w:rsidR="00EA493A">
        <w:rPr>
          <w:rFonts w:ascii="Helvetica" w:hAnsi="Helvetica"/>
        </w:rPr>
        <w:t>that</w:t>
      </w:r>
      <w:r w:rsidR="003121F4" w:rsidRPr="00477CC4">
        <w:rPr>
          <w:rFonts w:ascii="Helvetica" w:hAnsi="Helvetica"/>
        </w:rPr>
        <w:t xml:space="preserve"> </w:t>
      </w:r>
      <w:r w:rsidR="00EA493A">
        <w:rPr>
          <w:rFonts w:ascii="Helvetica" w:hAnsi="Helvetica"/>
        </w:rPr>
        <w:t>prediction accuracy</w:t>
      </w:r>
      <w:r w:rsidR="006D6530" w:rsidRPr="00477CC4">
        <w:rPr>
          <w:rFonts w:ascii="Helvetica" w:hAnsi="Helvetica"/>
        </w:rPr>
        <w:t xml:space="preserve"> decreases</w:t>
      </w:r>
      <w:r w:rsidR="009D5B90" w:rsidRPr="00477CC4">
        <w:rPr>
          <w:rFonts w:ascii="Helvetica" w:hAnsi="Helvetica"/>
        </w:rPr>
        <w:t xml:space="preserve"> as the </w:t>
      </w:r>
      <w:r w:rsidR="00EA493A">
        <w:rPr>
          <w:rFonts w:ascii="Helvetica" w:hAnsi="Helvetica"/>
        </w:rPr>
        <w:t xml:space="preserve">size of our </w:t>
      </w:r>
      <w:r w:rsidR="009D5B90" w:rsidRPr="00477CC4">
        <w:rPr>
          <w:rFonts w:ascii="Helvetica" w:hAnsi="Helvetica"/>
        </w:rPr>
        <w:t>training set</w:t>
      </w:r>
      <w:r w:rsidR="00EA493A">
        <w:rPr>
          <w:rFonts w:ascii="Helvetica" w:hAnsi="Helvetica"/>
        </w:rPr>
        <w:t>s</w:t>
      </w:r>
      <w:r w:rsidR="009D5B90" w:rsidRPr="00477CC4">
        <w:rPr>
          <w:rFonts w:ascii="Helvetica" w:hAnsi="Helvetica"/>
        </w:rPr>
        <w:t xml:space="preserve"> gets smaller</w:t>
      </w:r>
      <w:r w:rsidR="006D6530" w:rsidRPr="00477CC4">
        <w:rPr>
          <w:rFonts w:ascii="Helvetica" w:hAnsi="Helvetica"/>
        </w:rPr>
        <w:t xml:space="preserve"> for both mRNA and protein data</w:t>
      </w:r>
      <w:r w:rsidR="003121F4" w:rsidRPr="00477CC4">
        <w:rPr>
          <w:rFonts w:ascii="Helvetica" w:hAnsi="Helvetica"/>
        </w:rPr>
        <w:t xml:space="preserve">. </w:t>
      </w:r>
      <w:r w:rsidR="000A40F3" w:rsidRPr="00477CC4">
        <w:rPr>
          <w:rFonts w:ascii="Helvetica" w:hAnsi="Helvetica"/>
        </w:rPr>
        <w:t>T</w:t>
      </w:r>
      <w:r w:rsidR="00752AEB" w:rsidRPr="00477CC4">
        <w:rPr>
          <w:rFonts w:ascii="Helvetica" w:hAnsi="Helvetica"/>
        </w:rPr>
        <w:t>his trend</w:t>
      </w:r>
      <w:r w:rsidR="000A40F3" w:rsidRPr="00477CC4">
        <w:rPr>
          <w:rFonts w:ascii="Helvetica" w:hAnsi="Helvetica"/>
        </w:rPr>
        <w:t xml:space="preserve"> indicate</w:t>
      </w:r>
      <w:r w:rsidR="000B162D" w:rsidRPr="00477CC4">
        <w:rPr>
          <w:rFonts w:ascii="Helvetica" w:hAnsi="Helvetica"/>
        </w:rPr>
        <w:t>s</w:t>
      </w:r>
      <w:r w:rsidR="003121F4" w:rsidRPr="00477CC4">
        <w:rPr>
          <w:rFonts w:ascii="Helvetica" w:hAnsi="Helvetica"/>
        </w:rPr>
        <w:t xml:space="preserve"> </w:t>
      </w:r>
      <w:r w:rsidR="00EA493A">
        <w:rPr>
          <w:rFonts w:ascii="Helvetica" w:hAnsi="Helvetica"/>
        </w:rPr>
        <w:t>that training set sizes are still ultimately limiting the statistical power of our models</w:t>
      </w:r>
      <w:r w:rsidR="003121F4" w:rsidRPr="00477CC4">
        <w:rPr>
          <w:rFonts w:ascii="Helvetica" w:hAnsi="Helvetica"/>
        </w:rPr>
        <w:t xml:space="preserve">. </w:t>
      </w:r>
      <w:r w:rsidR="00EA493A">
        <w:rPr>
          <w:rFonts w:ascii="Helvetica" w:hAnsi="Helvetica"/>
        </w:rPr>
        <w:t xml:space="preserve">A </w:t>
      </w:r>
      <w:r w:rsidR="00DB5448" w:rsidRPr="00477CC4">
        <w:rPr>
          <w:rFonts w:ascii="Helvetica" w:hAnsi="Helvetica"/>
        </w:rPr>
        <w:t xml:space="preserve">second problem </w:t>
      </w:r>
      <w:r w:rsidR="00EA493A">
        <w:rPr>
          <w:rFonts w:ascii="Helvetica" w:hAnsi="Helvetica"/>
        </w:rPr>
        <w:t>is</w:t>
      </w:r>
      <w:r w:rsidR="00DB5448" w:rsidRPr="00477CC4">
        <w:rPr>
          <w:rFonts w:ascii="Helvetica" w:hAnsi="Helvetica"/>
        </w:rPr>
        <w:t xml:space="preserve"> associated with sample number bias</w:t>
      </w:r>
      <w:r w:rsidR="00017CED">
        <w:rPr>
          <w:rFonts w:ascii="Times New Roman" w:hAnsi="Times New Roman" w:cs="Times New Roman"/>
          <w:vertAlign w:val="superscript"/>
        </w:rPr>
        <w:t>28–30</w:t>
      </w:r>
      <w:r w:rsidR="00FA56F0" w:rsidRPr="00477CC4">
        <w:rPr>
          <w:rFonts w:ascii="Helvetica" w:hAnsi="Helvetica"/>
        </w:rPr>
        <w:fldChar w:fldCharType="begin"/>
      </w:r>
      <w:r w:rsidR="00017CED">
        <w:rPr>
          <w:rFonts w:ascii="Helvetica" w:hAnsi="Helvetica"/>
        </w:rPr>
        <w:instrText xml:space="preserve"> ADDIN ZOTERO_ITEM CSL_CITATION {"citationID":"2el8qmqlas","properties":{"formattedCitation":"{\\rtf \\super 28\\uc0\\u8211{}30\\nosupersub{}}","plainCitation":""},"citationItems":[{"id":425,"uris":["http://zotero.org/users/local/FOPKHRFW/items/G9DUIDW8"],"uri":["http://zotero.org/users/local/FOPKHRFW/items/G9DUIDW8"],"itemData":{"id":425,"type":"article-journal","title":"A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rsidRPr="00477CC4">
        <w:rPr>
          <w:rFonts w:ascii="Helvetica" w:hAnsi="Helvetica"/>
        </w:rPr>
        <w:fldChar w:fldCharType="separate"/>
      </w:r>
      <w:r w:rsidR="00FA56F0" w:rsidRPr="00477CC4">
        <w:rPr>
          <w:rFonts w:ascii="Helvetica" w:hAnsi="Helvetica"/>
        </w:rPr>
        <w:fldChar w:fldCharType="end"/>
      </w:r>
      <w:r w:rsidR="00EA493A">
        <w:rPr>
          <w:rFonts w:ascii="Helvetica" w:hAnsi="Helvetica"/>
        </w:rPr>
        <w:t>. W</w:t>
      </w:r>
      <w:r w:rsidR="00DB5448" w:rsidRPr="00477CC4">
        <w:rPr>
          <w:rFonts w:ascii="Helvetica" w:hAnsi="Helvetica"/>
        </w:rPr>
        <w:t>e made</w:t>
      </w:r>
      <w:r w:rsidR="003367F9" w:rsidRPr="00477CC4">
        <w:rPr>
          <w:rFonts w:ascii="Helvetica" w:hAnsi="Helvetica"/>
        </w:rPr>
        <w:t xml:space="preserve"> </w:t>
      </w:r>
      <w:r w:rsidR="00DB5448" w:rsidRPr="00477CC4">
        <w:rPr>
          <w:rFonts w:ascii="Helvetica" w:hAnsi="Helvetica"/>
        </w:rPr>
        <w:t>correction</w:t>
      </w:r>
      <w:r w:rsidR="003367F9" w:rsidRPr="00477CC4">
        <w:rPr>
          <w:rFonts w:ascii="Helvetica" w:hAnsi="Helvetica"/>
        </w:rPr>
        <w:t>s</w:t>
      </w:r>
      <w:r w:rsidR="00DB5448" w:rsidRPr="00477CC4">
        <w:rPr>
          <w:rFonts w:ascii="Helvetica" w:hAnsi="Helvetica"/>
        </w:rPr>
        <w:t xml:space="preserve"> with weight factors</w:t>
      </w:r>
      <w:r w:rsidR="00017CED">
        <w:rPr>
          <w:rFonts w:ascii="Times New Roman" w:hAnsi="Times New Roman" w:cs="Times New Roman"/>
          <w:vertAlign w:val="superscript"/>
        </w:rPr>
        <w:t>31,32</w:t>
      </w:r>
      <w:r w:rsidR="000E6A0F" w:rsidRPr="00477CC4">
        <w:rPr>
          <w:rFonts w:ascii="Helvetica" w:hAnsi="Helvetica"/>
        </w:rPr>
        <w:fldChar w:fldCharType="begin"/>
      </w:r>
      <w:r w:rsidR="00017CED">
        <w:rPr>
          <w:rFonts w:ascii="Helvetica" w:hAnsi="Helvetica"/>
        </w:rPr>
        <w:instrText xml:space="preserve"> ADDIN ZOTERO_ITEM CSL_CITATION {"citationID":"wOCuwVZ1","properties":{"formattedCitation":"{\\rtf \\super 31,32\\nosupersub{}}","plainCitation":""},"citationItems":[{"id":427,"uris":["http://zotero.org/users/local/FOPKHRFW/items/MFZZJWP2"],"uri":["http://zotero.org/users/local/FOPKHRFW/items/MFZZJWP2"],"itemData":{"id":427,"type":"paper-conference","title":"Weighted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rsidRPr="00477CC4">
        <w:rPr>
          <w:rFonts w:ascii="Helvetica" w:hAnsi="Helvetica"/>
        </w:rPr>
        <w:fldChar w:fldCharType="separate"/>
      </w:r>
      <w:r w:rsidR="000E6A0F" w:rsidRPr="00477CC4">
        <w:rPr>
          <w:rFonts w:ascii="Helvetica" w:hAnsi="Helvetica"/>
        </w:rPr>
        <w:fldChar w:fldCharType="end"/>
      </w:r>
      <w:r w:rsidR="00AE0060" w:rsidRPr="00477CC4">
        <w:rPr>
          <w:rFonts w:ascii="Helvetica" w:hAnsi="Helvetica"/>
        </w:rPr>
        <w:t xml:space="preserve"> and</w:t>
      </w:r>
      <w:r w:rsidR="00EA493A">
        <w:rPr>
          <w:rFonts w:ascii="Helvetica" w:hAnsi="Helvetica"/>
        </w:rPr>
        <w:t xml:space="preserve"> display</w:t>
      </w:r>
      <w:r w:rsidR="003148EC" w:rsidRPr="00477CC4">
        <w:rPr>
          <w:rFonts w:ascii="Helvetica" w:hAnsi="Helvetica"/>
        </w:rPr>
        <w:t xml:space="preserve"> the multi-</w:t>
      </w:r>
      <w:r w:rsidR="003367F9" w:rsidRPr="00477CC4">
        <w:rPr>
          <w:rFonts w:ascii="Helvetica" w:hAnsi="Helvetica"/>
        </w:rPr>
        <w:t xml:space="preserve">conditional </w:t>
      </w:r>
      <w:r w:rsidR="00FC4EA5" w:rsidRPr="00477CC4">
        <w:rPr>
          <w:rFonts w:ascii="Helvetica" w:hAnsi="Helvetica"/>
          <w:i/>
        </w:rPr>
        <w:t>F</w:t>
      </w:r>
      <w:r w:rsidR="00FC4EA5" w:rsidRPr="00477CC4">
        <w:rPr>
          <w:rFonts w:ascii="Helvetica" w:hAnsi="Helvetica"/>
          <w:vertAlign w:val="subscript"/>
        </w:rPr>
        <w:t>1</w:t>
      </w:r>
      <w:r w:rsidR="003367F9" w:rsidRPr="00477CC4">
        <w:rPr>
          <w:rFonts w:ascii="Helvetica" w:hAnsi="Helvetica"/>
        </w:rPr>
        <w:t xml:space="preserve"> score</w:t>
      </w:r>
      <w:r w:rsidR="00017CED">
        <w:rPr>
          <w:rFonts w:ascii="Times New Roman" w:hAnsi="Times New Roman" w:cs="Times New Roman"/>
          <w:vertAlign w:val="superscript"/>
        </w:rPr>
        <w:t>33</w:t>
      </w:r>
      <w:r w:rsidR="00B15E66" w:rsidRPr="00477CC4">
        <w:rPr>
          <w:rFonts w:ascii="Helvetica" w:hAnsi="Helvetica"/>
        </w:rPr>
        <w:fldChar w:fldCharType="begin"/>
      </w:r>
      <w:r w:rsidR="00017CED">
        <w:rPr>
          <w:rFonts w:ascii="Helvetica" w:hAnsi="Helvetica"/>
        </w:rPr>
        <w:instrText xml:space="preserve"> ADDIN ZOTERO_ITEM CSL_CITATION {"citationID":"R99eTgb5","properties":{"formattedCitation":"{\\rtf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rsidRPr="00477CC4">
        <w:rPr>
          <w:rFonts w:ascii="Helvetica" w:hAnsi="Helvetica"/>
        </w:rPr>
        <w:fldChar w:fldCharType="separate"/>
      </w:r>
      <w:r w:rsidR="00B15E66" w:rsidRPr="00477CC4">
        <w:rPr>
          <w:rFonts w:ascii="Helvetica" w:hAnsi="Helvetica"/>
        </w:rPr>
        <w:fldChar w:fldCharType="end"/>
      </w:r>
      <w:r w:rsidR="003367F9" w:rsidRPr="00477CC4">
        <w:rPr>
          <w:rFonts w:ascii="Helvetica" w:hAnsi="Helvetica"/>
        </w:rPr>
        <w:t xml:space="preserve"> </w:t>
      </w:r>
      <w:r w:rsidR="00EA493A">
        <w:rPr>
          <w:rFonts w:ascii="Helvetica" w:hAnsi="Helvetica"/>
        </w:rPr>
        <w:t xml:space="preserve">to account for the fact that some conditions contained more data samples, but </w:t>
      </w:r>
      <w:r w:rsidR="00752AEB" w:rsidRPr="00477CC4">
        <w:rPr>
          <w:rFonts w:ascii="Helvetica" w:hAnsi="Helvetica"/>
        </w:rPr>
        <w:t xml:space="preserve">the predictability of </w:t>
      </w:r>
      <w:r w:rsidR="00752AEB" w:rsidRPr="00EA493A">
        <w:rPr>
          <w:rFonts w:ascii="Helvetica" w:hAnsi="Helvetica"/>
          <w:i/>
        </w:rPr>
        <w:t>individual</w:t>
      </w:r>
      <w:r w:rsidR="00752AEB" w:rsidRPr="00477CC4">
        <w:rPr>
          <w:rFonts w:ascii="Helvetica" w:hAnsi="Helvetica"/>
        </w:rPr>
        <w:t xml:space="preserve"> conditions </w:t>
      </w:r>
      <w:r w:rsidR="00EA493A">
        <w:rPr>
          <w:rFonts w:ascii="Helvetica" w:hAnsi="Helvetica"/>
        </w:rPr>
        <w:t xml:space="preserve">nevertheless </w:t>
      </w:r>
      <w:r w:rsidR="00752AEB" w:rsidRPr="00477CC4">
        <w:rPr>
          <w:rFonts w:ascii="Helvetica" w:hAnsi="Helvetica"/>
        </w:rPr>
        <w:t>increases with</w:t>
      </w:r>
      <w:r w:rsidR="003148EC" w:rsidRPr="00477CC4">
        <w:rPr>
          <w:rFonts w:ascii="Helvetica" w:hAnsi="Helvetica"/>
        </w:rPr>
        <w:t xml:space="preserve"> the</w:t>
      </w:r>
      <w:r w:rsidR="00752AEB" w:rsidRPr="00477CC4">
        <w:rPr>
          <w:rFonts w:ascii="Helvetica" w:hAnsi="Helvetica"/>
        </w:rPr>
        <w:t xml:space="preserve"> number of training samples</w:t>
      </w:r>
      <w:r w:rsidR="00EA493A">
        <w:rPr>
          <w:rFonts w:ascii="Helvetica" w:hAnsi="Helvetica"/>
        </w:rPr>
        <w:t xml:space="preserve"> for that (Supplementary F</w:t>
      </w:r>
      <w:r w:rsidR="00752AEB" w:rsidRPr="00477CC4">
        <w:rPr>
          <w:rFonts w:ascii="Helvetica" w:hAnsi="Helvetica"/>
        </w:rPr>
        <w:t xml:space="preserve">igure 3).  </w:t>
      </w:r>
      <w:r w:rsidR="00EA493A">
        <w:rPr>
          <w:rFonts w:ascii="Helvetica" w:hAnsi="Helvetica"/>
        </w:rPr>
        <w:t xml:space="preserve">This finding again highlights that increasing training data will likely result in higher prediction accuracies. </w:t>
      </w:r>
    </w:p>
    <w:p w14:paraId="66114638" w14:textId="77777777" w:rsidR="00EA493A" w:rsidRDefault="00EA493A" w:rsidP="00D84E68">
      <w:pPr>
        <w:rPr>
          <w:rFonts w:ascii="Helvetica" w:hAnsi="Helvetica"/>
        </w:rPr>
      </w:pPr>
    </w:p>
    <w:p w14:paraId="39D55ADF" w14:textId="77777777" w:rsidR="00EA493A" w:rsidRPr="00477CC4" w:rsidRDefault="00EA493A" w:rsidP="00D84E68">
      <w:pPr>
        <w:rPr>
          <w:rFonts w:ascii="Helvetica" w:hAnsi="Helvetica"/>
        </w:rPr>
      </w:pPr>
    </w:p>
    <w:p w14:paraId="4419DFA4" w14:textId="77777777" w:rsidR="0092097B" w:rsidRPr="00477CC4" w:rsidRDefault="0092097B" w:rsidP="00D84E68">
      <w:pPr>
        <w:rPr>
          <w:rFonts w:ascii="Helvetica" w:hAnsi="Helvetica"/>
        </w:rPr>
      </w:pPr>
    </w:p>
    <w:p w14:paraId="3F5AF01E" w14:textId="199B2C42" w:rsidR="0073706D" w:rsidRPr="00477CC4" w:rsidRDefault="0073706D" w:rsidP="00D84E68">
      <w:pPr>
        <w:pStyle w:val="Heading2"/>
        <w:rPr>
          <w:rFonts w:ascii="Helvetica" w:hAnsi="Helvetica"/>
          <w:color w:val="auto"/>
        </w:rPr>
      </w:pPr>
      <w:r w:rsidRPr="00477CC4">
        <w:rPr>
          <w:rFonts w:ascii="Helvetica" w:hAnsi="Helvetica"/>
          <w:color w:val="auto"/>
        </w:rPr>
        <w:t>Materials and Methods</w:t>
      </w:r>
      <w:r w:rsidR="00EA493A">
        <w:rPr>
          <w:rFonts w:ascii="Helvetica" w:hAnsi="Helvetica"/>
          <w:color w:val="auto"/>
        </w:rPr>
        <w:t xml:space="preserve"> </w:t>
      </w:r>
      <w:r w:rsidR="00EA493A" w:rsidRPr="00EA493A">
        <w:rPr>
          <w:rFonts w:ascii="Helvetica" w:hAnsi="Helvetica"/>
          <w:color w:val="FF0000"/>
        </w:rPr>
        <w:t>(</w:t>
      </w:r>
      <w:r w:rsidR="00EA493A">
        <w:rPr>
          <w:rFonts w:ascii="Helvetica" w:hAnsi="Helvetica"/>
          <w:color w:val="FF0000"/>
        </w:rPr>
        <w:t xml:space="preserve">AJH: </w:t>
      </w:r>
      <w:r w:rsidR="00EA493A" w:rsidRPr="00EA493A">
        <w:rPr>
          <w:rFonts w:ascii="Helvetica" w:hAnsi="Helvetica"/>
          <w:color w:val="FF0000"/>
        </w:rPr>
        <w:t>HAVEN’T STARTED ON THIS YET)</w:t>
      </w:r>
    </w:p>
    <w:p w14:paraId="674C1E96" w14:textId="77777777" w:rsidR="005D13B2" w:rsidRPr="00477CC4" w:rsidRDefault="005D13B2" w:rsidP="00D84E68">
      <w:pPr>
        <w:pStyle w:val="Heading3"/>
        <w:rPr>
          <w:rFonts w:ascii="Helvetica" w:hAnsi="Helvetica"/>
          <w:color w:val="auto"/>
        </w:rPr>
      </w:pPr>
      <w:r w:rsidRPr="00477CC4">
        <w:rPr>
          <w:rFonts w:ascii="Helvetica" w:hAnsi="Helvetica"/>
          <w:color w:val="auto"/>
        </w:rPr>
        <w:t>Data</w:t>
      </w:r>
    </w:p>
    <w:p w14:paraId="03C5832A" w14:textId="77777777" w:rsidR="004967D2" w:rsidRPr="00477CC4" w:rsidRDefault="004967D2" w:rsidP="00D84E68">
      <w:pPr>
        <w:rPr>
          <w:rFonts w:ascii="Helvetica" w:hAnsi="Helvetica"/>
        </w:rPr>
      </w:pPr>
    </w:p>
    <w:p w14:paraId="4F4C97E7" w14:textId="114932EB" w:rsidR="00E41A2F" w:rsidRPr="00477CC4" w:rsidRDefault="005D13B2" w:rsidP="00D84E68">
      <w:pPr>
        <w:rPr>
          <w:rFonts w:ascii="Helvetica" w:hAnsi="Helvetica"/>
        </w:rPr>
      </w:pPr>
      <w:r w:rsidRPr="00477CC4">
        <w:rPr>
          <w:rFonts w:ascii="Helvetica" w:hAnsi="Helvetica"/>
        </w:rPr>
        <w:t xml:space="preserve">We use the same data sets that were used </w:t>
      </w:r>
      <w:r w:rsidR="00EF0E9E" w:rsidRPr="00477CC4">
        <w:rPr>
          <w:rFonts w:ascii="Helvetica" w:hAnsi="Helvetica"/>
        </w:rPr>
        <w:t>in a previous study</w:t>
      </w:r>
      <w:r w:rsidRPr="00477CC4">
        <w:rPr>
          <w:rFonts w:ascii="Helvetica" w:hAnsi="Helvetica"/>
        </w:rPr>
        <w:t xml:space="preserve"> [cite]. For all single variable test, and also for multi-</w:t>
      </w:r>
      <w:r w:rsidR="00EF0E9E" w:rsidRPr="00477CC4">
        <w:rPr>
          <w:rFonts w:ascii="Helvetica" w:hAnsi="Helvetica"/>
        </w:rPr>
        <w:t>conditional</w:t>
      </w:r>
      <w:r w:rsidRPr="00477CC4">
        <w:rPr>
          <w:rFonts w:ascii="Helvetica" w:hAnsi="Helvetica"/>
        </w:rPr>
        <w:t xml:space="preserve"> prediction tests except for combining mRNA and proteins we use all available data. For combination tests</w:t>
      </w:r>
      <w:r w:rsidR="00EF0E9E" w:rsidRPr="00477CC4">
        <w:rPr>
          <w:rFonts w:ascii="Helvetica" w:hAnsi="Helvetica"/>
        </w:rPr>
        <w:t>,</w:t>
      </w:r>
      <w:r w:rsidRPr="00477CC4">
        <w:rPr>
          <w:rFonts w:ascii="Helvetica" w:hAnsi="Helvetica"/>
        </w:rPr>
        <w:t xml:space="preserve"> we use</w:t>
      </w:r>
      <w:r w:rsidR="00EF0E9E" w:rsidRPr="00477CC4">
        <w:rPr>
          <w:rFonts w:ascii="Helvetica" w:hAnsi="Helvetica"/>
        </w:rPr>
        <w:t xml:space="preserve"> the</w:t>
      </w:r>
      <w:r w:rsidRPr="00477CC4">
        <w:rPr>
          <w:rFonts w:ascii="Helvetica" w:hAnsi="Helvetica"/>
        </w:rPr>
        <w:t xml:space="preserve"> intersection of mRNA and protein samples (102 sample). </w:t>
      </w:r>
    </w:p>
    <w:p w14:paraId="11533927" w14:textId="77777777" w:rsidR="005D13B2" w:rsidRPr="00477CC4" w:rsidRDefault="005D13B2" w:rsidP="00D84E68">
      <w:pPr>
        <w:rPr>
          <w:rFonts w:ascii="Helvetica" w:hAnsi="Helvetica"/>
        </w:rPr>
      </w:pPr>
    </w:p>
    <w:p w14:paraId="4469862E" w14:textId="48EA220C" w:rsidR="005D13B2" w:rsidRPr="00477CC4" w:rsidRDefault="005D13B2" w:rsidP="00D84E68">
      <w:pPr>
        <w:pStyle w:val="Heading3"/>
        <w:rPr>
          <w:rFonts w:ascii="Helvetica" w:hAnsi="Helvetica"/>
          <w:color w:val="auto"/>
        </w:rPr>
      </w:pPr>
      <w:r w:rsidRPr="00477CC4">
        <w:rPr>
          <w:rFonts w:ascii="Helvetica" w:hAnsi="Helvetica"/>
          <w:color w:val="auto"/>
        </w:rPr>
        <w:t>Prediction Methodology and Parameters</w:t>
      </w:r>
    </w:p>
    <w:p w14:paraId="4B458AA5" w14:textId="77777777" w:rsidR="004967D2" w:rsidRPr="00477CC4" w:rsidRDefault="004967D2" w:rsidP="00D84E68">
      <w:pPr>
        <w:rPr>
          <w:rFonts w:ascii="Helvetica" w:hAnsi="Helvetica"/>
        </w:rPr>
      </w:pPr>
    </w:p>
    <w:p w14:paraId="28AA77A0" w14:textId="5BCA2942" w:rsidR="002B4B63" w:rsidRPr="00477CC4" w:rsidRDefault="002B4B63" w:rsidP="00D84E68">
      <w:pPr>
        <w:rPr>
          <w:rFonts w:ascii="Helvetica" w:hAnsi="Helvetica"/>
        </w:rPr>
      </w:pPr>
      <w:r w:rsidRPr="00477CC4">
        <w:rPr>
          <w:rFonts w:ascii="Helvetica" w:hAnsi="Helvetica"/>
        </w:rPr>
        <w:lastRenderedPageBreak/>
        <w:t>The initial preparation of the dat</w:t>
      </w:r>
      <w:r w:rsidR="006E32EE" w:rsidRPr="00477CC4">
        <w:rPr>
          <w:rFonts w:ascii="Helvetica" w:hAnsi="Helvetica"/>
        </w:rPr>
        <w:t>a is similar to a</w:t>
      </w:r>
      <w:r w:rsidR="006F7D10" w:rsidRPr="00477CC4">
        <w:rPr>
          <w:rFonts w:ascii="Helvetica" w:hAnsi="Helvetica"/>
        </w:rPr>
        <w:t xml:space="preserve"> </w:t>
      </w:r>
      <w:r w:rsidR="006E32EE" w:rsidRPr="00477CC4">
        <w:rPr>
          <w:rFonts w:ascii="Helvetica" w:hAnsi="Helvetica"/>
        </w:rPr>
        <w:t>previous study on the same data set</w:t>
      </w:r>
      <w:r w:rsidR="006F7D10" w:rsidRPr="00477CC4">
        <w:rPr>
          <w:rFonts w:ascii="Helvetica" w:hAnsi="Helvetica"/>
        </w:rPr>
        <w:t xml:space="preserve"> </w:t>
      </w:r>
      <w:r w:rsidR="006F7D10" w:rsidRPr="00477CC4">
        <w:rPr>
          <w:rFonts w:ascii="Helvetica" w:hAnsi="Helvetica"/>
        </w:rPr>
        <w:fldChar w:fldCharType="begin"/>
      </w:r>
      <w:r w:rsidR="00E80F9B" w:rsidRPr="00477CC4">
        <w:rPr>
          <w:rFonts w:ascii="Helvetica" w:hAnsi="Helvetica"/>
        </w:rPr>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rsidRPr="00477CC4">
        <w:rPr>
          <w:rFonts w:ascii="Helvetica" w:hAnsi="Helvetica"/>
        </w:rPr>
        <w:fldChar w:fldCharType="separate"/>
      </w:r>
      <w:r w:rsidR="00E80F9B" w:rsidRPr="00477CC4">
        <w:rPr>
          <w:rFonts w:ascii="Helvetica" w:eastAsia="Times New Roman" w:hAnsi="Helvetica" w:cs="Times New Roman"/>
          <w:vertAlign w:val="superscript"/>
        </w:rPr>
        <w:t>7</w:t>
      </w:r>
      <w:r w:rsidR="006F7D10" w:rsidRPr="00477CC4">
        <w:rPr>
          <w:rFonts w:ascii="Helvetica" w:hAnsi="Helvetica"/>
        </w:rPr>
        <w:fldChar w:fldCharType="end"/>
      </w:r>
      <w:r w:rsidRPr="00477CC4">
        <w:rPr>
          <w:rFonts w:ascii="Helvetica" w:hAnsi="Helvetica"/>
        </w:rPr>
        <w:t>. After finding suitable subsets of the data for the tests</w:t>
      </w:r>
      <w:r w:rsidR="00A23686" w:rsidRPr="00477CC4">
        <w:rPr>
          <w:rFonts w:ascii="Helvetica" w:hAnsi="Helvetica"/>
        </w:rPr>
        <w:t xml:space="preserve"> and summing up technical replicate results for proteins</w:t>
      </w:r>
      <w:r w:rsidRPr="00477CC4">
        <w:rPr>
          <w:rFonts w:ascii="Helvetica" w:hAnsi="Helvetica"/>
        </w:rPr>
        <w:t xml:space="preserve">, </w:t>
      </w:r>
      <w:r w:rsidR="00A23686" w:rsidRPr="00477CC4">
        <w:rPr>
          <w:rFonts w:ascii="Helvetica" w:hAnsi="Helvetica"/>
        </w:rPr>
        <w:t xml:space="preserve">we calculate </w:t>
      </w:r>
      <w:r w:rsidRPr="00477CC4">
        <w:rPr>
          <w:rFonts w:ascii="Helvetica" w:hAnsi="Helvetica"/>
        </w:rPr>
        <w:t>size factor n</w:t>
      </w:r>
      <w:r w:rsidR="00C53E57" w:rsidRPr="00477CC4">
        <w:rPr>
          <w:rFonts w:ascii="Helvetica" w:hAnsi="Helvetica"/>
        </w:rPr>
        <w:t xml:space="preserve">ormalized data with </w:t>
      </w:r>
      <w:r w:rsidR="002A4578" w:rsidRPr="00477CC4">
        <w:rPr>
          <w:rFonts w:ascii="Helvetica" w:hAnsi="Helvetica"/>
        </w:rPr>
        <w:t xml:space="preserve">the </w:t>
      </w:r>
      <w:r w:rsidR="00C53E57" w:rsidRPr="00477CC4">
        <w:rPr>
          <w:rFonts w:ascii="Helvetica" w:hAnsi="Helvetica"/>
        </w:rPr>
        <w:t>DeSeq2</w:t>
      </w:r>
      <w:r w:rsidR="00017CED">
        <w:rPr>
          <w:rFonts w:ascii="Times New Roman" w:hAnsi="Times New Roman" w:cs="Times New Roman"/>
          <w:vertAlign w:val="superscript"/>
        </w:rPr>
        <w:t>34</w:t>
      </w:r>
      <w:r w:rsidR="00C53E57" w:rsidRPr="00477CC4">
        <w:rPr>
          <w:rFonts w:ascii="Helvetica" w:hAnsi="Helvetica"/>
        </w:rPr>
        <w:fldChar w:fldCharType="begin"/>
      </w:r>
      <w:r w:rsidR="00017CED">
        <w:rPr>
          <w:rFonts w:ascii="Helvetica" w:hAnsi="Helvetica"/>
        </w:rPr>
        <w:instrText xml:space="preserve"> ADDIN ZOTERO_ITEM CSL_CITATION {"citationID":"2h9somkuq","properties":{"formattedCitation":"{\\rtf \\super 34\\nosupersub{}}","plainCitation":""},"citationItems":[{"id":313,"uris":["http://zotero.org/users/local/FOPKHRFW/items/Z7QD47A4"],"uri":["http://zotero.org/users/local/FOPKHRFW/items/Z7QD47A4"],"itemData":{"id":313,"type":"article-journal","title":"Moderated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rsidRPr="00477CC4">
        <w:rPr>
          <w:rFonts w:ascii="Helvetica" w:hAnsi="Helvetica"/>
        </w:rPr>
        <w:fldChar w:fldCharType="separate"/>
      </w:r>
      <w:r w:rsidR="00C53E57" w:rsidRPr="00477CC4">
        <w:rPr>
          <w:rFonts w:ascii="Helvetica" w:hAnsi="Helvetica"/>
        </w:rPr>
        <w:fldChar w:fldCharType="end"/>
      </w:r>
      <w:r w:rsidR="00A23686" w:rsidRPr="00477CC4">
        <w:rPr>
          <w:rFonts w:ascii="Helvetica" w:hAnsi="Helvetica"/>
        </w:rPr>
        <w:t xml:space="preserve"> </w:t>
      </w:r>
      <w:r w:rsidR="002A4578" w:rsidRPr="00477CC4">
        <w:rPr>
          <w:rFonts w:ascii="Helvetica" w:hAnsi="Helvetica"/>
        </w:rPr>
        <w:t xml:space="preserve">package </w:t>
      </w:r>
      <w:r w:rsidR="00A23686" w:rsidRPr="00477CC4">
        <w:rPr>
          <w:rFonts w:ascii="Helvetica" w:hAnsi="Helvetica"/>
        </w:rPr>
        <w:t>and apply</w:t>
      </w:r>
      <w:r w:rsidRPr="00477CC4">
        <w:rPr>
          <w:rFonts w:ascii="Helvetica" w:hAnsi="Helvetica"/>
        </w:rPr>
        <w:t xml:space="preserve"> </w:t>
      </w:r>
      <w:r w:rsidR="00A23686" w:rsidRPr="00477CC4">
        <w:rPr>
          <w:rFonts w:ascii="Helvetica" w:hAnsi="Helvetica"/>
        </w:rPr>
        <w:t>variance stabilizing transformation</w:t>
      </w:r>
      <w:r w:rsidR="00017CED">
        <w:rPr>
          <w:rFonts w:ascii="Times New Roman" w:hAnsi="Times New Roman" w:cs="Times New Roman"/>
          <w:vertAlign w:val="superscript"/>
        </w:rPr>
        <w:t>35</w:t>
      </w:r>
      <w:r w:rsidR="00A230F8" w:rsidRPr="00477CC4">
        <w:rPr>
          <w:rFonts w:ascii="Helvetica" w:hAnsi="Helvetica"/>
        </w:rPr>
        <w:fldChar w:fldCharType="begin"/>
      </w:r>
      <w:r w:rsidR="00017CED">
        <w:rPr>
          <w:rFonts w:ascii="Helvetica" w:hAnsi="Helvetica"/>
        </w:rPr>
        <w:instrText xml:space="preserve"> ADDIN ZOTERO_ITEM CSL_CITATION {"citationID":"pmvj8744n","properties":{"formattedCitation":"{\\rtf \\super 35\\nosupersub{}}","plainCitation":""},"citationItems":[{"id":55,"uris":["http://zotero.org/users/local/FOPKHRFW/items/MRCKBHWD"],"uri":["http://zotero.org/users/local/FOPKHRFW/items/MRCKBHWD"],"itemData":{"id":55,"type":"article-journal","title":"Differential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rsidRPr="00477CC4">
        <w:rPr>
          <w:rFonts w:ascii="Helvetica" w:hAnsi="Helvetica"/>
        </w:rPr>
        <w:fldChar w:fldCharType="separate"/>
      </w:r>
      <w:r w:rsidR="00A230F8" w:rsidRPr="00477CC4">
        <w:rPr>
          <w:rFonts w:ascii="Helvetica" w:hAnsi="Helvetica"/>
        </w:rPr>
        <w:fldChar w:fldCharType="end"/>
      </w:r>
      <w:r w:rsidR="00512BEF" w:rsidRPr="00477CC4">
        <w:rPr>
          <w:rFonts w:ascii="Helvetica" w:hAnsi="Helvetica"/>
        </w:rPr>
        <w:t xml:space="preserve"> (</w:t>
      </w:r>
      <w:proofErr w:type="spellStart"/>
      <w:r w:rsidR="00512BEF" w:rsidRPr="00477CC4">
        <w:rPr>
          <w:rFonts w:ascii="Helvetica" w:hAnsi="Helvetica" w:cs="Courier New"/>
        </w:rPr>
        <w:t>vst</w:t>
      </w:r>
      <w:proofErr w:type="spellEnd"/>
      <w:r w:rsidR="00512BEF" w:rsidRPr="00477CC4">
        <w:rPr>
          <w:rFonts w:ascii="Helvetica" w:hAnsi="Helvetica"/>
        </w:rPr>
        <w:t>)</w:t>
      </w:r>
      <w:r w:rsidR="00A23686" w:rsidRPr="00477CC4">
        <w:rPr>
          <w:rFonts w:ascii="Helvetica" w:hAnsi="Helvetica"/>
        </w:rPr>
        <w:t xml:space="preserve"> on it.</w:t>
      </w:r>
      <w:r w:rsidR="00BB0534" w:rsidRPr="00477CC4">
        <w:rPr>
          <w:rFonts w:ascii="Helvetica" w:hAnsi="Helvetica"/>
        </w:rPr>
        <w:t xml:space="preserve"> </w:t>
      </w:r>
    </w:p>
    <w:p w14:paraId="27DF073B" w14:textId="77777777" w:rsidR="00A23686" w:rsidRPr="00477CC4" w:rsidRDefault="00A23686" w:rsidP="00D84E68">
      <w:pPr>
        <w:rPr>
          <w:rFonts w:ascii="Helvetica" w:hAnsi="Helvetica"/>
        </w:rPr>
      </w:pPr>
    </w:p>
    <w:p w14:paraId="46F1491C" w14:textId="75B93947" w:rsidR="00D31817" w:rsidRDefault="00FA7704" w:rsidP="00D84E68">
      <w:pPr>
        <w:rPr>
          <w:rFonts w:ascii="Helvetica" w:hAnsi="Helvetica"/>
        </w:rPr>
      </w:pPr>
      <w:r w:rsidRPr="00477CC4">
        <w:rPr>
          <w:rFonts w:ascii="Helvetica" w:hAnsi="Helvetica"/>
        </w:rPr>
        <w:t xml:space="preserve">In the next step, we divide the data into two subsets; named training&amp;tune set and test set. The division is semi-random i.e. algorithm preserves the ratios of different conditions in training&amp;tune and test subsets. </w:t>
      </w:r>
      <w:r w:rsidR="00D81467" w:rsidRPr="00477CC4">
        <w:rPr>
          <w:rFonts w:ascii="Helvetica" w:hAnsi="Helvetica"/>
        </w:rPr>
        <w:t>We preserve the condition labels for training</w:t>
      </w:r>
      <w:r w:rsidR="003C7F9C" w:rsidRPr="00477CC4">
        <w:rPr>
          <w:rFonts w:ascii="Helvetica" w:hAnsi="Helvetica"/>
        </w:rPr>
        <w:t>&amp;tune</w:t>
      </w:r>
      <w:r w:rsidR="00D81467" w:rsidRPr="00477CC4">
        <w:rPr>
          <w:rFonts w:ascii="Helvetica" w:hAnsi="Helvetica"/>
        </w:rPr>
        <w:t xml:space="preserve"> data but we delete the labels of the samples for</w:t>
      </w:r>
      <w:r w:rsidR="005941A7" w:rsidRPr="00477CC4">
        <w:rPr>
          <w:rFonts w:ascii="Helvetica" w:hAnsi="Helvetica"/>
        </w:rPr>
        <w:t xml:space="preserve"> the</w:t>
      </w:r>
      <w:r w:rsidR="00D81467" w:rsidRPr="00477CC4">
        <w:rPr>
          <w:rFonts w:ascii="Helvetica" w:hAnsi="Helvetica"/>
        </w:rPr>
        <w:t xml:space="preserve"> test set. We then apply frozen Surrogate Variable Analysis</w:t>
      </w:r>
      <w:r w:rsidR="00017CED">
        <w:rPr>
          <w:rFonts w:ascii="Times New Roman" w:hAnsi="Times New Roman" w:cs="Times New Roman"/>
          <w:vertAlign w:val="superscript"/>
        </w:rPr>
        <w:t>36</w:t>
      </w:r>
      <w:r w:rsidR="007C5580" w:rsidRPr="00477CC4">
        <w:rPr>
          <w:rFonts w:ascii="Helvetica" w:hAnsi="Helvetica"/>
        </w:rPr>
        <w:fldChar w:fldCharType="begin"/>
      </w:r>
      <w:r w:rsidR="00017CED">
        <w:rPr>
          <w:rFonts w:ascii="Helvetica" w:hAnsi="Helvetica"/>
        </w:rPr>
        <w:instrText xml:space="preserve"> ADDIN ZOTERO_ITEM CSL_CITATION {"citationID":"1toffi3rrt","properties":{"formattedCitation":"{\\rtf \\super 36\\nosupersub{}}","plainCitation":""},"citationItems":[{"id":310,"uris":["http://zotero.org/users/local/FOPKHRFW/items/8BMDPICH"],"uri":["http://zotero.org/users/local/FOPKHRFW/items/8BMDPICH"],"itemData":{"id":310,"type":"article-journal","title":"Removing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rsidRPr="00477CC4">
        <w:rPr>
          <w:rFonts w:ascii="Helvetica" w:hAnsi="Helvetica"/>
        </w:rPr>
        <w:fldChar w:fldCharType="separate"/>
      </w:r>
      <w:r w:rsidR="007C5580" w:rsidRPr="00477CC4">
        <w:rPr>
          <w:rFonts w:ascii="Helvetica" w:hAnsi="Helvetica"/>
        </w:rPr>
        <w:fldChar w:fldCharType="end"/>
      </w:r>
      <w:r w:rsidR="00C53E57" w:rsidRPr="00477CC4">
        <w:rPr>
          <w:rFonts w:ascii="Helvetica" w:hAnsi="Helvetica"/>
        </w:rPr>
        <w:t xml:space="preserve"> (fSVA)</w:t>
      </w:r>
      <w:r w:rsidR="00D81467" w:rsidRPr="00477CC4">
        <w:rPr>
          <w:rFonts w:ascii="Helvetica" w:hAnsi="Helvetica"/>
        </w:rPr>
        <w:t xml:space="preserve"> to get rid of the </w:t>
      </w:r>
      <w:r w:rsidR="006D40B2" w:rsidRPr="00477CC4">
        <w:rPr>
          <w:rFonts w:ascii="Helvetica" w:hAnsi="Helvetica"/>
        </w:rPr>
        <w:t>batch effects in the sample. The algorithm can correct the batch effects on both training</w:t>
      </w:r>
      <w:r w:rsidR="003C7F9C" w:rsidRPr="00477CC4">
        <w:rPr>
          <w:rFonts w:ascii="Helvetica" w:hAnsi="Helvetica"/>
        </w:rPr>
        <w:t>&amp;tune</w:t>
      </w:r>
      <w:r w:rsidR="006D40B2" w:rsidRPr="00477CC4">
        <w:rPr>
          <w:rFonts w:ascii="Helvetica" w:hAnsi="Helvetica"/>
        </w:rPr>
        <w:t xml:space="preserve"> and test data without know</w:t>
      </w:r>
      <w:r w:rsidR="009657AB" w:rsidRPr="00477CC4">
        <w:rPr>
          <w:rFonts w:ascii="Helvetica" w:hAnsi="Helvetica"/>
        </w:rPr>
        <w:t>ing the labels of the test data</w:t>
      </w:r>
      <w:r w:rsidR="00A50373" w:rsidRPr="00477CC4">
        <w:rPr>
          <w:rFonts w:ascii="Helvetica" w:hAnsi="Helvetica"/>
        </w:rPr>
        <w:t xml:space="preserve">. </w:t>
      </w:r>
      <w:r w:rsidR="00F03A4F" w:rsidRPr="00477CC4">
        <w:rPr>
          <w:rFonts w:ascii="Helvetica" w:hAnsi="Helvetica"/>
        </w:rPr>
        <w:t>After fSVA we use principal component analysis</w:t>
      </w:r>
      <w:r w:rsidR="00017CED">
        <w:rPr>
          <w:rFonts w:ascii="Times New Roman" w:hAnsi="Times New Roman" w:cs="Times New Roman"/>
          <w:vertAlign w:val="superscript"/>
        </w:rPr>
        <w:t>37</w:t>
      </w:r>
      <w:r w:rsidR="00D828F4" w:rsidRPr="00477CC4">
        <w:rPr>
          <w:rFonts w:ascii="Helvetica" w:hAnsi="Helvetica"/>
        </w:rPr>
        <w:fldChar w:fldCharType="begin"/>
      </w:r>
      <w:r w:rsidR="00017CED">
        <w:rPr>
          <w:rFonts w:ascii="Helvetica" w:hAnsi="Helvetica"/>
        </w:rPr>
        <w:instrText xml:space="preserve"> ADDIN ZOTERO_ITEM CSL_CITATION {"citationID":"15gjrgqoof","properties":{"formattedCitation":"{\\rtf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rsidRPr="00477CC4">
        <w:rPr>
          <w:rFonts w:ascii="Helvetica" w:hAnsi="Helvetica"/>
        </w:rPr>
        <w:fldChar w:fldCharType="separate"/>
      </w:r>
      <w:r w:rsidR="00D828F4" w:rsidRPr="00477CC4">
        <w:rPr>
          <w:rFonts w:ascii="Helvetica" w:hAnsi="Helvetica"/>
        </w:rPr>
        <w:fldChar w:fldCharType="end"/>
      </w:r>
      <w:r w:rsidR="00F03A4F" w:rsidRPr="00477CC4">
        <w:rPr>
          <w:rFonts w:ascii="Helvetica" w:hAnsi="Helvetica"/>
        </w:rPr>
        <w:t xml:space="preserve"> (PCA) to define </w:t>
      </w:r>
      <w:r w:rsidR="00C77470" w:rsidRPr="00477CC4">
        <w:rPr>
          <w:rFonts w:ascii="Helvetica" w:hAnsi="Helvetica"/>
        </w:rPr>
        <w:t xml:space="preserve">the </w:t>
      </w:r>
      <w:r w:rsidR="00F03A4F" w:rsidRPr="00477CC4">
        <w:rPr>
          <w:rFonts w:ascii="Helvetica" w:hAnsi="Helvetica"/>
        </w:rPr>
        <w:t>principle axis of training</w:t>
      </w:r>
      <w:r w:rsidR="001E2818" w:rsidRPr="00477CC4">
        <w:rPr>
          <w:rFonts w:ascii="Helvetica" w:hAnsi="Helvetica"/>
        </w:rPr>
        <w:t>&amp;tune</w:t>
      </w:r>
      <w:r w:rsidR="00F03A4F" w:rsidRPr="00477CC4">
        <w:rPr>
          <w:rFonts w:ascii="Helvetica" w:hAnsi="Helvetica"/>
        </w:rPr>
        <w:t xml:space="preserve"> set and rotate the test</w:t>
      </w:r>
      <w:r w:rsidR="00A50373" w:rsidRPr="00477CC4">
        <w:rPr>
          <w:rFonts w:ascii="Helvetica" w:hAnsi="Helvetica"/>
        </w:rPr>
        <w:t xml:space="preserve"> data</w:t>
      </w:r>
      <w:r w:rsidR="00F03A4F" w:rsidRPr="00477CC4">
        <w:rPr>
          <w:rFonts w:ascii="Helvetica" w:hAnsi="Helvetica"/>
        </w:rPr>
        <w:t xml:space="preserve"> set with respect to </w:t>
      </w:r>
      <w:r w:rsidR="00C77470" w:rsidRPr="00477CC4">
        <w:rPr>
          <w:rFonts w:ascii="Helvetica" w:hAnsi="Helvetica"/>
        </w:rPr>
        <w:t xml:space="preserve">the </w:t>
      </w:r>
      <w:r w:rsidR="00F03A4F" w:rsidRPr="00477CC4">
        <w:rPr>
          <w:rFonts w:ascii="Helvetica" w:hAnsi="Helvetica"/>
        </w:rPr>
        <w:t>principal axis of training</w:t>
      </w:r>
      <w:r w:rsidR="001E2818" w:rsidRPr="00477CC4">
        <w:rPr>
          <w:rFonts w:ascii="Helvetica" w:hAnsi="Helvetica"/>
        </w:rPr>
        <w:t>&amp;tune</w:t>
      </w:r>
      <w:r w:rsidR="00F03A4F" w:rsidRPr="00477CC4">
        <w:rPr>
          <w:rFonts w:ascii="Helvetica" w:hAnsi="Helvetica"/>
        </w:rPr>
        <w:t xml:space="preserve"> set</w:t>
      </w:r>
      <w:r w:rsidR="001E2818" w:rsidRPr="00477CC4">
        <w:rPr>
          <w:rFonts w:ascii="Helvetica" w:hAnsi="Helvetica"/>
        </w:rPr>
        <w:t>.</w:t>
      </w:r>
      <w:r w:rsidR="00A50373" w:rsidRPr="00477CC4">
        <w:rPr>
          <w:rFonts w:ascii="Helvetica" w:hAnsi="Helvetica"/>
        </w:rPr>
        <w:t xml:space="preserve"> </w:t>
      </w:r>
      <w:r w:rsidR="001E2818" w:rsidRPr="00477CC4">
        <w:rPr>
          <w:rFonts w:ascii="Helvetica" w:hAnsi="Helvetica"/>
        </w:rPr>
        <w:t xml:space="preserve">We then </w:t>
      </w:r>
      <w:r w:rsidR="00B664DB" w:rsidRPr="00477CC4">
        <w:rPr>
          <w:rFonts w:ascii="Helvetica" w:hAnsi="Helvetica"/>
        </w:rPr>
        <w:t xml:space="preserve">pick the most significant top </w:t>
      </w:r>
      <w:r w:rsidR="006C3D6F">
        <w:rPr>
          <w:rFonts w:ascii="Helvetica" w:hAnsi="Helvetica"/>
        </w:rPr>
        <w:t>10</w:t>
      </w:r>
      <w:r w:rsidR="001E2818" w:rsidRPr="00477CC4">
        <w:rPr>
          <w:rFonts w:ascii="Helvetica" w:hAnsi="Helvetica"/>
        </w:rPr>
        <w:t xml:space="preserve"> axis for both training&amp;tune, and test data sets. The next step is t</w:t>
      </w:r>
      <w:r w:rsidR="00A50373" w:rsidRPr="00477CC4">
        <w:rPr>
          <w:rFonts w:ascii="Helvetica" w:hAnsi="Helvetica"/>
        </w:rPr>
        <w:t>o train</w:t>
      </w:r>
      <w:r w:rsidR="00085507" w:rsidRPr="00477CC4">
        <w:rPr>
          <w:rFonts w:ascii="Helvetica" w:hAnsi="Helvetica"/>
        </w:rPr>
        <w:t xml:space="preserve"> and tune</w:t>
      </w:r>
      <w:r w:rsidR="00A50373" w:rsidRPr="00477CC4">
        <w:rPr>
          <w:rFonts w:ascii="Helvetica" w:hAnsi="Helvetica"/>
        </w:rPr>
        <w:t xml:space="preserve"> our candidate machine learning algorithms</w:t>
      </w:r>
      <w:r w:rsidR="001E2818" w:rsidRPr="00477CC4">
        <w:rPr>
          <w:rFonts w:ascii="Helvetica" w:hAnsi="Helvetica"/>
        </w:rPr>
        <w:t xml:space="preserve"> with </w:t>
      </w:r>
      <w:r w:rsidR="001E2818" w:rsidRPr="00477CC4">
        <w:rPr>
          <w:rFonts w:ascii="Helvetica" w:hAnsi="Helvetica"/>
          <w:i/>
        </w:rPr>
        <w:t>dimension reduced training&amp;tune dataset</w:t>
      </w:r>
      <w:r w:rsidR="00A50373" w:rsidRPr="00477CC4">
        <w:rPr>
          <w:rFonts w:ascii="Helvetica" w:hAnsi="Helvetica"/>
          <w:i/>
        </w:rPr>
        <w:t xml:space="preserve"> </w:t>
      </w:r>
      <w:r w:rsidR="00A50373" w:rsidRPr="00477CC4">
        <w:rPr>
          <w:rFonts w:ascii="Helvetica" w:hAnsi="Helvetica"/>
        </w:rPr>
        <w:t xml:space="preserve">and </w:t>
      </w:r>
      <w:r w:rsidR="001E2818" w:rsidRPr="00477CC4">
        <w:rPr>
          <w:rFonts w:ascii="Helvetica" w:hAnsi="Helvetica"/>
        </w:rPr>
        <w:t xml:space="preserve">apply those trained </w:t>
      </w:r>
      <w:r w:rsidR="00085507" w:rsidRPr="00477CC4">
        <w:rPr>
          <w:rFonts w:ascii="Helvetica" w:hAnsi="Helvetica"/>
        </w:rPr>
        <w:t xml:space="preserve">and tuned </w:t>
      </w:r>
      <w:r w:rsidR="001E2818" w:rsidRPr="00477CC4">
        <w:rPr>
          <w:rFonts w:ascii="Helvetica" w:hAnsi="Helvetica"/>
        </w:rPr>
        <w:t xml:space="preserve">algorithms on </w:t>
      </w:r>
      <w:r w:rsidR="001E2818" w:rsidRPr="00477CC4">
        <w:rPr>
          <w:rFonts w:ascii="Helvetica" w:hAnsi="Helvetica"/>
          <w:i/>
        </w:rPr>
        <w:t xml:space="preserve">dimension reduced </w:t>
      </w:r>
      <w:r w:rsidR="00A50373" w:rsidRPr="00477CC4">
        <w:rPr>
          <w:rFonts w:ascii="Helvetica" w:hAnsi="Helvetica"/>
          <w:i/>
        </w:rPr>
        <w:t xml:space="preserve">test </w:t>
      </w:r>
      <w:r w:rsidR="001E2818" w:rsidRPr="00477CC4">
        <w:rPr>
          <w:rFonts w:ascii="Helvetica" w:hAnsi="Helvetica"/>
          <w:i/>
        </w:rPr>
        <w:t>data</w:t>
      </w:r>
      <w:r w:rsidR="00A50373" w:rsidRPr="00477CC4">
        <w:rPr>
          <w:rFonts w:ascii="Helvetica" w:hAnsi="Helvetica"/>
          <w:i/>
        </w:rPr>
        <w:t>set</w:t>
      </w:r>
      <w:r w:rsidR="00A50373" w:rsidRPr="00477CC4">
        <w:rPr>
          <w:rFonts w:ascii="Helvetica" w:hAnsi="Helvetica"/>
        </w:rPr>
        <w:t xml:space="preserve"> to make predictions on them</w:t>
      </w:r>
      <w:r w:rsidR="00F03A4F" w:rsidRPr="00477CC4">
        <w:rPr>
          <w:rFonts w:ascii="Helvetica" w:hAnsi="Helvetica"/>
        </w:rPr>
        <w:t xml:space="preserve">. </w:t>
      </w:r>
      <w:r w:rsidR="006D466B" w:rsidRPr="00477CC4">
        <w:rPr>
          <w:rFonts w:ascii="Helvetica" w:hAnsi="Helvetica"/>
        </w:rPr>
        <w:t>In the case of combined mRNA and protein data analysis</w:t>
      </w:r>
      <w:r w:rsidR="00C77470" w:rsidRPr="00477CC4">
        <w:rPr>
          <w:rFonts w:ascii="Helvetica" w:hAnsi="Helvetica"/>
        </w:rPr>
        <w:t>,</w:t>
      </w:r>
      <w:r w:rsidR="006D466B" w:rsidRPr="00477CC4">
        <w:rPr>
          <w:rFonts w:ascii="Helvetica" w:hAnsi="Helvetica"/>
        </w:rPr>
        <w:t xml:space="preserve"> </w:t>
      </w:r>
      <w:r w:rsidR="00D31817" w:rsidRPr="00477CC4">
        <w:rPr>
          <w:rFonts w:ascii="Helvetica" w:hAnsi="Helvetica"/>
        </w:rPr>
        <w:t xml:space="preserve">we </w:t>
      </w:r>
      <w:r w:rsidR="00D95AA8" w:rsidRPr="00477CC4">
        <w:rPr>
          <w:rFonts w:ascii="Helvetica" w:hAnsi="Helvetica"/>
        </w:rPr>
        <w:t xml:space="preserve">calculate size factors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DeSeq2 algorithm </w:t>
      </w:r>
      <w:r w:rsidR="00D95AA8" w:rsidRPr="00477CC4">
        <w:rPr>
          <w:rFonts w:ascii="Helvetica" w:hAnsi="Helvetica"/>
        </w:rPr>
        <w:t xml:space="preserve">and batch effects </w:t>
      </w:r>
      <w:r w:rsidR="006D466B" w:rsidRPr="00477CC4">
        <w:rPr>
          <w:rFonts w:ascii="Helvetica" w:hAnsi="Helvetica"/>
        </w:rPr>
        <w:t xml:space="preserve">with </w:t>
      </w:r>
      <w:r w:rsidR="00C77470" w:rsidRPr="00477CC4">
        <w:rPr>
          <w:rFonts w:ascii="Helvetica" w:hAnsi="Helvetica"/>
        </w:rPr>
        <w:t xml:space="preserve">the </w:t>
      </w:r>
      <w:r w:rsidR="006D466B" w:rsidRPr="00477CC4">
        <w:rPr>
          <w:rFonts w:ascii="Helvetica" w:hAnsi="Helvetica"/>
        </w:rPr>
        <w:t xml:space="preserve">fSVA algorithm </w:t>
      </w:r>
      <w:r w:rsidR="00C77470" w:rsidRPr="00477CC4">
        <w:rPr>
          <w:rFonts w:ascii="Helvetica" w:hAnsi="Helvetica"/>
        </w:rPr>
        <w:t>individually then combine two</w:t>
      </w:r>
      <w:r w:rsidR="00D95AA8" w:rsidRPr="00477CC4">
        <w:rPr>
          <w:rFonts w:ascii="Helvetica" w:hAnsi="Helvetica"/>
        </w:rPr>
        <w:t xml:space="preserve"> datasets and apply PCA on </w:t>
      </w:r>
      <w:r w:rsidR="006D466B" w:rsidRPr="00477CC4">
        <w:rPr>
          <w:rFonts w:ascii="Helvetica" w:hAnsi="Helvetica"/>
        </w:rPr>
        <w:t>combined data.</w:t>
      </w:r>
      <w:r w:rsidR="006300F6" w:rsidRPr="00477CC4">
        <w:rPr>
          <w:rFonts w:ascii="Helvetica" w:hAnsi="Helvetica"/>
        </w:rPr>
        <w:t xml:space="preserve"> We run this process </w:t>
      </w:r>
      <w:r w:rsidR="00146A6C" w:rsidRPr="00477CC4">
        <w:rPr>
          <w:rFonts w:ascii="Helvetica" w:hAnsi="Helvetica"/>
        </w:rPr>
        <w:t xml:space="preserve">and call the training and tuning algorithm </w:t>
      </w:r>
      <w:r w:rsidR="00EF1691">
        <w:rPr>
          <w:rFonts w:ascii="Helvetica" w:hAnsi="Helvetica"/>
        </w:rPr>
        <w:t>600</w:t>
      </w:r>
      <w:r w:rsidR="006300F6" w:rsidRPr="00477CC4">
        <w:rPr>
          <w:rFonts w:ascii="Helvetica" w:hAnsi="Helvetica"/>
        </w:rPr>
        <w:t xml:space="preserve"> times with independent divisions between training&amp;tune, and test data sets.</w:t>
      </w:r>
    </w:p>
    <w:p w14:paraId="08E9634B" w14:textId="77777777" w:rsidR="00180B75" w:rsidRDefault="00180B75" w:rsidP="00D84E68">
      <w:pPr>
        <w:rPr>
          <w:rFonts w:ascii="Helvetica" w:hAnsi="Helvetica"/>
        </w:rPr>
      </w:pPr>
    </w:p>
    <w:p w14:paraId="2C90E1B5" w14:textId="31F1074F" w:rsidR="00180B75" w:rsidRPr="006C3D6F" w:rsidRDefault="00180B75" w:rsidP="00180B75">
      <w:pPr>
        <w:rPr>
          <w:rFonts w:ascii="Helvetica" w:hAnsi="Helvetica"/>
        </w:rPr>
      </w:pPr>
      <w:r w:rsidRPr="00180B75">
        <w:rPr>
          <w:rFonts w:ascii="Helvetica" w:hAnsi="Helvetica"/>
        </w:rPr>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 For the random forest algorithm, we optimized three parameters; "</w:t>
      </w:r>
      <w:r w:rsidRPr="00180B75">
        <w:rPr>
          <w:rFonts w:ascii="Helvetica" w:hAnsi="Helvetica" w:cs="Courier New"/>
        </w:rPr>
        <w:t>mtry</w:t>
      </w:r>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r w:rsidRPr="00180B75">
        <w:rPr>
          <w:rFonts w:ascii="Helvetica" w:hAnsi="Helvetica" w:cs="Courier New"/>
        </w:rPr>
        <w:t>nodesize</w:t>
      </w:r>
      <w:r w:rsidRPr="00180B75">
        <w:rPr>
          <w:rFonts w:ascii="Helvetica" w:hAnsi="Helvetica"/>
        </w:rPr>
        <w:t>" Before the model training phase, we applied size factor normalization, normalize batch effects and apply PCA</w:t>
      </w:r>
      <w:r w:rsidR="00017CED">
        <w:rPr>
          <w:rFonts w:ascii="Times New Roman" w:hAnsi="Times New Roman" w:cs="Times New Roman"/>
          <w:vertAlign w:val="superscript"/>
        </w:rPr>
        <w:t>37</w:t>
      </w:r>
      <w:r w:rsidRPr="00180B75">
        <w:rPr>
          <w:rFonts w:ascii="Helvetica" w:hAnsi="Helvetica"/>
        </w:rPr>
        <w:fldChar w:fldCharType="begin"/>
      </w:r>
      <w:r w:rsidR="00017CED">
        <w:rPr>
          <w:rFonts w:ascii="Helvetica" w:hAnsi="Helvetica"/>
        </w:rPr>
        <w:instrText xml:space="preserve"> ADDIN ZOTERO_ITEM CSL_CITATION {"citationID":"1hjfuddknm","properties":{"formattedCitation":"{\\rtf \\super 37\\nosupersub{}}","plainCitation":""},"citationItems":[{"id":323,"uris":["http://zotero.org/users/local/FOPKHRFW/items/RB25TU3H"],"uri":["http://zotero.org/users/local/FOPKHRFW/items/RB25TU3H"],"itemData":{"id":323,"type":"chapter","title":"Principal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separate"/>
      </w:r>
      <w:r w:rsidRPr="00180B75">
        <w:rPr>
          <w:rFonts w:ascii="Helvetica" w:hAnsi="Helvetica"/>
        </w:rPr>
        <w:fldChar w:fldCharType="end"/>
      </w:r>
      <w:r w:rsidRPr="00180B75">
        <w:rPr>
          <w:rFonts w:ascii="Helvetica" w:hAnsi="Helvetica"/>
        </w:rPr>
        <w:t xml:space="preserve"> for dimension reduction. </w:t>
      </w:r>
    </w:p>
    <w:p w14:paraId="70813AF5" w14:textId="77777777" w:rsidR="003B581C" w:rsidRPr="00477CC4" w:rsidRDefault="003B581C" w:rsidP="00D84E68">
      <w:pPr>
        <w:rPr>
          <w:rFonts w:ascii="Helvetica" w:hAnsi="Helvetica"/>
        </w:rPr>
      </w:pPr>
    </w:p>
    <w:p w14:paraId="070DABE6" w14:textId="148B0CEB" w:rsidR="00351162" w:rsidRPr="00477CC4" w:rsidRDefault="003B581C" w:rsidP="00D84E68">
      <w:pPr>
        <w:rPr>
          <w:rFonts w:ascii="Helvetica" w:hAnsi="Helvetica"/>
        </w:rPr>
      </w:pPr>
      <w:r w:rsidRPr="00477CC4">
        <w:rPr>
          <w:rFonts w:ascii="Helvetica" w:hAnsi="Helvetica"/>
        </w:rPr>
        <w:t>The training and tuning algorithm firstly divide the data as train and tune dataset</w:t>
      </w:r>
      <w:r w:rsidR="00C77470" w:rsidRPr="00477CC4">
        <w:rPr>
          <w:rFonts w:ascii="Helvetica" w:hAnsi="Helvetica"/>
        </w:rPr>
        <w:t>s semi-</w:t>
      </w:r>
      <w:r w:rsidRPr="00477CC4">
        <w:rPr>
          <w:rFonts w:ascii="Helvetica" w:hAnsi="Helvetica"/>
        </w:rPr>
        <w:t xml:space="preserve">randomly, trying to keep the ratios of individual conditions same in both training and tuning data. We </w:t>
      </w:r>
      <w:r w:rsidR="00AC033C" w:rsidRPr="00477CC4">
        <w:rPr>
          <w:rFonts w:ascii="Helvetica" w:hAnsi="Helvetica"/>
        </w:rPr>
        <w:t>repeat</w:t>
      </w:r>
      <w:r w:rsidRPr="00477CC4">
        <w:rPr>
          <w:rFonts w:ascii="Helvetica" w:hAnsi="Helvetica"/>
        </w:rPr>
        <w:t xml:space="preserve"> this division 10 times and generate 10 training </w:t>
      </w:r>
      <w:r w:rsidR="00117C60" w:rsidRPr="00477CC4">
        <w:rPr>
          <w:rFonts w:ascii="Helvetica" w:hAnsi="Helvetica"/>
        </w:rPr>
        <w:t>and tuning dataset pairs</w:t>
      </w:r>
      <w:r w:rsidR="00EF1691">
        <w:rPr>
          <w:rFonts w:ascii="Helvetica" w:hAnsi="Helvetica"/>
        </w:rPr>
        <w:t xml:space="preserve"> for individual </w:t>
      </w:r>
      <w:proofErr w:type="spellStart"/>
      <w:r w:rsidR="00EF1691">
        <w:rPr>
          <w:rFonts w:ascii="Helvetica" w:hAnsi="Helvetica"/>
        </w:rPr>
        <w:t>train&amp;tune</w:t>
      </w:r>
      <w:proofErr w:type="spellEnd"/>
      <w:r w:rsidR="00EF1691">
        <w:rPr>
          <w:rFonts w:ascii="Helvetica" w:hAnsi="Helvetica"/>
        </w:rPr>
        <w:t xml:space="preserve"> vs test pair which ends us up with 600 distinct training pairs</w:t>
      </w:r>
      <w:r w:rsidRPr="00477CC4">
        <w:rPr>
          <w:rFonts w:ascii="Helvetica" w:hAnsi="Helvetica"/>
        </w:rPr>
        <w:t xml:space="preserve">. Then we generate a parameter grid </w:t>
      </w:r>
      <w:r w:rsidR="005E50E4" w:rsidRPr="00477CC4">
        <w:rPr>
          <w:rFonts w:ascii="Helvetica" w:hAnsi="Helvetica"/>
        </w:rPr>
        <w:t>for tuning process</w:t>
      </w:r>
      <w:r w:rsidR="00F46B02" w:rsidRPr="00477CC4">
        <w:rPr>
          <w:rFonts w:ascii="Helvetica" w:hAnsi="Helvetica"/>
        </w:rPr>
        <w:t xml:space="preserve">. We tune cost parameter for SVM with linear kernel, cost and gamma parameters for SVM with radial and sigmoid kernels, </w:t>
      </w:r>
      <w:r w:rsidR="00F46B02" w:rsidRPr="00477CC4">
        <w:rPr>
          <w:rFonts w:ascii="Helvetica" w:hAnsi="Helvetica" w:cs="Courier New"/>
        </w:rPr>
        <w:t>ntree</w:t>
      </w:r>
      <w:r w:rsidR="00F46B02" w:rsidRPr="00477CC4">
        <w:rPr>
          <w:rFonts w:ascii="Helvetica" w:hAnsi="Helvetica"/>
        </w:rPr>
        <w:t xml:space="preserve">, </w:t>
      </w:r>
      <w:r w:rsidR="00F46B02" w:rsidRPr="00477CC4">
        <w:rPr>
          <w:rFonts w:ascii="Helvetica" w:hAnsi="Helvetica" w:cs="Courier New"/>
        </w:rPr>
        <w:t>mtry</w:t>
      </w:r>
      <w:r w:rsidR="00F46B02" w:rsidRPr="00477CC4">
        <w:rPr>
          <w:rFonts w:ascii="Helvetica" w:hAnsi="Helvetica"/>
        </w:rPr>
        <w:t xml:space="preserve">, and </w:t>
      </w:r>
      <w:r w:rsidR="00F46B02" w:rsidRPr="00477CC4">
        <w:rPr>
          <w:rFonts w:ascii="Helvetica" w:hAnsi="Helvetica" w:cs="Courier New"/>
        </w:rPr>
        <w:t>nodesize</w:t>
      </w:r>
      <w:r w:rsidR="00F46B02" w:rsidRPr="00477CC4">
        <w:rPr>
          <w:rFonts w:ascii="Helvetica" w:hAnsi="Helvetica"/>
        </w:rPr>
        <w:t xml:space="preserve"> parameters for random forest algorithms </w:t>
      </w:r>
      <w:r w:rsidR="00256C78" w:rsidRPr="00477CC4">
        <w:rPr>
          <w:rFonts w:ascii="Helvetica" w:hAnsi="Helvetica"/>
        </w:rPr>
        <w:t>(Table 3)</w:t>
      </w:r>
      <w:r w:rsidR="005E50E4" w:rsidRPr="00477CC4">
        <w:rPr>
          <w:rFonts w:ascii="Helvetica" w:hAnsi="Helvetica"/>
        </w:rPr>
        <w:t xml:space="preserve">. We use </w:t>
      </w:r>
      <w:r w:rsidR="005E50E4" w:rsidRPr="00477CC4">
        <w:rPr>
          <w:rFonts w:ascii="Helvetica" w:hAnsi="Helvetica" w:cs="Courier New"/>
        </w:rPr>
        <w:t>e1071</w:t>
      </w:r>
      <w:r w:rsidR="005E50E4" w:rsidRPr="00477CC4">
        <w:rPr>
          <w:rFonts w:ascii="Helvetica" w:hAnsi="Helvetica"/>
        </w:rPr>
        <w:t xml:space="preserve"> package</w:t>
      </w:r>
      <w:r w:rsidR="00017CED">
        <w:rPr>
          <w:rFonts w:ascii="Times New Roman" w:hAnsi="Times New Roman" w:cs="Times New Roman"/>
          <w:vertAlign w:val="superscript"/>
        </w:rPr>
        <w:t>38</w:t>
      </w:r>
      <w:r w:rsidR="006F005D" w:rsidRPr="00477CC4">
        <w:rPr>
          <w:rFonts w:ascii="Helvetica" w:hAnsi="Helvetica"/>
        </w:rPr>
        <w:fldChar w:fldCharType="begin"/>
      </w:r>
      <w:r w:rsidR="00017CED">
        <w:rPr>
          <w:rFonts w:ascii="Helvetica" w:hAnsi="Helvetica"/>
        </w:rPr>
        <w:instrText xml:space="preserve"> ADDIN ZOTERO_ITEM CSL_CITATION {"citationID":"pno5m25sj","properties":{"formattedCitation":"{\\rtf \\super 38\\nosupersub{}}","plainCitation":""},"citationItems":[{"id":330,"uris":["http://zotero.org/users/local/FOPKHRFW/items/GZ665326"],"uri":["http://zotero.org/users/local/FOPKHRFW/items/GZ665326"],"itemData":{"id":330,"type":"book","title":"Support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rsidRPr="00477CC4">
        <w:rPr>
          <w:rFonts w:ascii="Helvetica" w:hAnsi="Helvetica"/>
        </w:rPr>
        <w:fldChar w:fldCharType="separate"/>
      </w:r>
      <w:r w:rsidR="006F005D" w:rsidRPr="00477CC4">
        <w:rPr>
          <w:rFonts w:ascii="Helvetica" w:hAnsi="Helvetica"/>
        </w:rPr>
        <w:fldChar w:fldCharType="end"/>
      </w:r>
      <w:r w:rsidR="005E50E4" w:rsidRPr="00477CC4">
        <w:rPr>
          <w:rFonts w:ascii="Helvetica" w:hAnsi="Helvetica"/>
        </w:rPr>
        <w:t xml:space="preserve"> for implementing </w:t>
      </w:r>
      <w:r w:rsidR="00506B36" w:rsidRPr="00477CC4">
        <w:rPr>
          <w:rFonts w:ascii="Helvetica" w:hAnsi="Helvetica"/>
        </w:rPr>
        <w:t>support vector machines with linear, radi</w:t>
      </w:r>
      <w:r w:rsidR="00C77470" w:rsidRPr="00477CC4">
        <w:rPr>
          <w:rFonts w:ascii="Helvetica" w:hAnsi="Helvetica"/>
        </w:rPr>
        <w:t>al</w:t>
      </w:r>
      <w:r w:rsidR="00520805" w:rsidRPr="00477CC4">
        <w:rPr>
          <w:rFonts w:ascii="Helvetica" w:hAnsi="Helvetica"/>
        </w:rPr>
        <w:t>,</w:t>
      </w:r>
      <w:r w:rsidR="00C77470" w:rsidRPr="00477CC4">
        <w:rPr>
          <w:rFonts w:ascii="Helvetica" w:hAnsi="Helvetica"/>
        </w:rPr>
        <w:t xml:space="preserve"> and sigmoid kernels that based on</w:t>
      </w:r>
      <w:r w:rsidR="00506B36" w:rsidRPr="00477CC4">
        <w:rPr>
          <w:rFonts w:ascii="Helvetica" w:hAnsi="Helvetica"/>
        </w:rPr>
        <w:t xml:space="preserve"> </w:t>
      </w:r>
      <w:r w:rsidR="00C77470" w:rsidRPr="00477CC4">
        <w:rPr>
          <w:rFonts w:ascii="Helvetica" w:hAnsi="Helvetica"/>
        </w:rPr>
        <w:t xml:space="preserve">the </w:t>
      </w:r>
      <w:r w:rsidR="00A14D94" w:rsidRPr="00477CC4">
        <w:rPr>
          <w:rFonts w:ascii="Helvetica" w:hAnsi="Helvetica" w:cs="Courier New"/>
        </w:rPr>
        <w:t>libSVM</w:t>
      </w:r>
      <w:r w:rsidR="006F005D" w:rsidRPr="00477CC4">
        <w:rPr>
          <w:rFonts w:ascii="Helvetica" w:hAnsi="Helvetica"/>
        </w:rPr>
        <w:fldChar w:fldCharType="begin"/>
      </w:r>
      <w:r w:rsidR="007B6245" w:rsidRPr="00477CC4">
        <w:rPr>
          <w:rFonts w:ascii="Helvetica" w:hAnsi="Helvetica"/>
        </w:rPr>
        <w:instrText xml:space="preserve"> ADDIN ZOTERO_ITEM CSL_CITATION {"citationID":"qsee37rkn","properties":{"formattedCitation":"{\\rtf \\super 8\\nosupersub{}}","plainCitation":"8"},"citationItems":[{"id":328,"uris":["http://zotero.org/users/local/FOPKHRFW/items/24D8IIIK"],"uri":["http://zotero.org/users/local/FOPKHRFW/items/24D8IIIK"],"itemData":{"id":328,"type":"article-journal","title":"LIBSVM: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rsidRPr="00477CC4">
        <w:rPr>
          <w:rFonts w:ascii="Helvetica" w:hAnsi="Helvetica"/>
        </w:rPr>
        <w:fldChar w:fldCharType="separate"/>
      </w:r>
      <w:r w:rsidR="007B6245" w:rsidRPr="00477CC4">
        <w:rPr>
          <w:rFonts w:ascii="Helvetica" w:eastAsia="Times New Roman" w:hAnsi="Helvetica" w:cs="Times New Roman"/>
          <w:vertAlign w:val="superscript"/>
        </w:rPr>
        <w:t>8</w:t>
      </w:r>
      <w:r w:rsidR="006F005D" w:rsidRPr="00477CC4">
        <w:rPr>
          <w:rFonts w:ascii="Helvetica" w:hAnsi="Helvetica"/>
        </w:rPr>
        <w:fldChar w:fldCharType="end"/>
      </w:r>
      <w:r w:rsidR="00A14D94" w:rsidRPr="00477CC4">
        <w:rPr>
          <w:rFonts w:ascii="Helvetica" w:hAnsi="Helvetica"/>
        </w:rPr>
        <w:t xml:space="preserve"> library</w:t>
      </w:r>
      <w:r w:rsidR="006F005D" w:rsidRPr="00477CC4">
        <w:rPr>
          <w:rFonts w:ascii="Helvetica" w:hAnsi="Helvetica"/>
        </w:rPr>
        <w:t xml:space="preserve"> and </w:t>
      </w:r>
      <w:r w:rsidR="00C77470" w:rsidRPr="00477CC4">
        <w:rPr>
          <w:rFonts w:ascii="Helvetica" w:hAnsi="Helvetica"/>
        </w:rPr>
        <w:t xml:space="preserve">the </w:t>
      </w:r>
      <w:r w:rsidR="006F005D" w:rsidRPr="00477CC4">
        <w:rPr>
          <w:rFonts w:ascii="Helvetica" w:hAnsi="Helvetica" w:cs="Courier New"/>
        </w:rPr>
        <w:t>randomForest</w:t>
      </w:r>
      <w:r w:rsidR="006F005D" w:rsidRPr="00477CC4">
        <w:rPr>
          <w:rFonts w:ascii="Helvetica" w:hAnsi="Helvetica"/>
        </w:rPr>
        <w:t xml:space="preserve"> package</w:t>
      </w:r>
      <w:r w:rsidR="00017CED">
        <w:rPr>
          <w:rFonts w:ascii="Times New Roman" w:hAnsi="Times New Roman" w:cs="Times New Roman"/>
          <w:vertAlign w:val="superscript"/>
        </w:rPr>
        <w:t>39</w:t>
      </w:r>
      <w:r w:rsidR="00256C78" w:rsidRPr="00477CC4">
        <w:rPr>
          <w:rFonts w:ascii="Helvetica" w:hAnsi="Helvetica"/>
        </w:rPr>
        <w:fldChar w:fldCharType="begin"/>
      </w:r>
      <w:r w:rsidR="00017CED">
        <w:rPr>
          <w:rFonts w:ascii="Helvetica" w:hAnsi="Helvetica"/>
        </w:rPr>
        <w:instrText xml:space="preserve"> ADDIN ZOTERO_ITEM CSL_CITATION {"citationID":"1gmqtda0jc","properties":{"formattedCitation":"{\\rtf \\super 39\\nosupersub{}}","plainCitation":""},"citationItems":[{"id":337,"uris":["http://zotero.org/users/local/FOPKHRFW/items/44NHM643"],"uri":["http://zotero.org/users/local/FOPKHRFW/items/44NHM643"],"itemData":{"id":337,"type":"article-journal","title":"Classification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rsidRPr="00477CC4">
        <w:rPr>
          <w:rFonts w:ascii="Helvetica" w:hAnsi="Helvetica"/>
        </w:rPr>
        <w:fldChar w:fldCharType="separate"/>
      </w:r>
      <w:r w:rsidR="00256C78" w:rsidRPr="00477CC4">
        <w:rPr>
          <w:rFonts w:ascii="Helvetica" w:hAnsi="Helvetica"/>
        </w:rPr>
        <w:fldChar w:fldCharType="end"/>
      </w:r>
      <w:r w:rsidR="006F005D" w:rsidRPr="00477CC4">
        <w:rPr>
          <w:rFonts w:ascii="Helvetica" w:hAnsi="Helvetica"/>
        </w:rPr>
        <w:t xml:space="preserve"> for </w:t>
      </w:r>
      <w:r w:rsidR="00520805" w:rsidRPr="00477CC4">
        <w:rPr>
          <w:rFonts w:ascii="Helvetica" w:hAnsi="Helvetica"/>
        </w:rPr>
        <w:t xml:space="preserve">the </w:t>
      </w:r>
      <w:r w:rsidR="006F005D" w:rsidRPr="00477CC4">
        <w:rPr>
          <w:rFonts w:ascii="Helvetica" w:hAnsi="Helvetica"/>
        </w:rPr>
        <w:t>random forest algorithm</w:t>
      </w:r>
      <w:r w:rsidR="005E50E4" w:rsidRPr="00477CC4">
        <w:rPr>
          <w:rFonts w:ascii="Helvetica" w:hAnsi="Helvetica"/>
        </w:rPr>
        <w:t>.</w:t>
      </w:r>
      <w:r w:rsidR="00DE68F4" w:rsidRPr="00477CC4">
        <w:rPr>
          <w:rFonts w:ascii="Helvetica" w:hAnsi="Helvetica"/>
        </w:rPr>
        <w:t xml:space="preserve"> </w:t>
      </w:r>
    </w:p>
    <w:p w14:paraId="33223458" w14:textId="77777777" w:rsidR="00351162" w:rsidRPr="00477CC4" w:rsidRDefault="00351162" w:rsidP="00D84E68">
      <w:pPr>
        <w:rPr>
          <w:rFonts w:ascii="Helvetica" w:hAnsi="Helvetica"/>
        </w:rPr>
      </w:pPr>
    </w:p>
    <w:p w14:paraId="71DD60CF" w14:textId="6BDE5B99" w:rsidR="00FB503D" w:rsidRPr="00477CC4" w:rsidRDefault="00DE68F4" w:rsidP="00D84E68">
      <w:pPr>
        <w:rPr>
          <w:rFonts w:ascii="Helvetica" w:hAnsi="Helvetica"/>
        </w:rPr>
      </w:pPr>
      <w:r w:rsidRPr="00477CC4">
        <w:rPr>
          <w:rFonts w:ascii="Helvetica" w:hAnsi="Helvetica"/>
        </w:rPr>
        <w:t>We apply multiple sets of tests; we either try to predict an individual parameter such as growth phase, carbon source, Mg</w:t>
      </w:r>
      <w:r w:rsidRPr="00477CC4">
        <w:rPr>
          <w:rFonts w:ascii="Helvetica" w:hAnsi="Helvetica"/>
          <w:vertAlign w:val="superscript"/>
        </w:rPr>
        <w:t>+2</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concentration; or we try to predict all multiple conditions at </w:t>
      </w:r>
      <w:r w:rsidR="00351162" w:rsidRPr="00477CC4">
        <w:rPr>
          <w:rFonts w:ascii="Helvetica" w:hAnsi="Helvetica"/>
        </w:rPr>
        <w:t>one single run. We run our pipeline</w:t>
      </w:r>
      <w:r w:rsidRPr="00477CC4">
        <w:rPr>
          <w:rFonts w:ascii="Helvetica" w:hAnsi="Helvetica"/>
        </w:rPr>
        <w:t xml:space="preserve"> on all mRNA, all protein, and combined mRNA</w:t>
      </w:r>
      <w:r w:rsidR="00351162" w:rsidRPr="00477CC4">
        <w:rPr>
          <w:rFonts w:ascii="Helvetica" w:hAnsi="Helvetica"/>
        </w:rPr>
        <w:t>-protein data. We run our pipeline</w:t>
      </w:r>
      <w:r w:rsidRPr="00477CC4">
        <w:rPr>
          <w:rFonts w:ascii="Helvetica" w:hAnsi="Helvetica"/>
        </w:rPr>
        <w:t xml:space="preserve"> on </w:t>
      </w:r>
      <w:r w:rsidR="009323C9" w:rsidRPr="00477CC4">
        <w:rPr>
          <w:rFonts w:ascii="Helvetica" w:hAnsi="Helvetica"/>
        </w:rPr>
        <w:t xml:space="preserve">three distinct phase combinations: 1.) </w:t>
      </w:r>
      <w:r w:rsidRPr="00477CC4">
        <w:rPr>
          <w:rFonts w:ascii="Helvetica" w:hAnsi="Helvetica"/>
        </w:rPr>
        <w:t xml:space="preserve">all phases, </w:t>
      </w:r>
      <w:r w:rsidR="009323C9" w:rsidRPr="00477CC4">
        <w:rPr>
          <w:rFonts w:ascii="Helvetica" w:hAnsi="Helvetica"/>
        </w:rPr>
        <w:t>2.) only on exponential phase and 3.)</w:t>
      </w:r>
      <w:r w:rsidRPr="00477CC4">
        <w:rPr>
          <w:rFonts w:ascii="Helvetica" w:hAnsi="Helvetica"/>
        </w:rPr>
        <w:t xml:space="preserve"> only on stationary phase</w:t>
      </w:r>
      <w:r w:rsidR="00890466" w:rsidRPr="00477CC4">
        <w:rPr>
          <w:rFonts w:ascii="Helvetica" w:hAnsi="Helvetica"/>
        </w:rPr>
        <w:t xml:space="preserve"> </w:t>
      </w:r>
      <w:r w:rsidR="00976B5E" w:rsidRPr="00477CC4">
        <w:rPr>
          <w:rFonts w:ascii="Helvetica" w:hAnsi="Helvetica"/>
          <w:highlight w:val="darkMagenta"/>
        </w:rPr>
        <w:t>(S</w:t>
      </w:r>
      <w:r w:rsidR="00F46B02" w:rsidRPr="00477CC4">
        <w:rPr>
          <w:rFonts w:ascii="Helvetica" w:hAnsi="Helvetica"/>
          <w:highlight w:val="darkMagenta"/>
        </w:rPr>
        <w:t xml:space="preserve">upplementary Table </w:t>
      </w:r>
      <w:r w:rsidR="00522CEF">
        <w:rPr>
          <w:rFonts w:ascii="Helvetica" w:hAnsi="Helvetica"/>
          <w:highlight w:val="darkMagenta"/>
        </w:rPr>
        <w:t>2</w:t>
      </w:r>
      <w:r w:rsidR="00890466" w:rsidRPr="00477CC4">
        <w:rPr>
          <w:rFonts w:ascii="Helvetica" w:hAnsi="Helvetica"/>
          <w:highlight w:val="darkMagenta"/>
        </w:rPr>
        <w:t>)</w:t>
      </w:r>
      <w:r w:rsidRPr="00477CC4">
        <w:rPr>
          <w:rFonts w:ascii="Helvetica" w:hAnsi="Helvetica"/>
          <w:highlight w:val="darkMagenta"/>
        </w:rPr>
        <w:t>.</w:t>
      </w:r>
      <w:r w:rsidR="00F46B02" w:rsidRPr="00477CC4">
        <w:rPr>
          <w:rFonts w:ascii="Helvetica" w:hAnsi="Helvetica"/>
        </w:rPr>
        <w:t xml:space="preserve"> </w:t>
      </w:r>
    </w:p>
    <w:p w14:paraId="751BE51E" w14:textId="77777777" w:rsidR="00FB503D" w:rsidRPr="00477CC4" w:rsidRDefault="00FB503D" w:rsidP="00D84E68">
      <w:pPr>
        <w:rPr>
          <w:rFonts w:ascii="Helvetica" w:hAnsi="Helvetica"/>
        </w:rPr>
      </w:pPr>
    </w:p>
    <w:p w14:paraId="42013FF2" w14:textId="71D13D22" w:rsidR="00085507" w:rsidRPr="00477CC4" w:rsidRDefault="00F46B02" w:rsidP="00D84E68">
      <w:pPr>
        <w:rPr>
          <w:rFonts w:ascii="Helvetica" w:hAnsi="Helvetica"/>
        </w:rPr>
      </w:pPr>
      <w:r w:rsidRPr="00477CC4">
        <w:rPr>
          <w:rFonts w:ascii="Helvetica" w:hAnsi="Helvetica"/>
        </w:rPr>
        <w:lastRenderedPageBreak/>
        <w:t xml:space="preserve">We train each four models in training set and make predictions on tune set for all variables that we are tuning </w:t>
      </w:r>
      <w:r w:rsidR="00D37242" w:rsidRPr="00477CC4">
        <w:rPr>
          <w:rFonts w:ascii="Helvetica" w:hAnsi="Helvetica"/>
        </w:rPr>
        <w:t>and for all 10 training and tuning dataset pairs</w:t>
      </w:r>
      <w:r w:rsidR="00596B11" w:rsidRPr="00477CC4">
        <w:rPr>
          <w:rFonts w:ascii="Helvetica" w:hAnsi="Helvetica"/>
        </w:rPr>
        <w:t xml:space="preserve">, we apply a class weight normalization for training of all four models; where class weights are inversely proportional to number of training samples and calculated independently for each training </w:t>
      </w:r>
      <w:r w:rsidR="005F35C7" w:rsidRPr="00477CC4">
        <w:rPr>
          <w:rFonts w:ascii="Helvetica" w:hAnsi="Helvetica"/>
        </w:rPr>
        <w:t>run</w:t>
      </w:r>
      <w:r w:rsidR="00D37242" w:rsidRPr="00477CC4">
        <w:rPr>
          <w:rFonts w:ascii="Helvetica" w:hAnsi="Helvetica"/>
        </w:rPr>
        <w:t xml:space="preserve">. We average the errors </w:t>
      </w:r>
      <w:r w:rsidR="00596B11" w:rsidRPr="00477CC4">
        <w:rPr>
          <w:rFonts w:ascii="Helvetica" w:hAnsi="Helvetica"/>
        </w:rPr>
        <w:t xml:space="preserve">calculated by score metric </w:t>
      </w:r>
      <w:r w:rsidR="00D37242" w:rsidRPr="00477CC4">
        <w:rPr>
          <w:rFonts w:ascii="Helvetica" w:hAnsi="Helvetica"/>
        </w:rPr>
        <w:t xml:space="preserve">over training tuning dataset pairs and obtain an </w:t>
      </w:r>
      <w:r w:rsidR="000717DC" w:rsidRPr="00477CC4">
        <w:rPr>
          <w:rFonts w:ascii="Helvetica" w:hAnsi="Helvetica"/>
        </w:rPr>
        <w:t xml:space="preserve">average </w:t>
      </w:r>
      <w:r w:rsidR="00D37242" w:rsidRPr="00477CC4">
        <w:rPr>
          <w:rFonts w:ascii="Helvetica" w:hAnsi="Helvetica"/>
        </w:rPr>
        <w:t>error value estimate for each algorithm and for each parameter combination.</w:t>
      </w:r>
      <w:r w:rsidR="00146A6C" w:rsidRPr="00477CC4">
        <w:rPr>
          <w:rFonts w:ascii="Helvetica" w:hAnsi="Helvetica"/>
        </w:rPr>
        <w:t xml:space="preserve"> Then we find the winner parameter combination for </w:t>
      </w:r>
      <w:r w:rsidR="000717DC" w:rsidRPr="00477CC4">
        <w:rPr>
          <w:rFonts w:ascii="Helvetica" w:hAnsi="Helvetica"/>
        </w:rPr>
        <w:t>each algorith</w:t>
      </w:r>
      <w:r w:rsidR="004C4324" w:rsidRPr="00477CC4">
        <w:rPr>
          <w:rFonts w:ascii="Helvetica" w:hAnsi="Helvetica"/>
        </w:rPr>
        <w:t xml:space="preserve">m </w:t>
      </w:r>
      <w:r w:rsidR="000717DC" w:rsidRPr="00477CC4">
        <w:rPr>
          <w:rFonts w:ascii="Helvetica" w:hAnsi="Helvetica"/>
        </w:rPr>
        <w:t>and label this parameter combination, algorithm match as</w:t>
      </w:r>
      <w:r w:rsidR="005F35C7" w:rsidRPr="00477CC4">
        <w:rPr>
          <w:rFonts w:ascii="Helvetica" w:hAnsi="Helvetica"/>
        </w:rPr>
        <w:t xml:space="preserve"> winner algorithm for each of xx</w:t>
      </w:r>
      <w:r w:rsidR="000717DC" w:rsidRPr="00477CC4">
        <w:rPr>
          <w:rFonts w:ascii="Helvetica" w:hAnsi="Helvetica"/>
        </w:rPr>
        <w:t xml:space="preserve"> independent divisions between training&amp;tune, and test data sets.</w:t>
      </w:r>
    </w:p>
    <w:p w14:paraId="44FEFA89" w14:textId="77777777" w:rsidR="00085507" w:rsidRPr="00477CC4" w:rsidRDefault="00085507" w:rsidP="00D84E68">
      <w:pPr>
        <w:rPr>
          <w:rFonts w:ascii="Helvetica" w:hAnsi="Helvetica"/>
        </w:rPr>
      </w:pPr>
    </w:p>
    <w:p w14:paraId="29149862" w14:textId="31629099" w:rsidR="002B4B63" w:rsidRPr="00477CC4" w:rsidRDefault="000717DC" w:rsidP="00D84E68">
      <w:pPr>
        <w:rPr>
          <w:rFonts w:ascii="Helvetica" w:hAnsi="Helvetica"/>
        </w:rPr>
      </w:pPr>
      <w:r w:rsidRPr="00477CC4">
        <w:rPr>
          <w:rFonts w:ascii="Helvetica" w:hAnsi="Helvetica"/>
        </w:rPr>
        <w:t>At the end of</w:t>
      </w:r>
      <w:r w:rsidR="00B664DB" w:rsidRPr="00477CC4">
        <w:rPr>
          <w:rFonts w:ascii="Helvetica" w:hAnsi="Helvetica"/>
        </w:rPr>
        <w:t xml:space="preserve"> all procedure we end up with </w:t>
      </w:r>
      <w:r w:rsidR="00EF1691">
        <w:rPr>
          <w:rFonts w:ascii="Helvetica" w:hAnsi="Helvetica"/>
        </w:rPr>
        <w:t>60*4=240</w:t>
      </w:r>
      <w:r w:rsidRPr="00477CC4">
        <w:rPr>
          <w:rFonts w:ascii="Helvetica" w:hAnsi="Helvetica"/>
        </w:rPr>
        <w:t xml:space="preserve"> winner algorithms with their tuning parameters and their average error values.</w:t>
      </w:r>
    </w:p>
    <w:p w14:paraId="22191730" w14:textId="77777777" w:rsidR="00512BEF" w:rsidRPr="00477CC4" w:rsidRDefault="00512BEF" w:rsidP="00D84E68">
      <w:pPr>
        <w:rPr>
          <w:rFonts w:ascii="Helvetica" w:hAnsi="Helvetica"/>
        </w:rPr>
      </w:pPr>
    </w:p>
    <w:p w14:paraId="31B9930D" w14:textId="4F144843" w:rsidR="00DD4E2A" w:rsidRPr="00477CC4" w:rsidRDefault="002D77FB" w:rsidP="00D84E68">
      <w:pPr>
        <w:pStyle w:val="Heading3"/>
        <w:rPr>
          <w:rFonts w:ascii="Helvetica" w:hAnsi="Helvetica"/>
          <w:color w:val="auto"/>
        </w:rPr>
      </w:pPr>
      <w:r w:rsidRPr="00477CC4">
        <w:rPr>
          <w:rFonts w:ascii="Helvetica" w:hAnsi="Helvetica"/>
          <w:color w:val="auto"/>
        </w:rPr>
        <w:t xml:space="preserve">Calculation of the </w:t>
      </w:r>
      <w:r w:rsidR="00C1017A" w:rsidRPr="00477CC4">
        <w:rPr>
          <w:rFonts w:ascii="Helvetica" w:hAnsi="Helvetica"/>
          <w:color w:val="auto"/>
        </w:rPr>
        <w:t>score metric</w:t>
      </w:r>
    </w:p>
    <w:p w14:paraId="140A1002" w14:textId="585F13C3" w:rsidR="00C1017A" w:rsidRPr="00477CC4" w:rsidRDefault="00C1017A" w:rsidP="00D84E68">
      <w:pPr>
        <w:rPr>
          <w:rFonts w:ascii="Helvetica" w:hAnsi="Helvetica"/>
        </w:rPr>
      </w:pPr>
      <w:r w:rsidRPr="00477CC4">
        <w:rPr>
          <w:rFonts w:ascii="Helvetica" w:hAnsi="Helvetica"/>
        </w:rPr>
        <w:t xml:space="preserve">The metric </w:t>
      </w:r>
      <w:r w:rsidR="005B092A" w:rsidRPr="00477CC4">
        <w:rPr>
          <w:rFonts w:ascii="Helvetica" w:hAnsi="Helvetica"/>
        </w:rPr>
        <w:t>we use is</w:t>
      </w:r>
      <w:r w:rsidR="00016490" w:rsidRPr="00477CC4">
        <w:rPr>
          <w:rFonts w:ascii="Helvetica" w:hAnsi="Helvetica"/>
        </w:rPr>
        <w:t xml:space="preserve"> the</w:t>
      </w:r>
      <w:r w:rsidR="005B092A" w:rsidRPr="00477CC4">
        <w:rPr>
          <w:rFonts w:ascii="Helvetica" w:hAnsi="Helvetica"/>
        </w:rPr>
        <w:t xml:space="preserve"> multi class macro</w:t>
      </w:r>
      <w:r w:rsidR="007D0071" w:rsidRPr="00477CC4">
        <w:rPr>
          <w:rFonts w:ascii="Helvetica" w:hAnsi="Helvetica"/>
        </w:rPr>
        <w:t xml:space="preserve"> </w:t>
      </w:r>
      <w:r w:rsidR="00FC4EA5" w:rsidRPr="00477CC4">
        <w:rPr>
          <w:rFonts w:ascii="Helvetica" w:hAnsi="Helvetica"/>
          <w:i/>
        </w:rPr>
        <w:t>F</w:t>
      </w:r>
      <w:r w:rsidR="00FC4EA5" w:rsidRPr="00477CC4">
        <w:rPr>
          <w:rFonts w:ascii="Helvetica" w:hAnsi="Helvetica"/>
          <w:vertAlign w:val="subscript"/>
        </w:rPr>
        <w:t>1</w:t>
      </w:r>
      <w:r w:rsidR="007D0071" w:rsidRPr="00477CC4">
        <w:rPr>
          <w:rFonts w:ascii="Helvetica" w:hAnsi="Helvetica"/>
        </w:rPr>
        <w:t xml:space="preserve"> score </w:t>
      </w:r>
      <w:r w:rsidR="00017CED">
        <w:rPr>
          <w:rFonts w:ascii="Times New Roman" w:hAnsi="Times New Roman" w:cs="Times New Roman"/>
          <w:vertAlign w:val="superscript"/>
        </w:rPr>
        <w:t>9,33,40</w:t>
      </w:r>
      <w:r w:rsidR="008434EC" w:rsidRPr="00477CC4">
        <w:rPr>
          <w:rFonts w:ascii="Helvetica" w:hAnsi="Helvetica"/>
        </w:rPr>
        <w:fldChar w:fldCharType="begin"/>
      </w:r>
      <w:r w:rsidR="00017CED">
        <w:rPr>
          <w:rFonts w:ascii="Helvetica" w:hAnsi="Helvetica"/>
        </w:rPr>
        <w:instrText xml:space="preserve"> ADDIN ZOTERO_ITEM CSL_CITATION {"citationID":"Ksg7mTw4","properties":{"formattedCitation":"{\\rtf \\super 9,33,40\\nosupersub{}}","plainCitation":""},"citationItems":[{"id":342,"uris":["http://zotero.org/users/local/FOPKHRFW/items/4HDKICEE"],"uri":["http://zotero.org/users/local/FOPKHRFW/items/4HDKICEE"],"itemData":{"id":342,"type":"article-journal","title":"An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rsidRPr="00477CC4">
        <w:rPr>
          <w:rFonts w:ascii="Helvetica" w:hAnsi="Helvetica"/>
        </w:rPr>
        <w:fldChar w:fldCharType="separate"/>
      </w:r>
      <w:r w:rsidR="008434EC" w:rsidRPr="00477CC4">
        <w:rPr>
          <w:rFonts w:ascii="Helvetica" w:hAnsi="Helvetica"/>
        </w:rPr>
        <w:fldChar w:fldCharType="end"/>
      </w:r>
      <w:r w:rsidR="008563C5" w:rsidRPr="00477CC4">
        <w:rPr>
          <w:rFonts w:ascii="Helvetica" w:hAnsi="Helvetica"/>
        </w:rPr>
        <w:t xml:space="preserve"> that normalized </w:t>
      </w:r>
      <w:r w:rsidR="00FC4EA5" w:rsidRPr="00477CC4">
        <w:rPr>
          <w:rFonts w:ascii="Helvetica" w:hAnsi="Helvetica"/>
          <w:i/>
        </w:rPr>
        <w:t>F</w:t>
      </w:r>
      <w:r w:rsidR="00FC4EA5" w:rsidRPr="00477CC4">
        <w:rPr>
          <w:rFonts w:ascii="Helvetica" w:hAnsi="Helvetica"/>
          <w:vertAlign w:val="subscript"/>
        </w:rPr>
        <w:t>1</w:t>
      </w:r>
      <w:r w:rsidR="003F6EA0" w:rsidRPr="00477CC4">
        <w:rPr>
          <w:rFonts w:ascii="Helvetica" w:hAnsi="Helvetica"/>
        </w:rPr>
        <w:t xml:space="preserve">scores </w:t>
      </w:r>
      <w:r w:rsidR="008563C5" w:rsidRPr="00477CC4">
        <w:rPr>
          <w:rFonts w:ascii="Helvetica" w:hAnsi="Helvetica"/>
        </w:rPr>
        <w:t>over individual condition</w:t>
      </w:r>
      <w:r w:rsidR="003F6EA0" w:rsidRPr="00477CC4">
        <w:rPr>
          <w:rFonts w:ascii="Helvetica" w:hAnsi="Helvetica"/>
        </w:rPr>
        <w:t>s</w:t>
      </w:r>
      <w:r w:rsidR="008563C5" w:rsidRPr="00477CC4">
        <w:rPr>
          <w:rFonts w:ascii="Helvetica" w:hAnsi="Helvetica"/>
        </w:rPr>
        <w:t>; i.e</w:t>
      </w:r>
      <w:r w:rsidR="008C57D3" w:rsidRPr="00477CC4">
        <w:rPr>
          <w:rFonts w:ascii="Helvetica" w:hAnsi="Helvetica"/>
        </w:rPr>
        <w:t>.</w:t>
      </w:r>
      <w:r w:rsidR="008563C5" w:rsidRPr="00477CC4">
        <w:rPr>
          <w:rFonts w:ascii="Helvetica" w:hAnsi="Helvetica"/>
        </w:rPr>
        <w:t xml:space="preserve"> each condition </w:t>
      </w:r>
      <w:r w:rsidR="00777F7A" w:rsidRPr="00477CC4">
        <w:rPr>
          <w:rFonts w:ascii="Helvetica" w:hAnsi="Helvetica"/>
        </w:rPr>
        <w:t>has</w:t>
      </w:r>
      <w:r w:rsidR="008563C5" w:rsidRPr="00477CC4">
        <w:rPr>
          <w:rFonts w:ascii="Helvetica" w:hAnsi="Helvetica"/>
        </w:rPr>
        <w:t xml:space="preserve"> equal weight instead of each sample.</w:t>
      </w:r>
      <w:r w:rsidR="004274BA" w:rsidRPr="00477CC4">
        <w:rPr>
          <w:rFonts w:ascii="Helvetica" w:hAnsi="Helvetica"/>
        </w:rPr>
        <w:t xml:space="preserve"> Out of two distinct macro </w:t>
      </w:r>
      <w:r w:rsidR="00FC4EA5" w:rsidRPr="00477CC4">
        <w:rPr>
          <w:rFonts w:ascii="Helvetica" w:hAnsi="Helvetica"/>
          <w:i/>
        </w:rPr>
        <w:t>F</w:t>
      </w:r>
      <w:r w:rsidR="00FC4EA5" w:rsidRPr="00477CC4">
        <w:rPr>
          <w:rFonts w:ascii="Helvetica" w:hAnsi="Helvetica"/>
          <w:vertAlign w:val="subscript"/>
        </w:rPr>
        <w:t>1</w:t>
      </w:r>
      <w:r w:rsidR="00FC4EA5">
        <w:rPr>
          <w:rFonts w:ascii="Helvetica" w:hAnsi="Helvetica"/>
        </w:rPr>
        <w:t xml:space="preserve"> s</w:t>
      </w:r>
      <w:r w:rsidR="004274BA" w:rsidRPr="00477CC4">
        <w:rPr>
          <w:rFonts w:ascii="Helvetica" w:hAnsi="Helvetica"/>
        </w:rPr>
        <w:t>core calculation methods in the literature</w:t>
      </w:r>
    </w:p>
    <w:p w14:paraId="32419A49" w14:textId="5E2713D1" w:rsidR="003C5C57" w:rsidRPr="00477CC4" w:rsidRDefault="006066A8" w:rsidP="00D84E68">
      <w:pPr>
        <w:numPr>
          <w:ilvl w:val="0"/>
          <w:numId w:val="9"/>
        </w:numPr>
        <w:shd w:val="clear" w:color="auto" w:fill="FFFFFF"/>
        <w:spacing w:before="100" w:beforeAutospacing="1" w:after="240"/>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627009" w:rsidRPr="00477CC4">
        <w:rPr>
          <w:rFonts w:ascii="Helvetica" w:eastAsia="Times New Roman" w:hAnsi="Helvetica" w:cs="Arial"/>
          <w:sz w:val="19"/>
          <w:szCs w:val="19"/>
        </w:rPr>
        <w:t xml:space="preserve">   ; </w:t>
      </w:r>
      <w:r w:rsidR="003C5C57" w:rsidRPr="00477CC4">
        <w:rPr>
          <w:rFonts w:ascii="Helvetica" w:eastAsia="Times New Roman" w:hAnsi="Helvetica" w:cs="Arial"/>
          <w:sz w:val="19"/>
          <w:szCs w:val="19"/>
        </w:rPr>
        <w:t xml:space="preserve">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627009" w:rsidRPr="00477CC4">
        <w:rPr>
          <w:rFonts w:ascii="Helvetica" w:eastAsia="Times New Roman" w:hAnsi="Helvetica" w:cs="Arial"/>
          <w:sz w:val="19"/>
          <w:szCs w:val="19"/>
        </w:rPr>
        <w:t xml:space="preserve"> </w:t>
      </w:r>
      <w:r w:rsidR="00017CED">
        <w:rPr>
          <w:rFonts w:ascii="Times New Roman" w:hAnsi="Times New Roman" w:cs="Times New Roman"/>
          <w:vertAlign w:val="superscript"/>
        </w:rPr>
        <w:t>33</w:t>
      </w:r>
      <w:r w:rsidR="00E52998" w:rsidRPr="00477CC4">
        <w:rPr>
          <w:rFonts w:ascii="Helvetica" w:eastAsia="Times New Roman" w:hAnsi="Helvetica" w:cs="Arial"/>
          <w:sz w:val="19"/>
          <w:szCs w:val="19"/>
        </w:rPr>
        <w:fldChar w:fldCharType="begin"/>
      </w:r>
      <w:r w:rsidR="00017CED">
        <w:rPr>
          <w:rFonts w:ascii="Helvetica" w:eastAsia="Times New Roman" w:hAnsi="Helvetica" w:cs="Arial"/>
          <w:sz w:val="19"/>
          <w:szCs w:val="19"/>
        </w:rPr>
        <w:instrText xml:space="preserve"> ADDIN ZOTERO_ITEM CSL_CITATION {"citationID":"1ap6va2hfv","properties":{"formattedCitation":"{\\rtf \\super 33\\nosupersub{}}","plainCitation":""},"citationItems":[{"id":342,"uris":["http://zotero.org/users/local/FOPKHRFW/items/4HDKICEE"],"uri":["http://zotero.org/users/local/FOPKHRFW/items/4HDKICEE"],"itemData":{"id":342,"type":"article-journal","title":"An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sidRPr="00477CC4">
        <w:rPr>
          <w:rFonts w:ascii="Helvetica" w:eastAsia="Times New Roman" w:hAnsi="Helvetica" w:cs="Arial"/>
          <w:sz w:val="19"/>
          <w:szCs w:val="19"/>
        </w:rPr>
        <w:fldChar w:fldCharType="separate"/>
      </w:r>
      <w:r w:rsidR="00E52998" w:rsidRPr="00477CC4">
        <w:rPr>
          <w:rFonts w:ascii="Helvetica" w:eastAsia="Times New Roman" w:hAnsi="Helvetica" w:cs="Arial"/>
          <w:sz w:val="19"/>
          <w:szCs w:val="19"/>
        </w:rPr>
        <w:fldChar w:fldCharType="end"/>
      </w:r>
    </w:p>
    <w:p w14:paraId="19C8BC23" w14:textId="7EDFC131" w:rsidR="003C5C57" w:rsidRPr="00477CC4" w:rsidRDefault="006066A8" w:rsidP="00D84E68">
      <w:pPr>
        <w:numPr>
          <w:ilvl w:val="0"/>
          <w:numId w:val="9"/>
        </w:numPr>
        <w:shd w:val="clear" w:color="auto" w:fill="FFFFFF"/>
        <w:spacing w:before="100" w:beforeAutospacing="1" w:after="100" w:afterAutospacing="1"/>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r>
          <w:rPr>
            <w:rFonts w:ascii="Cambria Math" w:eastAsia="Times New Roman" w:hAnsi="Cambria Math" w:cs="Arial"/>
            <w:sz w:val="19"/>
            <w:szCs w:val="19"/>
          </w:rPr>
          <m:t xml:space="preserve"> </m:t>
        </m:r>
      </m:oMath>
      <w:r w:rsidR="00E52998" w:rsidRPr="00477CC4">
        <w:rPr>
          <w:rFonts w:ascii="Helvetica" w:eastAsia="Times New Roman" w:hAnsi="Helvetica" w:cs="Arial"/>
          <w:sz w:val="19"/>
          <w:szCs w:val="19"/>
        </w:rPr>
        <w:t xml:space="preserve"> </w:t>
      </w:r>
      <w:r w:rsidR="00E52998" w:rsidRPr="00477CC4">
        <w:rPr>
          <w:rFonts w:ascii="Helvetica" w:eastAsia="Times New Roman" w:hAnsi="Helvetica" w:cs="Arial"/>
          <w:sz w:val="19"/>
          <w:szCs w:val="19"/>
        </w:rPr>
        <w:fldChar w:fldCharType="begin"/>
      </w:r>
      <w:r w:rsidR="007B6245" w:rsidRPr="00477CC4">
        <w:rPr>
          <w:rFonts w:ascii="Helvetica" w:eastAsia="Times New Roman" w:hAnsi="Helvetica" w:cs="Arial"/>
          <w:sz w:val="19"/>
          <w:szCs w:val="19"/>
        </w:rPr>
        <w:instrText xml:space="preserve"> ADDIN ZOTERO_ITEM CSL_CITATION {"citationID":"Zd87hoal","properties":{"formattedCitation":"{\\rtf \\super 9\\nosupersub{}}","plainCitation":"9"},"citationItems":[{"id":345,"uris":["http://zotero.org/users/local/FOPKHRFW/items/6ZZGU8C2"],"uri":["http://zotero.org/users/local/FOPKHRFW/items/6ZZGU8C2"],"itemData":{"id":345,"type":"article-journal","title":"A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sidRPr="00477CC4">
        <w:rPr>
          <w:rFonts w:ascii="Helvetica" w:eastAsia="Times New Roman" w:hAnsi="Helvetica" w:cs="Arial"/>
          <w:sz w:val="19"/>
          <w:szCs w:val="19"/>
        </w:rPr>
        <w:fldChar w:fldCharType="separate"/>
      </w:r>
      <w:r w:rsidR="007B6245" w:rsidRPr="00477CC4">
        <w:rPr>
          <w:rFonts w:ascii="Helvetica" w:eastAsia="Times New Roman" w:hAnsi="Helvetica" w:cs="Arial"/>
          <w:sz w:val="19"/>
          <w:vertAlign w:val="superscript"/>
        </w:rPr>
        <w:t>9</w:t>
      </w:r>
      <w:r w:rsidR="00E52998" w:rsidRPr="00477CC4">
        <w:rPr>
          <w:rFonts w:ascii="Helvetica" w:eastAsia="Times New Roman" w:hAnsi="Helvetica" w:cs="Arial"/>
          <w:sz w:val="19"/>
          <w:szCs w:val="19"/>
        </w:rPr>
        <w:fldChar w:fldCharType="end"/>
      </w:r>
    </w:p>
    <w:p w14:paraId="558C9DE8" w14:textId="52FBFC2F" w:rsidR="00E52998" w:rsidRDefault="00311774" w:rsidP="00D84E68">
      <w:pPr>
        <w:rPr>
          <w:rFonts w:ascii="Helvetica" w:hAnsi="Helvetica"/>
        </w:rPr>
      </w:pPr>
      <w:r w:rsidRPr="00477CC4">
        <w:rPr>
          <w:rFonts w:ascii="Helvetica" w:hAnsi="Helvetica"/>
        </w:rPr>
        <w:t>w</w:t>
      </w:r>
      <w:r w:rsidR="00E52998" w:rsidRPr="00477CC4">
        <w:rPr>
          <w:rFonts w:ascii="Helvetica" w:hAnsi="Helvetica"/>
        </w:rPr>
        <w:t>e picked the first one.</w:t>
      </w:r>
    </w:p>
    <w:p w14:paraId="60EFA216" w14:textId="77777777" w:rsidR="00353204" w:rsidRDefault="00353204" w:rsidP="00D84E68">
      <w:pPr>
        <w:rPr>
          <w:rFonts w:ascii="Helvetica" w:hAnsi="Helvetica"/>
        </w:rPr>
      </w:pPr>
    </w:p>
    <w:p w14:paraId="4AE23718" w14:textId="36824CAB" w:rsidR="00353204" w:rsidRPr="00477CC4" w:rsidRDefault="00353204" w:rsidP="00353204">
      <w:pPr>
        <w:pStyle w:val="Heading3"/>
        <w:rPr>
          <w:rFonts w:ascii="Helvetica" w:hAnsi="Helvetica"/>
          <w:color w:val="auto"/>
        </w:rPr>
      </w:pPr>
      <w:r w:rsidRPr="00477CC4">
        <w:rPr>
          <w:rFonts w:ascii="Helvetica" w:hAnsi="Helvetica"/>
          <w:color w:val="auto"/>
        </w:rPr>
        <w:t xml:space="preserve">Calculation </w:t>
      </w:r>
      <w:r>
        <w:rPr>
          <w:rFonts w:ascii="Helvetica" w:hAnsi="Helvetica"/>
          <w:color w:val="auto"/>
        </w:rPr>
        <w:t>for the external data</w:t>
      </w:r>
    </w:p>
    <w:p w14:paraId="7320301A" w14:textId="0B556099" w:rsidR="00460421" w:rsidRPr="00477CC4" w:rsidRDefault="00FA609D" w:rsidP="00D84E68">
      <w:pPr>
        <w:rPr>
          <w:rFonts w:ascii="Helvetica" w:hAnsi="Helvetica"/>
        </w:rPr>
      </w:pPr>
      <w:r w:rsidRPr="00FA609D">
        <w:rPr>
          <w:rFonts w:ascii="Helvetica" w:hAnsi="Helvetica"/>
        </w:rPr>
        <w:t xml:space="preserve">The external data consists of five triplets. They are labeled as samples A to E. Sample A uses glucose as carbon source, do not have any osmotic stress and is in exponential phase. Sample B uses glucose as carbon source, do not have any osmotic stress and is in exponential phase. Sample C includes 50mM sodium base level Mg, glucose as carbon source, is in exponential phase.  With respect to our threshold, sample C is in between base Na+ and high Na+. Samples D and E use glucose as carbon source and, do not have any osmotic stress. They were measured at 24 and 72 hours respectively. Our threshold defines stationary phase as 24-48 hours and late stationary phase as 1 to 2 weeks. </w:t>
      </w:r>
      <w:bookmarkStart w:id="7" w:name="_GoBack"/>
      <w:bookmarkEnd w:id="7"/>
      <w:r w:rsidR="002A1FF9" w:rsidRPr="00FA609D">
        <w:rPr>
          <w:rFonts w:ascii="Helvetica" w:hAnsi="Helvetica"/>
        </w:rPr>
        <w:t>So,</w:t>
      </w:r>
      <w:r w:rsidRPr="00FA609D">
        <w:rPr>
          <w:rFonts w:ascii="Helvetica" w:hAnsi="Helvetica"/>
        </w:rPr>
        <w:t xml:space="preserve"> sample D is in stationary phase, and sample E is in between the stationary and the late-stationary phases.</w:t>
      </w:r>
    </w:p>
    <w:p w14:paraId="61BB309B" w14:textId="1277217F" w:rsidR="005346B9" w:rsidRPr="00477CC4" w:rsidRDefault="005346B9" w:rsidP="00D84E68">
      <w:pPr>
        <w:pStyle w:val="Heading3"/>
        <w:rPr>
          <w:rFonts w:ascii="Helvetica" w:hAnsi="Helvetica"/>
          <w:color w:val="auto"/>
        </w:rPr>
      </w:pPr>
      <w:r w:rsidRPr="00477CC4">
        <w:rPr>
          <w:rFonts w:ascii="Helvetica" w:hAnsi="Helvetica"/>
          <w:color w:val="auto"/>
        </w:rPr>
        <w:t>Statistical analysis and data availability</w:t>
      </w:r>
    </w:p>
    <w:p w14:paraId="13885A74" w14:textId="77777777" w:rsidR="00B664DB" w:rsidRPr="00477CC4" w:rsidRDefault="00B664DB" w:rsidP="00D84E68">
      <w:pPr>
        <w:rPr>
          <w:rFonts w:ascii="Helvetica" w:hAnsi="Helvetica"/>
        </w:rPr>
      </w:pPr>
      <w:r w:rsidRPr="00477CC4">
        <w:rPr>
          <w:rFonts w:ascii="Helvetica" w:hAnsi="Helvetica"/>
        </w:rPr>
        <w:t xml:space="preserve">All statistical analyses were performed in R. All processed data and analysis scripts are available on </w:t>
      </w:r>
      <w:proofErr w:type="spellStart"/>
      <w:r w:rsidRPr="00477CC4">
        <w:rPr>
          <w:rFonts w:ascii="Helvetica" w:hAnsi="Helvetica"/>
        </w:rPr>
        <w:t>github</w:t>
      </w:r>
      <w:proofErr w:type="spellEnd"/>
      <w:r w:rsidRPr="00477CC4">
        <w:rPr>
          <w:rFonts w:ascii="Helvetica" w:hAnsi="Helvetica"/>
        </w:rPr>
        <w:t xml:space="preserve">: </w:t>
      </w:r>
      <w:hyperlink r:id="rId12" w:history="1">
        <w:r w:rsidRPr="00477CC4">
          <w:rPr>
            <w:rStyle w:val="Hyperlink"/>
            <w:rFonts w:ascii="Helvetica" w:hAnsi="Helvetica"/>
            <w:color w:val="auto"/>
          </w:rPr>
          <w:t>https://github.com/umutcaglar/ecoli_multiple_growth_conditions</w:t>
        </w:r>
      </w:hyperlink>
    </w:p>
    <w:p w14:paraId="654490E2" w14:textId="40B2B563" w:rsidR="005346B9" w:rsidRPr="00477CC4" w:rsidRDefault="00B664DB" w:rsidP="00D84E68">
      <w:pPr>
        <w:rPr>
          <w:rFonts w:ascii="Helvetica" w:hAnsi="Helvetica"/>
        </w:rPr>
      </w:pPr>
      <w:r w:rsidRPr="00477CC4">
        <w:rPr>
          <w:rFonts w:ascii="Helvetica" w:hAnsi="Helvetica"/>
        </w:rPr>
        <w:t>Raw Illumina read data and processed files of read counts per gene and normalized expression levels per gene have been deposited in the NCBI GEO database</w:t>
      </w:r>
      <w:r w:rsidR="00017CED">
        <w:rPr>
          <w:rFonts w:ascii="Times New Roman" w:hAnsi="Times New Roman" w:cs="Times New Roman"/>
          <w:vertAlign w:val="superscript"/>
        </w:rPr>
        <w:t>41</w:t>
      </w:r>
      <w:r w:rsidRPr="00477CC4">
        <w:rPr>
          <w:rFonts w:ascii="Helvetica" w:hAnsi="Helvetica"/>
        </w:rPr>
        <w:fldChar w:fldCharType="begin"/>
      </w:r>
      <w:r w:rsidR="00017CED">
        <w:rPr>
          <w:rFonts w:ascii="Helvetica" w:hAnsi="Helvetica"/>
        </w:rPr>
        <w:instrText xml:space="preserve"> ADDIN ZOTERO_ITEM CSL_CITATION {"citationID":"24sab05ser","properties":{"formattedCitation":"{\\rtf \\super 41\\nosupersub{}}","plainCitation":""},"citationItems":[{"id":86,"uris":["http://zotero.org/users/2021925/items/B97RCM4V"],"uri":["http://zotero.org/users/2021925/items/B97RCM4V"],"itemData":{"id":86,"type":"article-journal","title":"NCBI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Pr="00477CC4">
        <w:rPr>
          <w:rFonts w:ascii="Helvetica" w:hAnsi="Helvetica"/>
        </w:rPr>
        <w:fldChar w:fldCharType="separate"/>
      </w:r>
      <w:r w:rsidRPr="00477CC4">
        <w:rPr>
          <w:rFonts w:ascii="Helvetica" w:hAnsi="Helvetica"/>
        </w:rPr>
        <w:fldChar w:fldCharType="end"/>
      </w:r>
      <w:r w:rsidRPr="00477CC4">
        <w:rPr>
          <w:rFonts w:ascii="Helvetica" w:hAnsi="Helvetica"/>
        </w:rPr>
        <w:t xml:space="preserve">  (accession GSE67402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{"citationID":"2j1cuvgc1r","properties":{"formattedCitation":"{\\rtf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xml:space="preserve">, accession GSE94117 for all other experiments). The mass spectrometry proteomics data have been deposited to the </w:t>
      </w:r>
      <w:proofErr w:type="spellStart"/>
      <w:r w:rsidRPr="00477CC4">
        <w:rPr>
          <w:rFonts w:ascii="Helvetica" w:hAnsi="Helvetica"/>
        </w:rPr>
        <w:t>ProteomeXchange</w:t>
      </w:r>
      <w:proofErr w:type="spellEnd"/>
      <w:r w:rsidRPr="00477CC4">
        <w:rPr>
          <w:rFonts w:ascii="Helvetica" w:hAnsi="Helvetica"/>
        </w:rPr>
        <w:t xml:space="preserve"> Consortium via the PRIDE partner repository</w:t>
      </w:r>
      <w:r w:rsidR="00017CED">
        <w:rPr>
          <w:rFonts w:ascii="Times New Roman" w:hAnsi="Times New Roman" w:cs="Times New Roman"/>
          <w:vertAlign w:val="superscript"/>
        </w:rPr>
        <w:t>42</w:t>
      </w:r>
      <w:r w:rsidRPr="00477CC4">
        <w:rPr>
          <w:rFonts w:ascii="Helvetica" w:hAnsi="Helvetica"/>
        </w:rPr>
        <w:fldChar w:fldCharType="begin"/>
      </w:r>
      <w:r w:rsidR="00017CED">
        <w:rPr>
          <w:rFonts w:ascii="Helvetica" w:hAnsi="Helvetica"/>
        </w:rPr>
        <w:instrText xml:space="preserve"> ADDIN ZOTERO_ITEM CSL_CITATION {"citationID":"j56n0lqhe","properties":{"formattedCitation":"{\\rtf \\super 42\\nosupersub{}}","plainCitation":""},"citationItems":[{"id":207,"uris":["http://zotero.org/users/2021925/items/Q4T8UX3T"],"uri":["http://zotero.org/users/2021925/items/Q4T8UX3T"],"itemData":{"id":207,"type":"article-journal","title":"ProteomeXchange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Pr="00477CC4">
        <w:rPr>
          <w:rFonts w:ascii="Helvetica" w:hAnsi="Helvetica"/>
        </w:rPr>
        <w:fldChar w:fldCharType="separate"/>
      </w:r>
      <w:r w:rsidRPr="00477CC4">
        <w:rPr>
          <w:rFonts w:ascii="Helvetica" w:hAnsi="Helvetica"/>
        </w:rPr>
        <w:fldChar w:fldCharType="end"/>
      </w:r>
      <w:r w:rsidRPr="00477CC4">
        <w:rPr>
          <w:rFonts w:ascii="Helvetica" w:hAnsi="Helvetica"/>
        </w:rPr>
        <w:t xml:space="preserve"> (accession PXD002140 for the glucose time-course previously published</w:t>
      </w:r>
      <w:r w:rsidRPr="00477CC4">
        <w:rPr>
          <w:rFonts w:ascii="Helvetica" w:hAnsi="Helvetica"/>
        </w:rPr>
        <w:fldChar w:fldCharType="begin"/>
      </w:r>
      <w:r w:rsidR="00B637E0" w:rsidRPr="00477CC4">
        <w:rPr>
          <w:rFonts w:ascii="Helvetica" w:hAnsi="Helvetica"/>
        </w:rPr>
        <w:instrText xml:space="preserve"> ADDIN ZOTERO_ITEM CSL_CITATION {"citationID":"E5hn6YE5","properties":{"formattedCitation":"{\\rtf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477CC4">
        <w:rPr>
          <w:rFonts w:ascii="Helvetica" w:hAnsi="Helvetica"/>
        </w:rPr>
        <w:fldChar w:fldCharType="separate"/>
      </w:r>
      <w:r w:rsidR="00B637E0" w:rsidRPr="00477CC4">
        <w:rPr>
          <w:rFonts w:ascii="Helvetica" w:eastAsia="Times New Roman" w:hAnsi="Helvetica" w:cs="Times New Roman"/>
          <w:vertAlign w:val="superscript"/>
        </w:rPr>
        <w:t>7</w:t>
      </w:r>
      <w:r w:rsidRPr="00477CC4">
        <w:rPr>
          <w:rFonts w:ascii="Helvetica" w:hAnsi="Helvetica"/>
        </w:rPr>
        <w:fldChar w:fldCharType="end"/>
      </w:r>
      <w:r w:rsidRPr="00477CC4">
        <w:rPr>
          <w:rFonts w:ascii="Helvetica" w:hAnsi="Helvetica"/>
        </w:rPr>
        <w:t>, accession PXD005721 for all other experiments.</w:t>
      </w:r>
    </w:p>
    <w:p w14:paraId="3C8FCF43" w14:textId="77777777" w:rsidR="00F21378" w:rsidRPr="00477CC4" w:rsidRDefault="00F21378" w:rsidP="00D84E68">
      <w:pPr>
        <w:pStyle w:val="Heading2"/>
        <w:rPr>
          <w:rFonts w:ascii="Helvetica" w:hAnsi="Helvetica"/>
          <w:color w:val="auto"/>
        </w:rPr>
      </w:pPr>
    </w:p>
    <w:p w14:paraId="5F0E86DB" w14:textId="2D509A84" w:rsidR="00315216" w:rsidRPr="00477CC4" w:rsidRDefault="00315216" w:rsidP="00D84E68">
      <w:pPr>
        <w:pStyle w:val="Heading2"/>
        <w:rPr>
          <w:rFonts w:ascii="Helvetica" w:hAnsi="Helvetica"/>
          <w:color w:val="auto"/>
        </w:rPr>
      </w:pPr>
      <w:r w:rsidRPr="00477CC4">
        <w:rPr>
          <w:rFonts w:ascii="Helvetica" w:hAnsi="Helvetica"/>
          <w:color w:val="auto"/>
        </w:rPr>
        <w:t>References</w:t>
      </w:r>
    </w:p>
    <w:p w14:paraId="7E41F68E"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w:t>
      </w:r>
      <w:r>
        <w:rPr>
          <w:rFonts w:ascii="Times New Roman" w:hAnsi="Times New Roman" w:cs="Times New Roman"/>
        </w:rPr>
        <w:tab/>
        <w:t xml:space="preserve">Kim, M., Rai, N., </w:t>
      </w:r>
      <w:proofErr w:type="spellStart"/>
      <w:r>
        <w:rPr>
          <w:rFonts w:ascii="Times New Roman" w:hAnsi="Times New Roman" w:cs="Times New Roman"/>
        </w:rPr>
        <w:t>Zorraquino</w:t>
      </w:r>
      <w:proofErr w:type="spellEnd"/>
      <w:r>
        <w:rPr>
          <w:rFonts w:ascii="Times New Roman" w:hAnsi="Times New Roman" w:cs="Times New Roman"/>
        </w:rPr>
        <w:t xml:space="preserve">, V. &amp; </w:t>
      </w:r>
      <w:proofErr w:type="spellStart"/>
      <w:r>
        <w:rPr>
          <w:rFonts w:ascii="Times New Roman" w:hAnsi="Times New Roman" w:cs="Times New Roman"/>
        </w:rPr>
        <w:t>Tagkopoulos</w:t>
      </w:r>
      <w:proofErr w:type="spellEnd"/>
      <w:r>
        <w:rPr>
          <w:rFonts w:ascii="Times New Roman" w:hAnsi="Times New Roman" w:cs="Times New Roman"/>
        </w:rPr>
        <w:t xml:space="preserve">, I. Multi-omics integration accurately predicts cellular state in unexplored conditions for Escherichia coli. </w:t>
      </w:r>
      <w:r>
        <w:rPr>
          <w:rFonts w:ascii="Times New Roman" w:hAnsi="Times New Roman" w:cs="Times New Roman"/>
          <w:i/>
          <w:iCs/>
        </w:rPr>
        <w:t xml:space="preserve">Nat. </w:t>
      </w:r>
      <w:proofErr w:type="spellStart"/>
      <w:r>
        <w:rPr>
          <w:rFonts w:ascii="Times New Roman" w:hAnsi="Times New Roman" w:cs="Times New Roman"/>
          <w:i/>
          <w:iCs/>
        </w:rPr>
        <w:t>Commun</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(2016).</w:t>
      </w:r>
    </w:p>
    <w:p w14:paraId="439C953B"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w:t>
      </w:r>
      <w:r>
        <w:rPr>
          <w:rFonts w:ascii="Times New Roman" w:hAnsi="Times New Roman" w:cs="Times New Roman"/>
        </w:rPr>
        <w:tab/>
        <w:t xml:space="preserve">Leek, J. T. </w:t>
      </w:r>
      <w:r>
        <w:rPr>
          <w:rFonts w:ascii="Times New Roman" w:hAnsi="Times New Roman" w:cs="Times New Roman"/>
          <w:i/>
          <w:iCs/>
        </w:rPr>
        <w:t>et al.</w:t>
      </w:r>
      <w:r>
        <w:rPr>
          <w:rFonts w:ascii="Times New Roman" w:hAnsi="Times New Roman" w:cs="Times New Roman"/>
        </w:rPr>
        <w:t xml:space="preserve"> Tackling the widespread and critical impact of batch effects in high-throughput data.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(2010).</w:t>
      </w:r>
    </w:p>
    <w:p w14:paraId="6915C4C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Pr>
          <w:rFonts w:ascii="Times New Roman" w:hAnsi="Times New Roman" w:cs="Times New Roman"/>
        </w:rPr>
        <w:t>Scharpf</w:t>
      </w:r>
      <w:proofErr w:type="spellEnd"/>
      <w:r>
        <w:rPr>
          <w:rFonts w:ascii="Times New Roman" w:hAnsi="Times New Roman" w:cs="Times New Roman"/>
        </w:rPr>
        <w:t xml:space="preserve">, R. B. </w:t>
      </w:r>
      <w:r>
        <w:rPr>
          <w:rFonts w:ascii="Times New Roman" w:hAnsi="Times New Roman" w:cs="Times New Roman"/>
          <w:i/>
          <w:iCs/>
        </w:rPr>
        <w:t>et al.</w:t>
      </w:r>
      <w:r>
        <w:rPr>
          <w:rFonts w:ascii="Times New Roman" w:hAnsi="Times New Roman" w:cs="Times New Roman"/>
        </w:rPr>
        <w:t xml:space="preserve"> A multilevel model to address batch effects in copy number estimation using SNP arrays. </w:t>
      </w:r>
      <w:proofErr w:type="spellStart"/>
      <w:r>
        <w:rPr>
          <w:rFonts w:ascii="Times New Roman" w:hAnsi="Times New Roman" w:cs="Times New Roman"/>
          <w:i/>
          <w:iCs/>
        </w:rPr>
        <w:t>Biostat</w:t>
      </w:r>
      <w:proofErr w:type="spellEnd"/>
      <w:r>
        <w:rPr>
          <w:rFonts w:ascii="Times New Roman" w:hAnsi="Times New Roman" w:cs="Times New Roman"/>
          <w:i/>
          <w:iCs/>
        </w:rPr>
        <w:t xml:space="preserve">. </w:t>
      </w:r>
      <w:proofErr w:type="spellStart"/>
      <w:r>
        <w:rPr>
          <w:rFonts w:ascii="Times New Roman" w:hAnsi="Times New Roman" w:cs="Times New Roman"/>
          <w:i/>
          <w:iCs/>
        </w:rPr>
        <w:t>Oxf</w:t>
      </w:r>
      <w:proofErr w:type="spellEnd"/>
      <w:r>
        <w:rPr>
          <w:rFonts w:ascii="Times New Roman" w:hAnsi="Times New Roman" w:cs="Times New Roman"/>
          <w:i/>
          <w:iCs/>
        </w:rPr>
        <w:t>. Engl.</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33–50 (2011).</w:t>
      </w:r>
    </w:p>
    <w:p w14:paraId="032B306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rPr>
        <w:t>Brandes</w:t>
      </w:r>
      <w:proofErr w:type="spellEnd"/>
      <w:r>
        <w:rPr>
          <w:rFonts w:ascii="Times New Roman" w:hAnsi="Times New Roman" w:cs="Times New Roman"/>
        </w:rPr>
        <w:t xml:space="preserve">, A. </w:t>
      </w:r>
      <w:r>
        <w:rPr>
          <w:rFonts w:ascii="Times New Roman" w:hAnsi="Times New Roman" w:cs="Times New Roman"/>
          <w:i/>
          <w:iCs/>
        </w:rPr>
        <w:t>et al.</w:t>
      </w:r>
      <w:r>
        <w:rPr>
          <w:rFonts w:ascii="Times New Roman" w:hAnsi="Times New Roman" w:cs="Times New Roman"/>
        </w:rPr>
        <w:t xml:space="preserve"> Inferring Carbon Sources from Gene Expression Profiles Using Metabolic Flux Models.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e36947 (2012).</w:t>
      </w:r>
    </w:p>
    <w:p w14:paraId="2AEBDF84"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rPr>
        <w:t>Sridhara</w:t>
      </w:r>
      <w:proofErr w:type="spellEnd"/>
      <w:r>
        <w:rPr>
          <w:rFonts w:ascii="Times New Roman" w:hAnsi="Times New Roman" w:cs="Times New Roman"/>
        </w:rPr>
        <w:t xml:space="preserve">, V. </w:t>
      </w:r>
      <w:r>
        <w:rPr>
          <w:rFonts w:ascii="Times New Roman" w:hAnsi="Times New Roman" w:cs="Times New Roman"/>
          <w:i/>
          <w:iCs/>
        </w:rPr>
        <w:t>et al.</w:t>
      </w:r>
      <w:r>
        <w:rPr>
          <w:rFonts w:ascii="Times New Roman" w:hAnsi="Times New Roman" w:cs="Times New Roman"/>
        </w:rPr>
        <w:t xml:space="preserve"> Predicting Growth Conditions from Internal Metabolic Fluxes in an In-Silico Model of E. coli.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xml:space="preserve"> e114608 (2014).</w:t>
      </w:r>
    </w:p>
    <w:p w14:paraId="35EAA27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Caglar, M. U. </w:t>
      </w:r>
      <w:r>
        <w:rPr>
          <w:rFonts w:ascii="Times New Roman" w:hAnsi="Times New Roman" w:cs="Times New Roman"/>
          <w:i/>
          <w:iCs/>
        </w:rPr>
        <w:t>et al.</w:t>
      </w:r>
      <w:r>
        <w:rPr>
          <w:rFonts w:ascii="Times New Roman" w:hAnsi="Times New Roman" w:cs="Times New Roman"/>
        </w:rPr>
        <w:t xml:space="preserve"> The E. coli molecular phenotype under different growth conditions. </w:t>
      </w:r>
      <w:r>
        <w:rPr>
          <w:rFonts w:ascii="Times New Roman" w:hAnsi="Times New Roman" w:cs="Times New Roman"/>
          <w:i/>
          <w:iCs/>
        </w:rPr>
        <w:t>Sci. Rep.</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45303 (2017).</w:t>
      </w:r>
    </w:p>
    <w:p w14:paraId="0567CC6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Houser, J. R. </w:t>
      </w:r>
      <w:r>
        <w:rPr>
          <w:rFonts w:ascii="Times New Roman" w:hAnsi="Times New Roman" w:cs="Times New Roman"/>
          <w:i/>
          <w:iCs/>
        </w:rPr>
        <w:t>et al.</w:t>
      </w:r>
      <w:r>
        <w:rPr>
          <w:rFonts w:ascii="Times New Roman" w:hAnsi="Times New Roman" w:cs="Times New Roman"/>
        </w:rPr>
        <w:t xml:space="preserve"> Controlled Measurement and Comparative Analysis of Cellular Components in </w:t>
      </w:r>
      <w:proofErr w:type="gramStart"/>
      <w:r>
        <w:rPr>
          <w:rFonts w:ascii="Times New Roman" w:hAnsi="Times New Roman" w:cs="Times New Roman"/>
        </w:rPr>
        <w:t>E .</w:t>
      </w:r>
      <w:proofErr w:type="gramEnd"/>
      <w:r>
        <w:rPr>
          <w:rFonts w:ascii="Times New Roman" w:hAnsi="Times New Roman" w:cs="Times New Roman"/>
        </w:rPr>
        <w:t xml:space="preserve"> coli Reveals Broad Regulatory Changes in Response to Glucose Starvation. </w:t>
      </w:r>
      <w:r>
        <w:rPr>
          <w:rFonts w:ascii="Times New Roman" w:hAnsi="Times New Roman" w:cs="Times New Roman"/>
          <w:i/>
          <w:iCs/>
        </w:rPr>
        <w:t xml:space="preserve">PLOS </w:t>
      </w:r>
      <w:proofErr w:type="spellStart"/>
      <w:r>
        <w:rPr>
          <w:rFonts w:ascii="Times New Roman" w:hAnsi="Times New Roman" w:cs="Times New Roman"/>
          <w:i/>
          <w:iCs/>
        </w:rPr>
        <w:t>Comput</w:t>
      </w:r>
      <w:proofErr w:type="spellEnd"/>
      <w:r>
        <w:rPr>
          <w:rFonts w:ascii="Times New Roman" w:hAnsi="Times New Roman" w:cs="Times New Roman"/>
          <w:i/>
          <w:iCs/>
        </w:rPr>
        <w:t xml:space="preserve"> </w:t>
      </w:r>
      <w:proofErr w:type="spellStart"/>
      <w:r>
        <w:rPr>
          <w:rFonts w:ascii="Times New Roman" w:hAnsi="Times New Roman" w:cs="Times New Roman"/>
          <w:i/>
          <w:iCs/>
        </w:rPr>
        <w:t>Biol</w:t>
      </w:r>
      <w:proofErr w:type="spellEnd"/>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e1004400 (2015).</w:t>
      </w:r>
    </w:p>
    <w:p w14:paraId="7A1A74F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Chang, C.-C. &amp; Lin, C.-J. LIBSVM: A Library for Support Vector Machines. </w:t>
      </w:r>
      <w:r>
        <w:rPr>
          <w:rFonts w:ascii="Times New Roman" w:hAnsi="Times New Roman" w:cs="Times New Roman"/>
          <w:i/>
          <w:iCs/>
        </w:rPr>
        <w:t xml:space="preserve">ACM Trans </w:t>
      </w:r>
      <w:proofErr w:type="spellStart"/>
      <w:r>
        <w:rPr>
          <w:rFonts w:ascii="Times New Roman" w:hAnsi="Times New Roman" w:cs="Times New Roman"/>
          <w:i/>
          <w:iCs/>
        </w:rPr>
        <w:t>Intell</w:t>
      </w:r>
      <w:proofErr w:type="spellEnd"/>
      <w:r>
        <w:rPr>
          <w:rFonts w:ascii="Times New Roman" w:hAnsi="Times New Roman" w:cs="Times New Roman"/>
          <w:i/>
          <w:iCs/>
        </w:rPr>
        <w:t xml:space="preserve"> </w:t>
      </w:r>
      <w:proofErr w:type="spellStart"/>
      <w:r>
        <w:rPr>
          <w:rFonts w:ascii="Times New Roman" w:hAnsi="Times New Roman" w:cs="Times New Roman"/>
          <w:i/>
          <w:iCs/>
        </w:rPr>
        <w:t>Syst</w:t>
      </w:r>
      <w:proofErr w:type="spellEnd"/>
      <w:r>
        <w:rPr>
          <w:rFonts w:ascii="Times New Roman" w:hAnsi="Times New Roman" w:cs="Times New Roman"/>
          <w:i/>
          <w:iCs/>
        </w:rPr>
        <w:t xml:space="preserve"> </w:t>
      </w:r>
      <w:proofErr w:type="spellStart"/>
      <w:r>
        <w:rPr>
          <w:rFonts w:ascii="Times New Roman" w:hAnsi="Times New Roman" w:cs="Times New Roman"/>
          <w:i/>
          <w:iCs/>
        </w:rPr>
        <w:t>Technol</w:t>
      </w:r>
      <w:proofErr w:type="spellEnd"/>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27:1–27:27 (2011).</w:t>
      </w:r>
    </w:p>
    <w:p w14:paraId="640551B6"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9.</w:t>
      </w:r>
      <w:r>
        <w:rPr>
          <w:rFonts w:ascii="Times New Roman" w:hAnsi="Times New Roman" w:cs="Times New Roman"/>
        </w:rPr>
        <w:tab/>
      </w:r>
      <w:proofErr w:type="spellStart"/>
      <w:r>
        <w:rPr>
          <w:rFonts w:ascii="Times New Roman" w:hAnsi="Times New Roman" w:cs="Times New Roman"/>
        </w:rPr>
        <w:t>Sokolova</w:t>
      </w:r>
      <w:proofErr w:type="spellEnd"/>
      <w:r>
        <w:rPr>
          <w:rFonts w:ascii="Times New Roman" w:hAnsi="Times New Roman" w:cs="Times New Roman"/>
        </w:rPr>
        <w:t xml:space="preserve">, M. &amp; Lapalme, G. A systematic analysis of performance measures for classification tasks. </w:t>
      </w:r>
      <w:r>
        <w:rPr>
          <w:rFonts w:ascii="Times New Roman" w:hAnsi="Times New Roman" w:cs="Times New Roman"/>
          <w:i/>
          <w:iCs/>
        </w:rPr>
        <w:t xml:space="preserve">Inf. Process. </w:t>
      </w:r>
      <w:proofErr w:type="spellStart"/>
      <w:r>
        <w:rPr>
          <w:rFonts w:ascii="Times New Roman" w:hAnsi="Times New Roman" w:cs="Times New Roman"/>
          <w:i/>
          <w:iCs/>
        </w:rPr>
        <w:t>Manag</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45,</w:t>
      </w:r>
      <w:r>
        <w:rPr>
          <w:rFonts w:ascii="Times New Roman" w:hAnsi="Times New Roman" w:cs="Times New Roman"/>
        </w:rPr>
        <w:t xml:space="preserve"> 427–437 (2009).</w:t>
      </w:r>
    </w:p>
    <w:p w14:paraId="3B1C9F3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Schmidt, A. </w:t>
      </w:r>
      <w:r>
        <w:rPr>
          <w:rFonts w:ascii="Times New Roman" w:hAnsi="Times New Roman" w:cs="Times New Roman"/>
          <w:i/>
          <w:iCs/>
        </w:rPr>
        <w:t>et al.</w:t>
      </w:r>
      <w:r>
        <w:rPr>
          <w:rFonts w:ascii="Times New Roman" w:hAnsi="Times New Roman" w:cs="Times New Roman"/>
        </w:rPr>
        <w:t xml:space="preserve"> The quantitative and condition-dependent Escherichia coli proteome. </w:t>
      </w:r>
      <w:r>
        <w:rPr>
          <w:rFonts w:ascii="Times New Roman" w:hAnsi="Times New Roman" w:cs="Times New Roman"/>
          <w:i/>
          <w:iCs/>
        </w:rPr>
        <w:t xml:space="preserve">Nat. </w:t>
      </w:r>
      <w:proofErr w:type="spellStart"/>
      <w:r>
        <w:rPr>
          <w:rFonts w:ascii="Times New Roman" w:hAnsi="Times New Roman" w:cs="Times New Roman"/>
          <w:i/>
          <w:iCs/>
        </w:rPr>
        <w:t>Biotechnol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xml:space="preserve"> 104–110 (2016).</w:t>
      </w:r>
    </w:p>
    <w:p w14:paraId="5415C51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11.</w:t>
      </w:r>
      <w:r>
        <w:rPr>
          <w:rFonts w:ascii="Times New Roman" w:hAnsi="Times New Roman" w:cs="Times New Roman"/>
        </w:rPr>
        <w:tab/>
      </w:r>
      <w:proofErr w:type="spellStart"/>
      <w:r>
        <w:rPr>
          <w:rFonts w:ascii="Times New Roman" w:hAnsi="Times New Roman" w:cs="Times New Roman"/>
        </w:rPr>
        <w:t>Wilmes</w:t>
      </w:r>
      <w:proofErr w:type="spellEnd"/>
      <w:r>
        <w:rPr>
          <w:rFonts w:ascii="Times New Roman" w:hAnsi="Times New Roman" w:cs="Times New Roman"/>
        </w:rPr>
        <w:t xml:space="preserve">, A. </w:t>
      </w:r>
      <w:r>
        <w:rPr>
          <w:rFonts w:ascii="Times New Roman" w:hAnsi="Times New Roman" w:cs="Times New Roman"/>
          <w:i/>
          <w:iCs/>
        </w:rPr>
        <w:t>et al.</w:t>
      </w:r>
      <w:r>
        <w:rPr>
          <w:rFonts w:ascii="Times New Roman" w:hAnsi="Times New Roman" w:cs="Times New Roman"/>
        </w:rPr>
        <w:t xml:space="preserve"> Application of integrated transcriptomic, proteomic and </w:t>
      </w:r>
      <w:proofErr w:type="spellStart"/>
      <w:r>
        <w:rPr>
          <w:rFonts w:ascii="Times New Roman" w:hAnsi="Times New Roman" w:cs="Times New Roman"/>
        </w:rPr>
        <w:t>metabolomic</w:t>
      </w:r>
      <w:proofErr w:type="spellEnd"/>
      <w:r>
        <w:rPr>
          <w:rFonts w:ascii="Times New Roman" w:hAnsi="Times New Roman" w:cs="Times New Roman"/>
        </w:rPr>
        <w:t xml:space="preserve"> profiling for the delineation of mechanisms of drug induced cell stress. </w:t>
      </w:r>
      <w:r>
        <w:rPr>
          <w:rFonts w:ascii="Times New Roman" w:hAnsi="Times New Roman" w:cs="Times New Roman"/>
          <w:i/>
          <w:iCs/>
        </w:rPr>
        <w:t>J. Proteomics</w:t>
      </w:r>
      <w:r>
        <w:rPr>
          <w:rFonts w:ascii="Times New Roman" w:hAnsi="Times New Roman" w:cs="Times New Roman"/>
        </w:rPr>
        <w:t xml:space="preserve"> </w:t>
      </w:r>
      <w:r>
        <w:rPr>
          <w:rFonts w:ascii="Times New Roman" w:hAnsi="Times New Roman" w:cs="Times New Roman"/>
          <w:b/>
          <w:bCs/>
        </w:rPr>
        <w:t>79,</w:t>
      </w:r>
      <w:r>
        <w:rPr>
          <w:rFonts w:ascii="Times New Roman" w:hAnsi="Times New Roman" w:cs="Times New Roman"/>
        </w:rPr>
        <w:t xml:space="preserve"> 180–194 (2013).</w:t>
      </w:r>
    </w:p>
    <w:p w14:paraId="6238078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12.</w:t>
      </w:r>
      <w:r>
        <w:rPr>
          <w:rFonts w:ascii="Times New Roman" w:hAnsi="Times New Roman" w:cs="Times New Roman"/>
        </w:rPr>
        <w:tab/>
      </w:r>
      <w:proofErr w:type="spellStart"/>
      <w:r>
        <w:rPr>
          <w:rFonts w:ascii="Times New Roman" w:hAnsi="Times New Roman" w:cs="Times New Roman"/>
        </w:rPr>
        <w:t>Nie</w:t>
      </w:r>
      <w:proofErr w:type="spellEnd"/>
      <w:r>
        <w:rPr>
          <w:rFonts w:ascii="Times New Roman" w:hAnsi="Times New Roman" w:cs="Times New Roman"/>
        </w:rPr>
        <w:t xml:space="preserve">, L., Wu, G., </w:t>
      </w:r>
      <w:proofErr w:type="spellStart"/>
      <w:r>
        <w:rPr>
          <w:rFonts w:ascii="Times New Roman" w:hAnsi="Times New Roman" w:cs="Times New Roman"/>
        </w:rPr>
        <w:t>Culley</w:t>
      </w:r>
      <w:proofErr w:type="spellEnd"/>
      <w:r>
        <w:rPr>
          <w:rFonts w:ascii="Times New Roman" w:hAnsi="Times New Roman" w:cs="Times New Roman"/>
        </w:rPr>
        <w:t xml:space="preserve">, D. E., </w:t>
      </w:r>
      <w:proofErr w:type="spellStart"/>
      <w:r>
        <w:rPr>
          <w:rFonts w:ascii="Times New Roman" w:hAnsi="Times New Roman" w:cs="Times New Roman"/>
        </w:rPr>
        <w:t>Scholten</w:t>
      </w:r>
      <w:proofErr w:type="spellEnd"/>
      <w:r>
        <w:rPr>
          <w:rFonts w:ascii="Times New Roman" w:hAnsi="Times New Roman" w:cs="Times New Roman"/>
        </w:rPr>
        <w:t xml:space="preserve">, J. C. M. &amp; Zhang, W. Integrative Analysis of Transcriptomic and Proteomic Data: Challenges, Solutions and Applications. </w:t>
      </w:r>
      <w:r>
        <w:rPr>
          <w:rFonts w:ascii="Times New Roman" w:hAnsi="Times New Roman" w:cs="Times New Roman"/>
          <w:i/>
          <w:iCs/>
        </w:rPr>
        <w:t xml:space="preserve">Crit. Rev. </w:t>
      </w:r>
      <w:proofErr w:type="spellStart"/>
      <w:r>
        <w:rPr>
          <w:rFonts w:ascii="Times New Roman" w:hAnsi="Times New Roman" w:cs="Times New Roman"/>
          <w:i/>
          <w:iCs/>
        </w:rPr>
        <w:t>Biotechnol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27,</w:t>
      </w:r>
      <w:r>
        <w:rPr>
          <w:rFonts w:ascii="Times New Roman" w:hAnsi="Times New Roman" w:cs="Times New Roman"/>
        </w:rPr>
        <w:t xml:space="preserve"> 63–75 (2007).</w:t>
      </w:r>
    </w:p>
    <w:p w14:paraId="1A86D5D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13.</w:t>
      </w:r>
      <w:r>
        <w:rPr>
          <w:rFonts w:ascii="Times New Roman" w:hAnsi="Times New Roman" w:cs="Times New Roman"/>
        </w:rPr>
        <w:tab/>
        <w:t xml:space="preserve">Zhang, W., Li, F. &amp; </w:t>
      </w:r>
      <w:proofErr w:type="spellStart"/>
      <w:r>
        <w:rPr>
          <w:rFonts w:ascii="Times New Roman" w:hAnsi="Times New Roman" w:cs="Times New Roman"/>
        </w:rPr>
        <w:t>Nie</w:t>
      </w:r>
      <w:proofErr w:type="spellEnd"/>
      <w:r>
        <w:rPr>
          <w:rFonts w:ascii="Times New Roman" w:hAnsi="Times New Roman" w:cs="Times New Roman"/>
        </w:rPr>
        <w:t xml:space="preserve">, L. Integrating multiple ‘omics’ analysis for microbial biology: application and methodologies. </w:t>
      </w:r>
      <w:proofErr w:type="spellStart"/>
      <w:r>
        <w:rPr>
          <w:rFonts w:ascii="Times New Roman" w:hAnsi="Times New Roman" w:cs="Times New Roman"/>
          <w:i/>
          <w:iCs/>
        </w:rPr>
        <w:t>Microbiol</w:t>
      </w:r>
      <w:proofErr w:type="spellEnd"/>
      <w:r>
        <w:rPr>
          <w:rFonts w:ascii="Times New Roman" w:hAnsi="Times New Roman" w:cs="Times New Roman"/>
          <w:i/>
          <w:iCs/>
        </w:rPr>
        <w:t>. Read. Engl.</w:t>
      </w:r>
      <w:r>
        <w:rPr>
          <w:rFonts w:ascii="Times New Roman" w:hAnsi="Times New Roman" w:cs="Times New Roman"/>
        </w:rPr>
        <w:t xml:space="preserve"> </w:t>
      </w:r>
      <w:r>
        <w:rPr>
          <w:rFonts w:ascii="Times New Roman" w:hAnsi="Times New Roman" w:cs="Times New Roman"/>
          <w:b/>
          <w:bCs/>
        </w:rPr>
        <w:t>156,</w:t>
      </w:r>
      <w:r>
        <w:rPr>
          <w:rFonts w:ascii="Times New Roman" w:hAnsi="Times New Roman" w:cs="Times New Roman"/>
        </w:rPr>
        <w:t xml:space="preserve"> 287–301 (2010).</w:t>
      </w:r>
    </w:p>
    <w:p w14:paraId="41C73BC1"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Oliveira, A. P. &amp; Sauer, U. The importance of post-translational modifications in regulating Saccharomyces cerevisiae metabolism. </w:t>
      </w:r>
      <w:r>
        <w:rPr>
          <w:rFonts w:ascii="Times New Roman" w:hAnsi="Times New Roman" w:cs="Times New Roman"/>
          <w:i/>
          <w:iCs/>
        </w:rPr>
        <w:t>FEMS Yeast Res.</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104–117 (2012).</w:t>
      </w:r>
    </w:p>
    <w:p w14:paraId="134C24FF"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de Nadal, E., </w:t>
      </w:r>
      <w:proofErr w:type="spellStart"/>
      <w:r>
        <w:rPr>
          <w:rFonts w:ascii="Times New Roman" w:hAnsi="Times New Roman" w:cs="Times New Roman"/>
        </w:rPr>
        <w:t>Ammerer</w:t>
      </w:r>
      <w:proofErr w:type="spellEnd"/>
      <w:r>
        <w:rPr>
          <w:rFonts w:ascii="Times New Roman" w:hAnsi="Times New Roman" w:cs="Times New Roman"/>
        </w:rPr>
        <w:t xml:space="preserve">, G. &amp; </w:t>
      </w:r>
      <w:proofErr w:type="spellStart"/>
      <w:r>
        <w:rPr>
          <w:rFonts w:ascii="Times New Roman" w:hAnsi="Times New Roman" w:cs="Times New Roman"/>
        </w:rPr>
        <w:t>Posas</w:t>
      </w:r>
      <w:proofErr w:type="spellEnd"/>
      <w:r>
        <w:rPr>
          <w:rFonts w:ascii="Times New Roman" w:hAnsi="Times New Roman" w:cs="Times New Roman"/>
        </w:rPr>
        <w:t xml:space="preserve">, F. Controlling gene expression in response to stress. </w:t>
      </w:r>
      <w:r>
        <w:rPr>
          <w:rFonts w:ascii="Times New Roman" w:hAnsi="Times New Roman" w:cs="Times New Roman"/>
          <w:i/>
          <w:iCs/>
        </w:rPr>
        <w:t>Nat. Rev. Genet.</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xml:space="preserve"> 833–845 (2011).</w:t>
      </w:r>
    </w:p>
    <w:p w14:paraId="6B3401DB"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16.</w:t>
      </w:r>
      <w:r>
        <w:rPr>
          <w:rFonts w:ascii="Times New Roman" w:hAnsi="Times New Roman" w:cs="Times New Roman"/>
        </w:rPr>
        <w:tab/>
        <w:t xml:space="preserve">R </w:t>
      </w:r>
      <w:proofErr w:type="spellStart"/>
      <w:r>
        <w:rPr>
          <w:rFonts w:ascii="Times New Roman" w:hAnsi="Times New Roman" w:cs="Times New Roman"/>
        </w:rPr>
        <w:t>Kolter</w:t>
      </w:r>
      <w:proofErr w:type="spellEnd"/>
      <w:r>
        <w:rPr>
          <w:rFonts w:ascii="Times New Roman" w:hAnsi="Times New Roman" w:cs="Times New Roman"/>
        </w:rPr>
        <w:t xml:space="preserve">, D A </w:t>
      </w:r>
      <w:proofErr w:type="spellStart"/>
      <w:r>
        <w:rPr>
          <w:rFonts w:ascii="Times New Roman" w:hAnsi="Times New Roman" w:cs="Times New Roman"/>
        </w:rPr>
        <w:t>Siegele</w:t>
      </w:r>
      <w:proofErr w:type="spellEnd"/>
      <w:r>
        <w:rPr>
          <w:rFonts w:ascii="Times New Roman" w:hAnsi="Times New Roman" w:cs="Times New Roman"/>
        </w:rPr>
        <w:t xml:space="preserve"> &amp; </w:t>
      </w:r>
      <w:proofErr w:type="spellStart"/>
      <w:proofErr w:type="gramStart"/>
      <w:r>
        <w:rPr>
          <w:rFonts w:ascii="Times New Roman" w:hAnsi="Times New Roman" w:cs="Times New Roman"/>
        </w:rPr>
        <w:t>Tormo</w:t>
      </w:r>
      <w:proofErr w:type="spellEnd"/>
      <w:r>
        <w:rPr>
          <w:rFonts w:ascii="Times New Roman" w:hAnsi="Times New Roman" w:cs="Times New Roman"/>
        </w:rPr>
        <w:t>,  and</w:t>
      </w:r>
      <w:proofErr w:type="gramEnd"/>
      <w:r>
        <w:rPr>
          <w:rFonts w:ascii="Times New Roman" w:hAnsi="Times New Roman" w:cs="Times New Roman"/>
        </w:rPr>
        <w:t xml:space="preserve"> A. The Stationary Phase of The Bacterial Life Cycle. </w:t>
      </w:r>
      <w:proofErr w:type="spellStart"/>
      <w:r>
        <w:rPr>
          <w:rFonts w:ascii="Times New Roman" w:hAnsi="Times New Roman" w:cs="Times New Roman"/>
          <w:i/>
          <w:iCs/>
        </w:rPr>
        <w:t>Annu</w:t>
      </w:r>
      <w:proofErr w:type="spellEnd"/>
      <w:r>
        <w:rPr>
          <w:rFonts w:ascii="Times New Roman" w:hAnsi="Times New Roman" w:cs="Times New Roman"/>
          <w:i/>
          <w:iCs/>
        </w:rPr>
        <w:t xml:space="preserve">. Rev. </w:t>
      </w:r>
      <w:proofErr w:type="spellStart"/>
      <w:r>
        <w:rPr>
          <w:rFonts w:ascii="Times New Roman" w:hAnsi="Times New Roman" w:cs="Times New Roman"/>
          <w:i/>
          <w:iCs/>
        </w:rPr>
        <w:t>Microbiol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47,</w:t>
      </w:r>
      <w:r>
        <w:rPr>
          <w:rFonts w:ascii="Times New Roman" w:hAnsi="Times New Roman" w:cs="Times New Roman"/>
        </w:rPr>
        <w:t xml:space="preserve"> 855–874 (1993).</w:t>
      </w:r>
    </w:p>
    <w:p w14:paraId="453829BE"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17.</w:t>
      </w:r>
      <w:r>
        <w:rPr>
          <w:rFonts w:ascii="Times New Roman" w:hAnsi="Times New Roman" w:cs="Times New Roman"/>
        </w:rPr>
        <w:tab/>
        <w:t xml:space="preserve">Maier, R. Environmental Microbiology. in </w:t>
      </w:r>
      <w:r>
        <w:rPr>
          <w:rFonts w:ascii="Times New Roman" w:hAnsi="Times New Roman" w:cs="Times New Roman"/>
          <w:b/>
          <w:bCs/>
        </w:rPr>
        <w:t>Chapter 3. Bacterial Growth,</w:t>
      </w:r>
      <w:r>
        <w:rPr>
          <w:rFonts w:ascii="Times New Roman" w:hAnsi="Times New Roman" w:cs="Times New Roman"/>
        </w:rPr>
        <w:t xml:space="preserve"> 40 (Academic Press, 2014).</w:t>
      </w:r>
    </w:p>
    <w:p w14:paraId="16A6292E"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18.</w:t>
      </w:r>
      <w:r>
        <w:rPr>
          <w:rFonts w:ascii="Times New Roman" w:hAnsi="Times New Roman" w:cs="Times New Roman"/>
        </w:rPr>
        <w:tab/>
        <w:t xml:space="preserve">Keren, L. </w:t>
      </w:r>
      <w:r>
        <w:rPr>
          <w:rFonts w:ascii="Times New Roman" w:hAnsi="Times New Roman" w:cs="Times New Roman"/>
          <w:i/>
          <w:iCs/>
        </w:rPr>
        <w:t>et al.</w:t>
      </w:r>
      <w:r>
        <w:rPr>
          <w:rFonts w:ascii="Times New Roman" w:hAnsi="Times New Roman" w:cs="Times New Roman"/>
        </w:rPr>
        <w:t xml:space="preserve"> Noise in gene expression is coupled to growth rate. </w:t>
      </w:r>
      <w:r>
        <w:rPr>
          <w:rFonts w:ascii="Times New Roman" w:hAnsi="Times New Roman" w:cs="Times New Roman"/>
          <w:i/>
          <w:iCs/>
        </w:rPr>
        <w:t>Genome Res.</w:t>
      </w:r>
      <w:r>
        <w:rPr>
          <w:rFonts w:ascii="Times New Roman" w:hAnsi="Times New Roman" w:cs="Times New Roman"/>
        </w:rPr>
        <w:t xml:space="preserve"> gr.191635.115 (2015). doi:10.1101/gr.191635.115</w:t>
      </w:r>
    </w:p>
    <w:p w14:paraId="7F86844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19.</w:t>
      </w:r>
      <w:r>
        <w:rPr>
          <w:rFonts w:ascii="Times New Roman" w:hAnsi="Times New Roman" w:cs="Times New Roman"/>
        </w:rPr>
        <w:tab/>
        <w:t xml:space="preserve">Bar-Even, A. </w:t>
      </w:r>
      <w:r>
        <w:rPr>
          <w:rFonts w:ascii="Times New Roman" w:hAnsi="Times New Roman" w:cs="Times New Roman"/>
          <w:i/>
          <w:iCs/>
        </w:rPr>
        <w:t>et al.</w:t>
      </w:r>
      <w:r>
        <w:rPr>
          <w:rFonts w:ascii="Times New Roman" w:hAnsi="Times New Roman" w:cs="Times New Roman"/>
        </w:rPr>
        <w:t xml:space="preserve"> Noise in protein expression scales with natural protein abundance. </w:t>
      </w:r>
      <w:r>
        <w:rPr>
          <w:rFonts w:ascii="Times New Roman" w:hAnsi="Times New Roman" w:cs="Times New Roman"/>
          <w:i/>
          <w:iCs/>
        </w:rPr>
        <w:t>Nat. Genet.</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636–643 (2006).</w:t>
      </w:r>
    </w:p>
    <w:p w14:paraId="668E7FD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Taniguchi, Y. </w:t>
      </w:r>
      <w:r>
        <w:rPr>
          <w:rFonts w:ascii="Times New Roman" w:hAnsi="Times New Roman" w:cs="Times New Roman"/>
          <w:i/>
          <w:iCs/>
        </w:rPr>
        <w:t>et al.</w:t>
      </w:r>
      <w:r>
        <w:rPr>
          <w:rFonts w:ascii="Times New Roman" w:hAnsi="Times New Roman" w:cs="Times New Roman"/>
        </w:rPr>
        <w:t xml:space="preserve"> Quantifying E. </w:t>
      </w:r>
      <w:proofErr w:type="gramStart"/>
      <w:r>
        <w:rPr>
          <w:rFonts w:ascii="Times New Roman" w:hAnsi="Times New Roman" w:cs="Times New Roman"/>
        </w:rPr>
        <w:t>coli</w:t>
      </w:r>
      <w:proofErr w:type="gramEnd"/>
      <w:r>
        <w:rPr>
          <w:rFonts w:ascii="Times New Roman" w:hAnsi="Times New Roman" w:cs="Times New Roman"/>
        </w:rPr>
        <w:t xml:space="preserve"> Proteome and Transcriptome with Single-Molecule Sensitivity in Single Cells.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329,</w:t>
      </w:r>
      <w:r>
        <w:rPr>
          <w:rFonts w:ascii="Times New Roman" w:hAnsi="Times New Roman" w:cs="Times New Roman"/>
        </w:rPr>
        <w:t xml:space="preserve"> 533–538 (2010).</w:t>
      </w:r>
    </w:p>
    <w:p w14:paraId="03CA9341"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21.</w:t>
      </w:r>
      <w:r>
        <w:rPr>
          <w:rFonts w:ascii="Times New Roman" w:hAnsi="Times New Roman" w:cs="Times New Roman"/>
        </w:rPr>
        <w:tab/>
        <w:t xml:space="preserve">Milo, R., Jorgensen, P., Moran, U., Weber, G. &amp; Springer, M. how fast do </w:t>
      </w:r>
      <w:proofErr w:type="spellStart"/>
      <w:r>
        <w:rPr>
          <w:rFonts w:ascii="Times New Roman" w:hAnsi="Times New Roman" w:cs="Times New Roman"/>
        </w:rPr>
        <w:t>rnas</w:t>
      </w:r>
      <w:proofErr w:type="spellEnd"/>
      <w:r>
        <w:rPr>
          <w:rFonts w:ascii="Times New Roman" w:hAnsi="Times New Roman" w:cs="Times New Roman"/>
        </w:rPr>
        <w:t xml:space="preserve"> and proteins degrade? in </w:t>
      </w:r>
      <w:proofErr w:type="spellStart"/>
      <w:r>
        <w:rPr>
          <w:rFonts w:ascii="Times New Roman" w:hAnsi="Times New Roman" w:cs="Times New Roman"/>
          <w:i/>
          <w:iCs/>
        </w:rPr>
        <w:t>BioNumbers</w:t>
      </w:r>
      <w:proofErr w:type="spellEnd"/>
      <w:r>
        <w:rPr>
          <w:rFonts w:ascii="Times New Roman" w:hAnsi="Times New Roman" w:cs="Times New Roman"/>
          <w:i/>
          <w:iCs/>
        </w:rPr>
        <w:t>—the database of key numbers in molecular and cell biology</w:t>
      </w:r>
      <w:r>
        <w:rPr>
          <w:rFonts w:ascii="Times New Roman" w:hAnsi="Times New Roman" w:cs="Times New Roman"/>
        </w:rPr>
        <w:t xml:space="preserve"> </w:t>
      </w:r>
      <w:r>
        <w:rPr>
          <w:rFonts w:ascii="Times New Roman" w:hAnsi="Times New Roman" w:cs="Times New Roman"/>
          <w:b/>
          <w:bCs/>
        </w:rPr>
        <w:t>38,</w:t>
      </w:r>
      <w:r>
        <w:rPr>
          <w:rFonts w:ascii="Times New Roman" w:hAnsi="Times New Roman" w:cs="Times New Roman"/>
        </w:rPr>
        <w:t xml:space="preserve"> (2010).</w:t>
      </w:r>
    </w:p>
    <w:p w14:paraId="0D7FD0A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r>
      <w:proofErr w:type="spellStart"/>
      <w:r>
        <w:rPr>
          <w:rFonts w:ascii="Times New Roman" w:hAnsi="Times New Roman" w:cs="Times New Roman"/>
        </w:rPr>
        <w:t>Martínez</w:t>
      </w:r>
      <w:proofErr w:type="spellEnd"/>
      <w:r>
        <w:rPr>
          <w:rFonts w:ascii="Times New Roman" w:hAnsi="Times New Roman" w:cs="Times New Roman"/>
        </w:rPr>
        <w:t xml:space="preserve">-Gómez, K. </w:t>
      </w:r>
      <w:r>
        <w:rPr>
          <w:rFonts w:ascii="Times New Roman" w:hAnsi="Times New Roman" w:cs="Times New Roman"/>
          <w:i/>
          <w:iCs/>
        </w:rPr>
        <w:t>et al.</w:t>
      </w:r>
      <w:r>
        <w:rPr>
          <w:rFonts w:ascii="Times New Roman" w:hAnsi="Times New Roman" w:cs="Times New Roman"/>
        </w:rPr>
        <w:t xml:space="preserve"> New insights into Escherichia coli metabolism: carbon scavenging, acetate metabolism and carbon recycling responses during growth on glycerol. </w:t>
      </w:r>
      <w:proofErr w:type="spellStart"/>
      <w:r>
        <w:rPr>
          <w:rFonts w:ascii="Times New Roman" w:hAnsi="Times New Roman" w:cs="Times New Roman"/>
          <w:i/>
          <w:iCs/>
        </w:rPr>
        <w:t>Microb</w:t>
      </w:r>
      <w:proofErr w:type="spellEnd"/>
      <w:r>
        <w:rPr>
          <w:rFonts w:ascii="Times New Roman" w:hAnsi="Times New Roman" w:cs="Times New Roman"/>
          <w:i/>
          <w:iCs/>
        </w:rPr>
        <w:t>. Cell Factories</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46 (2012).</w:t>
      </w:r>
    </w:p>
    <w:p w14:paraId="7B7528D4"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23.</w:t>
      </w:r>
      <w:r>
        <w:rPr>
          <w:rFonts w:ascii="Times New Roman" w:hAnsi="Times New Roman" w:cs="Times New Roman"/>
        </w:rPr>
        <w:tab/>
      </w:r>
      <w:proofErr w:type="spellStart"/>
      <w:r>
        <w:rPr>
          <w:rFonts w:ascii="Times New Roman" w:hAnsi="Times New Roman" w:cs="Times New Roman"/>
        </w:rPr>
        <w:t>Perrenoud</w:t>
      </w:r>
      <w:proofErr w:type="spellEnd"/>
      <w:r>
        <w:rPr>
          <w:rFonts w:ascii="Times New Roman" w:hAnsi="Times New Roman" w:cs="Times New Roman"/>
        </w:rPr>
        <w:t xml:space="preserve">, A. &amp; Sauer, U. Impact of Global Transcriptional Regulation by </w:t>
      </w:r>
      <w:proofErr w:type="spellStart"/>
      <w:r>
        <w:rPr>
          <w:rFonts w:ascii="Times New Roman" w:hAnsi="Times New Roman" w:cs="Times New Roman"/>
        </w:rPr>
        <w:t>ArcA</w:t>
      </w:r>
      <w:proofErr w:type="spellEnd"/>
      <w:r>
        <w:rPr>
          <w:rFonts w:ascii="Times New Roman" w:hAnsi="Times New Roman" w:cs="Times New Roman"/>
        </w:rPr>
        <w:t xml:space="preserve">, </w:t>
      </w:r>
      <w:proofErr w:type="spellStart"/>
      <w:r>
        <w:rPr>
          <w:rFonts w:ascii="Times New Roman" w:hAnsi="Times New Roman" w:cs="Times New Roman"/>
        </w:rPr>
        <w:t>ArcB</w:t>
      </w:r>
      <w:proofErr w:type="spellEnd"/>
      <w:r>
        <w:rPr>
          <w:rFonts w:ascii="Times New Roman" w:hAnsi="Times New Roman" w:cs="Times New Roman"/>
        </w:rPr>
        <w:t xml:space="preserve">, </w:t>
      </w:r>
      <w:proofErr w:type="spellStart"/>
      <w:r>
        <w:rPr>
          <w:rFonts w:ascii="Times New Roman" w:hAnsi="Times New Roman" w:cs="Times New Roman"/>
        </w:rPr>
        <w:t>Cra</w:t>
      </w:r>
      <w:proofErr w:type="spellEnd"/>
      <w:r>
        <w:rPr>
          <w:rFonts w:ascii="Times New Roman" w:hAnsi="Times New Roman" w:cs="Times New Roman"/>
        </w:rPr>
        <w:t xml:space="preserve">, </w:t>
      </w:r>
      <w:proofErr w:type="spellStart"/>
      <w:r>
        <w:rPr>
          <w:rFonts w:ascii="Times New Roman" w:hAnsi="Times New Roman" w:cs="Times New Roman"/>
        </w:rPr>
        <w:t>Crp</w:t>
      </w:r>
      <w:proofErr w:type="spellEnd"/>
      <w:r>
        <w:rPr>
          <w:rFonts w:ascii="Times New Roman" w:hAnsi="Times New Roman" w:cs="Times New Roman"/>
        </w:rPr>
        <w:t xml:space="preserve">, </w:t>
      </w:r>
      <w:proofErr w:type="spellStart"/>
      <w:r>
        <w:rPr>
          <w:rFonts w:ascii="Times New Roman" w:hAnsi="Times New Roman" w:cs="Times New Roman"/>
        </w:rPr>
        <w:t>Cya</w:t>
      </w:r>
      <w:proofErr w:type="spellEnd"/>
      <w:r>
        <w:rPr>
          <w:rFonts w:ascii="Times New Roman" w:hAnsi="Times New Roman" w:cs="Times New Roman"/>
        </w:rPr>
        <w:t xml:space="preserve">, </w:t>
      </w:r>
      <w:proofErr w:type="spellStart"/>
      <w:r>
        <w:rPr>
          <w:rFonts w:ascii="Times New Roman" w:hAnsi="Times New Roman" w:cs="Times New Roman"/>
        </w:rPr>
        <w:t>Fnr</w:t>
      </w:r>
      <w:proofErr w:type="spellEnd"/>
      <w:r>
        <w:rPr>
          <w:rFonts w:ascii="Times New Roman" w:hAnsi="Times New Roman" w:cs="Times New Roman"/>
        </w:rPr>
        <w:t xml:space="preserve">, and </w:t>
      </w:r>
      <w:proofErr w:type="spellStart"/>
      <w:r>
        <w:rPr>
          <w:rFonts w:ascii="Times New Roman" w:hAnsi="Times New Roman" w:cs="Times New Roman"/>
        </w:rPr>
        <w:t>Mlc</w:t>
      </w:r>
      <w:proofErr w:type="spellEnd"/>
      <w:r>
        <w:rPr>
          <w:rFonts w:ascii="Times New Roman" w:hAnsi="Times New Roman" w:cs="Times New Roman"/>
        </w:rPr>
        <w:t xml:space="preserve"> on Glucose Catabolism in Escherichia coli. </w:t>
      </w:r>
      <w:r>
        <w:rPr>
          <w:rFonts w:ascii="Times New Roman" w:hAnsi="Times New Roman" w:cs="Times New Roman"/>
          <w:i/>
          <w:iCs/>
        </w:rPr>
        <w:t xml:space="preserve">J. </w:t>
      </w:r>
      <w:proofErr w:type="spellStart"/>
      <w:r>
        <w:rPr>
          <w:rFonts w:ascii="Times New Roman" w:hAnsi="Times New Roman" w:cs="Times New Roman"/>
          <w:i/>
          <w:iCs/>
        </w:rPr>
        <w:t>Bacteriol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187,</w:t>
      </w:r>
      <w:r>
        <w:rPr>
          <w:rFonts w:ascii="Times New Roman" w:hAnsi="Times New Roman" w:cs="Times New Roman"/>
        </w:rPr>
        <w:t xml:space="preserve"> 3171–3179 (2005).</w:t>
      </w:r>
    </w:p>
    <w:p w14:paraId="58AC3EC1"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24.</w:t>
      </w:r>
      <w:r>
        <w:rPr>
          <w:rFonts w:ascii="Times New Roman" w:hAnsi="Times New Roman" w:cs="Times New Roman"/>
        </w:rPr>
        <w:tab/>
        <w:t xml:space="preserve">Kumar, R. &amp; Shimizu, K. Transcriptional regulation of main metabolic pathways of </w:t>
      </w:r>
      <w:proofErr w:type="spellStart"/>
      <w:r>
        <w:rPr>
          <w:rFonts w:ascii="Times New Roman" w:hAnsi="Times New Roman" w:cs="Times New Roman"/>
        </w:rPr>
        <w:t>cyoA</w:t>
      </w:r>
      <w:proofErr w:type="spellEnd"/>
      <w:r>
        <w:rPr>
          <w:rFonts w:ascii="Times New Roman" w:hAnsi="Times New Roman" w:cs="Times New Roman"/>
        </w:rPr>
        <w:t xml:space="preserve">, </w:t>
      </w:r>
      <w:proofErr w:type="spellStart"/>
      <w:r>
        <w:rPr>
          <w:rFonts w:ascii="Times New Roman" w:hAnsi="Times New Roman" w:cs="Times New Roman"/>
        </w:rPr>
        <w:t>cydB</w:t>
      </w:r>
      <w:proofErr w:type="spellEnd"/>
      <w:r>
        <w:rPr>
          <w:rFonts w:ascii="Times New Roman" w:hAnsi="Times New Roman" w:cs="Times New Roman"/>
        </w:rPr>
        <w:t xml:space="preserve">, </w:t>
      </w:r>
      <w:proofErr w:type="spellStart"/>
      <w:r>
        <w:rPr>
          <w:rFonts w:ascii="Times New Roman" w:hAnsi="Times New Roman" w:cs="Times New Roman"/>
        </w:rPr>
        <w:t>fnr</w:t>
      </w:r>
      <w:proofErr w:type="spellEnd"/>
      <w:r>
        <w:rPr>
          <w:rFonts w:ascii="Times New Roman" w:hAnsi="Times New Roman" w:cs="Times New Roman"/>
        </w:rPr>
        <w:t xml:space="preserve">, and fur gene knockout Escherichia coli in C-limited and N-limited aerobic continuous cultures. </w:t>
      </w:r>
      <w:proofErr w:type="spellStart"/>
      <w:r>
        <w:rPr>
          <w:rFonts w:ascii="Times New Roman" w:hAnsi="Times New Roman" w:cs="Times New Roman"/>
          <w:i/>
          <w:iCs/>
        </w:rPr>
        <w:t>Microb</w:t>
      </w:r>
      <w:proofErr w:type="spellEnd"/>
      <w:r>
        <w:rPr>
          <w:rFonts w:ascii="Times New Roman" w:hAnsi="Times New Roman" w:cs="Times New Roman"/>
          <w:i/>
          <w:iCs/>
        </w:rPr>
        <w:t>. Cell Factories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xml:space="preserve"> 3 (2011).</w:t>
      </w:r>
    </w:p>
    <w:p w14:paraId="62F06820"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25.</w:t>
      </w:r>
      <w:r>
        <w:rPr>
          <w:rFonts w:ascii="Times New Roman" w:hAnsi="Times New Roman" w:cs="Times New Roman"/>
        </w:rPr>
        <w:tab/>
      </w:r>
      <w:proofErr w:type="spellStart"/>
      <w:r>
        <w:rPr>
          <w:rFonts w:ascii="Times New Roman" w:hAnsi="Times New Roman" w:cs="Times New Roman"/>
        </w:rPr>
        <w:t>Soufi</w:t>
      </w:r>
      <w:proofErr w:type="spellEnd"/>
      <w:r>
        <w:rPr>
          <w:rFonts w:ascii="Times New Roman" w:hAnsi="Times New Roman" w:cs="Times New Roman"/>
        </w:rPr>
        <w:t xml:space="preserve">, B., Krug, K., </w:t>
      </w:r>
      <w:proofErr w:type="spellStart"/>
      <w:r>
        <w:rPr>
          <w:rFonts w:ascii="Times New Roman" w:hAnsi="Times New Roman" w:cs="Times New Roman"/>
        </w:rPr>
        <w:t>Harst</w:t>
      </w:r>
      <w:proofErr w:type="spellEnd"/>
      <w:r>
        <w:rPr>
          <w:rFonts w:ascii="Times New Roman" w:hAnsi="Times New Roman" w:cs="Times New Roman"/>
        </w:rPr>
        <w:t xml:space="preserve">, A. &amp; </w:t>
      </w:r>
      <w:proofErr w:type="spellStart"/>
      <w:r>
        <w:rPr>
          <w:rFonts w:ascii="Times New Roman" w:hAnsi="Times New Roman" w:cs="Times New Roman"/>
        </w:rPr>
        <w:t>Macek</w:t>
      </w:r>
      <w:proofErr w:type="spellEnd"/>
      <w:r>
        <w:rPr>
          <w:rFonts w:ascii="Times New Roman" w:hAnsi="Times New Roman" w:cs="Times New Roman"/>
        </w:rPr>
        <w:t xml:space="preserve">, B. Characterization of the E. coli proteome and its modifications during growth and ethanol stress. </w:t>
      </w:r>
      <w:r>
        <w:rPr>
          <w:rFonts w:ascii="Times New Roman" w:hAnsi="Times New Roman" w:cs="Times New Roman"/>
          <w:i/>
          <w:iCs/>
        </w:rPr>
        <w:t xml:space="preserve">Front. </w:t>
      </w:r>
      <w:proofErr w:type="spellStart"/>
      <w:r>
        <w:rPr>
          <w:rFonts w:ascii="Times New Roman" w:hAnsi="Times New Roman" w:cs="Times New Roman"/>
          <w:i/>
          <w:iCs/>
        </w:rPr>
        <w:t>Microbiol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103 (2015).</w:t>
      </w:r>
    </w:p>
    <w:p w14:paraId="3BD770B0"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26.</w:t>
      </w:r>
      <w:r>
        <w:rPr>
          <w:rFonts w:ascii="Times New Roman" w:hAnsi="Times New Roman" w:cs="Times New Roman"/>
        </w:rPr>
        <w:tab/>
        <w:t xml:space="preserve">Lewis, N. E., Cho, B.-K., Knight, E. M. &amp; </w:t>
      </w:r>
      <w:proofErr w:type="spellStart"/>
      <w:r>
        <w:rPr>
          <w:rFonts w:ascii="Times New Roman" w:hAnsi="Times New Roman" w:cs="Times New Roman"/>
        </w:rPr>
        <w:t>Palsson</w:t>
      </w:r>
      <w:proofErr w:type="spellEnd"/>
      <w:r>
        <w:rPr>
          <w:rFonts w:ascii="Times New Roman" w:hAnsi="Times New Roman" w:cs="Times New Roman"/>
        </w:rPr>
        <w:t xml:space="preserve">, B. O. Gene Expression Profiling and the Use of Genome-Scale </w:t>
      </w:r>
      <w:proofErr w:type="gramStart"/>
      <w:r>
        <w:rPr>
          <w:rFonts w:ascii="Times New Roman" w:hAnsi="Times New Roman" w:cs="Times New Roman"/>
        </w:rPr>
        <w:t>In</w:t>
      </w:r>
      <w:proofErr w:type="gramEnd"/>
      <w:r>
        <w:rPr>
          <w:rFonts w:ascii="Times New Roman" w:hAnsi="Times New Roman" w:cs="Times New Roman"/>
        </w:rPr>
        <w:t xml:space="preserve"> Silico Models of Escherichia coli for Analysis: Providing Context for Content. </w:t>
      </w:r>
      <w:r>
        <w:rPr>
          <w:rFonts w:ascii="Times New Roman" w:hAnsi="Times New Roman" w:cs="Times New Roman"/>
          <w:i/>
          <w:iCs/>
        </w:rPr>
        <w:t xml:space="preserve">J. </w:t>
      </w:r>
      <w:proofErr w:type="spellStart"/>
      <w:r>
        <w:rPr>
          <w:rFonts w:ascii="Times New Roman" w:hAnsi="Times New Roman" w:cs="Times New Roman"/>
          <w:i/>
          <w:iCs/>
        </w:rPr>
        <w:t>Bacteriol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191,</w:t>
      </w:r>
      <w:r>
        <w:rPr>
          <w:rFonts w:ascii="Times New Roman" w:hAnsi="Times New Roman" w:cs="Times New Roman"/>
        </w:rPr>
        <w:t xml:space="preserve"> 3437–3444 (2009).</w:t>
      </w:r>
    </w:p>
    <w:p w14:paraId="530ADA57"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27.</w:t>
      </w:r>
      <w:r>
        <w:rPr>
          <w:rFonts w:ascii="Times New Roman" w:hAnsi="Times New Roman" w:cs="Times New Roman"/>
        </w:rPr>
        <w:tab/>
        <w:t xml:space="preserve">Yoon, S. H. </w:t>
      </w:r>
      <w:r>
        <w:rPr>
          <w:rFonts w:ascii="Times New Roman" w:hAnsi="Times New Roman" w:cs="Times New Roman"/>
          <w:i/>
          <w:iCs/>
        </w:rPr>
        <w:t>et al.</w:t>
      </w:r>
      <w:r>
        <w:rPr>
          <w:rFonts w:ascii="Times New Roman" w:hAnsi="Times New Roman" w:cs="Times New Roman"/>
        </w:rPr>
        <w:t xml:space="preserve"> Comparative multi-omics systems analysis of Escherichia coli strains B and K-12.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13,</w:t>
      </w:r>
      <w:r>
        <w:rPr>
          <w:rFonts w:ascii="Times New Roman" w:hAnsi="Times New Roman" w:cs="Times New Roman"/>
        </w:rPr>
        <w:t xml:space="preserve"> R37 (2012).</w:t>
      </w:r>
    </w:p>
    <w:p w14:paraId="6267239B"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28.</w:t>
      </w:r>
      <w:r>
        <w:rPr>
          <w:rFonts w:ascii="Times New Roman" w:hAnsi="Times New Roman" w:cs="Times New Roman"/>
        </w:rPr>
        <w:tab/>
        <w:t xml:space="preserve">Batista, G. E. A. P. A., </w:t>
      </w:r>
      <w:proofErr w:type="spellStart"/>
      <w:r>
        <w:rPr>
          <w:rFonts w:ascii="Times New Roman" w:hAnsi="Times New Roman" w:cs="Times New Roman"/>
        </w:rPr>
        <w:t>Prati</w:t>
      </w:r>
      <w:proofErr w:type="spellEnd"/>
      <w:r>
        <w:rPr>
          <w:rFonts w:ascii="Times New Roman" w:hAnsi="Times New Roman" w:cs="Times New Roman"/>
        </w:rPr>
        <w:t xml:space="preserve">, R. C. &amp; </w:t>
      </w:r>
      <w:proofErr w:type="spellStart"/>
      <w:r>
        <w:rPr>
          <w:rFonts w:ascii="Times New Roman" w:hAnsi="Times New Roman" w:cs="Times New Roman"/>
        </w:rPr>
        <w:t>Monard</w:t>
      </w:r>
      <w:proofErr w:type="spellEnd"/>
      <w:r>
        <w:rPr>
          <w:rFonts w:ascii="Times New Roman" w:hAnsi="Times New Roman" w:cs="Times New Roman"/>
        </w:rPr>
        <w:t xml:space="preserve">, M. C. A Study of the Behavior of Several Methods for Balancing Machine Learning Training Data. </w:t>
      </w:r>
      <w:r>
        <w:rPr>
          <w:rFonts w:ascii="Times New Roman" w:hAnsi="Times New Roman" w:cs="Times New Roman"/>
          <w:i/>
          <w:iCs/>
        </w:rPr>
        <w:t xml:space="preserve">SIGKDD </w:t>
      </w:r>
      <w:proofErr w:type="spellStart"/>
      <w:r>
        <w:rPr>
          <w:rFonts w:ascii="Times New Roman" w:hAnsi="Times New Roman" w:cs="Times New Roman"/>
          <w:i/>
          <w:iCs/>
        </w:rPr>
        <w:t>Explor</w:t>
      </w:r>
      <w:proofErr w:type="spellEnd"/>
      <w:r>
        <w:rPr>
          <w:rFonts w:ascii="Times New Roman" w:hAnsi="Times New Roman" w:cs="Times New Roman"/>
          <w:i/>
          <w:iCs/>
        </w:rPr>
        <w:t xml:space="preserve"> </w:t>
      </w:r>
      <w:proofErr w:type="spellStart"/>
      <w:r>
        <w:rPr>
          <w:rFonts w:ascii="Times New Roman" w:hAnsi="Times New Roman" w:cs="Times New Roman"/>
          <w:i/>
          <w:iCs/>
        </w:rPr>
        <w:t>Newsl</w:t>
      </w:r>
      <w:proofErr w:type="spellEnd"/>
      <w:r>
        <w:rPr>
          <w:rFonts w:ascii="Times New Roman" w:hAnsi="Times New Roman" w:cs="Times New Roman"/>
        </w:rPr>
        <w:t xml:space="preserve"> </w:t>
      </w:r>
      <w:r>
        <w:rPr>
          <w:rFonts w:ascii="Times New Roman" w:hAnsi="Times New Roman" w:cs="Times New Roman"/>
          <w:b/>
          <w:bCs/>
        </w:rPr>
        <w:t>6,</w:t>
      </w:r>
      <w:r>
        <w:rPr>
          <w:rFonts w:ascii="Times New Roman" w:hAnsi="Times New Roman" w:cs="Times New Roman"/>
        </w:rPr>
        <w:t xml:space="preserve"> 20–29 (2004).</w:t>
      </w:r>
    </w:p>
    <w:p w14:paraId="29CDCFA5"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29.</w:t>
      </w:r>
      <w:r>
        <w:rPr>
          <w:rFonts w:ascii="Times New Roman" w:hAnsi="Times New Roman" w:cs="Times New Roman"/>
        </w:rPr>
        <w:tab/>
        <w:t xml:space="preserve">Chawla, N. V. Data Mining for Imbalanced Datasets: An Overview. in </w:t>
      </w:r>
      <w:r>
        <w:rPr>
          <w:rFonts w:ascii="Times New Roman" w:hAnsi="Times New Roman" w:cs="Times New Roman"/>
          <w:i/>
          <w:iCs/>
        </w:rPr>
        <w:t>Data Mining and Knowledge Discovery Handbook</w:t>
      </w:r>
      <w:r>
        <w:rPr>
          <w:rFonts w:ascii="Times New Roman" w:hAnsi="Times New Roman" w:cs="Times New Roman"/>
        </w:rPr>
        <w:t xml:space="preserve"> (eds. </w:t>
      </w:r>
      <w:proofErr w:type="spellStart"/>
      <w:r>
        <w:rPr>
          <w:rFonts w:ascii="Times New Roman" w:hAnsi="Times New Roman" w:cs="Times New Roman"/>
        </w:rPr>
        <w:t>Maimon</w:t>
      </w:r>
      <w:proofErr w:type="spellEnd"/>
      <w:r>
        <w:rPr>
          <w:rFonts w:ascii="Times New Roman" w:hAnsi="Times New Roman" w:cs="Times New Roman"/>
        </w:rPr>
        <w:t xml:space="preserve">, O. &amp; </w:t>
      </w:r>
      <w:proofErr w:type="spellStart"/>
      <w:r>
        <w:rPr>
          <w:rFonts w:ascii="Times New Roman" w:hAnsi="Times New Roman" w:cs="Times New Roman"/>
        </w:rPr>
        <w:t>Rokach</w:t>
      </w:r>
      <w:proofErr w:type="spellEnd"/>
      <w:r>
        <w:rPr>
          <w:rFonts w:ascii="Times New Roman" w:hAnsi="Times New Roman" w:cs="Times New Roman"/>
        </w:rPr>
        <w:t>, L.) 853–867 (Springer US, 2005). doi:10.1007/0-387-25465-X_40</w:t>
      </w:r>
    </w:p>
    <w:p w14:paraId="57A3BAB7"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30.</w:t>
      </w:r>
      <w:r>
        <w:rPr>
          <w:rFonts w:ascii="Times New Roman" w:hAnsi="Times New Roman" w:cs="Times New Roman"/>
        </w:rPr>
        <w:tab/>
        <w:t xml:space="preserve">He, H. &amp; Garcia, E. A. Learning from Imbalanced Data. </w:t>
      </w:r>
      <w:r>
        <w:rPr>
          <w:rFonts w:ascii="Times New Roman" w:hAnsi="Times New Roman" w:cs="Times New Roman"/>
          <w:i/>
          <w:iCs/>
        </w:rPr>
        <w:t xml:space="preserve">IEEE Trans. </w:t>
      </w:r>
      <w:proofErr w:type="spellStart"/>
      <w:r>
        <w:rPr>
          <w:rFonts w:ascii="Times New Roman" w:hAnsi="Times New Roman" w:cs="Times New Roman"/>
          <w:i/>
          <w:iCs/>
        </w:rPr>
        <w:t>Knowl</w:t>
      </w:r>
      <w:proofErr w:type="spellEnd"/>
      <w:r>
        <w:rPr>
          <w:rFonts w:ascii="Times New Roman" w:hAnsi="Times New Roman" w:cs="Times New Roman"/>
          <w:i/>
          <w:iCs/>
        </w:rPr>
        <w:t>. Data Eng.</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xml:space="preserve"> 1263–1284 (2009).</w:t>
      </w:r>
    </w:p>
    <w:p w14:paraId="3F3EED26"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31.</w:t>
      </w:r>
      <w:r>
        <w:rPr>
          <w:rFonts w:ascii="Times New Roman" w:hAnsi="Times New Roman" w:cs="Times New Roman"/>
        </w:rPr>
        <w:tab/>
        <w:t xml:space="preserve">Huang, Y.-M. &amp; Du, S.-X. Weighted support vector machine for classification with uneven training class sizes. in </w:t>
      </w:r>
      <w:r>
        <w:rPr>
          <w:rFonts w:ascii="Times New Roman" w:hAnsi="Times New Roman" w:cs="Times New Roman"/>
          <w:i/>
          <w:iCs/>
        </w:rPr>
        <w:t>2005 International Conference on Machine Learning and Cybernetics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xml:space="preserve"> 4365–4369 Vol. 7 (2005).</w:t>
      </w:r>
    </w:p>
    <w:p w14:paraId="6C1CAF82"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32.</w:t>
      </w:r>
      <w:r>
        <w:rPr>
          <w:rFonts w:ascii="Times New Roman" w:hAnsi="Times New Roman" w:cs="Times New Roman"/>
        </w:rPr>
        <w:tab/>
        <w:t>Support Vector Machines. Available at: http://www.di.fc.ul.pt/~jpn/r/svm/svm.html. (Accessed: 24th April 2017)</w:t>
      </w:r>
    </w:p>
    <w:p w14:paraId="2385ECDD"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33.</w:t>
      </w:r>
      <w:r>
        <w:rPr>
          <w:rFonts w:ascii="Times New Roman" w:hAnsi="Times New Roman" w:cs="Times New Roman"/>
        </w:rPr>
        <w:tab/>
        <w:t xml:space="preserve">Yang, Y. An Evaluation of Statistical Approaches to Text Categorization. </w:t>
      </w:r>
      <w:r>
        <w:rPr>
          <w:rFonts w:ascii="Times New Roman" w:hAnsi="Times New Roman" w:cs="Times New Roman"/>
          <w:i/>
          <w:iCs/>
        </w:rPr>
        <w:t xml:space="preserve">Inf. </w:t>
      </w:r>
      <w:proofErr w:type="spellStart"/>
      <w:r>
        <w:rPr>
          <w:rFonts w:ascii="Times New Roman" w:hAnsi="Times New Roman" w:cs="Times New Roman"/>
          <w:i/>
          <w:iCs/>
        </w:rPr>
        <w:t>Retr</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1,</w:t>
      </w:r>
      <w:r>
        <w:rPr>
          <w:rFonts w:ascii="Times New Roman" w:hAnsi="Times New Roman" w:cs="Times New Roman"/>
        </w:rPr>
        <w:t xml:space="preserve"> 69–90 (1999).</w:t>
      </w:r>
    </w:p>
    <w:p w14:paraId="63DC9DA5"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34.</w:t>
      </w:r>
      <w:r>
        <w:rPr>
          <w:rFonts w:ascii="Times New Roman" w:hAnsi="Times New Roman" w:cs="Times New Roman"/>
        </w:rPr>
        <w:tab/>
        <w:t>Love, M. I., Huber, W. &amp; Anders, S. Moderated estimation of fold change and dispersion for RNA-</w:t>
      </w:r>
      <w:proofErr w:type="spellStart"/>
      <w:r>
        <w:rPr>
          <w:rFonts w:ascii="Times New Roman" w:hAnsi="Times New Roman" w:cs="Times New Roman"/>
        </w:rPr>
        <w:t>seq</w:t>
      </w:r>
      <w:proofErr w:type="spellEnd"/>
      <w:r>
        <w:rPr>
          <w:rFonts w:ascii="Times New Roman" w:hAnsi="Times New Roman" w:cs="Times New Roman"/>
        </w:rPr>
        <w:t xml:space="preserve"> data with DESeq2.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15,</w:t>
      </w:r>
      <w:r>
        <w:rPr>
          <w:rFonts w:ascii="Times New Roman" w:hAnsi="Times New Roman" w:cs="Times New Roman"/>
        </w:rPr>
        <w:t xml:space="preserve"> 550 (2014).</w:t>
      </w:r>
    </w:p>
    <w:p w14:paraId="2198A81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35.</w:t>
      </w:r>
      <w:r>
        <w:rPr>
          <w:rFonts w:ascii="Times New Roman" w:hAnsi="Times New Roman" w:cs="Times New Roman"/>
        </w:rPr>
        <w:tab/>
        <w:t xml:space="preserve">Anders, S. &amp; Huber, W. Differential expression analysis for sequence count data. </w:t>
      </w:r>
      <w:r>
        <w:rPr>
          <w:rFonts w:ascii="Times New Roman" w:hAnsi="Times New Roman" w:cs="Times New Roman"/>
          <w:i/>
          <w:iCs/>
        </w:rPr>
        <w:t>Genome Biol.</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xml:space="preserve"> R106 (2010).</w:t>
      </w:r>
    </w:p>
    <w:p w14:paraId="787582CC"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36.</w:t>
      </w:r>
      <w:r>
        <w:rPr>
          <w:rFonts w:ascii="Times New Roman" w:hAnsi="Times New Roman" w:cs="Times New Roman"/>
        </w:rPr>
        <w:tab/>
        <w:t xml:space="preserve">Parker, H. S., Bravo, H. C. &amp; Leek, J. T. Removing batch effects for prediction problems with frozen surrogate variable analysis. </w:t>
      </w:r>
      <w:r>
        <w:rPr>
          <w:rFonts w:ascii="Times New Roman" w:hAnsi="Times New Roman" w:cs="Times New Roman"/>
          <w:i/>
          <w:iCs/>
        </w:rPr>
        <w:t>ArXiv13013947 Stat</w:t>
      </w:r>
      <w:r>
        <w:rPr>
          <w:rFonts w:ascii="Times New Roman" w:hAnsi="Times New Roman" w:cs="Times New Roman"/>
        </w:rPr>
        <w:t xml:space="preserve"> (2013).</w:t>
      </w:r>
    </w:p>
    <w:p w14:paraId="4F27C365"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37.</w:t>
      </w:r>
      <w:r>
        <w:rPr>
          <w:rFonts w:ascii="Times New Roman" w:hAnsi="Times New Roman" w:cs="Times New Roman"/>
        </w:rPr>
        <w:tab/>
      </w:r>
      <w:proofErr w:type="spellStart"/>
      <w:r>
        <w:rPr>
          <w:rFonts w:ascii="Times New Roman" w:hAnsi="Times New Roman" w:cs="Times New Roman"/>
        </w:rPr>
        <w:t>Jolliffe</w:t>
      </w:r>
      <w:proofErr w:type="spellEnd"/>
      <w:r>
        <w:rPr>
          <w:rFonts w:ascii="Times New Roman" w:hAnsi="Times New Roman" w:cs="Times New Roman"/>
        </w:rPr>
        <w:t xml:space="preserve">, I. Principal Component Analysis. in </w:t>
      </w:r>
      <w:r>
        <w:rPr>
          <w:rFonts w:ascii="Times New Roman" w:hAnsi="Times New Roman" w:cs="Times New Roman"/>
          <w:i/>
          <w:iCs/>
        </w:rPr>
        <w:t xml:space="preserve">Wiley </w:t>
      </w:r>
      <w:proofErr w:type="spellStart"/>
      <w:r>
        <w:rPr>
          <w:rFonts w:ascii="Times New Roman" w:hAnsi="Times New Roman" w:cs="Times New Roman"/>
          <w:i/>
          <w:iCs/>
        </w:rPr>
        <w:t>StatsRef</w:t>
      </w:r>
      <w:proofErr w:type="spellEnd"/>
      <w:r>
        <w:rPr>
          <w:rFonts w:ascii="Times New Roman" w:hAnsi="Times New Roman" w:cs="Times New Roman"/>
          <w:i/>
          <w:iCs/>
        </w:rPr>
        <w:t>: Statistics Reference Online</w:t>
      </w:r>
      <w:r>
        <w:rPr>
          <w:rFonts w:ascii="Times New Roman" w:hAnsi="Times New Roman" w:cs="Times New Roman"/>
        </w:rPr>
        <w:t xml:space="preserve"> (John Wiley &amp; Sons, Ltd, 2014). doi:10.1002/9781118445112.stat06472</w:t>
      </w:r>
    </w:p>
    <w:p w14:paraId="437FDA20"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38.</w:t>
      </w:r>
      <w:r>
        <w:rPr>
          <w:rFonts w:ascii="Times New Roman" w:hAnsi="Times New Roman" w:cs="Times New Roman"/>
        </w:rPr>
        <w:tab/>
        <w:t xml:space="preserve">Meyer, D. &amp; Wien, T. U. </w:t>
      </w:r>
      <w:r>
        <w:rPr>
          <w:rFonts w:ascii="Times New Roman" w:hAnsi="Times New Roman" w:cs="Times New Roman"/>
          <w:i/>
          <w:iCs/>
        </w:rPr>
        <w:t xml:space="preserve">Support Vector Machines. The Interface to </w:t>
      </w:r>
      <w:proofErr w:type="spellStart"/>
      <w:r>
        <w:rPr>
          <w:rFonts w:ascii="Times New Roman" w:hAnsi="Times New Roman" w:cs="Times New Roman"/>
          <w:i/>
          <w:iCs/>
        </w:rPr>
        <w:t>libsvm</w:t>
      </w:r>
      <w:proofErr w:type="spellEnd"/>
      <w:r>
        <w:rPr>
          <w:rFonts w:ascii="Times New Roman" w:hAnsi="Times New Roman" w:cs="Times New Roman"/>
          <w:i/>
          <w:iCs/>
        </w:rPr>
        <w:t xml:space="preserve"> in package e1071. Online-Documentation of the package e1071 for "R</w:t>
      </w:r>
      <w:r>
        <w:rPr>
          <w:rFonts w:ascii="Times New Roman" w:hAnsi="Times New Roman" w:cs="Times New Roman"/>
        </w:rPr>
        <w:t>. (2001).</w:t>
      </w:r>
    </w:p>
    <w:p w14:paraId="1ADFCEB3"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39.</w:t>
      </w:r>
      <w:r>
        <w:rPr>
          <w:rFonts w:ascii="Times New Roman" w:hAnsi="Times New Roman" w:cs="Times New Roman"/>
        </w:rPr>
        <w:tab/>
      </w:r>
      <w:proofErr w:type="spellStart"/>
      <w:r>
        <w:rPr>
          <w:rFonts w:ascii="Times New Roman" w:hAnsi="Times New Roman" w:cs="Times New Roman"/>
        </w:rPr>
        <w:t>Liaw</w:t>
      </w:r>
      <w:proofErr w:type="spellEnd"/>
      <w:r>
        <w:rPr>
          <w:rFonts w:ascii="Times New Roman" w:hAnsi="Times New Roman" w:cs="Times New Roman"/>
        </w:rPr>
        <w:t xml:space="preserve">, A. &amp; Wiener, M. Classification and Regression by randomForest. </w:t>
      </w:r>
      <w:r>
        <w:rPr>
          <w:rFonts w:ascii="Times New Roman" w:hAnsi="Times New Roman" w:cs="Times New Roman"/>
          <w:i/>
          <w:iCs/>
        </w:rPr>
        <w:t>R News</w:t>
      </w:r>
      <w:r>
        <w:rPr>
          <w:rFonts w:ascii="Times New Roman" w:hAnsi="Times New Roman" w:cs="Times New Roman"/>
        </w:rPr>
        <w:t xml:space="preserve"> </w:t>
      </w:r>
      <w:r>
        <w:rPr>
          <w:rFonts w:ascii="Times New Roman" w:hAnsi="Times New Roman" w:cs="Times New Roman"/>
          <w:b/>
          <w:bCs/>
        </w:rPr>
        <w:t>2,</w:t>
      </w:r>
      <w:r>
        <w:rPr>
          <w:rFonts w:ascii="Times New Roman" w:hAnsi="Times New Roman" w:cs="Times New Roman"/>
        </w:rPr>
        <w:t xml:space="preserve"> 18–22 (2002).</w:t>
      </w:r>
    </w:p>
    <w:p w14:paraId="1709710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40.</w:t>
      </w:r>
      <w:r>
        <w:rPr>
          <w:rFonts w:ascii="Times New Roman" w:hAnsi="Times New Roman" w:cs="Times New Roman"/>
        </w:rPr>
        <w:tab/>
      </w:r>
      <w:proofErr w:type="spellStart"/>
      <w:r>
        <w:rPr>
          <w:rFonts w:ascii="Times New Roman" w:hAnsi="Times New Roman" w:cs="Times New Roman"/>
        </w:rPr>
        <w:t>Ghamrawi</w:t>
      </w:r>
      <w:proofErr w:type="spellEnd"/>
      <w:r>
        <w:rPr>
          <w:rFonts w:ascii="Times New Roman" w:hAnsi="Times New Roman" w:cs="Times New Roman"/>
        </w:rPr>
        <w:t>, N. &amp; McCallum, A. Collective Multi-</w:t>
      </w:r>
      <w:proofErr w:type="gramStart"/>
      <w:r>
        <w:rPr>
          <w:rFonts w:ascii="Times New Roman" w:hAnsi="Times New Roman" w:cs="Times New Roman"/>
        </w:rPr>
        <w:t>label</w:t>
      </w:r>
      <w:proofErr w:type="gramEnd"/>
      <w:r>
        <w:rPr>
          <w:rFonts w:ascii="Times New Roman" w:hAnsi="Times New Roman" w:cs="Times New Roman"/>
        </w:rPr>
        <w:t xml:space="preserve"> Classification. in </w:t>
      </w:r>
      <w:r>
        <w:rPr>
          <w:rFonts w:ascii="Times New Roman" w:hAnsi="Times New Roman" w:cs="Times New Roman"/>
          <w:i/>
          <w:iCs/>
        </w:rPr>
        <w:t>Proceedings of the 14th ACM International Conference on Information and Knowledge Management</w:t>
      </w:r>
      <w:r>
        <w:rPr>
          <w:rFonts w:ascii="Times New Roman" w:hAnsi="Times New Roman" w:cs="Times New Roman"/>
        </w:rPr>
        <w:t xml:space="preserve"> 195–200 (ACM, 2005). doi:10.1145/1099554.1099591</w:t>
      </w:r>
    </w:p>
    <w:p w14:paraId="60422F19"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41.</w:t>
      </w:r>
      <w:r>
        <w:rPr>
          <w:rFonts w:ascii="Times New Roman" w:hAnsi="Times New Roman" w:cs="Times New Roman"/>
        </w:rPr>
        <w:tab/>
        <w:t xml:space="preserve">Barrett, T. </w:t>
      </w:r>
      <w:r>
        <w:rPr>
          <w:rFonts w:ascii="Times New Roman" w:hAnsi="Times New Roman" w:cs="Times New Roman"/>
          <w:i/>
          <w:iCs/>
        </w:rPr>
        <w:t>et al.</w:t>
      </w:r>
      <w:r>
        <w:rPr>
          <w:rFonts w:ascii="Times New Roman" w:hAnsi="Times New Roman" w:cs="Times New Roman"/>
        </w:rPr>
        <w:t xml:space="preserve"> NCBI GEO: archive for functional genomics data sets--update. </w:t>
      </w:r>
      <w:r>
        <w:rPr>
          <w:rFonts w:ascii="Times New Roman" w:hAnsi="Times New Roman" w:cs="Times New Roman"/>
          <w:i/>
          <w:iCs/>
        </w:rPr>
        <w:t>Nucleic Acids Res.</w:t>
      </w:r>
      <w:r>
        <w:rPr>
          <w:rFonts w:ascii="Times New Roman" w:hAnsi="Times New Roman" w:cs="Times New Roman"/>
        </w:rPr>
        <w:t xml:space="preserve"> </w:t>
      </w:r>
      <w:r>
        <w:rPr>
          <w:rFonts w:ascii="Times New Roman" w:hAnsi="Times New Roman" w:cs="Times New Roman"/>
          <w:b/>
          <w:bCs/>
        </w:rPr>
        <w:t>41,</w:t>
      </w:r>
      <w:r>
        <w:rPr>
          <w:rFonts w:ascii="Times New Roman" w:hAnsi="Times New Roman" w:cs="Times New Roman"/>
        </w:rPr>
        <w:t xml:space="preserve"> D991-995 (2013).</w:t>
      </w:r>
    </w:p>
    <w:p w14:paraId="6615C133" w14:textId="77777777" w:rsidR="00017CED" w:rsidRDefault="00017CED">
      <w:pPr>
        <w:widowControl w:val="0"/>
        <w:autoSpaceDE w:val="0"/>
        <w:autoSpaceDN w:val="0"/>
        <w:adjustRightInd w:val="0"/>
        <w:rPr>
          <w:rFonts w:ascii="Times New Roman" w:hAnsi="Times New Roman" w:cs="Times New Roman"/>
        </w:rPr>
      </w:pPr>
      <w:r>
        <w:rPr>
          <w:rFonts w:ascii="Times New Roman" w:hAnsi="Times New Roman" w:cs="Times New Roman"/>
        </w:rPr>
        <w:t>42.</w:t>
      </w:r>
      <w:r>
        <w:rPr>
          <w:rFonts w:ascii="Times New Roman" w:hAnsi="Times New Roman" w:cs="Times New Roman"/>
        </w:rPr>
        <w:tab/>
      </w:r>
      <w:proofErr w:type="spellStart"/>
      <w:r>
        <w:rPr>
          <w:rFonts w:ascii="Times New Roman" w:hAnsi="Times New Roman" w:cs="Times New Roman"/>
        </w:rPr>
        <w:t>Vizcaíno</w:t>
      </w:r>
      <w:proofErr w:type="spellEnd"/>
      <w:r>
        <w:rPr>
          <w:rFonts w:ascii="Times New Roman" w:hAnsi="Times New Roman" w:cs="Times New Roman"/>
        </w:rPr>
        <w:t xml:space="preserve">, J. A. </w:t>
      </w:r>
      <w:r>
        <w:rPr>
          <w:rFonts w:ascii="Times New Roman" w:hAnsi="Times New Roman" w:cs="Times New Roman"/>
          <w:i/>
          <w:iCs/>
        </w:rPr>
        <w:t>et al.</w:t>
      </w:r>
      <w:r>
        <w:rPr>
          <w:rFonts w:ascii="Times New Roman" w:hAnsi="Times New Roman" w:cs="Times New Roman"/>
        </w:rPr>
        <w:t xml:space="preserve"> </w:t>
      </w:r>
      <w:proofErr w:type="spellStart"/>
      <w:r>
        <w:rPr>
          <w:rFonts w:ascii="Times New Roman" w:hAnsi="Times New Roman" w:cs="Times New Roman"/>
        </w:rPr>
        <w:t>ProteomeXchange</w:t>
      </w:r>
      <w:proofErr w:type="spellEnd"/>
      <w:r>
        <w:rPr>
          <w:rFonts w:ascii="Times New Roman" w:hAnsi="Times New Roman" w:cs="Times New Roman"/>
        </w:rPr>
        <w:t xml:space="preserve"> provides globally coordinated proteomics data </w:t>
      </w:r>
      <w:r>
        <w:rPr>
          <w:rFonts w:ascii="Times New Roman" w:hAnsi="Times New Roman" w:cs="Times New Roman"/>
        </w:rPr>
        <w:lastRenderedPageBreak/>
        <w:t xml:space="preserve">submission and dissemination. </w:t>
      </w:r>
      <w:r>
        <w:rPr>
          <w:rFonts w:ascii="Times New Roman" w:hAnsi="Times New Roman" w:cs="Times New Roman"/>
          <w:i/>
          <w:iCs/>
        </w:rPr>
        <w:t xml:space="preserve">Nat. </w:t>
      </w:r>
      <w:proofErr w:type="spellStart"/>
      <w:r>
        <w:rPr>
          <w:rFonts w:ascii="Times New Roman" w:hAnsi="Times New Roman" w:cs="Times New Roman"/>
          <w:i/>
          <w:iCs/>
        </w:rPr>
        <w:t>Biotechnol</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b/>
          <w:bCs/>
        </w:rPr>
        <w:t>32,</w:t>
      </w:r>
      <w:r>
        <w:rPr>
          <w:rFonts w:ascii="Times New Roman" w:hAnsi="Times New Roman" w:cs="Times New Roman"/>
        </w:rPr>
        <w:t xml:space="preserve"> 223–226 (2014).</w:t>
      </w:r>
    </w:p>
    <w:p w14:paraId="14992F45" w14:textId="42C6FCC4" w:rsidR="00096A40" w:rsidRPr="00477CC4" w:rsidRDefault="00096A40" w:rsidP="00017CED">
      <w:pPr>
        <w:pStyle w:val="Bibliography"/>
      </w:pPr>
    </w:p>
    <w:p w14:paraId="740F2497" w14:textId="77777777" w:rsidR="00F21378" w:rsidRPr="00477CC4" w:rsidRDefault="00F21378" w:rsidP="00D84E68">
      <w:pPr>
        <w:rPr>
          <w:rFonts w:ascii="Helvetica" w:hAnsi="Helvetica"/>
        </w:rPr>
      </w:pPr>
    </w:p>
    <w:p w14:paraId="5076BE31" w14:textId="3E2A920B" w:rsidR="00F21378" w:rsidRPr="00477CC4" w:rsidRDefault="00F21378" w:rsidP="00D84E68">
      <w:pPr>
        <w:pStyle w:val="Heading2"/>
        <w:rPr>
          <w:rFonts w:ascii="Helvetica" w:hAnsi="Helvetica"/>
          <w:color w:val="auto"/>
        </w:rPr>
      </w:pPr>
      <w:r w:rsidRPr="00477CC4">
        <w:rPr>
          <w:rFonts w:ascii="Helvetica" w:hAnsi="Helvetica"/>
          <w:color w:val="auto"/>
        </w:rPr>
        <w:t>Acknowledgments</w:t>
      </w:r>
    </w:p>
    <w:p w14:paraId="03FB9A3D" w14:textId="784BBAD8" w:rsidR="00F21378" w:rsidRPr="00477CC4" w:rsidRDefault="00F21378" w:rsidP="00D84E68">
      <w:pPr>
        <w:rPr>
          <w:rFonts w:ascii="Helvetica" w:hAnsi="Helvetica"/>
        </w:rPr>
      </w:pPr>
      <w:r w:rsidRPr="00477CC4">
        <w:rPr>
          <w:rFonts w:ascii="Helvetica" w:hAnsi="Helvetica"/>
        </w:rPr>
        <w:t xml:space="preserve">This study was funded by </w:t>
      </w:r>
      <w:r w:rsidR="007744DA" w:rsidRPr="00477CC4">
        <w:rPr>
          <w:rFonts w:ascii="Helvetica" w:hAnsi="Helvetica"/>
        </w:rPr>
        <w:t>Army Research Office (ARO</w:t>
      </w:r>
      <w:r w:rsidRPr="00477CC4">
        <w:rPr>
          <w:rFonts w:ascii="Helvetica" w:hAnsi="Helvetica"/>
        </w:rPr>
        <w:t>) grant W911NF-12-1-0390</w:t>
      </w:r>
      <w:r w:rsidR="00270FF3" w:rsidRPr="00477CC4">
        <w:rPr>
          <w:rFonts w:ascii="Helvetica" w:hAnsi="Helvetica"/>
        </w:rPr>
        <w:t xml:space="preserve"> to</w:t>
      </w:r>
      <w:r w:rsidRPr="00477CC4">
        <w:rPr>
          <w:rFonts w:ascii="Helvetica" w:hAnsi="Helvetica"/>
        </w:rPr>
        <w:t xml:space="preserve"> COW</w:t>
      </w:r>
      <w:r w:rsidR="00270FF3" w:rsidRPr="00477CC4">
        <w:rPr>
          <w:rFonts w:ascii="Helvetica" w:hAnsi="Helvetica"/>
        </w:rPr>
        <w:t xml:space="preserve">. </w:t>
      </w:r>
      <w:r w:rsidRPr="00477CC4">
        <w:rPr>
          <w:rFonts w:ascii="Helvetica" w:hAnsi="Helvetica"/>
        </w:rPr>
        <w:t>The Texas Advanced Computing Center (TACC) at The University of Texas at Austin provided high-performance computing resources.</w:t>
      </w:r>
      <w:r w:rsidR="00141DB7" w:rsidRPr="00477CC4">
        <w:rPr>
          <w:rFonts w:ascii="Helvetica" w:hAnsi="Helvetica"/>
        </w:rPr>
        <w:t xml:space="preserve"> </w:t>
      </w:r>
    </w:p>
    <w:p w14:paraId="75DD93A9" w14:textId="77777777" w:rsidR="00F21378" w:rsidRPr="00477CC4" w:rsidRDefault="00F21378" w:rsidP="00D84E68">
      <w:pPr>
        <w:rPr>
          <w:rFonts w:ascii="Helvetica" w:hAnsi="Helvetica"/>
        </w:rPr>
      </w:pPr>
    </w:p>
    <w:p w14:paraId="316F0C85" w14:textId="6658C07E" w:rsidR="00744E11" w:rsidRPr="00477CC4" w:rsidRDefault="00442EA1" w:rsidP="00D84E68">
      <w:pPr>
        <w:pStyle w:val="Heading2"/>
        <w:rPr>
          <w:rFonts w:ascii="Helvetica" w:hAnsi="Helvetica"/>
          <w:color w:val="auto"/>
        </w:rPr>
      </w:pPr>
      <w:r w:rsidRPr="00477CC4">
        <w:rPr>
          <w:rFonts w:ascii="Helvetica" w:hAnsi="Helvetica"/>
          <w:color w:val="auto"/>
        </w:rPr>
        <w:t>Contributions</w:t>
      </w:r>
    </w:p>
    <w:p w14:paraId="6F48EECF" w14:textId="14886E12" w:rsidR="00F5117F" w:rsidRPr="00477CC4" w:rsidRDefault="00270FF3" w:rsidP="00D84E68">
      <w:pPr>
        <w:rPr>
          <w:rFonts w:ascii="Helvetica" w:hAnsi="Helvetica"/>
        </w:rPr>
      </w:pPr>
      <w:r w:rsidRPr="00477CC4">
        <w:rPr>
          <w:rFonts w:ascii="Helvetica" w:hAnsi="Helvetica"/>
        </w:rPr>
        <w:t>M.U.C</w:t>
      </w:r>
      <w:r w:rsidR="00F5117F" w:rsidRPr="00477CC4">
        <w:rPr>
          <w:rFonts w:ascii="Helvetica" w:hAnsi="Helvetica"/>
        </w:rPr>
        <w:t xml:space="preserve"> and</w:t>
      </w:r>
      <w:r w:rsidR="00A567C6" w:rsidRPr="00477CC4">
        <w:rPr>
          <w:rFonts w:ascii="Helvetica" w:hAnsi="Helvetica"/>
        </w:rPr>
        <w:t xml:space="preserve"> C.O.W. conceived </w:t>
      </w:r>
      <w:r w:rsidR="002609EA" w:rsidRPr="00477CC4">
        <w:rPr>
          <w:rFonts w:ascii="Helvetica" w:hAnsi="Helvetica"/>
        </w:rPr>
        <w:t xml:space="preserve">of </w:t>
      </w:r>
      <w:r w:rsidR="00A567C6" w:rsidRPr="00477CC4">
        <w:rPr>
          <w:rFonts w:ascii="Helvetica" w:hAnsi="Helvetica"/>
        </w:rPr>
        <w:t>the study</w:t>
      </w:r>
      <w:r w:rsidR="00F5117F" w:rsidRPr="00477CC4">
        <w:rPr>
          <w:rFonts w:ascii="Helvetica" w:hAnsi="Helvetica"/>
        </w:rPr>
        <w:t>.</w:t>
      </w:r>
    </w:p>
    <w:p w14:paraId="6F350E3C" w14:textId="5DAC876E" w:rsidR="00270FF3" w:rsidRPr="00477CC4" w:rsidRDefault="00F5117F" w:rsidP="00D84E68">
      <w:pPr>
        <w:rPr>
          <w:rFonts w:ascii="Helvetica" w:hAnsi="Helvetica"/>
        </w:rPr>
      </w:pPr>
      <w:r w:rsidRPr="00477CC4">
        <w:rPr>
          <w:rFonts w:ascii="Helvetica" w:hAnsi="Helvetica"/>
        </w:rPr>
        <w:t xml:space="preserve">M.U.C. </w:t>
      </w:r>
      <w:r w:rsidR="00A567C6" w:rsidRPr="00477CC4">
        <w:rPr>
          <w:rFonts w:ascii="Helvetica" w:hAnsi="Helvetica"/>
        </w:rPr>
        <w:t xml:space="preserve">designed the </w:t>
      </w:r>
      <w:r w:rsidRPr="00477CC4">
        <w:rPr>
          <w:rFonts w:ascii="Helvetica" w:hAnsi="Helvetica"/>
        </w:rPr>
        <w:t>analysis pipeline,</w:t>
      </w:r>
      <w:r w:rsidR="00270FF3" w:rsidRPr="00477CC4">
        <w:rPr>
          <w:rFonts w:ascii="Helvetica" w:hAnsi="Helvetica"/>
        </w:rPr>
        <w:t xml:space="preserve"> analyze</w:t>
      </w:r>
      <w:r w:rsidRPr="00477CC4">
        <w:rPr>
          <w:rFonts w:ascii="Helvetica" w:hAnsi="Helvetica"/>
        </w:rPr>
        <w:t>d the data, and prepared the figures.</w:t>
      </w:r>
      <w:r w:rsidR="00A567C6" w:rsidRPr="00477CC4">
        <w:rPr>
          <w:rFonts w:ascii="Helvetica" w:hAnsi="Helvetica"/>
        </w:rPr>
        <w:t xml:space="preserve"> </w:t>
      </w:r>
    </w:p>
    <w:p w14:paraId="30EE39C8" w14:textId="1AA7BB42" w:rsidR="0018063D" w:rsidRPr="00477CC4" w:rsidRDefault="00F5117F" w:rsidP="00D84E68">
      <w:pPr>
        <w:rPr>
          <w:rFonts w:ascii="Helvetica" w:hAnsi="Helvetica"/>
        </w:rPr>
      </w:pPr>
      <w:r w:rsidRPr="00477CC4">
        <w:rPr>
          <w:rFonts w:ascii="Helvetica" w:hAnsi="Helvetica"/>
        </w:rPr>
        <w:t>M.U.C.</w:t>
      </w:r>
      <w:r w:rsidR="005B1C09">
        <w:rPr>
          <w:rFonts w:ascii="Helvetica" w:hAnsi="Helvetica"/>
        </w:rPr>
        <w:t>, A.J.H.</w:t>
      </w:r>
      <w:r w:rsidRPr="00477CC4">
        <w:rPr>
          <w:rFonts w:ascii="Helvetica" w:hAnsi="Helvetica"/>
        </w:rPr>
        <w:t xml:space="preserve"> and</w:t>
      </w:r>
      <w:r w:rsidR="00A567C6" w:rsidRPr="00477CC4">
        <w:rPr>
          <w:rFonts w:ascii="Helvetica" w:hAnsi="Helvetica"/>
        </w:rPr>
        <w:t xml:space="preserve"> C.O.W. wrote the </w:t>
      </w:r>
      <w:r w:rsidRPr="00477CC4">
        <w:rPr>
          <w:rFonts w:ascii="Helvetica" w:hAnsi="Helvetica"/>
        </w:rPr>
        <w:t>manuscript.</w:t>
      </w:r>
    </w:p>
    <w:p w14:paraId="02E2BB94" w14:textId="77777777" w:rsidR="00442EA1" w:rsidRPr="00477CC4" w:rsidRDefault="00442EA1" w:rsidP="00D84E68">
      <w:pPr>
        <w:pStyle w:val="Heading2"/>
        <w:rPr>
          <w:rFonts w:ascii="Helvetica" w:hAnsi="Helvetica"/>
          <w:color w:val="auto"/>
        </w:rPr>
      </w:pPr>
      <w:r w:rsidRPr="00477CC4">
        <w:rPr>
          <w:rFonts w:ascii="Helvetica" w:hAnsi="Helvetica"/>
          <w:color w:val="auto"/>
        </w:rPr>
        <w:t>Competing interests</w:t>
      </w:r>
    </w:p>
    <w:p w14:paraId="67674EFF" w14:textId="77777777" w:rsidR="00442EA1" w:rsidRPr="00477CC4" w:rsidRDefault="00442EA1" w:rsidP="00D84E68">
      <w:pPr>
        <w:rPr>
          <w:rFonts w:ascii="Helvetica" w:hAnsi="Helvetica"/>
        </w:rPr>
      </w:pPr>
      <w:r w:rsidRPr="00477CC4">
        <w:rPr>
          <w:rFonts w:ascii="Helvetica" w:hAnsi="Helvetica"/>
        </w:rPr>
        <w:t>The authors declare no competing financial interests.</w:t>
      </w:r>
    </w:p>
    <w:p w14:paraId="762B9087" w14:textId="44B3E873" w:rsidR="00442EA1" w:rsidRPr="00073712" w:rsidRDefault="00442EA1" w:rsidP="00D84E68"/>
    <w:sectPr w:rsidR="00442EA1" w:rsidRPr="00073712" w:rsidSect="00D84E68">
      <w:footerReference w:type="even" r:id="rId13"/>
      <w:footerReference w:type="default" r:id="rId14"/>
      <w:pgSz w:w="12240" w:h="15840"/>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am Hockenberry" w:date="2017-10-12T15:23:00Z" w:initials="AH">
    <w:p w14:paraId="7A36038F" w14:textId="7B667435" w:rsidR="00FC4EA5" w:rsidRDefault="00FC4EA5">
      <w:pPr>
        <w:pStyle w:val="CommentText"/>
      </w:pPr>
      <w:r>
        <w:rPr>
          <w:rStyle w:val="CommentReference"/>
        </w:rPr>
        <w:annotationRef/>
      </w:r>
      <w:r>
        <w:t>How strong can we / should we be here?</w:t>
      </w:r>
      <w:r w:rsidR="00133991">
        <w:br/>
      </w:r>
      <w:r w:rsidR="00133991">
        <w:br/>
        <w:t>I do not know this is first of its kind paper.</w:t>
      </w:r>
    </w:p>
  </w:comment>
  <w:comment w:id="1" w:author="Adam Hockenberry" w:date="2017-10-12T15:49:00Z" w:initials="AH">
    <w:p w14:paraId="10EF1E97" w14:textId="6D039845" w:rsidR="00FC4EA5" w:rsidRDefault="00FC4EA5">
      <w:pPr>
        <w:pStyle w:val="CommentText"/>
      </w:pPr>
      <w:r>
        <w:rPr>
          <w:rStyle w:val="CommentReference"/>
        </w:rPr>
        <w:annotationRef/>
      </w:r>
      <w:r>
        <w:t>Part of this section, I believe, should be moved to the methods section.</w:t>
      </w:r>
    </w:p>
  </w:comment>
  <w:comment w:id="2" w:author="Adam Hockenberry" w:date="2017-10-18T10:00:00Z" w:initials="AH">
    <w:p w14:paraId="1560996C" w14:textId="388CC33F" w:rsidR="00FC4EA5" w:rsidRDefault="00FC4EA5">
      <w:pPr>
        <w:pStyle w:val="CommentText"/>
      </w:pPr>
      <w:r>
        <w:rPr>
          <w:rStyle w:val="CommentReference"/>
        </w:rPr>
        <w:annotationRef/>
      </w:r>
      <w:r>
        <w:t>Why 34 vs 16</w:t>
      </w:r>
      <w:r w:rsidR="00133991">
        <w:t xml:space="preserve">. </w:t>
      </w:r>
      <w:r w:rsidR="00133991">
        <w:br/>
      </w:r>
      <w:r w:rsidR="00133991">
        <w:br/>
        <w:t>34 conditions before cluster 16 conditions after cluster</w:t>
      </w:r>
    </w:p>
  </w:comment>
  <w:comment w:id="3" w:author="Adam Hockenberry" w:date="2017-10-12T13:45:00Z" w:initials="AH">
    <w:p w14:paraId="6B4664E7" w14:textId="787E36E4" w:rsidR="00FC4EA5" w:rsidRDefault="00FC4EA5">
      <w:pPr>
        <w:pStyle w:val="CommentText"/>
      </w:pPr>
      <w:r>
        <w:rPr>
          <w:rStyle w:val="CommentReference"/>
        </w:rPr>
        <w:annotationRef/>
      </w:r>
      <w:r>
        <w:t>What on earth does this mean?</w:t>
      </w:r>
    </w:p>
    <w:p w14:paraId="0FD8B5D9" w14:textId="77777777" w:rsidR="00E97923" w:rsidRDefault="00E97923">
      <w:pPr>
        <w:pStyle w:val="CommentText"/>
      </w:pPr>
    </w:p>
    <w:p w14:paraId="07C50E24" w14:textId="10049665" w:rsidR="00E97923" w:rsidRDefault="006066A8">
      <w:pPr>
        <w:pStyle w:val="CommentText"/>
      </w:pPr>
      <w:hyperlink r:id="rId1" w:history="1">
        <w:r w:rsidR="00E97923" w:rsidRPr="007C578A">
          <w:rPr>
            <w:rStyle w:val="Hyperlink"/>
          </w:rPr>
          <w:t>https://www.quora.com/What-is-the-difference-between-C-SVM-and-nu-SVM</w:t>
        </w:r>
      </w:hyperlink>
      <w:r w:rsidR="00133991">
        <w:t>. (May</w:t>
      </w:r>
      <w:r w:rsidR="00E97923">
        <w:t>be we should add more)</w:t>
      </w:r>
    </w:p>
  </w:comment>
  <w:comment w:id="4" w:author="Adam Hockenberry" w:date="2017-10-12T15:47:00Z" w:initials="AH">
    <w:p w14:paraId="32C2A3E0" w14:textId="277012A9" w:rsidR="00FC4EA5" w:rsidRDefault="00FC4EA5">
      <w:pPr>
        <w:pStyle w:val="CommentText"/>
      </w:pPr>
      <w:r>
        <w:rPr>
          <w:rStyle w:val="CommentReference"/>
        </w:rPr>
        <w:annotationRef/>
      </w:r>
      <w:r>
        <w:t>Clarification. Is it 16 or 34? What’s the difference between those numbers?</w:t>
      </w:r>
    </w:p>
    <w:p w14:paraId="2A9A9212" w14:textId="77777777" w:rsidR="004B3F9F" w:rsidRDefault="004B3F9F">
      <w:pPr>
        <w:pStyle w:val="CommentText"/>
      </w:pPr>
    </w:p>
    <w:p w14:paraId="06E27C4F" w14:textId="612533D4" w:rsidR="004B3F9F" w:rsidRDefault="004B3F9F">
      <w:pPr>
        <w:pStyle w:val="CommentText"/>
      </w:pPr>
      <w:r>
        <w:t>16 is what we are using; 34 is the general number before clustering 100mm, 200mm</w:t>
      </w:r>
      <w:r w:rsidR="007D3AA0">
        <w:t>,</w:t>
      </w:r>
      <w:r>
        <w:t xml:space="preserve"> 300mm Na as </w:t>
      </w:r>
      <w:r w:rsidR="007D3AA0">
        <w:t>“</w:t>
      </w:r>
      <w:r>
        <w:t>high Na</w:t>
      </w:r>
      <w:r w:rsidR="007D3AA0">
        <w:t>”</w:t>
      </w:r>
    </w:p>
  </w:comment>
  <w:comment w:id="5" w:author="Adam Hockenberry" w:date="2017-10-18T10:06:00Z" w:initials="AH">
    <w:p w14:paraId="065796D3" w14:textId="77777777" w:rsidR="00FC4EA5" w:rsidRDefault="00FC4EA5">
      <w:pPr>
        <w:pStyle w:val="CommentText"/>
      </w:pPr>
      <w:r>
        <w:rPr>
          <w:rStyle w:val="CommentReference"/>
        </w:rPr>
        <w:annotationRef/>
      </w:r>
      <w:r>
        <w:t>Does this matter?</w:t>
      </w:r>
    </w:p>
    <w:p w14:paraId="6941C317" w14:textId="77777777" w:rsidR="004B3F9F" w:rsidRDefault="004B3F9F">
      <w:pPr>
        <w:pStyle w:val="CommentText"/>
      </w:pPr>
    </w:p>
    <w:p w14:paraId="437D3328" w14:textId="656240D4" w:rsidR="004B3F9F" w:rsidRDefault="004B3F9F">
      <w:pPr>
        <w:pStyle w:val="CommentText"/>
      </w:pPr>
      <w:r>
        <w:t>Well we represent the confusion matrixes of those models in the figures.</w:t>
      </w:r>
      <w:r>
        <w:br/>
      </w:r>
      <w:r w:rsidR="007D3AA0">
        <w:br/>
        <w:t>May</w:t>
      </w:r>
      <w:r>
        <w:t>be we should represent other winner confusion matrixes in the supplementary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36038F" w15:done="0"/>
  <w15:commentEx w15:paraId="10EF1E97" w15:done="0"/>
  <w15:commentEx w15:paraId="1560996C" w15:done="0"/>
  <w15:commentEx w15:paraId="07C50E24" w15:done="0"/>
  <w15:commentEx w15:paraId="06E27C4F" w15:done="0"/>
  <w15:commentEx w15:paraId="437D33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36038F" w16cid:durableId="1E14322E"/>
  <w16cid:commentId w16cid:paraId="10EF1E97" w16cid:durableId="1E14322F"/>
  <w16cid:commentId w16cid:paraId="1560996C" w16cid:durableId="1E143230"/>
  <w16cid:commentId w16cid:paraId="07C50E24" w16cid:durableId="1E143231"/>
  <w16cid:commentId w16cid:paraId="06E27C4F" w16cid:durableId="1E143233"/>
  <w16cid:commentId w16cid:paraId="437D3328" w16cid:durableId="1E143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CF2CF" w14:textId="77777777" w:rsidR="006066A8" w:rsidRDefault="006066A8" w:rsidP="00522EEC">
      <w:r>
        <w:separator/>
      </w:r>
    </w:p>
  </w:endnote>
  <w:endnote w:type="continuationSeparator" w:id="0">
    <w:p w14:paraId="44D70EB1" w14:textId="77777777" w:rsidR="006066A8" w:rsidRDefault="006066A8"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Bradley Hand Bold">
    <w:panose1 w:val="020B0604020202020204"/>
    <w:charset w:val="00"/>
    <w:family w:val="auto"/>
    <w:pitch w:val="variable"/>
    <w:sig w:usb0="800000FF" w:usb1="5000204A" w:usb2="00000000" w:usb3="00000000" w:csb0="0000011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90B2"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C4EA5" w:rsidRDefault="00FC4EA5" w:rsidP="00522E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1278C" w14:textId="77777777" w:rsidR="00FC4EA5" w:rsidRDefault="00FC4EA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5387">
      <w:rPr>
        <w:rStyle w:val="PageNumber"/>
        <w:noProof/>
      </w:rPr>
      <w:t>5</w:t>
    </w:r>
    <w:r>
      <w:rPr>
        <w:rStyle w:val="PageNumber"/>
      </w:rPr>
      <w:fldChar w:fldCharType="end"/>
    </w:r>
  </w:p>
  <w:p w14:paraId="7B2AAECF" w14:textId="77777777" w:rsidR="00FC4EA5" w:rsidRDefault="00FC4EA5" w:rsidP="00522E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1EF7D" w14:textId="77777777" w:rsidR="006066A8" w:rsidRDefault="006066A8" w:rsidP="00522EEC">
      <w:r>
        <w:separator/>
      </w:r>
    </w:p>
  </w:footnote>
  <w:footnote w:type="continuationSeparator" w:id="0">
    <w:p w14:paraId="2CA92042" w14:textId="77777777" w:rsidR="006066A8" w:rsidRDefault="006066A8" w:rsidP="0052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6F20"/>
    <w:multiLevelType w:val="hybridMultilevel"/>
    <w:tmpl w:val="D0D0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27CBA"/>
    <w:multiLevelType w:val="hybridMultilevel"/>
    <w:tmpl w:val="8034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5"/>
  </w:num>
  <w:num w:numId="6">
    <w:abstractNumId w:val="8"/>
  </w:num>
  <w:num w:numId="7">
    <w:abstractNumId w:val="3"/>
  </w:num>
  <w:num w:numId="8">
    <w:abstractNumId w:val="2"/>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FSVPasteboard_" w:val="5"/>
  </w:docVars>
  <w:rsids>
    <w:rsidRoot w:val="006A0436"/>
    <w:rsid w:val="000002F9"/>
    <w:rsid w:val="000006E2"/>
    <w:rsid w:val="0000367D"/>
    <w:rsid w:val="00003B9F"/>
    <w:rsid w:val="0000430E"/>
    <w:rsid w:val="000056BD"/>
    <w:rsid w:val="00006B59"/>
    <w:rsid w:val="00007260"/>
    <w:rsid w:val="000106AF"/>
    <w:rsid w:val="00013232"/>
    <w:rsid w:val="000137D5"/>
    <w:rsid w:val="000152B2"/>
    <w:rsid w:val="000157A9"/>
    <w:rsid w:val="00015BEF"/>
    <w:rsid w:val="00015C6E"/>
    <w:rsid w:val="00016490"/>
    <w:rsid w:val="00017941"/>
    <w:rsid w:val="00017CED"/>
    <w:rsid w:val="000218CE"/>
    <w:rsid w:val="00025D52"/>
    <w:rsid w:val="00025E72"/>
    <w:rsid w:val="00026777"/>
    <w:rsid w:val="00027230"/>
    <w:rsid w:val="00027E59"/>
    <w:rsid w:val="00027FB6"/>
    <w:rsid w:val="000329B3"/>
    <w:rsid w:val="000331F9"/>
    <w:rsid w:val="00033329"/>
    <w:rsid w:val="00033B12"/>
    <w:rsid w:val="00033BF6"/>
    <w:rsid w:val="00035687"/>
    <w:rsid w:val="00040964"/>
    <w:rsid w:val="00040FF3"/>
    <w:rsid w:val="00043BB9"/>
    <w:rsid w:val="00044BD7"/>
    <w:rsid w:val="0004760D"/>
    <w:rsid w:val="00047958"/>
    <w:rsid w:val="00050B69"/>
    <w:rsid w:val="0005136E"/>
    <w:rsid w:val="000543FF"/>
    <w:rsid w:val="00054918"/>
    <w:rsid w:val="000551E1"/>
    <w:rsid w:val="0006075A"/>
    <w:rsid w:val="000637F5"/>
    <w:rsid w:val="00065483"/>
    <w:rsid w:val="00065BCB"/>
    <w:rsid w:val="00066655"/>
    <w:rsid w:val="0007017B"/>
    <w:rsid w:val="00071039"/>
    <w:rsid w:val="000717DC"/>
    <w:rsid w:val="00073712"/>
    <w:rsid w:val="00073CBC"/>
    <w:rsid w:val="00075858"/>
    <w:rsid w:val="00075D89"/>
    <w:rsid w:val="0007693A"/>
    <w:rsid w:val="00077A08"/>
    <w:rsid w:val="00077A7E"/>
    <w:rsid w:val="0008093B"/>
    <w:rsid w:val="00080EFE"/>
    <w:rsid w:val="00082143"/>
    <w:rsid w:val="00082F2D"/>
    <w:rsid w:val="00083CFB"/>
    <w:rsid w:val="00084D2B"/>
    <w:rsid w:val="00085507"/>
    <w:rsid w:val="00085C62"/>
    <w:rsid w:val="000865AA"/>
    <w:rsid w:val="0008798A"/>
    <w:rsid w:val="0009107B"/>
    <w:rsid w:val="00092881"/>
    <w:rsid w:val="00092BE1"/>
    <w:rsid w:val="00092E0B"/>
    <w:rsid w:val="00093B7A"/>
    <w:rsid w:val="00093E5D"/>
    <w:rsid w:val="000940E3"/>
    <w:rsid w:val="00095837"/>
    <w:rsid w:val="00095A90"/>
    <w:rsid w:val="00096A40"/>
    <w:rsid w:val="00096BE9"/>
    <w:rsid w:val="000A0263"/>
    <w:rsid w:val="000A1F5A"/>
    <w:rsid w:val="000A200A"/>
    <w:rsid w:val="000A2AE7"/>
    <w:rsid w:val="000A3282"/>
    <w:rsid w:val="000A40F3"/>
    <w:rsid w:val="000A633B"/>
    <w:rsid w:val="000A7AC3"/>
    <w:rsid w:val="000B162D"/>
    <w:rsid w:val="000B2CC7"/>
    <w:rsid w:val="000B2FCA"/>
    <w:rsid w:val="000B4C12"/>
    <w:rsid w:val="000B6E87"/>
    <w:rsid w:val="000C2150"/>
    <w:rsid w:val="000C3DF2"/>
    <w:rsid w:val="000C5E5D"/>
    <w:rsid w:val="000C6022"/>
    <w:rsid w:val="000D14DA"/>
    <w:rsid w:val="000D1BCF"/>
    <w:rsid w:val="000D2145"/>
    <w:rsid w:val="000D6E1C"/>
    <w:rsid w:val="000D73E0"/>
    <w:rsid w:val="000D74E5"/>
    <w:rsid w:val="000D7858"/>
    <w:rsid w:val="000D7EA7"/>
    <w:rsid w:val="000E06AE"/>
    <w:rsid w:val="000E1868"/>
    <w:rsid w:val="000E18A8"/>
    <w:rsid w:val="000E22E3"/>
    <w:rsid w:val="000E472D"/>
    <w:rsid w:val="000E6A0F"/>
    <w:rsid w:val="000E701E"/>
    <w:rsid w:val="000F0D95"/>
    <w:rsid w:val="000F1693"/>
    <w:rsid w:val="000F7ED2"/>
    <w:rsid w:val="0010034A"/>
    <w:rsid w:val="0010083E"/>
    <w:rsid w:val="0010248A"/>
    <w:rsid w:val="00102A88"/>
    <w:rsid w:val="001037C7"/>
    <w:rsid w:val="0010485A"/>
    <w:rsid w:val="001048CC"/>
    <w:rsid w:val="00105086"/>
    <w:rsid w:val="00105844"/>
    <w:rsid w:val="00105C5E"/>
    <w:rsid w:val="0010674A"/>
    <w:rsid w:val="001072E5"/>
    <w:rsid w:val="0010787A"/>
    <w:rsid w:val="00112B0F"/>
    <w:rsid w:val="00112FDC"/>
    <w:rsid w:val="00113A20"/>
    <w:rsid w:val="001146A4"/>
    <w:rsid w:val="00114B2A"/>
    <w:rsid w:val="00114B36"/>
    <w:rsid w:val="00115B48"/>
    <w:rsid w:val="00117C60"/>
    <w:rsid w:val="001212B6"/>
    <w:rsid w:val="00121F48"/>
    <w:rsid w:val="00122B77"/>
    <w:rsid w:val="00123060"/>
    <w:rsid w:val="001239B2"/>
    <w:rsid w:val="0012490D"/>
    <w:rsid w:val="001249F4"/>
    <w:rsid w:val="00125D7D"/>
    <w:rsid w:val="00125E77"/>
    <w:rsid w:val="0012689C"/>
    <w:rsid w:val="00126FD4"/>
    <w:rsid w:val="001276A2"/>
    <w:rsid w:val="00131079"/>
    <w:rsid w:val="0013120E"/>
    <w:rsid w:val="00131B9D"/>
    <w:rsid w:val="0013216C"/>
    <w:rsid w:val="00133991"/>
    <w:rsid w:val="00133FB9"/>
    <w:rsid w:val="001352EA"/>
    <w:rsid w:val="00135710"/>
    <w:rsid w:val="00136446"/>
    <w:rsid w:val="001369DE"/>
    <w:rsid w:val="00140942"/>
    <w:rsid w:val="00140F60"/>
    <w:rsid w:val="00141DB7"/>
    <w:rsid w:val="00142373"/>
    <w:rsid w:val="001440DB"/>
    <w:rsid w:val="00144285"/>
    <w:rsid w:val="001443A6"/>
    <w:rsid w:val="00144A87"/>
    <w:rsid w:val="00144E06"/>
    <w:rsid w:val="00145034"/>
    <w:rsid w:val="0014521F"/>
    <w:rsid w:val="0014544F"/>
    <w:rsid w:val="0014618D"/>
    <w:rsid w:val="00146A6C"/>
    <w:rsid w:val="001477BA"/>
    <w:rsid w:val="0014794F"/>
    <w:rsid w:val="00147C5D"/>
    <w:rsid w:val="00147D04"/>
    <w:rsid w:val="00150EA6"/>
    <w:rsid w:val="00151DE0"/>
    <w:rsid w:val="001520BE"/>
    <w:rsid w:val="001524AC"/>
    <w:rsid w:val="0015350C"/>
    <w:rsid w:val="00156779"/>
    <w:rsid w:val="00156DE9"/>
    <w:rsid w:val="00161AB8"/>
    <w:rsid w:val="00162DB1"/>
    <w:rsid w:val="00163D14"/>
    <w:rsid w:val="00164066"/>
    <w:rsid w:val="00165313"/>
    <w:rsid w:val="00165FD7"/>
    <w:rsid w:val="00166861"/>
    <w:rsid w:val="001704F3"/>
    <w:rsid w:val="00171E56"/>
    <w:rsid w:val="00172511"/>
    <w:rsid w:val="00172C09"/>
    <w:rsid w:val="001731D5"/>
    <w:rsid w:val="001748B7"/>
    <w:rsid w:val="00175000"/>
    <w:rsid w:val="00175061"/>
    <w:rsid w:val="00175D58"/>
    <w:rsid w:val="001762FB"/>
    <w:rsid w:val="00176A0E"/>
    <w:rsid w:val="00176D80"/>
    <w:rsid w:val="0018063D"/>
    <w:rsid w:val="00180B75"/>
    <w:rsid w:val="001810DE"/>
    <w:rsid w:val="00183052"/>
    <w:rsid w:val="0018334C"/>
    <w:rsid w:val="0018344D"/>
    <w:rsid w:val="0018471F"/>
    <w:rsid w:val="00186D36"/>
    <w:rsid w:val="00187039"/>
    <w:rsid w:val="00194BE0"/>
    <w:rsid w:val="00195CF8"/>
    <w:rsid w:val="00195F58"/>
    <w:rsid w:val="0019638C"/>
    <w:rsid w:val="00196B75"/>
    <w:rsid w:val="0019720E"/>
    <w:rsid w:val="001A087C"/>
    <w:rsid w:val="001A27CC"/>
    <w:rsid w:val="001A2BE7"/>
    <w:rsid w:val="001A3CEB"/>
    <w:rsid w:val="001A4F1F"/>
    <w:rsid w:val="001A5E13"/>
    <w:rsid w:val="001B0458"/>
    <w:rsid w:val="001B146F"/>
    <w:rsid w:val="001B1A87"/>
    <w:rsid w:val="001B1A8D"/>
    <w:rsid w:val="001B1B6F"/>
    <w:rsid w:val="001B424F"/>
    <w:rsid w:val="001B6AE3"/>
    <w:rsid w:val="001B74DF"/>
    <w:rsid w:val="001B76EC"/>
    <w:rsid w:val="001C2662"/>
    <w:rsid w:val="001C2934"/>
    <w:rsid w:val="001C41CE"/>
    <w:rsid w:val="001C4606"/>
    <w:rsid w:val="001C5445"/>
    <w:rsid w:val="001C6B4F"/>
    <w:rsid w:val="001C7965"/>
    <w:rsid w:val="001D046D"/>
    <w:rsid w:val="001D0D08"/>
    <w:rsid w:val="001D2297"/>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08F"/>
    <w:rsid w:val="00202CB5"/>
    <w:rsid w:val="002066C5"/>
    <w:rsid w:val="00206A22"/>
    <w:rsid w:val="002103A1"/>
    <w:rsid w:val="0021376A"/>
    <w:rsid w:val="00214FD3"/>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229"/>
    <w:rsid w:val="002358EE"/>
    <w:rsid w:val="00236284"/>
    <w:rsid w:val="00236FC0"/>
    <w:rsid w:val="002374D9"/>
    <w:rsid w:val="00237F62"/>
    <w:rsid w:val="00242248"/>
    <w:rsid w:val="00242585"/>
    <w:rsid w:val="00243AD4"/>
    <w:rsid w:val="002442D7"/>
    <w:rsid w:val="002461AB"/>
    <w:rsid w:val="00250B94"/>
    <w:rsid w:val="002512FD"/>
    <w:rsid w:val="002542F9"/>
    <w:rsid w:val="00254379"/>
    <w:rsid w:val="00256C78"/>
    <w:rsid w:val="002577BD"/>
    <w:rsid w:val="00257AF7"/>
    <w:rsid w:val="002609EA"/>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0B28"/>
    <w:rsid w:val="00291773"/>
    <w:rsid w:val="00291C08"/>
    <w:rsid w:val="00291EBD"/>
    <w:rsid w:val="0029415A"/>
    <w:rsid w:val="00294B68"/>
    <w:rsid w:val="00294D1E"/>
    <w:rsid w:val="002950D1"/>
    <w:rsid w:val="00296B35"/>
    <w:rsid w:val="00297DF6"/>
    <w:rsid w:val="002A0B70"/>
    <w:rsid w:val="002A0FCA"/>
    <w:rsid w:val="002A1375"/>
    <w:rsid w:val="002A151E"/>
    <w:rsid w:val="002A1FF9"/>
    <w:rsid w:val="002A28E7"/>
    <w:rsid w:val="002A4139"/>
    <w:rsid w:val="002A44B2"/>
    <w:rsid w:val="002A4578"/>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03DB"/>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029"/>
    <w:rsid w:val="00311774"/>
    <w:rsid w:val="00311BC1"/>
    <w:rsid w:val="00311C74"/>
    <w:rsid w:val="003121F4"/>
    <w:rsid w:val="003141DD"/>
    <w:rsid w:val="003148EC"/>
    <w:rsid w:val="00315216"/>
    <w:rsid w:val="003152BA"/>
    <w:rsid w:val="00316923"/>
    <w:rsid w:val="00316CB1"/>
    <w:rsid w:val="0032028B"/>
    <w:rsid w:val="00321ADC"/>
    <w:rsid w:val="003229CF"/>
    <w:rsid w:val="00323791"/>
    <w:rsid w:val="00325945"/>
    <w:rsid w:val="00325A61"/>
    <w:rsid w:val="00326987"/>
    <w:rsid w:val="0032708B"/>
    <w:rsid w:val="00330759"/>
    <w:rsid w:val="0033252D"/>
    <w:rsid w:val="003361CF"/>
    <w:rsid w:val="003367F9"/>
    <w:rsid w:val="0033763B"/>
    <w:rsid w:val="00340860"/>
    <w:rsid w:val="00341FB1"/>
    <w:rsid w:val="00345DA5"/>
    <w:rsid w:val="00346136"/>
    <w:rsid w:val="003472A0"/>
    <w:rsid w:val="0035006B"/>
    <w:rsid w:val="00350671"/>
    <w:rsid w:val="00351002"/>
    <w:rsid w:val="00351162"/>
    <w:rsid w:val="00352962"/>
    <w:rsid w:val="00353204"/>
    <w:rsid w:val="00353D4F"/>
    <w:rsid w:val="00355624"/>
    <w:rsid w:val="0035656A"/>
    <w:rsid w:val="00356F8E"/>
    <w:rsid w:val="00357944"/>
    <w:rsid w:val="00357B67"/>
    <w:rsid w:val="00357FA4"/>
    <w:rsid w:val="0036081D"/>
    <w:rsid w:val="00360CF7"/>
    <w:rsid w:val="003641BC"/>
    <w:rsid w:val="0036423C"/>
    <w:rsid w:val="00364841"/>
    <w:rsid w:val="00365D66"/>
    <w:rsid w:val="0036669B"/>
    <w:rsid w:val="00367951"/>
    <w:rsid w:val="00370076"/>
    <w:rsid w:val="0037039B"/>
    <w:rsid w:val="0037061B"/>
    <w:rsid w:val="00370AE2"/>
    <w:rsid w:val="0037219A"/>
    <w:rsid w:val="00372924"/>
    <w:rsid w:val="00373658"/>
    <w:rsid w:val="00374CB9"/>
    <w:rsid w:val="0037690D"/>
    <w:rsid w:val="00376CDA"/>
    <w:rsid w:val="0037707E"/>
    <w:rsid w:val="00377566"/>
    <w:rsid w:val="003817CA"/>
    <w:rsid w:val="00381DF8"/>
    <w:rsid w:val="0038333A"/>
    <w:rsid w:val="00385382"/>
    <w:rsid w:val="0038598B"/>
    <w:rsid w:val="00385FA0"/>
    <w:rsid w:val="00390078"/>
    <w:rsid w:val="00392D22"/>
    <w:rsid w:val="00393719"/>
    <w:rsid w:val="00393DCB"/>
    <w:rsid w:val="00393FB7"/>
    <w:rsid w:val="00395B2B"/>
    <w:rsid w:val="00395B5F"/>
    <w:rsid w:val="00397891"/>
    <w:rsid w:val="00397900"/>
    <w:rsid w:val="003A14ED"/>
    <w:rsid w:val="003A26CD"/>
    <w:rsid w:val="003A289C"/>
    <w:rsid w:val="003A450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064C"/>
    <w:rsid w:val="003D29B3"/>
    <w:rsid w:val="003D3736"/>
    <w:rsid w:val="003D7162"/>
    <w:rsid w:val="003D76B4"/>
    <w:rsid w:val="003E171B"/>
    <w:rsid w:val="003E3019"/>
    <w:rsid w:val="003E404F"/>
    <w:rsid w:val="003E4218"/>
    <w:rsid w:val="003E56A5"/>
    <w:rsid w:val="003E5878"/>
    <w:rsid w:val="003E6EC4"/>
    <w:rsid w:val="003E736E"/>
    <w:rsid w:val="003E74D5"/>
    <w:rsid w:val="003F0158"/>
    <w:rsid w:val="003F0E76"/>
    <w:rsid w:val="003F1551"/>
    <w:rsid w:val="003F167E"/>
    <w:rsid w:val="003F1B91"/>
    <w:rsid w:val="003F413A"/>
    <w:rsid w:val="003F59FF"/>
    <w:rsid w:val="003F6EA0"/>
    <w:rsid w:val="0040009D"/>
    <w:rsid w:val="00400F64"/>
    <w:rsid w:val="004011B2"/>
    <w:rsid w:val="0040122D"/>
    <w:rsid w:val="00402885"/>
    <w:rsid w:val="00402DCD"/>
    <w:rsid w:val="00403971"/>
    <w:rsid w:val="004045F8"/>
    <w:rsid w:val="00405B86"/>
    <w:rsid w:val="004066B1"/>
    <w:rsid w:val="004067C4"/>
    <w:rsid w:val="00410AE3"/>
    <w:rsid w:val="00413D87"/>
    <w:rsid w:val="00414A29"/>
    <w:rsid w:val="0041515C"/>
    <w:rsid w:val="00417E6E"/>
    <w:rsid w:val="0042046D"/>
    <w:rsid w:val="00420E6B"/>
    <w:rsid w:val="00421BD3"/>
    <w:rsid w:val="00421EE0"/>
    <w:rsid w:val="00423E7F"/>
    <w:rsid w:val="00424272"/>
    <w:rsid w:val="0042504E"/>
    <w:rsid w:val="00425C6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24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1E57"/>
    <w:rsid w:val="00472012"/>
    <w:rsid w:val="00472806"/>
    <w:rsid w:val="004751DF"/>
    <w:rsid w:val="00475604"/>
    <w:rsid w:val="004760CE"/>
    <w:rsid w:val="00476167"/>
    <w:rsid w:val="00477403"/>
    <w:rsid w:val="00477CC4"/>
    <w:rsid w:val="00481646"/>
    <w:rsid w:val="00485316"/>
    <w:rsid w:val="0048593D"/>
    <w:rsid w:val="00486F74"/>
    <w:rsid w:val="004912C2"/>
    <w:rsid w:val="0049181C"/>
    <w:rsid w:val="00493D2F"/>
    <w:rsid w:val="004967D2"/>
    <w:rsid w:val="00496A87"/>
    <w:rsid w:val="004A0BB3"/>
    <w:rsid w:val="004A0F73"/>
    <w:rsid w:val="004A105C"/>
    <w:rsid w:val="004A15FD"/>
    <w:rsid w:val="004A2C46"/>
    <w:rsid w:val="004A3752"/>
    <w:rsid w:val="004A43FD"/>
    <w:rsid w:val="004A469C"/>
    <w:rsid w:val="004A5CB1"/>
    <w:rsid w:val="004B0E1C"/>
    <w:rsid w:val="004B1085"/>
    <w:rsid w:val="004B29BD"/>
    <w:rsid w:val="004B3F9F"/>
    <w:rsid w:val="004B4247"/>
    <w:rsid w:val="004B43D3"/>
    <w:rsid w:val="004B4DF8"/>
    <w:rsid w:val="004B5933"/>
    <w:rsid w:val="004C06D5"/>
    <w:rsid w:val="004C1023"/>
    <w:rsid w:val="004C204F"/>
    <w:rsid w:val="004C3466"/>
    <w:rsid w:val="004C34A6"/>
    <w:rsid w:val="004C41BE"/>
    <w:rsid w:val="004C4324"/>
    <w:rsid w:val="004C4A78"/>
    <w:rsid w:val="004C4BCC"/>
    <w:rsid w:val="004C5BF9"/>
    <w:rsid w:val="004C5D3B"/>
    <w:rsid w:val="004C645B"/>
    <w:rsid w:val="004C66AC"/>
    <w:rsid w:val="004D00C9"/>
    <w:rsid w:val="004D05E4"/>
    <w:rsid w:val="004D0994"/>
    <w:rsid w:val="004D16CE"/>
    <w:rsid w:val="004D23D2"/>
    <w:rsid w:val="004D2724"/>
    <w:rsid w:val="004D2922"/>
    <w:rsid w:val="004D4F80"/>
    <w:rsid w:val="004D5468"/>
    <w:rsid w:val="004D68D5"/>
    <w:rsid w:val="004E2905"/>
    <w:rsid w:val="004E54CD"/>
    <w:rsid w:val="004F3281"/>
    <w:rsid w:val="004F5B9F"/>
    <w:rsid w:val="004F6636"/>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0805"/>
    <w:rsid w:val="00521EE1"/>
    <w:rsid w:val="00522CAC"/>
    <w:rsid w:val="00522CEF"/>
    <w:rsid w:val="00522EEC"/>
    <w:rsid w:val="00523BA6"/>
    <w:rsid w:val="00524DCA"/>
    <w:rsid w:val="005268F3"/>
    <w:rsid w:val="00526A40"/>
    <w:rsid w:val="00526C9C"/>
    <w:rsid w:val="0053050A"/>
    <w:rsid w:val="00530BDB"/>
    <w:rsid w:val="00531403"/>
    <w:rsid w:val="00533A03"/>
    <w:rsid w:val="005346B9"/>
    <w:rsid w:val="00536D01"/>
    <w:rsid w:val="0054052D"/>
    <w:rsid w:val="00540D62"/>
    <w:rsid w:val="005429FA"/>
    <w:rsid w:val="00542C1B"/>
    <w:rsid w:val="00544015"/>
    <w:rsid w:val="0054441A"/>
    <w:rsid w:val="0054441C"/>
    <w:rsid w:val="00544694"/>
    <w:rsid w:val="005503CD"/>
    <w:rsid w:val="00550940"/>
    <w:rsid w:val="00552369"/>
    <w:rsid w:val="005531B3"/>
    <w:rsid w:val="00553BEB"/>
    <w:rsid w:val="00554522"/>
    <w:rsid w:val="00554AA2"/>
    <w:rsid w:val="005569EE"/>
    <w:rsid w:val="00557AEA"/>
    <w:rsid w:val="00560654"/>
    <w:rsid w:val="005612E2"/>
    <w:rsid w:val="00561D83"/>
    <w:rsid w:val="00563529"/>
    <w:rsid w:val="00563777"/>
    <w:rsid w:val="0056488E"/>
    <w:rsid w:val="00564F4D"/>
    <w:rsid w:val="0056627B"/>
    <w:rsid w:val="00566E2F"/>
    <w:rsid w:val="0056715C"/>
    <w:rsid w:val="0057090C"/>
    <w:rsid w:val="00571E88"/>
    <w:rsid w:val="00572BF0"/>
    <w:rsid w:val="0057500F"/>
    <w:rsid w:val="005769CC"/>
    <w:rsid w:val="00576EAF"/>
    <w:rsid w:val="00577AA9"/>
    <w:rsid w:val="00577D57"/>
    <w:rsid w:val="0058025E"/>
    <w:rsid w:val="00580719"/>
    <w:rsid w:val="0058264D"/>
    <w:rsid w:val="0058534C"/>
    <w:rsid w:val="0058663C"/>
    <w:rsid w:val="00586C8F"/>
    <w:rsid w:val="005870E9"/>
    <w:rsid w:val="005910E6"/>
    <w:rsid w:val="00591998"/>
    <w:rsid w:val="00591C33"/>
    <w:rsid w:val="005923FC"/>
    <w:rsid w:val="00592D30"/>
    <w:rsid w:val="005931D5"/>
    <w:rsid w:val="00593E95"/>
    <w:rsid w:val="005941A7"/>
    <w:rsid w:val="005949B9"/>
    <w:rsid w:val="00595B34"/>
    <w:rsid w:val="00596055"/>
    <w:rsid w:val="0059625A"/>
    <w:rsid w:val="00596372"/>
    <w:rsid w:val="00596B11"/>
    <w:rsid w:val="00596DC3"/>
    <w:rsid w:val="005974B0"/>
    <w:rsid w:val="005A1491"/>
    <w:rsid w:val="005A2BDD"/>
    <w:rsid w:val="005A2E74"/>
    <w:rsid w:val="005A46FB"/>
    <w:rsid w:val="005A5BC9"/>
    <w:rsid w:val="005A6A99"/>
    <w:rsid w:val="005A6FBF"/>
    <w:rsid w:val="005A744D"/>
    <w:rsid w:val="005B092A"/>
    <w:rsid w:val="005B0BC0"/>
    <w:rsid w:val="005B0D7B"/>
    <w:rsid w:val="005B15D1"/>
    <w:rsid w:val="005B1C09"/>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7B9"/>
    <w:rsid w:val="005F0BA1"/>
    <w:rsid w:val="005F35C7"/>
    <w:rsid w:val="005F3944"/>
    <w:rsid w:val="005F56F1"/>
    <w:rsid w:val="00600550"/>
    <w:rsid w:val="00600F88"/>
    <w:rsid w:val="006017FF"/>
    <w:rsid w:val="00602890"/>
    <w:rsid w:val="006028F1"/>
    <w:rsid w:val="006041E2"/>
    <w:rsid w:val="006066A8"/>
    <w:rsid w:val="0061138C"/>
    <w:rsid w:val="00613136"/>
    <w:rsid w:val="006131A8"/>
    <w:rsid w:val="00613A47"/>
    <w:rsid w:val="00613D37"/>
    <w:rsid w:val="00614298"/>
    <w:rsid w:val="0061605D"/>
    <w:rsid w:val="006178FC"/>
    <w:rsid w:val="00617C44"/>
    <w:rsid w:val="00620514"/>
    <w:rsid w:val="0062071E"/>
    <w:rsid w:val="00620DC7"/>
    <w:rsid w:val="0062222B"/>
    <w:rsid w:val="006227A1"/>
    <w:rsid w:val="006232A4"/>
    <w:rsid w:val="00625119"/>
    <w:rsid w:val="006267EB"/>
    <w:rsid w:val="00627009"/>
    <w:rsid w:val="00627141"/>
    <w:rsid w:val="00627DE9"/>
    <w:rsid w:val="00627EF0"/>
    <w:rsid w:val="006300F6"/>
    <w:rsid w:val="00635190"/>
    <w:rsid w:val="00636571"/>
    <w:rsid w:val="006368CC"/>
    <w:rsid w:val="00637000"/>
    <w:rsid w:val="006371E6"/>
    <w:rsid w:val="006377E5"/>
    <w:rsid w:val="00640049"/>
    <w:rsid w:val="006417C3"/>
    <w:rsid w:val="00642084"/>
    <w:rsid w:val="006429BF"/>
    <w:rsid w:val="00642BA9"/>
    <w:rsid w:val="00642EE2"/>
    <w:rsid w:val="006430F3"/>
    <w:rsid w:val="006436CC"/>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0EE8"/>
    <w:rsid w:val="00671714"/>
    <w:rsid w:val="00671923"/>
    <w:rsid w:val="00673748"/>
    <w:rsid w:val="006754E7"/>
    <w:rsid w:val="006765DC"/>
    <w:rsid w:val="0067685A"/>
    <w:rsid w:val="00676CA4"/>
    <w:rsid w:val="00676F29"/>
    <w:rsid w:val="0067765D"/>
    <w:rsid w:val="0068634E"/>
    <w:rsid w:val="006863CE"/>
    <w:rsid w:val="00686A29"/>
    <w:rsid w:val="006871F1"/>
    <w:rsid w:val="00692292"/>
    <w:rsid w:val="006935FB"/>
    <w:rsid w:val="0069413B"/>
    <w:rsid w:val="00694B9C"/>
    <w:rsid w:val="00695892"/>
    <w:rsid w:val="006969BD"/>
    <w:rsid w:val="00696B50"/>
    <w:rsid w:val="00697AE3"/>
    <w:rsid w:val="00697E55"/>
    <w:rsid w:val="006A0436"/>
    <w:rsid w:val="006A17BA"/>
    <w:rsid w:val="006A4DB0"/>
    <w:rsid w:val="006A595E"/>
    <w:rsid w:val="006A67DB"/>
    <w:rsid w:val="006A6BE2"/>
    <w:rsid w:val="006B03B6"/>
    <w:rsid w:val="006B254B"/>
    <w:rsid w:val="006B2D66"/>
    <w:rsid w:val="006B3EF2"/>
    <w:rsid w:val="006B48AE"/>
    <w:rsid w:val="006B79A6"/>
    <w:rsid w:val="006B7B8D"/>
    <w:rsid w:val="006C2A2F"/>
    <w:rsid w:val="006C2B82"/>
    <w:rsid w:val="006C3D6F"/>
    <w:rsid w:val="006C41F9"/>
    <w:rsid w:val="006C6E5D"/>
    <w:rsid w:val="006D07EE"/>
    <w:rsid w:val="006D1FF6"/>
    <w:rsid w:val="006D40B2"/>
    <w:rsid w:val="006D466B"/>
    <w:rsid w:val="006D4ABC"/>
    <w:rsid w:val="006D5E96"/>
    <w:rsid w:val="006D6530"/>
    <w:rsid w:val="006D683F"/>
    <w:rsid w:val="006D7E0F"/>
    <w:rsid w:val="006E0094"/>
    <w:rsid w:val="006E1081"/>
    <w:rsid w:val="006E32EE"/>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786"/>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36C4"/>
    <w:rsid w:val="007443C0"/>
    <w:rsid w:val="00744E11"/>
    <w:rsid w:val="00745B4F"/>
    <w:rsid w:val="00747CA9"/>
    <w:rsid w:val="00750033"/>
    <w:rsid w:val="00750FC0"/>
    <w:rsid w:val="00752AEB"/>
    <w:rsid w:val="00752B24"/>
    <w:rsid w:val="00752E78"/>
    <w:rsid w:val="00753EF7"/>
    <w:rsid w:val="00754019"/>
    <w:rsid w:val="0075477D"/>
    <w:rsid w:val="007549FD"/>
    <w:rsid w:val="0075579B"/>
    <w:rsid w:val="007568A4"/>
    <w:rsid w:val="007570B2"/>
    <w:rsid w:val="0076036C"/>
    <w:rsid w:val="0076152F"/>
    <w:rsid w:val="00763301"/>
    <w:rsid w:val="00764E19"/>
    <w:rsid w:val="0076526D"/>
    <w:rsid w:val="0076555F"/>
    <w:rsid w:val="007674DA"/>
    <w:rsid w:val="007675B4"/>
    <w:rsid w:val="00767B01"/>
    <w:rsid w:val="00767E78"/>
    <w:rsid w:val="007716D9"/>
    <w:rsid w:val="00772832"/>
    <w:rsid w:val="007733E9"/>
    <w:rsid w:val="00773BDD"/>
    <w:rsid w:val="007744DA"/>
    <w:rsid w:val="007754D8"/>
    <w:rsid w:val="00776B56"/>
    <w:rsid w:val="0077747E"/>
    <w:rsid w:val="00777F7A"/>
    <w:rsid w:val="00780E8E"/>
    <w:rsid w:val="007814D9"/>
    <w:rsid w:val="007815AB"/>
    <w:rsid w:val="00783E85"/>
    <w:rsid w:val="00784B7B"/>
    <w:rsid w:val="00784F24"/>
    <w:rsid w:val="00790C42"/>
    <w:rsid w:val="00791D59"/>
    <w:rsid w:val="00792F68"/>
    <w:rsid w:val="0079405C"/>
    <w:rsid w:val="00794E3C"/>
    <w:rsid w:val="007A146E"/>
    <w:rsid w:val="007A1633"/>
    <w:rsid w:val="007A18E3"/>
    <w:rsid w:val="007A3883"/>
    <w:rsid w:val="007A3A62"/>
    <w:rsid w:val="007A5465"/>
    <w:rsid w:val="007A5EFF"/>
    <w:rsid w:val="007A7EFF"/>
    <w:rsid w:val="007B0321"/>
    <w:rsid w:val="007B145B"/>
    <w:rsid w:val="007B2679"/>
    <w:rsid w:val="007B2831"/>
    <w:rsid w:val="007B2E45"/>
    <w:rsid w:val="007B602D"/>
    <w:rsid w:val="007B6038"/>
    <w:rsid w:val="007B6245"/>
    <w:rsid w:val="007C37D2"/>
    <w:rsid w:val="007C4088"/>
    <w:rsid w:val="007C5580"/>
    <w:rsid w:val="007C6591"/>
    <w:rsid w:val="007C796C"/>
    <w:rsid w:val="007D0071"/>
    <w:rsid w:val="007D014B"/>
    <w:rsid w:val="007D26A3"/>
    <w:rsid w:val="007D2BD6"/>
    <w:rsid w:val="007D3AA0"/>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0209"/>
    <w:rsid w:val="0080174C"/>
    <w:rsid w:val="00802237"/>
    <w:rsid w:val="00805FB7"/>
    <w:rsid w:val="008066DF"/>
    <w:rsid w:val="0081002E"/>
    <w:rsid w:val="00810298"/>
    <w:rsid w:val="00810B87"/>
    <w:rsid w:val="008128F4"/>
    <w:rsid w:val="00814168"/>
    <w:rsid w:val="0081461F"/>
    <w:rsid w:val="008146CA"/>
    <w:rsid w:val="0081598A"/>
    <w:rsid w:val="008159C1"/>
    <w:rsid w:val="00816D1E"/>
    <w:rsid w:val="00816F92"/>
    <w:rsid w:val="0082091E"/>
    <w:rsid w:val="008217C8"/>
    <w:rsid w:val="00823A93"/>
    <w:rsid w:val="008254EE"/>
    <w:rsid w:val="00825EE0"/>
    <w:rsid w:val="008272F5"/>
    <w:rsid w:val="008323BE"/>
    <w:rsid w:val="008335AE"/>
    <w:rsid w:val="0083485A"/>
    <w:rsid w:val="00834900"/>
    <w:rsid w:val="00835315"/>
    <w:rsid w:val="0083665D"/>
    <w:rsid w:val="0083752F"/>
    <w:rsid w:val="00837E59"/>
    <w:rsid w:val="0084301E"/>
    <w:rsid w:val="008433FE"/>
    <w:rsid w:val="008434EC"/>
    <w:rsid w:val="0084493A"/>
    <w:rsid w:val="00844A56"/>
    <w:rsid w:val="00844B61"/>
    <w:rsid w:val="00845EB9"/>
    <w:rsid w:val="008474D5"/>
    <w:rsid w:val="00847620"/>
    <w:rsid w:val="00847FA8"/>
    <w:rsid w:val="00850542"/>
    <w:rsid w:val="00850A8E"/>
    <w:rsid w:val="00855A4F"/>
    <w:rsid w:val="008563C5"/>
    <w:rsid w:val="0086191E"/>
    <w:rsid w:val="008625A1"/>
    <w:rsid w:val="0086412F"/>
    <w:rsid w:val="00864361"/>
    <w:rsid w:val="00865B0E"/>
    <w:rsid w:val="008663A4"/>
    <w:rsid w:val="0086748F"/>
    <w:rsid w:val="00870504"/>
    <w:rsid w:val="00873A97"/>
    <w:rsid w:val="00874030"/>
    <w:rsid w:val="008745CC"/>
    <w:rsid w:val="008761D9"/>
    <w:rsid w:val="0087643A"/>
    <w:rsid w:val="00877B46"/>
    <w:rsid w:val="00877C56"/>
    <w:rsid w:val="00881210"/>
    <w:rsid w:val="008817CF"/>
    <w:rsid w:val="00881AAF"/>
    <w:rsid w:val="00881D92"/>
    <w:rsid w:val="008842E5"/>
    <w:rsid w:val="00886710"/>
    <w:rsid w:val="00890466"/>
    <w:rsid w:val="00890612"/>
    <w:rsid w:val="0089192A"/>
    <w:rsid w:val="00891DC6"/>
    <w:rsid w:val="00892214"/>
    <w:rsid w:val="00894A51"/>
    <w:rsid w:val="00894B95"/>
    <w:rsid w:val="00896250"/>
    <w:rsid w:val="008968E3"/>
    <w:rsid w:val="00897E30"/>
    <w:rsid w:val="008A007C"/>
    <w:rsid w:val="008A142F"/>
    <w:rsid w:val="008A20C9"/>
    <w:rsid w:val="008A24EF"/>
    <w:rsid w:val="008A2D18"/>
    <w:rsid w:val="008A3D35"/>
    <w:rsid w:val="008A41B4"/>
    <w:rsid w:val="008A5387"/>
    <w:rsid w:val="008A551D"/>
    <w:rsid w:val="008A5A01"/>
    <w:rsid w:val="008A6286"/>
    <w:rsid w:val="008B0904"/>
    <w:rsid w:val="008B0BE3"/>
    <w:rsid w:val="008B1B39"/>
    <w:rsid w:val="008B64B9"/>
    <w:rsid w:val="008B6FB4"/>
    <w:rsid w:val="008B6FF4"/>
    <w:rsid w:val="008C0D13"/>
    <w:rsid w:val="008C110D"/>
    <w:rsid w:val="008C2677"/>
    <w:rsid w:val="008C4251"/>
    <w:rsid w:val="008C57D3"/>
    <w:rsid w:val="008C6351"/>
    <w:rsid w:val="008C75B1"/>
    <w:rsid w:val="008C775A"/>
    <w:rsid w:val="008D0975"/>
    <w:rsid w:val="008D275F"/>
    <w:rsid w:val="008D2D7F"/>
    <w:rsid w:val="008D353F"/>
    <w:rsid w:val="008D4D10"/>
    <w:rsid w:val="008D4D86"/>
    <w:rsid w:val="008E7153"/>
    <w:rsid w:val="008E73E3"/>
    <w:rsid w:val="008F095B"/>
    <w:rsid w:val="008F1107"/>
    <w:rsid w:val="008F2CBF"/>
    <w:rsid w:val="008F4064"/>
    <w:rsid w:val="008F55F6"/>
    <w:rsid w:val="008F5AAF"/>
    <w:rsid w:val="008F6C6F"/>
    <w:rsid w:val="008F70A9"/>
    <w:rsid w:val="00900854"/>
    <w:rsid w:val="00900ACB"/>
    <w:rsid w:val="009045F0"/>
    <w:rsid w:val="00905AFC"/>
    <w:rsid w:val="00905B0A"/>
    <w:rsid w:val="00905F55"/>
    <w:rsid w:val="009064AD"/>
    <w:rsid w:val="00907F84"/>
    <w:rsid w:val="0091022A"/>
    <w:rsid w:val="00910C40"/>
    <w:rsid w:val="00911C60"/>
    <w:rsid w:val="009132CB"/>
    <w:rsid w:val="009156E8"/>
    <w:rsid w:val="00916A56"/>
    <w:rsid w:val="00917659"/>
    <w:rsid w:val="0092097B"/>
    <w:rsid w:val="00921F9C"/>
    <w:rsid w:val="00922584"/>
    <w:rsid w:val="009279FB"/>
    <w:rsid w:val="0093144E"/>
    <w:rsid w:val="00931EB2"/>
    <w:rsid w:val="009323C9"/>
    <w:rsid w:val="00932542"/>
    <w:rsid w:val="00934500"/>
    <w:rsid w:val="0093631F"/>
    <w:rsid w:val="00936426"/>
    <w:rsid w:val="009404FC"/>
    <w:rsid w:val="00943B10"/>
    <w:rsid w:val="00944057"/>
    <w:rsid w:val="00945884"/>
    <w:rsid w:val="009473E8"/>
    <w:rsid w:val="009517B1"/>
    <w:rsid w:val="00955C39"/>
    <w:rsid w:val="00956D8B"/>
    <w:rsid w:val="00956F36"/>
    <w:rsid w:val="00957C26"/>
    <w:rsid w:val="009612C0"/>
    <w:rsid w:val="009648C1"/>
    <w:rsid w:val="00964F22"/>
    <w:rsid w:val="009657AB"/>
    <w:rsid w:val="00966D05"/>
    <w:rsid w:val="009675D5"/>
    <w:rsid w:val="009704B5"/>
    <w:rsid w:val="00973014"/>
    <w:rsid w:val="00973449"/>
    <w:rsid w:val="009739D5"/>
    <w:rsid w:val="00976B5E"/>
    <w:rsid w:val="00977129"/>
    <w:rsid w:val="00977F18"/>
    <w:rsid w:val="009803EA"/>
    <w:rsid w:val="009844B6"/>
    <w:rsid w:val="00985D59"/>
    <w:rsid w:val="00990307"/>
    <w:rsid w:val="00990498"/>
    <w:rsid w:val="009907A4"/>
    <w:rsid w:val="0099174B"/>
    <w:rsid w:val="009923DA"/>
    <w:rsid w:val="009924C1"/>
    <w:rsid w:val="00992AB7"/>
    <w:rsid w:val="00994055"/>
    <w:rsid w:val="009953EC"/>
    <w:rsid w:val="00996CAC"/>
    <w:rsid w:val="00996D83"/>
    <w:rsid w:val="009A00F3"/>
    <w:rsid w:val="009A20A3"/>
    <w:rsid w:val="009A2858"/>
    <w:rsid w:val="009A3703"/>
    <w:rsid w:val="009A7789"/>
    <w:rsid w:val="009B0A33"/>
    <w:rsid w:val="009B0CCF"/>
    <w:rsid w:val="009B18FE"/>
    <w:rsid w:val="009B2473"/>
    <w:rsid w:val="009B316F"/>
    <w:rsid w:val="009B4430"/>
    <w:rsid w:val="009B5591"/>
    <w:rsid w:val="009B595C"/>
    <w:rsid w:val="009B780F"/>
    <w:rsid w:val="009B7CA2"/>
    <w:rsid w:val="009B7FDB"/>
    <w:rsid w:val="009C2A94"/>
    <w:rsid w:val="009C4341"/>
    <w:rsid w:val="009C62AF"/>
    <w:rsid w:val="009C6843"/>
    <w:rsid w:val="009C7933"/>
    <w:rsid w:val="009D10CD"/>
    <w:rsid w:val="009D13C5"/>
    <w:rsid w:val="009D1D27"/>
    <w:rsid w:val="009D1D31"/>
    <w:rsid w:val="009D374B"/>
    <w:rsid w:val="009D43D4"/>
    <w:rsid w:val="009D4A9A"/>
    <w:rsid w:val="009D4F6B"/>
    <w:rsid w:val="009D56DD"/>
    <w:rsid w:val="009D5B90"/>
    <w:rsid w:val="009D6C02"/>
    <w:rsid w:val="009E0C0F"/>
    <w:rsid w:val="009E1177"/>
    <w:rsid w:val="009E12B3"/>
    <w:rsid w:val="009E157A"/>
    <w:rsid w:val="009E4047"/>
    <w:rsid w:val="009F2305"/>
    <w:rsid w:val="009F3420"/>
    <w:rsid w:val="009F4A72"/>
    <w:rsid w:val="009F4AAC"/>
    <w:rsid w:val="009F76F8"/>
    <w:rsid w:val="00A0065D"/>
    <w:rsid w:val="00A01402"/>
    <w:rsid w:val="00A01B7D"/>
    <w:rsid w:val="00A01EBA"/>
    <w:rsid w:val="00A02EA2"/>
    <w:rsid w:val="00A03EC2"/>
    <w:rsid w:val="00A05C33"/>
    <w:rsid w:val="00A06AD2"/>
    <w:rsid w:val="00A07557"/>
    <w:rsid w:val="00A07A5D"/>
    <w:rsid w:val="00A10F0A"/>
    <w:rsid w:val="00A11022"/>
    <w:rsid w:val="00A11527"/>
    <w:rsid w:val="00A14D94"/>
    <w:rsid w:val="00A15CAC"/>
    <w:rsid w:val="00A15D87"/>
    <w:rsid w:val="00A16E60"/>
    <w:rsid w:val="00A222AC"/>
    <w:rsid w:val="00A222E9"/>
    <w:rsid w:val="00A230F8"/>
    <w:rsid w:val="00A23289"/>
    <w:rsid w:val="00A23686"/>
    <w:rsid w:val="00A25F48"/>
    <w:rsid w:val="00A30D94"/>
    <w:rsid w:val="00A318DB"/>
    <w:rsid w:val="00A34437"/>
    <w:rsid w:val="00A34874"/>
    <w:rsid w:val="00A3691E"/>
    <w:rsid w:val="00A40519"/>
    <w:rsid w:val="00A4264B"/>
    <w:rsid w:val="00A45326"/>
    <w:rsid w:val="00A4741C"/>
    <w:rsid w:val="00A47D68"/>
    <w:rsid w:val="00A50373"/>
    <w:rsid w:val="00A505E1"/>
    <w:rsid w:val="00A50EEB"/>
    <w:rsid w:val="00A518C3"/>
    <w:rsid w:val="00A5224F"/>
    <w:rsid w:val="00A52F74"/>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1EBD"/>
    <w:rsid w:val="00A827AC"/>
    <w:rsid w:val="00A85799"/>
    <w:rsid w:val="00A87F4F"/>
    <w:rsid w:val="00A9549B"/>
    <w:rsid w:val="00A96B7A"/>
    <w:rsid w:val="00A97153"/>
    <w:rsid w:val="00AA105F"/>
    <w:rsid w:val="00AA2477"/>
    <w:rsid w:val="00AA3348"/>
    <w:rsid w:val="00AA36DC"/>
    <w:rsid w:val="00AA421C"/>
    <w:rsid w:val="00AA45EE"/>
    <w:rsid w:val="00AA46A0"/>
    <w:rsid w:val="00AA4FB1"/>
    <w:rsid w:val="00AA5BC6"/>
    <w:rsid w:val="00AA7107"/>
    <w:rsid w:val="00AA7938"/>
    <w:rsid w:val="00AB38F5"/>
    <w:rsid w:val="00AB3B3E"/>
    <w:rsid w:val="00AB4320"/>
    <w:rsid w:val="00AB4581"/>
    <w:rsid w:val="00AB583A"/>
    <w:rsid w:val="00AB5C64"/>
    <w:rsid w:val="00AC02FC"/>
    <w:rsid w:val="00AC033C"/>
    <w:rsid w:val="00AC1149"/>
    <w:rsid w:val="00AC2FB8"/>
    <w:rsid w:val="00AC3AF2"/>
    <w:rsid w:val="00AC4404"/>
    <w:rsid w:val="00AC4F09"/>
    <w:rsid w:val="00AC5229"/>
    <w:rsid w:val="00AC6FB5"/>
    <w:rsid w:val="00AD1EDC"/>
    <w:rsid w:val="00AD23C5"/>
    <w:rsid w:val="00AD437E"/>
    <w:rsid w:val="00AE0060"/>
    <w:rsid w:val="00AE012F"/>
    <w:rsid w:val="00AE1031"/>
    <w:rsid w:val="00AE3110"/>
    <w:rsid w:val="00AE3578"/>
    <w:rsid w:val="00AE4741"/>
    <w:rsid w:val="00AE5400"/>
    <w:rsid w:val="00AE5732"/>
    <w:rsid w:val="00AF0205"/>
    <w:rsid w:val="00AF14DB"/>
    <w:rsid w:val="00AF25D3"/>
    <w:rsid w:val="00AF37CE"/>
    <w:rsid w:val="00AF521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06B"/>
    <w:rsid w:val="00B06885"/>
    <w:rsid w:val="00B074EE"/>
    <w:rsid w:val="00B07CBB"/>
    <w:rsid w:val="00B102F5"/>
    <w:rsid w:val="00B11E7E"/>
    <w:rsid w:val="00B1235E"/>
    <w:rsid w:val="00B1332D"/>
    <w:rsid w:val="00B13BD4"/>
    <w:rsid w:val="00B13E30"/>
    <w:rsid w:val="00B14C0B"/>
    <w:rsid w:val="00B15E66"/>
    <w:rsid w:val="00B1782E"/>
    <w:rsid w:val="00B2041C"/>
    <w:rsid w:val="00B2175E"/>
    <w:rsid w:val="00B229B4"/>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279"/>
    <w:rsid w:val="00B33532"/>
    <w:rsid w:val="00B3593B"/>
    <w:rsid w:val="00B36A4B"/>
    <w:rsid w:val="00B36B64"/>
    <w:rsid w:val="00B36CCE"/>
    <w:rsid w:val="00B37835"/>
    <w:rsid w:val="00B41B46"/>
    <w:rsid w:val="00B4269F"/>
    <w:rsid w:val="00B42A4E"/>
    <w:rsid w:val="00B44DC8"/>
    <w:rsid w:val="00B45BFA"/>
    <w:rsid w:val="00B45F0F"/>
    <w:rsid w:val="00B524F7"/>
    <w:rsid w:val="00B5267D"/>
    <w:rsid w:val="00B53684"/>
    <w:rsid w:val="00B542A6"/>
    <w:rsid w:val="00B553F8"/>
    <w:rsid w:val="00B62071"/>
    <w:rsid w:val="00B6274A"/>
    <w:rsid w:val="00B637E0"/>
    <w:rsid w:val="00B63DDF"/>
    <w:rsid w:val="00B664DB"/>
    <w:rsid w:val="00B67655"/>
    <w:rsid w:val="00B7032F"/>
    <w:rsid w:val="00B72654"/>
    <w:rsid w:val="00B73D82"/>
    <w:rsid w:val="00B760EA"/>
    <w:rsid w:val="00B7778E"/>
    <w:rsid w:val="00B82310"/>
    <w:rsid w:val="00B8368E"/>
    <w:rsid w:val="00B90A02"/>
    <w:rsid w:val="00B91F46"/>
    <w:rsid w:val="00B93FC2"/>
    <w:rsid w:val="00B96B6B"/>
    <w:rsid w:val="00B97071"/>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6145"/>
    <w:rsid w:val="00BC726B"/>
    <w:rsid w:val="00BC7B4A"/>
    <w:rsid w:val="00BD0917"/>
    <w:rsid w:val="00BD1F64"/>
    <w:rsid w:val="00BD227E"/>
    <w:rsid w:val="00BD2BF0"/>
    <w:rsid w:val="00BD3AFB"/>
    <w:rsid w:val="00BD5A0F"/>
    <w:rsid w:val="00BD7E7C"/>
    <w:rsid w:val="00BE15CA"/>
    <w:rsid w:val="00BE48B5"/>
    <w:rsid w:val="00BE537C"/>
    <w:rsid w:val="00BE66C6"/>
    <w:rsid w:val="00BF044C"/>
    <w:rsid w:val="00BF1D55"/>
    <w:rsid w:val="00BF1F79"/>
    <w:rsid w:val="00BF4E6A"/>
    <w:rsid w:val="00BF53F6"/>
    <w:rsid w:val="00C019FF"/>
    <w:rsid w:val="00C020D6"/>
    <w:rsid w:val="00C02835"/>
    <w:rsid w:val="00C035A6"/>
    <w:rsid w:val="00C046B8"/>
    <w:rsid w:val="00C04703"/>
    <w:rsid w:val="00C04705"/>
    <w:rsid w:val="00C04DBA"/>
    <w:rsid w:val="00C0585E"/>
    <w:rsid w:val="00C05B39"/>
    <w:rsid w:val="00C0699B"/>
    <w:rsid w:val="00C100E6"/>
    <w:rsid w:val="00C1017A"/>
    <w:rsid w:val="00C10FD5"/>
    <w:rsid w:val="00C12919"/>
    <w:rsid w:val="00C131F3"/>
    <w:rsid w:val="00C14605"/>
    <w:rsid w:val="00C15BCA"/>
    <w:rsid w:val="00C16B38"/>
    <w:rsid w:val="00C16CA5"/>
    <w:rsid w:val="00C17A53"/>
    <w:rsid w:val="00C20353"/>
    <w:rsid w:val="00C20B82"/>
    <w:rsid w:val="00C21187"/>
    <w:rsid w:val="00C217F2"/>
    <w:rsid w:val="00C25B26"/>
    <w:rsid w:val="00C27356"/>
    <w:rsid w:val="00C279FA"/>
    <w:rsid w:val="00C30238"/>
    <w:rsid w:val="00C304E3"/>
    <w:rsid w:val="00C30676"/>
    <w:rsid w:val="00C31204"/>
    <w:rsid w:val="00C318C0"/>
    <w:rsid w:val="00C34D86"/>
    <w:rsid w:val="00C357EC"/>
    <w:rsid w:val="00C35EAF"/>
    <w:rsid w:val="00C37EBB"/>
    <w:rsid w:val="00C4041F"/>
    <w:rsid w:val="00C40F74"/>
    <w:rsid w:val="00C41452"/>
    <w:rsid w:val="00C45A7E"/>
    <w:rsid w:val="00C466F2"/>
    <w:rsid w:val="00C53E57"/>
    <w:rsid w:val="00C55528"/>
    <w:rsid w:val="00C55680"/>
    <w:rsid w:val="00C61A39"/>
    <w:rsid w:val="00C62836"/>
    <w:rsid w:val="00C6318C"/>
    <w:rsid w:val="00C63B06"/>
    <w:rsid w:val="00C64A81"/>
    <w:rsid w:val="00C64BDE"/>
    <w:rsid w:val="00C67A1C"/>
    <w:rsid w:val="00C70F51"/>
    <w:rsid w:val="00C711F7"/>
    <w:rsid w:val="00C72465"/>
    <w:rsid w:val="00C748B0"/>
    <w:rsid w:val="00C764A4"/>
    <w:rsid w:val="00C77470"/>
    <w:rsid w:val="00C77877"/>
    <w:rsid w:val="00C80BDE"/>
    <w:rsid w:val="00C826DA"/>
    <w:rsid w:val="00C84D7F"/>
    <w:rsid w:val="00C85140"/>
    <w:rsid w:val="00C860E1"/>
    <w:rsid w:val="00C90147"/>
    <w:rsid w:val="00C90590"/>
    <w:rsid w:val="00C91FB6"/>
    <w:rsid w:val="00C937D9"/>
    <w:rsid w:val="00C93C2F"/>
    <w:rsid w:val="00C9740B"/>
    <w:rsid w:val="00C97B91"/>
    <w:rsid w:val="00CA028F"/>
    <w:rsid w:val="00CA1E44"/>
    <w:rsid w:val="00CA3157"/>
    <w:rsid w:val="00CA5118"/>
    <w:rsid w:val="00CA52DC"/>
    <w:rsid w:val="00CA5910"/>
    <w:rsid w:val="00CA5C29"/>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E78E8"/>
    <w:rsid w:val="00CE7FC9"/>
    <w:rsid w:val="00CF0136"/>
    <w:rsid w:val="00CF071D"/>
    <w:rsid w:val="00CF0D9F"/>
    <w:rsid w:val="00CF2574"/>
    <w:rsid w:val="00CF38AB"/>
    <w:rsid w:val="00CF5F93"/>
    <w:rsid w:val="00D0045F"/>
    <w:rsid w:val="00D0133B"/>
    <w:rsid w:val="00D01D2F"/>
    <w:rsid w:val="00D034B9"/>
    <w:rsid w:val="00D03B5A"/>
    <w:rsid w:val="00D04174"/>
    <w:rsid w:val="00D04EB2"/>
    <w:rsid w:val="00D05A2D"/>
    <w:rsid w:val="00D07B9A"/>
    <w:rsid w:val="00D10056"/>
    <w:rsid w:val="00D10A77"/>
    <w:rsid w:val="00D124FD"/>
    <w:rsid w:val="00D12B16"/>
    <w:rsid w:val="00D138E2"/>
    <w:rsid w:val="00D13B45"/>
    <w:rsid w:val="00D16D77"/>
    <w:rsid w:val="00D20726"/>
    <w:rsid w:val="00D21DC9"/>
    <w:rsid w:val="00D2284B"/>
    <w:rsid w:val="00D23FE9"/>
    <w:rsid w:val="00D25AA6"/>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43CC"/>
    <w:rsid w:val="00D67E01"/>
    <w:rsid w:val="00D72B9E"/>
    <w:rsid w:val="00D72FF6"/>
    <w:rsid w:val="00D73E39"/>
    <w:rsid w:val="00D75A2C"/>
    <w:rsid w:val="00D76036"/>
    <w:rsid w:val="00D76960"/>
    <w:rsid w:val="00D80617"/>
    <w:rsid w:val="00D80A53"/>
    <w:rsid w:val="00D81467"/>
    <w:rsid w:val="00D81A7B"/>
    <w:rsid w:val="00D825BD"/>
    <w:rsid w:val="00D8265E"/>
    <w:rsid w:val="00D8274E"/>
    <w:rsid w:val="00D828F4"/>
    <w:rsid w:val="00D83D9C"/>
    <w:rsid w:val="00D84483"/>
    <w:rsid w:val="00D8496A"/>
    <w:rsid w:val="00D84E68"/>
    <w:rsid w:val="00D86C57"/>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8B6"/>
    <w:rsid w:val="00DB7EBB"/>
    <w:rsid w:val="00DC09A7"/>
    <w:rsid w:val="00DC23E8"/>
    <w:rsid w:val="00DC2788"/>
    <w:rsid w:val="00DC54D6"/>
    <w:rsid w:val="00DC6C5E"/>
    <w:rsid w:val="00DC7B65"/>
    <w:rsid w:val="00DC7EA0"/>
    <w:rsid w:val="00DD2DF5"/>
    <w:rsid w:val="00DD3672"/>
    <w:rsid w:val="00DD4E2A"/>
    <w:rsid w:val="00DD62E5"/>
    <w:rsid w:val="00DE280D"/>
    <w:rsid w:val="00DE2B71"/>
    <w:rsid w:val="00DE3A91"/>
    <w:rsid w:val="00DE4F1E"/>
    <w:rsid w:val="00DE611F"/>
    <w:rsid w:val="00DE62CC"/>
    <w:rsid w:val="00DE68F4"/>
    <w:rsid w:val="00DF289B"/>
    <w:rsid w:val="00DF2F68"/>
    <w:rsid w:val="00DF3B72"/>
    <w:rsid w:val="00DF5735"/>
    <w:rsid w:val="00DF5D4D"/>
    <w:rsid w:val="00DF6EA0"/>
    <w:rsid w:val="00E00781"/>
    <w:rsid w:val="00E00A86"/>
    <w:rsid w:val="00E03271"/>
    <w:rsid w:val="00E053FD"/>
    <w:rsid w:val="00E0611C"/>
    <w:rsid w:val="00E06152"/>
    <w:rsid w:val="00E062E9"/>
    <w:rsid w:val="00E077A7"/>
    <w:rsid w:val="00E07902"/>
    <w:rsid w:val="00E07E68"/>
    <w:rsid w:val="00E127EB"/>
    <w:rsid w:val="00E20BA0"/>
    <w:rsid w:val="00E20DE1"/>
    <w:rsid w:val="00E22D81"/>
    <w:rsid w:val="00E25E3E"/>
    <w:rsid w:val="00E2605C"/>
    <w:rsid w:val="00E2642A"/>
    <w:rsid w:val="00E267ED"/>
    <w:rsid w:val="00E271BC"/>
    <w:rsid w:val="00E27C17"/>
    <w:rsid w:val="00E32665"/>
    <w:rsid w:val="00E32900"/>
    <w:rsid w:val="00E351A7"/>
    <w:rsid w:val="00E36838"/>
    <w:rsid w:val="00E404AB"/>
    <w:rsid w:val="00E41669"/>
    <w:rsid w:val="00E41A2F"/>
    <w:rsid w:val="00E42D5C"/>
    <w:rsid w:val="00E43F8D"/>
    <w:rsid w:val="00E44657"/>
    <w:rsid w:val="00E44E5F"/>
    <w:rsid w:val="00E50529"/>
    <w:rsid w:val="00E50B1D"/>
    <w:rsid w:val="00E50BDD"/>
    <w:rsid w:val="00E51B45"/>
    <w:rsid w:val="00E52998"/>
    <w:rsid w:val="00E52BDC"/>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7AD"/>
    <w:rsid w:val="00E82863"/>
    <w:rsid w:val="00E84CB6"/>
    <w:rsid w:val="00E86C42"/>
    <w:rsid w:val="00E87FEC"/>
    <w:rsid w:val="00E903F7"/>
    <w:rsid w:val="00E932B2"/>
    <w:rsid w:val="00E9363E"/>
    <w:rsid w:val="00E937B4"/>
    <w:rsid w:val="00E956D5"/>
    <w:rsid w:val="00E95EF4"/>
    <w:rsid w:val="00E97923"/>
    <w:rsid w:val="00EA1E60"/>
    <w:rsid w:val="00EA2BB6"/>
    <w:rsid w:val="00EA3FFB"/>
    <w:rsid w:val="00EA44BC"/>
    <w:rsid w:val="00EA493A"/>
    <w:rsid w:val="00EA5747"/>
    <w:rsid w:val="00EA5B16"/>
    <w:rsid w:val="00EA61CF"/>
    <w:rsid w:val="00EA70E0"/>
    <w:rsid w:val="00EA7172"/>
    <w:rsid w:val="00EB1299"/>
    <w:rsid w:val="00EB18C7"/>
    <w:rsid w:val="00EB18D9"/>
    <w:rsid w:val="00EB3F3D"/>
    <w:rsid w:val="00EB454C"/>
    <w:rsid w:val="00EB60A2"/>
    <w:rsid w:val="00EC065E"/>
    <w:rsid w:val="00EC0795"/>
    <w:rsid w:val="00EC08B8"/>
    <w:rsid w:val="00EC08C2"/>
    <w:rsid w:val="00EC0D6A"/>
    <w:rsid w:val="00EC1BDF"/>
    <w:rsid w:val="00EC358B"/>
    <w:rsid w:val="00EC4EBF"/>
    <w:rsid w:val="00EC50EC"/>
    <w:rsid w:val="00EC598D"/>
    <w:rsid w:val="00ED05E0"/>
    <w:rsid w:val="00ED0A39"/>
    <w:rsid w:val="00ED1ECA"/>
    <w:rsid w:val="00ED2127"/>
    <w:rsid w:val="00ED2ECE"/>
    <w:rsid w:val="00ED3E08"/>
    <w:rsid w:val="00ED6729"/>
    <w:rsid w:val="00ED69B5"/>
    <w:rsid w:val="00ED69CB"/>
    <w:rsid w:val="00ED7890"/>
    <w:rsid w:val="00EE1837"/>
    <w:rsid w:val="00EE21D8"/>
    <w:rsid w:val="00EE2FF9"/>
    <w:rsid w:val="00EE3D50"/>
    <w:rsid w:val="00EE517F"/>
    <w:rsid w:val="00EE5C0C"/>
    <w:rsid w:val="00EE6EDD"/>
    <w:rsid w:val="00EE7A7C"/>
    <w:rsid w:val="00EF0E9E"/>
    <w:rsid w:val="00EF1607"/>
    <w:rsid w:val="00EF1638"/>
    <w:rsid w:val="00EF1691"/>
    <w:rsid w:val="00EF5100"/>
    <w:rsid w:val="00EF7025"/>
    <w:rsid w:val="00F01109"/>
    <w:rsid w:val="00F01F0B"/>
    <w:rsid w:val="00F02577"/>
    <w:rsid w:val="00F03A4F"/>
    <w:rsid w:val="00F052B6"/>
    <w:rsid w:val="00F074D6"/>
    <w:rsid w:val="00F109DC"/>
    <w:rsid w:val="00F12A7F"/>
    <w:rsid w:val="00F12C10"/>
    <w:rsid w:val="00F12E76"/>
    <w:rsid w:val="00F16271"/>
    <w:rsid w:val="00F21378"/>
    <w:rsid w:val="00F21570"/>
    <w:rsid w:val="00F253B2"/>
    <w:rsid w:val="00F332FD"/>
    <w:rsid w:val="00F344FC"/>
    <w:rsid w:val="00F34CD9"/>
    <w:rsid w:val="00F34FD8"/>
    <w:rsid w:val="00F3535E"/>
    <w:rsid w:val="00F425EA"/>
    <w:rsid w:val="00F43646"/>
    <w:rsid w:val="00F44D3A"/>
    <w:rsid w:val="00F45334"/>
    <w:rsid w:val="00F46B02"/>
    <w:rsid w:val="00F51155"/>
    <w:rsid w:val="00F5117F"/>
    <w:rsid w:val="00F52F8E"/>
    <w:rsid w:val="00F549FD"/>
    <w:rsid w:val="00F54CE7"/>
    <w:rsid w:val="00F571FB"/>
    <w:rsid w:val="00F61E56"/>
    <w:rsid w:val="00F64495"/>
    <w:rsid w:val="00F67729"/>
    <w:rsid w:val="00F70712"/>
    <w:rsid w:val="00F710FA"/>
    <w:rsid w:val="00F76885"/>
    <w:rsid w:val="00F77661"/>
    <w:rsid w:val="00F805B4"/>
    <w:rsid w:val="00F819EA"/>
    <w:rsid w:val="00F82AC8"/>
    <w:rsid w:val="00F82DEC"/>
    <w:rsid w:val="00F85372"/>
    <w:rsid w:val="00F8621A"/>
    <w:rsid w:val="00F87190"/>
    <w:rsid w:val="00F9056B"/>
    <w:rsid w:val="00F907AE"/>
    <w:rsid w:val="00F91445"/>
    <w:rsid w:val="00F937DE"/>
    <w:rsid w:val="00F9451F"/>
    <w:rsid w:val="00F9582A"/>
    <w:rsid w:val="00F9749E"/>
    <w:rsid w:val="00FA0715"/>
    <w:rsid w:val="00FA092E"/>
    <w:rsid w:val="00FA16F6"/>
    <w:rsid w:val="00FA188D"/>
    <w:rsid w:val="00FA28A4"/>
    <w:rsid w:val="00FA2A93"/>
    <w:rsid w:val="00FA3817"/>
    <w:rsid w:val="00FA56F0"/>
    <w:rsid w:val="00FA609D"/>
    <w:rsid w:val="00FA7704"/>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4EA5"/>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863"/>
    <w:rsid w:val="00FF1DCB"/>
    <w:rsid w:val="00FF2C84"/>
    <w:rsid w:val="00FF43E9"/>
    <w:rsid w:val="00FF511D"/>
    <w:rsid w:val="00FF54B7"/>
    <w:rsid w:val="00FF566A"/>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C42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33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78985360">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465024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quora.com/What-is-the-difference-between-C-SVM-and-nu-SVM"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wilke@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mutcaglar/ecoli_multiple_growth_condi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8CD20-98EB-D94A-A2BD-559E6706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21306</Words>
  <Characters>121449</Characters>
  <Application>Microsoft Office Word</Application>
  <DocSecurity>0</DocSecurity>
  <Lines>1012</Lines>
  <Paragraphs>284</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142471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64</cp:revision>
  <cp:lastPrinted>2017-10-12T21:33:00Z</cp:lastPrinted>
  <dcterms:created xsi:type="dcterms:W3CDTF">2017-10-10T20:35:00Z</dcterms:created>
  <dcterms:modified xsi:type="dcterms:W3CDTF">2018-02-02T21:21:00Z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id="i3hnr4Zd"/&gt;&lt;style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