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5DD7B62C" w:rsidR="00531FBF" w:rsidRPr="00B7788F" w:rsidRDefault="00053C86" w:rsidP="00B7788F">
            <w:pPr>
              <w:contextualSpacing/>
              <w:jc w:val="center"/>
              <w:rPr>
                <w:rFonts w:eastAsia="Times New Roman" w:cstheme="minorHAnsi"/>
                <w:b/>
                <w:bCs/>
                <w:sz w:val="22"/>
                <w:szCs w:val="22"/>
              </w:rPr>
            </w:pPr>
            <w:r>
              <w:rPr>
                <w:rFonts w:eastAsia="Times New Roman" w:cstheme="minorHAnsi"/>
                <w:b/>
                <w:bCs/>
                <w:sz w:val="22"/>
                <w:szCs w:val="22"/>
              </w:rPr>
              <w:t>4/17/25</w:t>
            </w:r>
          </w:p>
        </w:tc>
        <w:tc>
          <w:tcPr>
            <w:tcW w:w="2338" w:type="dxa"/>
            <w:tcMar>
              <w:left w:w="115" w:type="dxa"/>
              <w:right w:w="115" w:type="dxa"/>
            </w:tcMar>
          </w:tcPr>
          <w:p w14:paraId="07699096" w14:textId="364D4DC5" w:rsidR="00531FBF" w:rsidRPr="00B7788F" w:rsidRDefault="00053C86" w:rsidP="00B7788F">
            <w:pPr>
              <w:contextualSpacing/>
              <w:jc w:val="center"/>
              <w:rPr>
                <w:rFonts w:eastAsia="Times New Roman" w:cstheme="minorHAnsi"/>
                <w:b/>
                <w:bCs/>
                <w:sz w:val="22"/>
                <w:szCs w:val="22"/>
              </w:rPr>
            </w:pPr>
            <w:r>
              <w:rPr>
                <w:rFonts w:eastAsia="Times New Roman" w:cstheme="minorHAnsi"/>
                <w:b/>
                <w:bCs/>
                <w:sz w:val="22"/>
                <w:szCs w:val="22"/>
              </w:rPr>
              <w:t>Thomas Davis</w:t>
            </w:r>
          </w:p>
        </w:tc>
        <w:tc>
          <w:tcPr>
            <w:tcW w:w="2338" w:type="dxa"/>
            <w:tcMar>
              <w:left w:w="115" w:type="dxa"/>
              <w:right w:w="115" w:type="dxa"/>
            </w:tcMar>
          </w:tcPr>
          <w:p w14:paraId="77DC76FF" w14:textId="422AC699" w:rsidR="00C32F3D" w:rsidRPr="00B7788F" w:rsidRDefault="00DE013D" w:rsidP="00B7788F">
            <w:pPr>
              <w:contextualSpacing/>
              <w:jc w:val="center"/>
              <w:rPr>
                <w:rFonts w:eastAsia="Times New Roman" w:cstheme="minorHAnsi"/>
                <w:b/>
                <w:bCs/>
                <w:sz w:val="22"/>
                <w:szCs w:val="22"/>
              </w:rPr>
            </w:pPr>
            <w:r>
              <w:rPr>
                <w:rFonts w:eastAsia="Times New Roman" w:cstheme="minorHAnsi"/>
                <w:b/>
                <w:bCs/>
                <w:sz w:val="22"/>
                <w:szCs w:val="22"/>
              </w:rPr>
              <w:t>Code Refactor</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3A4DB0F5" w14:textId="11A987B2" w:rsidR="0058064D" w:rsidRDefault="00053C86" w:rsidP="00D47759">
      <w:pPr>
        <w:contextualSpacing/>
        <w:rPr>
          <w:rFonts w:cstheme="minorHAnsi"/>
          <w:sz w:val="22"/>
          <w:szCs w:val="22"/>
        </w:rPr>
      </w:pPr>
      <w:r>
        <w:rPr>
          <w:rFonts w:cstheme="minorHAnsi"/>
          <w:sz w:val="22"/>
          <w:szCs w:val="22"/>
        </w:rPr>
        <w:t>Thomas Davis</w:t>
      </w:r>
    </w:p>
    <w:p w14:paraId="0F74A09E" w14:textId="77777777" w:rsidR="00053C86" w:rsidRPr="00B7788F" w:rsidRDefault="00053C86"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E6734A" w14:textId="4B1FC7D2" w:rsidR="00C32F3D" w:rsidRDefault="00565DAC" w:rsidP="00A91F5E">
      <w:pPr>
        <w:ind w:firstLine="360"/>
        <w:contextualSpacing/>
        <w:rPr>
          <w:rFonts w:eastAsia="Times New Roman"/>
          <w:sz w:val="22"/>
          <w:szCs w:val="22"/>
        </w:rPr>
      </w:pPr>
      <w:r>
        <w:rPr>
          <w:rFonts w:eastAsia="Times New Roman"/>
          <w:sz w:val="22"/>
          <w:szCs w:val="22"/>
        </w:rPr>
        <w:t>To</w:t>
      </w:r>
      <w:r w:rsidR="00C624A8">
        <w:rPr>
          <w:rFonts w:eastAsia="Times New Roman"/>
          <w:sz w:val="22"/>
          <w:szCs w:val="22"/>
        </w:rPr>
        <w:t xml:space="preserve"> best address Artemis Financial’s need for secure communications I recommend </w:t>
      </w:r>
      <w:r w:rsidR="00A469AF">
        <w:rPr>
          <w:rFonts w:eastAsia="Times New Roman"/>
          <w:sz w:val="22"/>
          <w:szCs w:val="22"/>
        </w:rPr>
        <w:t xml:space="preserve">AES-256 </w:t>
      </w:r>
      <w:r w:rsidR="00C624A8">
        <w:rPr>
          <w:rFonts w:eastAsia="Times New Roman"/>
          <w:sz w:val="22"/>
          <w:szCs w:val="22"/>
        </w:rPr>
        <w:t xml:space="preserve">as the encryption </w:t>
      </w:r>
      <w:r w:rsidR="00A469AF">
        <w:rPr>
          <w:rFonts w:eastAsia="Times New Roman"/>
          <w:sz w:val="22"/>
          <w:szCs w:val="22"/>
        </w:rPr>
        <w:t>algorithm cipher</w:t>
      </w:r>
      <w:r w:rsidR="00C624A8">
        <w:rPr>
          <w:rFonts w:eastAsia="Times New Roman"/>
          <w:sz w:val="22"/>
          <w:szCs w:val="22"/>
        </w:rPr>
        <w:t xml:space="preserve"> that should be adopted for their system. </w:t>
      </w:r>
      <w:r w:rsidR="00A469AF">
        <w:rPr>
          <w:rFonts w:eastAsia="Times New Roman"/>
          <w:sz w:val="22"/>
          <w:szCs w:val="22"/>
        </w:rPr>
        <w:t>AES</w:t>
      </w:r>
      <w:r w:rsidR="00C278E4">
        <w:rPr>
          <w:rFonts w:eastAsia="Times New Roman"/>
          <w:sz w:val="22"/>
          <w:szCs w:val="22"/>
        </w:rPr>
        <w:t>-256</w:t>
      </w:r>
      <w:r w:rsidR="00A469AF">
        <w:rPr>
          <w:rFonts w:eastAsia="Times New Roman"/>
          <w:sz w:val="22"/>
          <w:szCs w:val="22"/>
        </w:rPr>
        <w:t xml:space="preserve">, or Advanced Encryption Standard, </w:t>
      </w:r>
      <w:r w:rsidR="00704F43">
        <w:rPr>
          <w:rFonts w:eastAsia="Times New Roman"/>
          <w:sz w:val="22"/>
          <w:szCs w:val="22"/>
        </w:rPr>
        <w:t xml:space="preserve">encrypts data using a symmetric 256-bit key. </w:t>
      </w:r>
      <w:r w:rsidR="00A91F5E">
        <w:rPr>
          <w:rFonts w:eastAsia="Times New Roman"/>
          <w:sz w:val="22"/>
          <w:szCs w:val="22"/>
        </w:rPr>
        <w:t xml:space="preserve">AES is utilized throughout the world and by the United States government to encrypt sensitive data. </w:t>
      </w:r>
      <w:r w:rsidR="00704F43">
        <w:rPr>
          <w:rFonts w:eastAsia="Times New Roman"/>
          <w:sz w:val="22"/>
          <w:szCs w:val="22"/>
        </w:rPr>
        <w:t>AES is a block cipher that encrypts data in blocks of 128 bits</w:t>
      </w:r>
      <w:r w:rsidR="00C278E4">
        <w:rPr>
          <w:rFonts w:eastAsia="Times New Roman"/>
          <w:sz w:val="22"/>
          <w:szCs w:val="22"/>
        </w:rPr>
        <w:t xml:space="preserve"> each </w:t>
      </w:r>
      <w:r w:rsidR="00C278E4" w:rsidRPr="00C278E4">
        <w:rPr>
          <w:rFonts w:eastAsia="Times New Roman"/>
          <w:sz w:val="22"/>
          <w:szCs w:val="22"/>
        </w:rPr>
        <w:t>(GeeksforGeeks, 2024)</w:t>
      </w:r>
      <w:r w:rsidR="00704F43">
        <w:rPr>
          <w:rFonts w:eastAsia="Times New Roman"/>
          <w:sz w:val="22"/>
          <w:szCs w:val="22"/>
        </w:rPr>
        <w:t xml:space="preserve">. </w:t>
      </w:r>
      <w:r w:rsidR="00C278E4">
        <w:rPr>
          <w:rFonts w:eastAsia="Times New Roman"/>
          <w:sz w:val="22"/>
          <w:szCs w:val="22"/>
        </w:rPr>
        <w:t xml:space="preserve"> </w:t>
      </w:r>
      <w:r w:rsidR="00A91F5E">
        <w:rPr>
          <w:rFonts w:eastAsia="Times New Roman"/>
          <w:sz w:val="22"/>
          <w:szCs w:val="22"/>
        </w:rPr>
        <w:t xml:space="preserve">Using multiple rounds of encryption, large data is broken down into the 128-bit blocks. The National Institute of Standards and Technology, NIST, approved AES as the first publicly available cipher to protect confidential information </w:t>
      </w:r>
      <w:r w:rsidR="00A91F5E" w:rsidRPr="00A91F5E">
        <w:rPr>
          <w:rFonts w:eastAsia="Times New Roman"/>
          <w:sz w:val="22"/>
          <w:szCs w:val="22"/>
        </w:rPr>
        <w:t>(Dworkin et al., 2001)</w:t>
      </w:r>
      <w:r w:rsidR="00A91F5E">
        <w:rPr>
          <w:rFonts w:eastAsia="Times New Roman"/>
          <w:sz w:val="22"/>
          <w:szCs w:val="22"/>
        </w:rPr>
        <w:t xml:space="preserve">. </w:t>
      </w:r>
    </w:p>
    <w:p w14:paraId="54928C62" w14:textId="77777777" w:rsidR="006B1406" w:rsidRDefault="00565DAC" w:rsidP="007F3382">
      <w:pPr>
        <w:ind w:firstLine="360"/>
        <w:contextualSpacing/>
        <w:rPr>
          <w:rFonts w:eastAsia="Times New Roman"/>
          <w:sz w:val="22"/>
          <w:szCs w:val="22"/>
        </w:rPr>
      </w:pPr>
      <w:r>
        <w:rPr>
          <w:rFonts w:eastAsia="Times New Roman"/>
          <w:sz w:val="22"/>
          <w:szCs w:val="22"/>
        </w:rPr>
        <w:t xml:space="preserve">The hash functions would be handled by a hashing algorithm such as SHA-256. SHA-256 ensures that data remains intact and unmodified by producing a </w:t>
      </w:r>
      <w:r w:rsidR="007F3382">
        <w:rPr>
          <w:rFonts w:eastAsia="Times New Roman"/>
          <w:sz w:val="22"/>
          <w:szCs w:val="22"/>
        </w:rPr>
        <w:t>fixed length hash</w:t>
      </w:r>
      <w:r>
        <w:rPr>
          <w:rFonts w:eastAsia="Times New Roman"/>
          <w:sz w:val="22"/>
          <w:szCs w:val="22"/>
        </w:rPr>
        <w:t>.</w:t>
      </w:r>
      <w:r w:rsidR="007F3382">
        <w:rPr>
          <w:rFonts w:eastAsia="Times New Roman"/>
          <w:sz w:val="22"/>
          <w:szCs w:val="22"/>
        </w:rPr>
        <w:t xml:space="preserve"> Hashes produced by SHA-256 are collision resistant meaning that no two files will produce the same hash, this also allows even small changes to the data to produce a different hash </w:t>
      </w:r>
      <w:r w:rsidR="007F3382" w:rsidRPr="007F3382">
        <w:rPr>
          <w:rFonts w:eastAsia="Times New Roman"/>
          <w:sz w:val="22"/>
          <w:szCs w:val="22"/>
        </w:rPr>
        <w:t>(Madan, 2023)</w:t>
      </w:r>
      <w:r w:rsidR="007F3382">
        <w:rPr>
          <w:rFonts w:eastAsia="Times New Roman"/>
          <w:sz w:val="22"/>
          <w:szCs w:val="22"/>
        </w:rPr>
        <w:t xml:space="preserve">. </w:t>
      </w:r>
    </w:p>
    <w:p w14:paraId="3F7C33E0" w14:textId="31811093" w:rsidR="00402127" w:rsidRPr="00402127" w:rsidRDefault="006B1406" w:rsidP="00413B7C">
      <w:pPr>
        <w:ind w:firstLine="360"/>
        <w:contextualSpacing/>
        <w:rPr>
          <w:rFonts w:eastAsia="Times New Roman"/>
          <w:sz w:val="22"/>
          <w:szCs w:val="22"/>
        </w:rPr>
      </w:pPr>
      <w:r>
        <w:rPr>
          <w:rFonts w:eastAsia="Times New Roman"/>
          <w:sz w:val="22"/>
          <w:szCs w:val="22"/>
        </w:rPr>
        <w:tab/>
      </w:r>
      <w:r w:rsidR="007863B7">
        <w:rPr>
          <w:rFonts w:eastAsia="Times New Roman"/>
          <w:sz w:val="22"/>
          <w:szCs w:val="22"/>
        </w:rPr>
        <w:t xml:space="preserve">In cryptography random keys are used to add another level of security to a cipher. </w:t>
      </w:r>
      <w:r w:rsidR="00402127">
        <w:rPr>
          <w:rFonts w:eastAsia="Times New Roman"/>
          <w:sz w:val="22"/>
          <w:szCs w:val="22"/>
        </w:rPr>
        <w:t xml:space="preserve">Using random numbers creates an unpredictable, random key </w:t>
      </w:r>
      <w:r w:rsidR="00402127" w:rsidRPr="00402127">
        <w:rPr>
          <w:rFonts w:eastAsia="Times New Roman"/>
          <w:sz w:val="22"/>
          <w:szCs w:val="22"/>
        </w:rPr>
        <w:t>(Cryptomathic, 2019)</w:t>
      </w:r>
      <w:r w:rsidR="00402127">
        <w:rPr>
          <w:rFonts w:eastAsia="Times New Roman"/>
          <w:sz w:val="22"/>
          <w:szCs w:val="22"/>
        </w:rPr>
        <w:t xml:space="preserve">. In a symmetrical encryption requires both the sender and the receiver to have access to the </w:t>
      </w:r>
      <w:r w:rsidR="00125403">
        <w:rPr>
          <w:rFonts w:eastAsia="Times New Roman"/>
          <w:sz w:val="22"/>
          <w:szCs w:val="22"/>
        </w:rPr>
        <w:t xml:space="preserve">same private key. Asymmetrical encryption creates a private key that is held by the sender and a public key that is shared with the receiver. Symmetrical encryption is typically used to encrypt large amounts of data very quickly, but sharing that data is more difficult since each party needs to have the key. Asymmetrical encryption makes sharing data easier through the Private-Public key method, but encrypting data takes longer. While these two methods of encryption have their own pros and cons, they can be used </w:t>
      </w:r>
      <w:r w:rsidR="00413B7C">
        <w:rPr>
          <w:rFonts w:eastAsia="Times New Roman"/>
          <w:sz w:val="22"/>
          <w:szCs w:val="22"/>
        </w:rPr>
        <w:t xml:space="preserve">together </w:t>
      </w:r>
      <w:r w:rsidR="00413B7C" w:rsidRPr="00413B7C">
        <w:rPr>
          <w:rFonts w:eastAsia="Times New Roman"/>
          <w:sz w:val="22"/>
          <w:szCs w:val="22"/>
        </w:rPr>
        <w:t>(Yackel, 2020)</w:t>
      </w:r>
      <w:r w:rsidR="00125403">
        <w:rPr>
          <w:rFonts w:eastAsia="Times New Roman"/>
          <w:sz w:val="22"/>
          <w:szCs w:val="22"/>
        </w:rPr>
        <w:t xml:space="preserve">. </w:t>
      </w:r>
      <w:r w:rsidR="00413B7C">
        <w:rPr>
          <w:rFonts w:eastAsia="Times New Roman"/>
          <w:sz w:val="22"/>
          <w:szCs w:val="22"/>
        </w:rPr>
        <w:t xml:space="preserve">Since symmetrical encryption is faster, it would be used to encrypt most of the data. When that data needs to be shared, the private key for the symmetrical encryption can be sent to the receiver using asymmetrical encryption. This allows the private key to be sent securely and ensures that only the intended recipient gains access to the private key. </w:t>
      </w:r>
    </w:p>
    <w:p w14:paraId="4F6D82A3" w14:textId="1ADEEEC5" w:rsidR="00565DAC" w:rsidRPr="00B7788F" w:rsidRDefault="00565DAC" w:rsidP="007F3382">
      <w:pPr>
        <w:ind w:firstLine="360"/>
        <w:contextualSpacing/>
        <w:rPr>
          <w:rFonts w:eastAsia="Times New Roman"/>
          <w:sz w:val="22"/>
          <w:szCs w:val="22"/>
        </w:rPr>
      </w:pP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1A30C4D3" w14:textId="39C209BE" w:rsidR="002778D5" w:rsidRDefault="009A15B4" w:rsidP="00D47759">
      <w:pPr>
        <w:contextualSpacing/>
        <w:rPr>
          <w:rFonts w:eastAsia="Times New Roman" w:cstheme="minorHAnsi"/>
          <w:sz w:val="22"/>
          <w:szCs w:val="22"/>
        </w:rPr>
      </w:pPr>
      <w:r>
        <w:rPr>
          <w:noProof/>
        </w:rPr>
        <w:drawing>
          <wp:inline distT="0" distB="0" distL="0" distR="0" wp14:anchorId="63FC9071" wp14:editId="0A5DF0DC">
            <wp:extent cx="5512526" cy="2769809"/>
            <wp:effectExtent l="0" t="0" r="0" b="0"/>
            <wp:docPr id="1987262410"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262410" name="Picture 1" descr="A computer screen with white text&#10;&#10;AI-generated content may be incorrect."/>
                    <pic:cNvPicPr/>
                  </pic:nvPicPr>
                  <pic:blipFill>
                    <a:blip r:embed="rId13"/>
                    <a:stretch>
                      <a:fillRect/>
                    </a:stretch>
                  </pic:blipFill>
                  <pic:spPr>
                    <a:xfrm>
                      <a:off x="0" y="0"/>
                      <a:ext cx="5520919" cy="2774026"/>
                    </a:xfrm>
                    <a:prstGeom prst="rect">
                      <a:avLst/>
                    </a:prstGeom>
                  </pic:spPr>
                </pic:pic>
              </a:graphicData>
            </a:graphic>
          </wp:inline>
        </w:drawing>
      </w:r>
    </w:p>
    <w:p w14:paraId="12719FD3" w14:textId="50EDE2E4" w:rsidR="00403F00" w:rsidRDefault="00403F00" w:rsidP="00D47759">
      <w:pPr>
        <w:contextualSpacing/>
        <w:rPr>
          <w:rFonts w:eastAsia="Times New Roman" w:cstheme="minorHAnsi"/>
          <w:sz w:val="22"/>
          <w:szCs w:val="22"/>
        </w:rPr>
      </w:pP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6885A41B" w:rsidR="00DB5652" w:rsidRDefault="00E70B93" w:rsidP="00D47759">
      <w:pPr>
        <w:contextualSpacing/>
        <w:rPr>
          <w:rFonts w:cstheme="minorHAnsi"/>
          <w:sz w:val="22"/>
          <w:szCs w:val="22"/>
        </w:rPr>
      </w:pPr>
      <w:r>
        <w:rPr>
          <w:noProof/>
        </w:rPr>
        <w:drawing>
          <wp:inline distT="0" distB="0" distL="0" distR="0" wp14:anchorId="7D19E398" wp14:editId="4DCFE698">
            <wp:extent cx="5714286" cy="1057143"/>
            <wp:effectExtent l="0" t="0" r="1270" b="0"/>
            <wp:docPr id="1559954382" name="Picture 1" descr="A number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954382" name="Picture 1" descr="A number on a white background&#10;&#10;AI-generated content may be incorrect."/>
                    <pic:cNvPicPr/>
                  </pic:nvPicPr>
                  <pic:blipFill>
                    <a:blip r:embed="rId14"/>
                    <a:stretch>
                      <a:fillRect/>
                    </a:stretch>
                  </pic:blipFill>
                  <pic:spPr>
                    <a:xfrm>
                      <a:off x="0" y="0"/>
                      <a:ext cx="5714286" cy="1057143"/>
                    </a:xfrm>
                    <a:prstGeom prst="rect">
                      <a:avLst/>
                    </a:prstGeom>
                  </pic:spPr>
                </pic:pic>
              </a:graphicData>
            </a:graphic>
          </wp:inline>
        </w:drawing>
      </w:r>
    </w:p>
    <w:p w14:paraId="09664802" w14:textId="77777777" w:rsidR="00E70B93" w:rsidRDefault="00E70B93" w:rsidP="00D47759">
      <w:pPr>
        <w:contextualSpacing/>
        <w:rPr>
          <w:rFonts w:cstheme="minorHAnsi"/>
          <w:sz w:val="22"/>
          <w:szCs w:val="22"/>
        </w:rPr>
      </w:pPr>
    </w:p>
    <w:p w14:paraId="7BF325A6" w14:textId="77777777" w:rsidR="00E70B93" w:rsidRDefault="00E70B93" w:rsidP="00D47759">
      <w:pPr>
        <w:contextualSpacing/>
        <w:rPr>
          <w:rFonts w:cstheme="minorHAnsi"/>
          <w:sz w:val="22"/>
          <w:szCs w:val="22"/>
        </w:rPr>
      </w:pPr>
    </w:p>
    <w:p w14:paraId="54C6F64B" w14:textId="77777777" w:rsidR="00E70B93" w:rsidRDefault="00E70B93" w:rsidP="00D47759">
      <w:pPr>
        <w:contextualSpacing/>
        <w:rPr>
          <w:rFonts w:cstheme="minorHAnsi"/>
          <w:sz w:val="22"/>
          <w:szCs w:val="22"/>
        </w:rPr>
      </w:pPr>
    </w:p>
    <w:p w14:paraId="2C5BD56D" w14:textId="77777777" w:rsidR="00E70B93" w:rsidRDefault="00E70B93" w:rsidP="00D47759">
      <w:pPr>
        <w:contextualSpacing/>
        <w:rPr>
          <w:rFonts w:cstheme="minorHAnsi"/>
          <w:sz w:val="22"/>
          <w:szCs w:val="22"/>
        </w:rPr>
      </w:pPr>
    </w:p>
    <w:p w14:paraId="7EC9DC4D" w14:textId="77777777" w:rsidR="00E70B93" w:rsidRDefault="00E70B93" w:rsidP="00D47759">
      <w:pPr>
        <w:contextualSpacing/>
        <w:rPr>
          <w:rFonts w:cstheme="minorHAnsi"/>
          <w:sz w:val="22"/>
          <w:szCs w:val="22"/>
        </w:rPr>
      </w:pPr>
    </w:p>
    <w:p w14:paraId="0C29893D" w14:textId="77777777" w:rsidR="00E70B93" w:rsidRDefault="00E70B93" w:rsidP="00D47759">
      <w:pPr>
        <w:contextualSpacing/>
        <w:rPr>
          <w:rFonts w:cstheme="minorHAnsi"/>
          <w:sz w:val="22"/>
          <w:szCs w:val="22"/>
        </w:rPr>
      </w:pPr>
    </w:p>
    <w:p w14:paraId="5E2F0872" w14:textId="77777777" w:rsidR="00E70B93" w:rsidRDefault="00E70B93" w:rsidP="00D47759">
      <w:pPr>
        <w:contextualSpacing/>
        <w:rPr>
          <w:rFonts w:cstheme="minorHAnsi"/>
          <w:sz w:val="22"/>
          <w:szCs w:val="22"/>
        </w:rPr>
      </w:pPr>
    </w:p>
    <w:p w14:paraId="598D71E6" w14:textId="77777777" w:rsidR="00E70B93" w:rsidRDefault="00E70B93" w:rsidP="00D47759">
      <w:pPr>
        <w:contextualSpacing/>
        <w:rPr>
          <w:rFonts w:cstheme="minorHAnsi"/>
          <w:sz w:val="22"/>
          <w:szCs w:val="22"/>
        </w:rPr>
      </w:pPr>
    </w:p>
    <w:p w14:paraId="0A3977F4" w14:textId="77777777" w:rsidR="00E70B93" w:rsidRPr="00B7788F" w:rsidRDefault="00E70B93"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70613CCE" w:rsidR="00DB5652" w:rsidRPr="00B7788F" w:rsidRDefault="00322DD0" w:rsidP="00D47759">
      <w:pPr>
        <w:contextualSpacing/>
        <w:rPr>
          <w:rFonts w:cstheme="minorHAnsi"/>
          <w:sz w:val="22"/>
          <w:szCs w:val="22"/>
        </w:rPr>
      </w:pPr>
      <w:r>
        <w:rPr>
          <w:noProof/>
        </w:rPr>
        <w:drawing>
          <wp:inline distT="0" distB="0" distL="0" distR="0" wp14:anchorId="0BEDCC18" wp14:editId="09F94FEF">
            <wp:extent cx="5923915" cy="650875"/>
            <wp:effectExtent l="0" t="0" r="635" b="0"/>
            <wp:docPr id="265836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23915" cy="650875"/>
                    </a:xfrm>
                    <a:prstGeom prst="rect">
                      <a:avLst/>
                    </a:prstGeom>
                    <a:noFill/>
                    <a:ln>
                      <a:noFill/>
                    </a:ln>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Default="00FF48E7" w:rsidP="00D47759">
      <w:pPr>
        <w:contextualSpacing/>
        <w:rPr>
          <w:rFonts w:eastAsia="Times New Roman"/>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6DA008F0" w14:textId="77777777" w:rsidR="00980E7B" w:rsidRDefault="00980E7B" w:rsidP="00D47759">
      <w:pPr>
        <w:contextualSpacing/>
        <w:rPr>
          <w:rFonts w:eastAsia="Times New Roman"/>
          <w:sz w:val="22"/>
          <w:szCs w:val="22"/>
        </w:rPr>
      </w:pPr>
    </w:p>
    <w:p w14:paraId="7F50FB4F" w14:textId="77777777" w:rsidR="00980E7B" w:rsidRDefault="00980E7B" w:rsidP="00D47759">
      <w:pPr>
        <w:contextualSpacing/>
        <w:rPr>
          <w:rFonts w:eastAsia="Times New Roman"/>
          <w:sz w:val="22"/>
          <w:szCs w:val="22"/>
        </w:rPr>
      </w:pPr>
    </w:p>
    <w:p w14:paraId="46C2301F" w14:textId="66F10A59" w:rsidR="00322DD0" w:rsidRDefault="007D7831" w:rsidP="00980E7B">
      <w:pPr>
        <w:contextualSpacing/>
        <w:jc w:val="center"/>
        <w:rPr>
          <w:rFonts w:eastAsia="Times New Roman" w:cstheme="minorHAnsi"/>
          <w:sz w:val="22"/>
          <w:szCs w:val="22"/>
        </w:rPr>
      </w:pPr>
      <w:r>
        <w:rPr>
          <w:noProof/>
        </w:rPr>
        <w:drawing>
          <wp:inline distT="0" distB="0" distL="0" distR="0" wp14:anchorId="73AF3340" wp14:editId="7E11BFD5">
            <wp:extent cx="5923915" cy="1110615"/>
            <wp:effectExtent l="0" t="0" r="635" b="0"/>
            <wp:docPr id="16655402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23915" cy="1110615"/>
                    </a:xfrm>
                    <a:prstGeom prst="rect">
                      <a:avLst/>
                    </a:prstGeom>
                    <a:noFill/>
                    <a:ln>
                      <a:noFill/>
                    </a:ln>
                  </pic:spPr>
                </pic:pic>
              </a:graphicData>
            </a:graphic>
          </wp:inline>
        </w:drawing>
      </w:r>
    </w:p>
    <w:p w14:paraId="170B949F" w14:textId="77777777" w:rsidR="007D7831" w:rsidRDefault="007D7831" w:rsidP="00980E7B">
      <w:pPr>
        <w:contextualSpacing/>
        <w:jc w:val="center"/>
        <w:rPr>
          <w:rFonts w:eastAsia="Times New Roman" w:cstheme="minorHAnsi"/>
          <w:sz w:val="22"/>
          <w:szCs w:val="22"/>
        </w:rPr>
      </w:pPr>
    </w:p>
    <w:p w14:paraId="0DDB4238" w14:textId="77777777" w:rsidR="007D7831" w:rsidRDefault="007D7831" w:rsidP="007D7831">
      <w:pPr>
        <w:contextualSpacing/>
        <w:rPr>
          <w:rFonts w:eastAsia="Times New Roman" w:cstheme="minorHAnsi"/>
          <w:sz w:val="22"/>
          <w:szCs w:val="22"/>
        </w:rPr>
      </w:pPr>
    </w:p>
    <w:p w14:paraId="1176DE98" w14:textId="77777777" w:rsidR="007D7831" w:rsidRDefault="007D7831" w:rsidP="007D7831">
      <w:pPr>
        <w:contextualSpacing/>
        <w:rPr>
          <w:rFonts w:eastAsia="Times New Roman" w:cstheme="minorHAnsi"/>
          <w:sz w:val="22"/>
          <w:szCs w:val="22"/>
        </w:rPr>
      </w:pPr>
    </w:p>
    <w:p w14:paraId="574128BD" w14:textId="77777777" w:rsidR="007D7831" w:rsidRDefault="007D7831" w:rsidP="007D7831">
      <w:pPr>
        <w:contextualSpacing/>
        <w:rPr>
          <w:rFonts w:eastAsia="Times New Roman" w:cstheme="minorHAnsi"/>
          <w:sz w:val="22"/>
          <w:szCs w:val="22"/>
        </w:rPr>
      </w:pPr>
    </w:p>
    <w:p w14:paraId="0A9540F1" w14:textId="77777777" w:rsidR="007D7831" w:rsidRDefault="007D7831" w:rsidP="007D7831">
      <w:pPr>
        <w:contextualSpacing/>
        <w:rPr>
          <w:rFonts w:eastAsia="Times New Roman" w:cstheme="minorHAnsi"/>
          <w:sz w:val="22"/>
          <w:szCs w:val="22"/>
        </w:rPr>
      </w:pPr>
    </w:p>
    <w:p w14:paraId="7BFF7709" w14:textId="77777777" w:rsidR="007D7831" w:rsidRDefault="007D7831" w:rsidP="007D7831">
      <w:pPr>
        <w:contextualSpacing/>
        <w:rPr>
          <w:rFonts w:eastAsia="Times New Roman" w:cstheme="minorHAnsi"/>
          <w:sz w:val="22"/>
          <w:szCs w:val="22"/>
        </w:rPr>
      </w:pPr>
    </w:p>
    <w:p w14:paraId="514DE871" w14:textId="77777777" w:rsidR="007D7831" w:rsidRDefault="007D7831" w:rsidP="007D7831">
      <w:pPr>
        <w:contextualSpacing/>
        <w:rPr>
          <w:rFonts w:eastAsia="Times New Roman" w:cstheme="minorHAnsi"/>
          <w:sz w:val="22"/>
          <w:szCs w:val="22"/>
        </w:rPr>
      </w:pPr>
    </w:p>
    <w:p w14:paraId="55FB0BC8" w14:textId="77777777" w:rsidR="007D7831" w:rsidRDefault="007D7831" w:rsidP="007D7831">
      <w:pPr>
        <w:contextualSpacing/>
        <w:rPr>
          <w:rFonts w:eastAsia="Times New Roman" w:cstheme="minorHAnsi"/>
          <w:sz w:val="22"/>
          <w:szCs w:val="22"/>
        </w:rPr>
      </w:pPr>
    </w:p>
    <w:p w14:paraId="61FDF35A" w14:textId="77777777" w:rsidR="007D7831" w:rsidRDefault="007D7831" w:rsidP="007D7831">
      <w:pPr>
        <w:contextualSpacing/>
        <w:rPr>
          <w:rFonts w:eastAsia="Times New Roman" w:cstheme="minorHAnsi"/>
          <w:sz w:val="22"/>
          <w:szCs w:val="22"/>
        </w:rPr>
      </w:pPr>
    </w:p>
    <w:p w14:paraId="74F0E71F" w14:textId="1AFFCA3B" w:rsidR="007D7831" w:rsidRDefault="007D7831" w:rsidP="007D7831">
      <w:pPr>
        <w:contextualSpacing/>
        <w:rPr>
          <w:rFonts w:eastAsia="Times New Roman" w:cstheme="minorHAnsi"/>
          <w:sz w:val="22"/>
          <w:szCs w:val="22"/>
        </w:rPr>
      </w:pPr>
      <w:r>
        <w:rPr>
          <w:rFonts w:eastAsia="Times New Roman" w:cstheme="minorHAnsi"/>
          <w:sz w:val="22"/>
          <w:szCs w:val="22"/>
        </w:rPr>
        <w:lastRenderedPageBreak/>
        <w:t>Before Changes</w:t>
      </w:r>
    </w:p>
    <w:p w14:paraId="4CE8CFBA" w14:textId="6406BBEF" w:rsidR="007D7831" w:rsidRDefault="007D7831" w:rsidP="00980E7B">
      <w:pPr>
        <w:contextualSpacing/>
        <w:jc w:val="center"/>
        <w:rPr>
          <w:rFonts w:eastAsia="Times New Roman" w:cstheme="minorHAnsi"/>
          <w:sz w:val="22"/>
          <w:szCs w:val="22"/>
        </w:rPr>
      </w:pPr>
      <w:r>
        <w:rPr>
          <w:noProof/>
        </w:rPr>
        <w:drawing>
          <wp:inline distT="0" distB="0" distL="0" distR="0" wp14:anchorId="7164BD54" wp14:editId="5B82F675">
            <wp:extent cx="3780952" cy="2200000"/>
            <wp:effectExtent l="0" t="0" r="0" b="0"/>
            <wp:docPr id="2028794998" name="Picture 1"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794998" name="Picture 1" descr="A screenshot of a computer error&#10;&#10;AI-generated content may be incorrect."/>
                    <pic:cNvPicPr/>
                  </pic:nvPicPr>
                  <pic:blipFill>
                    <a:blip r:embed="rId17"/>
                    <a:stretch>
                      <a:fillRect/>
                    </a:stretch>
                  </pic:blipFill>
                  <pic:spPr>
                    <a:xfrm>
                      <a:off x="0" y="0"/>
                      <a:ext cx="3780952" cy="2200000"/>
                    </a:xfrm>
                    <a:prstGeom prst="rect">
                      <a:avLst/>
                    </a:prstGeom>
                  </pic:spPr>
                </pic:pic>
              </a:graphicData>
            </a:graphic>
          </wp:inline>
        </w:drawing>
      </w:r>
    </w:p>
    <w:p w14:paraId="189A276A" w14:textId="2C686663" w:rsidR="007D7831" w:rsidRDefault="007D7831" w:rsidP="007D7831">
      <w:pPr>
        <w:contextualSpacing/>
        <w:rPr>
          <w:rFonts w:eastAsia="Times New Roman" w:cstheme="minorHAnsi"/>
          <w:sz w:val="22"/>
          <w:szCs w:val="22"/>
        </w:rPr>
      </w:pPr>
      <w:r>
        <w:rPr>
          <w:rFonts w:eastAsia="Times New Roman" w:cstheme="minorHAnsi"/>
          <w:sz w:val="22"/>
          <w:szCs w:val="22"/>
        </w:rPr>
        <w:t xml:space="preserve">After Changes </w:t>
      </w:r>
    </w:p>
    <w:p w14:paraId="176F8811" w14:textId="77197243" w:rsidR="007D7831" w:rsidRDefault="007D7831" w:rsidP="007D7831">
      <w:pPr>
        <w:contextualSpacing/>
        <w:jc w:val="center"/>
        <w:rPr>
          <w:rFonts w:eastAsia="Times New Roman" w:cstheme="minorHAnsi"/>
          <w:sz w:val="22"/>
          <w:szCs w:val="22"/>
        </w:rPr>
      </w:pPr>
      <w:r>
        <w:rPr>
          <w:noProof/>
        </w:rPr>
        <w:drawing>
          <wp:inline distT="0" distB="0" distL="0" distR="0" wp14:anchorId="2641676E" wp14:editId="602883E9">
            <wp:extent cx="3895238" cy="2171429"/>
            <wp:effectExtent l="0" t="0" r="0" b="635"/>
            <wp:docPr id="16216202" name="Picture 1"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6202" name="Picture 1" descr="A screenshot of a computer error&#10;&#10;AI-generated content may be incorrect."/>
                    <pic:cNvPicPr/>
                  </pic:nvPicPr>
                  <pic:blipFill>
                    <a:blip r:embed="rId18"/>
                    <a:stretch>
                      <a:fillRect/>
                    </a:stretch>
                  </pic:blipFill>
                  <pic:spPr>
                    <a:xfrm>
                      <a:off x="0" y="0"/>
                      <a:ext cx="3895238" cy="2171429"/>
                    </a:xfrm>
                    <a:prstGeom prst="rect">
                      <a:avLst/>
                    </a:prstGeom>
                  </pic:spPr>
                </pic:pic>
              </a:graphicData>
            </a:graphic>
          </wp:inline>
        </w:drawing>
      </w:r>
    </w:p>
    <w:p w14:paraId="6E952B9C" w14:textId="5E914273" w:rsidR="00322DD0" w:rsidRPr="00B7788F" w:rsidRDefault="00322DD0" w:rsidP="00980E7B">
      <w:pPr>
        <w:contextualSpacing/>
        <w:jc w:val="center"/>
        <w:rPr>
          <w:rFonts w:eastAsia="Times New Roman" w:cstheme="minorHAnsi"/>
          <w:sz w:val="22"/>
          <w:szCs w:val="22"/>
        </w:rPr>
      </w:pPr>
    </w:p>
    <w:p w14:paraId="099B1CE1" w14:textId="77777777" w:rsidR="003978A0" w:rsidRDefault="003978A0" w:rsidP="00D47759">
      <w:pPr>
        <w:contextualSpacing/>
        <w:rPr>
          <w:rFonts w:eastAsia="Times New Roman" w:cstheme="minorHAnsi"/>
          <w:sz w:val="22"/>
          <w:szCs w:val="22"/>
        </w:rPr>
      </w:pPr>
    </w:p>
    <w:p w14:paraId="75B70F3E" w14:textId="51A96BAA" w:rsidR="00DB5652" w:rsidRDefault="00DB5652" w:rsidP="00D47759">
      <w:pPr>
        <w:contextualSpacing/>
        <w:rPr>
          <w:rFonts w:cstheme="minorHAnsi"/>
          <w:sz w:val="22"/>
          <w:szCs w:val="22"/>
        </w:rPr>
      </w:pPr>
    </w:p>
    <w:p w14:paraId="6816A049" w14:textId="77777777" w:rsidR="007D7831" w:rsidRDefault="007D7831" w:rsidP="00D47759">
      <w:pPr>
        <w:contextualSpacing/>
        <w:rPr>
          <w:rFonts w:cstheme="minorHAnsi"/>
          <w:sz w:val="22"/>
          <w:szCs w:val="22"/>
        </w:rPr>
      </w:pPr>
    </w:p>
    <w:p w14:paraId="6DF57B24" w14:textId="77777777" w:rsidR="007D7831" w:rsidRDefault="007D7831" w:rsidP="00D47759">
      <w:pPr>
        <w:contextualSpacing/>
        <w:rPr>
          <w:rFonts w:cstheme="minorHAnsi"/>
          <w:sz w:val="22"/>
          <w:szCs w:val="22"/>
        </w:rPr>
      </w:pPr>
    </w:p>
    <w:p w14:paraId="1A57687B" w14:textId="77777777" w:rsidR="007D7831" w:rsidRDefault="007D7831" w:rsidP="00D47759">
      <w:pPr>
        <w:contextualSpacing/>
        <w:rPr>
          <w:rFonts w:cstheme="minorHAnsi"/>
          <w:sz w:val="22"/>
          <w:szCs w:val="22"/>
        </w:rPr>
      </w:pPr>
    </w:p>
    <w:p w14:paraId="6E81AB76" w14:textId="77777777" w:rsidR="007D7831" w:rsidRDefault="007D7831" w:rsidP="00D47759">
      <w:pPr>
        <w:contextualSpacing/>
        <w:rPr>
          <w:rFonts w:cstheme="minorHAnsi"/>
          <w:sz w:val="22"/>
          <w:szCs w:val="22"/>
        </w:rPr>
      </w:pPr>
    </w:p>
    <w:p w14:paraId="3F5972C9" w14:textId="77777777" w:rsidR="007D7831" w:rsidRDefault="007D7831" w:rsidP="00D47759">
      <w:pPr>
        <w:contextualSpacing/>
        <w:rPr>
          <w:rFonts w:cstheme="minorHAnsi"/>
          <w:sz w:val="22"/>
          <w:szCs w:val="22"/>
        </w:rPr>
      </w:pPr>
    </w:p>
    <w:p w14:paraId="03B51114" w14:textId="77777777" w:rsidR="007D7831" w:rsidRDefault="007D7831" w:rsidP="00D47759">
      <w:pPr>
        <w:contextualSpacing/>
        <w:rPr>
          <w:rFonts w:cstheme="minorHAnsi"/>
          <w:sz w:val="22"/>
          <w:szCs w:val="22"/>
        </w:rPr>
      </w:pPr>
    </w:p>
    <w:p w14:paraId="3E84F1FC" w14:textId="77777777" w:rsidR="007D7831" w:rsidRDefault="007D7831" w:rsidP="00D47759">
      <w:pPr>
        <w:contextualSpacing/>
        <w:rPr>
          <w:rFonts w:cstheme="minorHAnsi"/>
          <w:sz w:val="22"/>
          <w:szCs w:val="22"/>
        </w:rPr>
      </w:pPr>
    </w:p>
    <w:p w14:paraId="71606CEF" w14:textId="77777777" w:rsidR="007D7831" w:rsidRDefault="007D7831" w:rsidP="00D47759">
      <w:pPr>
        <w:contextualSpacing/>
        <w:rPr>
          <w:rFonts w:cstheme="minorHAnsi"/>
          <w:sz w:val="22"/>
          <w:szCs w:val="22"/>
        </w:rPr>
      </w:pPr>
    </w:p>
    <w:p w14:paraId="0B6FBAC8" w14:textId="77777777" w:rsidR="007D7831" w:rsidRDefault="007D7831" w:rsidP="00D47759">
      <w:pPr>
        <w:contextualSpacing/>
        <w:rPr>
          <w:rFonts w:cstheme="minorHAnsi"/>
          <w:sz w:val="22"/>
          <w:szCs w:val="22"/>
        </w:rPr>
      </w:pPr>
    </w:p>
    <w:p w14:paraId="17F803C4" w14:textId="77777777" w:rsidR="007D7831" w:rsidRDefault="007D7831" w:rsidP="00D47759">
      <w:pPr>
        <w:contextualSpacing/>
        <w:rPr>
          <w:rFonts w:cstheme="minorHAnsi"/>
          <w:sz w:val="22"/>
          <w:szCs w:val="22"/>
        </w:rPr>
      </w:pPr>
    </w:p>
    <w:p w14:paraId="30C3503E" w14:textId="77777777" w:rsidR="007D7831" w:rsidRDefault="007D7831" w:rsidP="00D47759">
      <w:pPr>
        <w:contextualSpacing/>
        <w:rPr>
          <w:rFonts w:cstheme="minorHAnsi"/>
          <w:sz w:val="22"/>
          <w:szCs w:val="22"/>
        </w:rPr>
      </w:pPr>
    </w:p>
    <w:p w14:paraId="18A1181C" w14:textId="77777777" w:rsidR="007D7831" w:rsidRDefault="007D7831" w:rsidP="00D47759">
      <w:pPr>
        <w:contextualSpacing/>
        <w:rPr>
          <w:rFonts w:cstheme="minorHAnsi"/>
          <w:sz w:val="22"/>
          <w:szCs w:val="22"/>
        </w:rPr>
      </w:pPr>
    </w:p>
    <w:p w14:paraId="5D4DA605" w14:textId="77777777" w:rsidR="007D7831" w:rsidRDefault="007D7831" w:rsidP="00D47759">
      <w:pPr>
        <w:contextualSpacing/>
        <w:rPr>
          <w:rFonts w:cstheme="minorHAnsi"/>
          <w:sz w:val="22"/>
          <w:szCs w:val="22"/>
        </w:rPr>
      </w:pPr>
    </w:p>
    <w:p w14:paraId="436E689A" w14:textId="77777777" w:rsidR="007D7831" w:rsidRDefault="007D7831" w:rsidP="00D47759">
      <w:pPr>
        <w:contextualSpacing/>
        <w:rPr>
          <w:rFonts w:cstheme="minorHAnsi"/>
          <w:sz w:val="22"/>
          <w:szCs w:val="22"/>
        </w:rPr>
      </w:pPr>
    </w:p>
    <w:p w14:paraId="5DA753F3" w14:textId="77777777" w:rsidR="007D7831" w:rsidRDefault="007D7831" w:rsidP="00D47759">
      <w:pPr>
        <w:contextualSpacing/>
        <w:rPr>
          <w:rFonts w:cstheme="minorHAnsi"/>
          <w:sz w:val="22"/>
          <w:szCs w:val="22"/>
        </w:rPr>
      </w:pPr>
    </w:p>
    <w:p w14:paraId="213309E6" w14:textId="77777777" w:rsidR="007D7831" w:rsidRDefault="007D7831" w:rsidP="00D47759">
      <w:pPr>
        <w:contextualSpacing/>
        <w:rPr>
          <w:rFonts w:cstheme="minorHAnsi"/>
          <w:sz w:val="22"/>
          <w:szCs w:val="22"/>
        </w:rPr>
      </w:pPr>
    </w:p>
    <w:p w14:paraId="19D53B20" w14:textId="77777777" w:rsidR="007D7831" w:rsidRPr="00B7788F" w:rsidRDefault="007D7831"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lastRenderedPageBreak/>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32F5874F" w:rsidR="00E33862" w:rsidRDefault="007D7831" w:rsidP="00D47759">
      <w:pPr>
        <w:contextualSpacing/>
        <w:rPr>
          <w:rFonts w:cstheme="minorHAnsi"/>
          <w:sz w:val="22"/>
          <w:szCs w:val="22"/>
        </w:rPr>
      </w:pPr>
      <w:r>
        <w:rPr>
          <w:noProof/>
        </w:rPr>
        <w:drawing>
          <wp:inline distT="0" distB="0" distL="0" distR="0" wp14:anchorId="1054BB8B" wp14:editId="63AC0DB6">
            <wp:extent cx="5943600" cy="3231515"/>
            <wp:effectExtent l="0" t="0" r="0" b="6985"/>
            <wp:docPr id="144424426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244261" name="Picture 1" descr="A screenshot of a computer program&#10;&#10;AI-generated content may be incorrect."/>
                    <pic:cNvPicPr/>
                  </pic:nvPicPr>
                  <pic:blipFill>
                    <a:blip r:embed="rId19"/>
                    <a:stretch>
                      <a:fillRect/>
                    </a:stretch>
                  </pic:blipFill>
                  <pic:spPr>
                    <a:xfrm>
                      <a:off x="0" y="0"/>
                      <a:ext cx="5943600" cy="3231515"/>
                    </a:xfrm>
                    <a:prstGeom prst="rect">
                      <a:avLst/>
                    </a:prstGeom>
                  </pic:spPr>
                </pic:pic>
              </a:graphicData>
            </a:graphic>
          </wp:inline>
        </w:drawing>
      </w:r>
    </w:p>
    <w:p w14:paraId="6805AD29" w14:textId="77777777" w:rsidR="00980E7B" w:rsidRDefault="00980E7B" w:rsidP="00D47759">
      <w:pPr>
        <w:contextualSpacing/>
        <w:rPr>
          <w:rFonts w:cstheme="minorHAnsi"/>
          <w:sz w:val="22"/>
          <w:szCs w:val="22"/>
        </w:rPr>
      </w:pPr>
    </w:p>
    <w:p w14:paraId="3785E434" w14:textId="77777777" w:rsidR="00980E7B" w:rsidRPr="00B7788F" w:rsidRDefault="00980E7B"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4C02CC3C" w14:textId="77777777" w:rsidR="006E3003" w:rsidRDefault="006E3003" w:rsidP="005941B0">
      <w:pPr>
        <w:ind w:left="360"/>
        <w:contextualSpacing/>
        <w:rPr>
          <w:rFonts w:eastAsia="Times New Roman" w:cstheme="minorHAnsi"/>
          <w:sz w:val="22"/>
          <w:szCs w:val="22"/>
        </w:rPr>
      </w:pPr>
    </w:p>
    <w:p w14:paraId="11005488" w14:textId="10016784" w:rsidR="00175379" w:rsidRDefault="00175379" w:rsidP="005941B0">
      <w:pPr>
        <w:ind w:left="360"/>
        <w:contextualSpacing/>
        <w:rPr>
          <w:rFonts w:eastAsia="Times New Roman" w:cstheme="minorHAnsi"/>
          <w:sz w:val="22"/>
          <w:szCs w:val="22"/>
        </w:rPr>
      </w:pPr>
      <w:r>
        <w:rPr>
          <w:rFonts w:eastAsia="Times New Roman" w:cstheme="minorHAnsi"/>
          <w:sz w:val="22"/>
          <w:szCs w:val="22"/>
        </w:rPr>
        <w:t xml:space="preserve">In my refactored code, I added the SHA-256 hash function to protect the data being transmitted. This prevents data </w:t>
      </w:r>
      <w:r w:rsidR="00A1220B">
        <w:rPr>
          <w:rFonts w:eastAsia="Times New Roman" w:cstheme="minorHAnsi"/>
          <w:sz w:val="22"/>
          <w:szCs w:val="22"/>
        </w:rPr>
        <w:t xml:space="preserve">from being viewable by unauthorized parties. </w:t>
      </w:r>
      <w:r>
        <w:rPr>
          <w:rFonts w:eastAsia="Times New Roman" w:cstheme="minorHAnsi"/>
          <w:sz w:val="22"/>
          <w:szCs w:val="22"/>
        </w:rPr>
        <w:t xml:space="preserve">By generating a </w:t>
      </w:r>
      <w:r w:rsidR="00A1220B">
        <w:rPr>
          <w:rFonts w:eastAsia="Times New Roman" w:cstheme="minorHAnsi"/>
          <w:sz w:val="22"/>
          <w:szCs w:val="22"/>
        </w:rPr>
        <w:t>checksum,</w:t>
      </w:r>
      <w:r>
        <w:rPr>
          <w:rFonts w:eastAsia="Times New Roman" w:cstheme="minorHAnsi"/>
          <w:sz w:val="22"/>
          <w:szCs w:val="22"/>
        </w:rPr>
        <w:t xml:space="preserve"> we can then ensure that the data has not been modified</w:t>
      </w:r>
      <w:r w:rsidR="00A1220B">
        <w:rPr>
          <w:rFonts w:eastAsia="Times New Roman" w:cstheme="minorHAnsi"/>
          <w:sz w:val="22"/>
          <w:szCs w:val="22"/>
        </w:rPr>
        <w:t xml:space="preserve">, this can give further confidence that the data was secure. By using </w:t>
      </w:r>
      <w:r w:rsidR="00344951">
        <w:rPr>
          <w:rFonts w:eastAsia="Times New Roman" w:cstheme="minorHAnsi"/>
          <w:sz w:val="22"/>
          <w:szCs w:val="22"/>
        </w:rPr>
        <w:t>encapsulation,</w:t>
      </w:r>
      <w:r w:rsidR="00A1220B">
        <w:rPr>
          <w:rFonts w:eastAsia="Times New Roman" w:cstheme="minorHAnsi"/>
          <w:sz w:val="22"/>
          <w:szCs w:val="22"/>
        </w:rPr>
        <w:t xml:space="preserve"> the cryptography </w:t>
      </w:r>
      <w:r w:rsidR="00344951">
        <w:rPr>
          <w:rFonts w:eastAsia="Times New Roman" w:cstheme="minorHAnsi"/>
          <w:sz w:val="22"/>
          <w:szCs w:val="22"/>
        </w:rPr>
        <w:t xml:space="preserve">can be kept isolated from the rest of the program. By using a RESTful API we can keep sensitive data hidden and transmitted securely. By creating a certificate, we can utilize HTTPS and encrypt any data that is being transferred between the client and the server. </w:t>
      </w:r>
    </w:p>
    <w:p w14:paraId="24930F34" w14:textId="77777777" w:rsidR="00175379" w:rsidRDefault="00175379" w:rsidP="005941B0">
      <w:pPr>
        <w:ind w:left="360"/>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0601053D" w:rsidR="00974AE3" w:rsidRDefault="008C5464" w:rsidP="00D47759">
      <w:pPr>
        <w:contextualSpacing/>
        <w:rPr>
          <w:rFonts w:eastAsia="Times New Roman"/>
          <w:sz w:val="22"/>
          <w:szCs w:val="22"/>
        </w:rPr>
      </w:pPr>
      <w:r>
        <w:rPr>
          <w:rFonts w:eastAsia="Times New Roman"/>
          <w:sz w:val="22"/>
          <w:szCs w:val="22"/>
        </w:rPr>
        <w:t xml:space="preserve">I applied industry best practices by expanding upon the existing SpringBoot tools that were already present in the program. Utilizing SHA-256 in cryptography allows the application to provide proof of data integrity and avoiding collisions. Incorporating error handling through use of NoSuchAlgorithmException to preserve application performance and stability. I used dependency checks to </w:t>
      </w:r>
      <w:r w:rsidR="00202426">
        <w:rPr>
          <w:rFonts w:eastAsia="Times New Roman"/>
          <w:sz w:val="22"/>
          <w:szCs w:val="22"/>
        </w:rPr>
        <w:t>monitor</w:t>
      </w:r>
      <w:r>
        <w:rPr>
          <w:rFonts w:eastAsia="Times New Roman"/>
          <w:sz w:val="22"/>
          <w:szCs w:val="22"/>
        </w:rPr>
        <w:t xml:space="preserve"> known vulnerabilities that may be present in the application. </w:t>
      </w:r>
      <w:r w:rsidR="00202426">
        <w:rPr>
          <w:rFonts w:eastAsia="Times New Roman"/>
          <w:sz w:val="22"/>
          <w:szCs w:val="22"/>
        </w:rPr>
        <w:t xml:space="preserve">Using industry standard best practices helps you ensure that your application adheres to any regulations they may be subject to. Following these practices keeps your application secure and easy to maintain. </w:t>
      </w:r>
    </w:p>
    <w:p w14:paraId="098D6420" w14:textId="77777777" w:rsidR="00C804F8" w:rsidRDefault="00C804F8" w:rsidP="00D47759">
      <w:pPr>
        <w:contextualSpacing/>
        <w:rPr>
          <w:rFonts w:eastAsia="Times New Roman"/>
          <w:sz w:val="22"/>
          <w:szCs w:val="22"/>
        </w:rPr>
      </w:pPr>
    </w:p>
    <w:p w14:paraId="086AFAA1" w14:textId="77777777" w:rsidR="00C804F8" w:rsidRDefault="00C804F8" w:rsidP="00D47759">
      <w:pPr>
        <w:contextualSpacing/>
        <w:rPr>
          <w:rFonts w:eastAsia="Times New Roman"/>
          <w:sz w:val="22"/>
          <w:szCs w:val="22"/>
        </w:rPr>
      </w:pPr>
    </w:p>
    <w:p w14:paraId="0BF62096" w14:textId="77777777" w:rsidR="00C804F8" w:rsidRDefault="00C804F8" w:rsidP="00D47759">
      <w:pPr>
        <w:contextualSpacing/>
        <w:rPr>
          <w:rFonts w:eastAsia="Times New Roman"/>
          <w:sz w:val="22"/>
          <w:szCs w:val="22"/>
        </w:rPr>
      </w:pPr>
    </w:p>
    <w:p w14:paraId="2A698A8D" w14:textId="77777777" w:rsidR="00C804F8" w:rsidRDefault="00C804F8" w:rsidP="00D47759">
      <w:pPr>
        <w:contextualSpacing/>
        <w:rPr>
          <w:rFonts w:eastAsia="Times New Roman"/>
          <w:sz w:val="22"/>
          <w:szCs w:val="22"/>
        </w:rPr>
      </w:pPr>
    </w:p>
    <w:p w14:paraId="014CED39" w14:textId="77777777" w:rsidR="005941B0" w:rsidRDefault="005941B0" w:rsidP="00C804F8">
      <w:pPr>
        <w:contextualSpacing/>
        <w:rPr>
          <w:rFonts w:eastAsia="Times New Roman"/>
          <w:sz w:val="22"/>
          <w:szCs w:val="22"/>
        </w:rPr>
      </w:pPr>
    </w:p>
    <w:p w14:paraId="3DEB25E7" w14:textId="77777777" w:rsidR="005941B0" w:rsidRDefault="005941B0" w:rsidP="00C804F8">
      <w:pPr>
        <w:contextualSpacing/>
        <w:rPr>
          <w:rFonts w:eastAsia="Times New Roman"/>
          <w:sz w:val="22"/>
          <w:szCs w:val="22"/>
        </w:rPr>
      </w:pPr>
    </w:p>
    <w:p w14:paraId="5FD46531" w14:textId="7F356185" w:rsidR="00C804F8" w:rsidRDefault="00C804F8" w:rsidP="00C804F8">
      <w:pPr>
        <w:contextualSpacing/>
        <w:rPr>
          <w:rFonts w:eastAsia="Times New Roman"/>
          <w:sz w:val="22"/>
          <w:szCs w:val="22"/>
        </w:rPr>
      </w:pPr>
      <w:r>
        <w:rPr>
          <w:rFonts w:eastAsia="Times New Roman"/>
          <w:sz w:val="22"/>
          <w:szCs w:val="22"/>
        </w:rPr>
        <w:t>References</w:t>
      </w:r>
    </w:p>
    <w:p w14:paraId="59B64C7F" w14:textId="77777777" w:rsidR="00C804F8" w:rsidRDefault="00C804F8" w:rsidP="00C804F8">
      <w:pPr>
        <w:contextualSpacing/>
        <w:rPr>
          <w:rFonts w:eastAsia="Times New Roman"/>
          <w:sz w:val="22"/>
          <w:szCs w:val="22"/>
        </w:rPr>
      </w:pPr>
    </w:p>
    <w:p w14:paraId="73372183" w14:textId="723AED80" w:rsidR="00C804F8" w:rsidRPr="00C804F8" w:rsidRDefault="00C804F8" w:rsidP="00C804F8">
      <w:pPr>
        <w:contextualSpacing/>
        <w:rPr>
          <w:rFonts w:eastAsia="Times New Roman"/>
          <w:sz w:val="22"/>
          <w:szCs w:val="22"/>
        </w:rPr>
      </w:pPr>
      <w:r w:rsidRPr="00C804F8">
        <w:rPr>
          <w:rFonts w:eastAsia="Times New Roman"/>
          <w:sz w:val="22"/>
          <w:szCs w:val="22"/>
        </w:rPr>
        <w:t xml:space="preserve">Cryptomathic. (2019, April 23). </w:t>
      </w:r>
      <w:r w:rsidRPr="00C804F8">
        <w:rPr>
          <w:rFonts w:eastAsia="Times New Roman"/>
          <w:i/>
          <w:iCs/>
          <w:sz w:val="22"/>
          <w:szCs w:val="22"/>
        </w:rPr>
        <w:t>The Use of Random Number Generators in Cryptography</w:t>
      </w:r>
      <w:r w:rsidRPr="00C804F8">
        <w:rPr>
          <w:rFonts w:eastAsia="Times New Roman"/>
          <w:sz w:val="22"/>
          <w:szCs w:val="22"/>
        </w:rPr>
        <w:t>. Cryptomathic.com; Cryptomathic. https://www.cryptomathic.com/blog/the-role-of-random-number-generators-in-cryptography</w:t>
      </w:r>
    </w:p>
    <w:p w14:paraId="734C0EEE" w14:textId="77777777" w:rsidR="00C804F8" w:rsidRDefault="00C804F8" w:rsidP="00C804F8">
      <w:pPr>
        <w:contextualSpacing/>
        <w:rPr>
          <w:rFonts w:eastAsia="Times New Roman"/>
          <w:sz w:val="22"/>
          <w:szCs w:val="22"/>
        </w:rPr>
      </w:pPr>
    </w:p>
    <w:p w14:paraId="250D8D1C" w14:textId="6ADB1F48" w:rsidR="00C804F8" w:rsidRPr="00C804F8" w:rsidRDefault="00C804F8" w:rsidP="00C804F8">
      <w:pPr>
        <w:contextualSpacing/>
        <w:rPr>
          <w:rFonts w:eastAsia="Times New Roman"/>
          <w:sz w:val="22"/>
          <w:szCs w:val="22"/>
        </w:rPr>
      </w:pPr>
      <w:r w:rsidRPr="00C804F8">
        <w:rPr>
          <w:rFonts w:eastAsia="Times New Roman"/>
          <w:sz w:val="22"/>
          <w:szCs w:val="22"/>
        </w:rPr>
        <w:t xml:space="preserve">Dworkin, M. J., Barker, E. B., Nechvatal, J. R., Foti, J., Bassham, L. E., E. Roback, &amp; Dray, J. F. (2001, November 26). </w:t>
      </w:r>
      <w:r w:rsidRPr="00C804F8">
        <w:rPr>
          <w:rFonts w:eastAsia="Times New Roman"/>
          <w:i/>
          <w:iCs/>
          <w:sz w:val="22"/>
          <w:szCs w:val="22"/>
        </w:rPr>
        <w:t>Advanced Encryption Standard (AES)</w:t>
      </w:r>
      <w:r w:rsidRPr="00C804F8">
        <w:rPr>
          <w:rFonts w:eastAsia="Times New Roman"/>
          <w:sz w:val="22"/>
          <w:szCs w:val="22"/>
        </w:rPr>
        <w:t>. Federal Inf. Process. Stds. (NIST FIPS) - 197. https://www.nist.gov/publications/advanced-encryption-standard-aes</w:t>
      </w:r>
    </w:p>
    <w:p w14:paraId="51D2A5E3" w14:textId="77777777" w:rsidR="00C804F8" w:rsidRDefault="00C804F8" w:rsidP="00C804F8">
      <w:pPr>
        <w:contextualSpacing/>
        <w:rPr>
          <w:rFonts w:eastAsia="Times New Roman"/>
          <w:sz w:val="22"/>
          <w:szCs w:val="22"/>
        </w:rPr>
      </w:pPr>
    </w:p>
    <w:p w14:paraId="13EB4204" w14:textId="47E5B161" w:rsidR="00C804F8" w:rsidRPr="00C804F8" w:rsidRDefault="00C804F8" w:rsidP="00C804F8">
      <w:pPr>
        <w:contextualSpacing/>
        <w:rPr>
          <w:rFonts w:eastAsia="Times New Roman"/>
          <w:sz w:val="22"/>
          <w:szCs w:val="22"/>
        </w:rPr>
      </w:pPr>
      <w:r w:rsidRPr="00C804F8">
        <w:rPr>
          <w:rFonts w:eastAsia="Times New Roman"/>
          <w:sz w:val="22"/>
          <w:szCs w:val="22"/>
        </w:rPr>
        <w:t xml:space="preserve">GeeksforGeeks. (2024, July 16). </w:t>
      </w:r>
      <w:r w:rsidRPr="00C804F8">
        <w:rPr>
          <w:rFonts w:eastAsia="Times New Roman"/>
          <w:i/>
          <w:iCs/>
          <w:sz w:val="22"/>
          <w:szCs w:val="22"/>
        </w:rPr>
        <w:t>Advanced Encryption Standard (AES)</w:t>
      </w:r>
      <w:r w:rsidRPr="00C804F8">
        <w:rPr>
          <w:rFonts w:eastAsia="Times New Roman"/>
          <w:sz w:val="22"/>
          <w:szCs w:val="22"/>
        </w:rPr>
        <w:t>. GeeksforGeeks. https://www.geeksforgeeks.org/advanced-encryption-standard-aes/</w:t>
      </w:r>
    </w:p>
    <w:p w14:paraId="4DC34F72" w14:textId="77777777" w:rsidR="00C804F8" w:rsidRDefault="00C804F8" w:rsidP="00C804F8">
      <w:pPr>
        <w:contextualSpacing/>
        <w:rPr>
          <w:rFonts w:eastAsia="Times New Roman"/>
          <w:sz w:val="22"/>
          <w:szCs w:val="22"/>
        </w:rPr>
      </w:pPr>
    </w:p>
    <w:p w14:paraId="43505AEF" w14:textId="1932D287" w:rsidR="00C804F8" w:rsidRPr="00C804F8" w:rsidRDefault="00C804F8" w:rsidP="00C804F8">
      <w:pPr>
        <w:contextualSpacing/>
        <w:rPr>
          <w:rFonts w:eastAsia="Times New Roman"/>
          <w:sz w:val="22"/>
          <w:szCs w:val="22"/>
        </w:rPr>
      </w:pPr>
      <w:r w:rsidRPr="00C804F8">
        <w:rPr>
          <w:rFonts w:eastAsia="Times New Roman"/>
          <w:sz w:val="22"/>
          <w:szCs w:val="22"/>
        </w:rPr>
        <w:t xml:space="preserve">Madan. (2023, August 30). </w:t>
      </w:r>
      <w:r w:rsidRPr="00C804F8">
        <w:rPr>
          <w:rFonts w:eastAsia="Times New Roman"/>
          <w:i/>
          <w:iCs/>
          <w:sz w:val="22"/>
          <w:szCs w:val="22"/>
        </w:rPr>
        <w:t>A Deep Dive into SHA-256: Working Principles and Applications</w:t>
      </w:r>
      <w:r w:rsidRPr="00C804F8">
        <w:rPr>
          <w:rFonts w:eastAsia="Times New Roman"/>
          <w:sz w:val="22"/>
          <w:szCs w:val="22"/>
        </w:rPr>
        <w:t>. Medium. https://medium.com/@madan_nv/a-deep-dive-into-sha-256-working-principles-and-applications-a38cccc390d4</w:t>
      </w:r>
    </w:p>
    <w:p w14:paraId="193BB0D8" w14:textId="77777777" w:rsidR="00C804F8" w:rsidRDefault="00C804F8" w:rsidP="00C804F8">
      <w:pPr>
        <w:contextualSpacing/>
        <w:rPr>
          <w:rFonts w:eastAsia="Times New Roman"/>
          <w:sz w:val="22"/>
          <w:szCs w:val="22"/>
        </w:rPr>
      </w:pPr>
    </w:p>
    <w:p w14:paraId="7CBD6799" w14:textId="58CBB06A" w:rsidR="00C804F8" w:rsidRPr="00C804F8" w:rsidRDefault="00C804F8" w:rsidP="00C804F8">
      <w:pPr>
        <w:contextualSpacing/>
        <w:rPr>
          <w:rFonts w:eastAsia="Times New Roman"/>
          <w:sz w:val="22"/>
          <w:szCs w:val="22"/>
        </w:rPr>
      </w:pPr>
      <w:r w:rsidRPr="00C804F8">
        <w:rPr>
          <w:rFonts w:eastAsia="Times New Roman"/>
          <w:sz w:val="22"/>
          <w:szCs w:val="22"/>
        </w:rPr>
        <w:t xml:space="preserve">Yackel, R. (2020, June 17). </w:t>
      </w:r>
      <w:r w:rsidRPr="00C804F8">
        <w:rPr>
          <w:rFonts w:eastAsia="Times New Roman"/>
          <w:i/>
          <w:iCs/>
          <w:sz w:val="22"/>
          <w:szCs w:val="22"/>
        </w:rPr>
        <w:t>When to Use Symmetric Encryption vs Asymmetric Encryption</w:t>
      </w:r>
      <w:r w:rsidRPr="00C804F8">
        <w:rPr>
          <w:rFonts w:eastAsia="Times New Roman"/>
          <w:sz w:val="22"/>
          <w:szCs w:val="22"/>
        </w:rPr>
        <w:t>. Keyfactor. https://www.keyfactor.com/blog/symmetric-vs-asymmetric-encryption/</w:t>
      </w:r>
    </w:p>
    <w:p w14:paraId="12D1EF33" w14:textId="77777777" w:rsidR="00C804F8" w:rsidRPr="00B7788F" w:rsidRDefault="00C804F8" w:rsidP="00D47759">
      <w:pPr>
        <w:contextualSpacing/>
        <w:rPr>
          <w:rFonts w:eastAsia="Times New Roman"/>
          <w:sz w:val="22"/>
          <w:szCs w:val="22"/>
        </w:rPr>
      </w:pPr>
    </w:p>
    <w:sectPr w:rsidR="00C804F8" w:rsidRPr="00B7788F" w:rsidSect="00C41B36">
      <w:headerReference w:type="default" r:id="rId2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E98F05" w14:textId="77777777" w:rsidR="00F40870" w:rsidRDefault="00F40870" w:rsidP="002F3F84">
      <w:r>
        <w:separator/>
      </w:r>
    </w:p>
  </w:endnote>
  <w:endnote w:type="continuationSeparator" w:id="0">
    <w:p w14:paraId="30BE7D5D" w14:textId="77777777" w:rsidR="00F40870" w:rsidRDefault="00F40870" w:rsidP="002F3F84">
      <w:r>
        <w:continuationSeparator/>
      </w:r>
    </w:p>
  </w:endnote>
  <w:endnote w:type="continuationNotice" w:id="1">
    <w:p w14:paraId="1747448B" w14:textId="77777777" w:rsidR="00F40870" w:rsidRDefault="00F408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6184D0" w14:textId="77777777" w:rsidR="00F40870" w:rsidRDefault="00F40870" w:rsidP="002F3F84">
      <w:r>
        <w:separator/>
      </w:r>
    </w:p>
  </w:footnote>
  <w:footnote w:type="continuationSeparator" w:id="0">
    <w:p w14:paraId="4FC2ABBE" w14:textId="77777777" w:rsidR="00F40870" w:rsidRDefault="00F40870" w:rsidP="002F3F84">
      <w:r>
        <w:continuationSeparator/>
      </w:r>
    </w:p>
  </w:footnote>
  <w:footnote w:type="continuationNotice" w:id="1">
    <w:p w14:paraId="0AB8AE4D" w14:textId="77777777" w:rsidR="00F40870" w:rsidRDefault="00F408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792865950">
    <w:abstractNumId w:val="16"/>
  </w:num>
  <w:num w:numId="2" w16cid:durableId="315652063">
    <w:abstractNumId w:val="20"/>
  </w:num>
  <w:num w:numId="3" w16cid:durableId="384913662">
    <w:abstractNumId w:val="6"/>
  </w:num>
  <w:num w:numId="4" w16cid:durableId="1598564399">
    <w:abstractNumId w:val="8"/>
  </w:num>
  <w:num w:numId="5" w16cid:durableId="105659831">
    <w:abstractNumId w:val="4"/>
  </w:num>
  <w:num w:numId="6" w16cid:durableId="2073234335">
    <w:abstractNumId w:val="17"/>
  </w:num>
  <w:num w:numId="7" w16cid:durableId="1662850252">
    <w:abstractNumId w:val="12"/>
    <w:lvlOverride w:ilvl="0">
      <w:lvl w:ilvl="0">
        <w:numFmt w:val="lowerLetter"/>
        <w:lvlText w:val="%1."/>
        <w:lvlJc w:val="left"/>
      </w:lvl>
    </w:lvlOverride>
  </w:num>
  <w:num w:numId="8" w16cid:durableId="1437751291">
    <w:abstractNumId w:val="5"/>
  </w:num>
  <w:num w:numId="9" w16cid:durableId="1197154009">
    <w:abstractNumId w:val="1"/>
    <w:lvlOverride w:ilvl="0">
      <w:lvl w:ilvl="0">
        <w:numFmt w:val="lowerLetter"/>
        <w:lvlText w:val="%1."/>
        <w:lvlJc w:val="left"/>
      </w:lvl>
    </w:lvlOverride>
  </w:num>
  <w:num w:numId="10" w16cid:durableId="1808086901">
    <w:abstractNumId w:val="0"/>
  </w:num>
  <w:num w:numId="11" w16cid:durableId="354616491">
    <w:abstractNumId w:val="3"/>
  </w:num>
  <w:num w:numId="12" w16cid:durableId="481166035">
    <w:abstractNumId w:val="19"/>
  </w:num>
  <w:num w:numId="13" w16cid:durableId="246351113">
    <w:abstractNumId w:val="15"/>
  </w:num>
  <w:num w:numId="14" w16cid:durableId="43258669">
    <w:abstractNumId w:val="2"/>
  </w:num>
  <w:num w:numId="15" w16cid:durableId="1778985534">
    <w:abstractNumId w:val="11"/>
  </w:num>
  <w:num w:numId="16" w16cid:durableId="1478916512">
    <w:abstractNumId w:val="9"/>
  </w:num>
  <w:num w:numId="17" w16cid:durableId="809979442">
    <w:abstractNumId w:val="14"/>
  </w:num>
  <w:num w:numId="18" w16cid:durableId="1452480854">
    <w:abstractNumId w:val="18"/>
  </w:num>
  <w:num w:numId="19" w16cid:durableId="184172017">
    <w:abstractNumId w:val="7"/>
  </w:num>
  <w:num w:numId="20" w16cid:durableId="564992762">
    <w:abstractNumId w:val="13"/>
  </w:num>
  <w:num w:numId="21" w16cid:durableId="5343932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53C86"/>
    <w:rsid w:val="000C7320"/>
    <w:rsid w:val="000D06F0"/>
    <w:rsid w:val="000D241B"/>
    <w:rsid w:val="00102660"/>
    <w:rsid w:val="0010436E"/>
    <w:rsid w:val="00114D54"/>
    <w:rsid w:val="00120ACD"/>
    <w:rsid w:val="00125403"/>
    <w:rsid w:val="00144936"/>
    <w:rsid w:val="00151233"/>
    <w:rsid w:val="00164480"/>
    <w:rsid w:val="00175379"/>
    <w:rsid w:val="00177698"/>
    <w:rsid w:val="00182245"/>
    <w:rsid w:val="00183C9F"/>
    <w:rsid w:val="00187548"/>
    <w:rsid w:val="001933BA"/>
    <w:rsid w:val="001A381D"/>
    <w:rsid w:val="001B4F8C"/>
    <w:rsid w:val="001F5F49"/>
    <w:rsid w:val="002001E0"/>
    <w:rsid w:val="00202426"/>
    <w:rsid w:val="00234FC3"/>
    <w:rsid w:val="00246C90"/>
    <w:rsid w:val="00271E26"/>
    <w:rsid w:val="002778D5"/>
    <w:rsid w:val="00277B38"/>
    <w:rsid w:val="00281DF1"/>
    <w:rsid w:val="00292377"/>
    <w:rsid w:val="002A1A18"/>
    <w:rsid w:val="002B4D43"/>
    <w:rsid w:val="002F3F84"/>
    <w:rsid w:val="00321D27"/>
    <w:rsid w:val="00322DD0"/>
    <w:rsid w:val="00335200"/>
    <w:rsid w:val="003360D3"/>
    <w:rsid w:val="0033644E"/>
    <w:rsid w:val="00344951"/>
    <w:rsid w:val="00352FD0"/>
    <w:rsid w:val="003726AD"/>
    <w:rsid w:val="003978A0"/>
    <w:rsid w:val="003A1621"/>
    <w:rsid w:val="003E2462"/>
    <w:rsid w:val="003E399D"/>
    <w:rsid w:val="00402127"/>
    <w:rsid w:val="00403219"/>
    <w:rsid w:val="00403F00"/>
    <w:rsid w:val="00413B7C"/>
    <w:rsid w:val="00413DE0"/>
    <w:rsid w:val="0045610F"/>
    <w:rsid w:val="0046151B"/>
    <w:rsid w:val="00473815"/>
    <w:rsid w:val="00485402"/>
    <w:rsid w:val="004B2BE0"/>
    <w:rsid w:val="004D78B4"/>
    <w:rsid w:val="00504185"/>
    <w:rsid w:val="00512ADF"/>
    <w:rsid w:val="00523478"/>
    <w:rsid w:val="00531FBF"/>
    <w:rsid w:val="00565DAC"/>
    <w:rsid w:val="00572538"/>
    <w:rsid w:val="0058064D"/>
    <w:rsid w:val="00583A02"/>
    <w:rsid w:val="005941B0"/>
    <w:rsid w:val="005A1B32"/>
    <w:rsid w:val="005A6070"/>
    <w:rsid w:val="005A7C7F"/>
    <w:rsid w:val="005C593C"/>
    <w:rsid w:val="005D020B"/>
    <w:rsid w:val="005E6088"/>
    <w:rsid w:val="005F574E"/>
    <w:rsid w:val="006017FD"/>
    <w:rsid w:val="006201FC"/>
    <w:rsid w:val="00627CC2"/>
    <w:rsid w:val="00632C6F"/>
    <w:rsid w:val="00633225"/>
    <w:rsid w:val="006A66A8"/>
    <w:rsid w:val="006B1406"/>
    <w:rsid w:val="006B66FE"/>
    <w:rsid w:val="006E1A73"/>
    <w:rsid w:val="006E3003"/>
    <w:rsid w:val="00701A84"/>
    <w:rsid w:val="00704F43"/>
    <w:rsid w:val="0071273D"/>
    <w:rsid w:val="0076659B"/>
    <w:rsid w:val="007863B7"/>
    <w:rsid w:val="00790486"/>
    <w:rsid w:val="00793EE5"/>
    <w:rsid w:val="00797EC8"/>
    <w:rsid w:val="007D7831"/>
    <w:rsid w:val="007F3382"/>
    <w:rsid w:val="007F3FC3"/>
    <w:rsid w:val="00816AE9"/>
    <w:rsid w:val="00824ABB"/>
    <w:rsid w:val="00826665"/>
    <w:rsid w:val="00844A5D"/>
    <w:rsid w:val="0085457C"/>
    <w:rsid w:val="00861EC1"/>
    <w:rsid w:val="008910E6"/>
    <w:rsid w:val="008A7514"/>
    <w:rsid w:val="008B068E"/>
    <w:rsid w:val="008C5464"/>
    <w:rsid w:val="00940B1A"/>
    <w:rsid w:val="00957280"/>
    <w:rsid w:val="009714E8"/>
    <w:rsid w:val="00974AE3"/>
    <w:rsid w:val="00980E7B"/>
    <w:rsid w:val="009826D6"/>
    <w:rsid w:val="009974E4"/>
    <w:rsid w:val="009A15B4"/>
    <w:rsid w:val="009C6202"/>
    <w:rsid w:val="009C7B99"/>
    <w:rsid w:val="009D3129"/>
    <w:rsid w:val="009F285B"/>
    <w:rsid w:val="00A1220B"/>
    <w:rsid w:val="00A2133A"/>
    <w:rsid w:val="00A469AF"/>
    <w:rsid w:val="00A87E0C"/>
    <w:rsid w:val="00A91F5E"/>
    <w:rsid w:val="00AC1A15"/>
    <w:rsid w:val="00AC3626"/>
    <w:rsid w:val="00AD43C0"/>
    <w:rsid w:val="00AE5B33"/>
    <w:rsid w:val="00AF4C03"/>
    <w:rsid w:val="00B03C25"/>
    <w:rsid w:val="00B20F52"/>
    <w:rsid w:val="00B26489"/>
    <w:rsid w:val="00B35185"/>
    <w:rsid w:val="00B406E8"/>
    <w:rsid w:val="00B50C83"/>
    <w:rsid w:val="00B720DC"/>
    <w:rsid w:val="00B73799"/>
    <w:rsid w:val="00B7788F"/>
    <w:rsid w:val="00C278E4"/>
    <w:rsid w:val="00C32F3D"/>
    <w:rsid w:val="00C34E7D"/>
    <w:rsid w:val="00C41B36"/>
    <w:rsid w:val="00C56FC2"/>
    <w:rsid w:val="00C624A8"/>
    <w:rsid w:val="00C67FA3"/>
    <w:rsid w:val="00C804F8"/>
    <w:rsid w:val="00CE44E9"/>
    <w:rsid w:val="00CF445D"/>
    <w:rsid w:val="00CF618A"/>
    <w:rsid w:val="00D0558B"/>
    <w:rsid w:val="00D42936"/>
    <w:rsid w:val="00D47759"/>
    <w:rsid w:val="00DB5652"/>
    <w:rsid w:val="00DD6742"/>
    <w:rsid w:val="00DE013D"/>
    <w:rsid w:val="00E02BD0"/>
    <w:rsid w:val="00E33862"/>
    <w:rsid w:val="00E4044A"/>
    <w:rsid w:val="00E5594E"/>
    <w:rsid w:val="00E66FC0"/>
    <w:rsid w:val="00E70B93"/>
    <w:rsid w:val="00E941D0"/>
    <w:rsid w:val="00EB1CEC"/>
    <w:rsid w:val="00EB4E90"/>
    <w:rsid w:val="00EC29F5"/>
    <w:rsid w:val="00ED1CC4"/>
    <w:rsid w:val="00EE3EAE"/>
    <w:rsid w:val="00EF4D6F"/>
    <w:rsid w:val="00F40870"/>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195402">
      <w:bodyDiv w:val="1"/>
      <w:marLeft w:val="0"/>
      <w:marRight w:val="0"/>
      <w:marTop w:val="0"/>
      <w:marBottom w:val="0"/>
      <w:divBdr>
        <w:top w:val="none" w:sz="0" w:space="0" w:color="auto"/>
        <w:left w:val="none" w:sz="0" w:space="0" w:color="auto"/>
        <w:bottom w:val="none" w:sz="0" w:space="0" w:color="auto"/>
        <w:right w:val="none" w:sz="0" w:space="0" w:color="auto"/>
      </w:divBdr>
    </w:div>
    <w:div w:id="290399870">
      <w:bodyDiv w:val="1"/>
      <w:marLeft w:val="0"/>
      <w:marRight w:val="0"/>
      <w:marTop w:val="0"/>
      <w:marBottom w:val="0"/>
      <w:divBdr>
        <w:top w:val="none" w:sz="0" w:space="0" w:color="auto"/>
        <w:left w:val="none" w:sz="0" w:space="0" w:color="auto"/>
        <w:bottom w:val="none" w:sz="0" w:space="0" w:color="auto"/>
        <w:right w:val="none" w:sz="0" w:space="0" w:color="auto"/>
      </w:divBdr>
    </w:div>
    <w:div w:id="302585680">
      <w:bodyDiv w:val="1"/>
      <w:marLeft w:val="0"/>
      <w:marRight w:val="0"/>
      <w:marTop w:val="0"/>
      <w:marBottom w:val="0"/>
      <w:divBdr>
        <w:top w:val="none" w:sz="0" w:space="0" w:color="auto"/>
        <w:left w:val="none" w:sz="0" w:space="0" w:color="auto"/>
        <w:bottom w:val="none" w:sz="0" w:space="0" w:color="auto"/>
        <w:right w:val="none" w:sz="0" w:space="0" w:color="auto"/>
      </w:divBdr>
      <w:divsChild>
        <w:div w:id="1151941233">
          <w:marLeft w:val="-720"/>
          <w:marRight w:val="0"/>
          <w:marTop w:val="0"/>
          <w:marBottom w:val="0"/>
          <w:divBdr>
            <w:top w:val="none" w:sz="0" w:space="0" w:color="auto"/>
            <w:left w:val="none" w:sz="0" w:space="0" w:color="auto"/>
            <w:bottom w:val="none" w:sz="0" w:space="0" w:color="auto"/>
            <w:right w:val="none" w:sz="0" w:space="0" w:color="auto"/>
          </w:divBdr>
        </w:div>
      </w:divsChild>
    </w:div>
    <w:div w:id="393242953">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70494641">
      <w:bodyDiv w:val="1"/>
      <w:marLeft w:val="0"/>
      <w:marRight w:val="0"/>
      <w:marTop w:val="0"/>
      <w:marBottom w:val="0"/>
      <w:divBdr>
        <w:top w:val="none" w:sz="0" w:space="0" w:color="auto"/>
        <w:left w:val="none" w:sz="0" w:space="0" w:color="auto"/>
        <w:bottom w:val="none" w:sz="0" w:space="0" w:color="auto"/>
        <w:right w:val="none" w:sz="0" w:space="0" w:color="auto"/>
      </w:divBdr>
    </w:div>
    <w:div w:id="1107698167">
      <w:bodyDiv w:val="1"/>
      <w:marLeft w:val="0"/>
      <w:marRight w:val="0"/>
      <w:marTop w:val="0"/>
      <w:marBottom w:val="0"/>
      <w:divBdr>
        <w:top w:val="none" w:sz="0" w:space="0" w:color="auto"/>
        <w:left w:val="none" w:sz="0" w:space="0" w:color="auto"/>
        <w:bottom w:val="none" w:sz="0" w:space="0" w:color="auto"/>
        <w:right w:val="none" w:sz="0" w:space="0" w:color="auto"/>
      </w:divBdr>
    </w:div>
    <w:div w:id="1349257534">
      <w:bodyDiv w:val="1"/>
      <w:marLeft w:val="0"/>
      <w:marRight w:val="0"/>
      <w:marTop w:val="0"/>
      <w:marBottom w:val="0"/>
      <w:divBdr>
        <w:top w:val="none" w:sz="0" w:space="0" w:color="auto"/>
        <w:left w:val="none" w:sz="0" w:space="0" w:color="auto"/>
        <w:bottom w:val="none" w:sz="0" w:space="0" w:color="auto"/>
        <w:right w:val="none" w:sz="0" w:space="0" w:color="auto"/>
      </w:divBdr>
    </w:div>
    <w:div w:id="1445811861">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36889976">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714501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8006987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1338</TotalTime>
  <Pages>8</Pages>
  <Words>1105</Words>
  <Characters>6303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7394</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Davis, Thomas</cp:lastModifiedBy>
  <cp:revision>64</cp:revision>
  <dcterms:created xsi:type="dcterms:W3CDTF">2022-04-20T12:43:00Z</dcterms:created>
  <dcterms:modified xsi:type="dcterms:W3CDTF">2025-04-19T01:50:00Z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