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AF1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6136743B" w14:textId="44D3576A" w:rsidR="00531240" w:rsidRDefault="00531240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>
        <w:rPr>
          <w:rFonts w:ascii="Nunito" w:eastAsia="Nunito" w:hAnsi="Nunito" w:cs="Poppins"/>
          <w:bCs/>
          <w:color w:val="383838"/>
          <w:sz w:val="20"/>
          <w:szCs w:val="20"/>
        </w:rPr>
        <w:t xml:space="preserve">Informe se Generado en la </w:t>
      </w:r>
      <w:r w:rsidR="00E01D9E" w:rsidRPr="00E01D9E">
        <w:rPr>
          <w:rFonts w:ascii="Nunito" w:eastAsia="Nunito" w:hAnsi="Nunito" w:cs="Poppins"/>
          <w:bCs/>
          <w:color w:val="383838"/>
          <w:sz w:val="20"/>
          <w:szCs w:val="20"/>
        </w:rPr>
        <w:t>Fecha:</w:t>
      </w:r>
    </w:p>
    <w:p w14:paraId="374438AE" w14:textId="22819B7B" w:rsidR="00E01D9E" w:rsidRPr="00E01D9E" w:rsidRDefault="00E01D9E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 w:rsidRPr="00E01D9E">
        <w:rPr>
          <w:rFonts w:ascii="Nunito" w:eastAsia="Nunito" w:hAnsi="Nunito" w:cs="Poppins"/>
          <w:bCs/>
          <w:color w:val="383838"/>
          <w:sz w:val="20"/>
          <w:szCs w:val="20"/>
        </w:rPr>
        <w:t xml:space="preserve"> 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${fecha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_generacion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}</w:t>
      </w:r>
    </w:p>
    <w:p w14:paraId="1860229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2E57E36C" w14:textId="13D4E4A4" w:rsidR="008A119B" w:rsidRPr="00E01D9E" w:rsidRDefault="008A119B" w:rsidP="00531240">
      <w:pPr>
        <w:tabs>
          <w:tab w:val="left" w:pos="-426"/>
        </w:tabs>
        <w:ind w:left="-426"/>
        <w:jc w:val="both"/>
        <w:rPr>
          <w:rFonts w:ascii="Nunito" w:eastAsia="Nunito" w:hAnsi="Nunito" w:cs="Poppins"/>
          <w:bCs/>
          <w:color w:val="383838"/>
          <w:sz w:val="24"/>
          <w:szCs w:val="24"/>
        </w:rPr>
      </w:pP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Este documento constituye el informe individual de inspección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y </w:t>
      </w:r>
      <w:r w:rsidR="009018A5">
        <w:rPr>
          <w:rFonts w:ascii="Nunito" w:eastAsia="Nunito" w:hAnsi="Nunito" w:cs="Poppins"/>
          <w:bCs/>
          <w:color w:val="383838"/>
          <w:sz w:val="24"/>
          <w:szCs w:val="24"/>
        </w:rPr>
        <w:t xml:space="preserve">revisión </w:t>
      </w:r>
      <w:r w:rsidR="009018A5" w:rsidRPr="00E01D9E">
        <w:rPr>
          <w:rFonts w:ascii="Nunito" w:eastAsia="Nunito" w:hAnsi="Nunito" w:cs="Poppins"/>
          <w:bCs/>
          <w:color w:val="383838"/>
          <w:sz w:val="24"/>
          <w:szCs w:val="24"/>
        </w:rPr>
        <w:t>para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el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Contrato</w:t>
      </w:r>
      <w:r w:rsidR="002F60CD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N° </w:t>
      </w:r>
      <w:r w:rsidRPr="00E01D9E">
        <w:rPr>
          <w:rFonts w:ascii="Nunito" w:eastAsia="Nunito" w:hAnsi="Nunito" w:cs="Poppins"/>
          <w:b/>
          <w:color w:val="383838"/>
          <w:sz w:val="28"/>
          <w:szCs w:val="28"/>
        </w:rPr>
        <w:t>${contrato}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, con el propósito de registrar los datos técnicos, las lecturas del medidor y la evidencia fotográfica. La información aquí presentada es fundamental para la evaluación de riesgos y la gestión operativa asociada.</w:t>
      </w:r>
    </w:p>
    <w:p w14:paraId="52E60E35" w14:textId="77777777" w:rsidR="008A119B" w:rsidRDefault="008A119B" w:rsidP="002F60CD">
      <w:pPr>
        <w:ind w:left="-567"/>
        <w:jc w:val="both"/>
        <w:rPr>
          <w:rFonts w:ascii="Poppins" w:eastAsia="Nunito" w:hAnsi="Poppins" w:cs="Poppins"/>
          <w:sz w:val="24"/>
          <w:szCs w:val="24"/>
        </w:rPr>
      </w:pPr>
    </w:p>
    <w:p w14:paraId="4129CF80" w14:textId="77777777" w:rsidR="0065573A" w:rsidRDefault="0065573A" w:rsidP="002F60CD">
      <w:pPr>
        <w:ind w:left="-567"/>
        <w:jc w:val="both"/>
        <w:rPr>
          <w:rFonts w:ascii="Poppins" w:eastAsia="Nunito" w:hAnsi="Poppins" w:cs="Poppins"/>
          <w:sz w:val="24"/>
          <w:szCs w:val="24"/>
        </w:rPr>
      </w:pPr>
    </w:p>
    <w:p w14:paraId="2C576F86" w14:textId="77777777" w:rsidR="0065573A" w:rsidRDefault="0065573A" w:rsidP="002F60CD">
      <w:pPr>
        <w:ind w:left="-567"/>
        <w:jc w:val="both"/>
        <w:rPr>
          <w:rFonts w:ascii="Poppins" w:eastAsia="Nunito" w:hAnsi="Poppins" w:cs="Poppins"/>
          <w:sz w:val="24"/>
          <w:szCs w:val="24"/>
        </w:rPr>
      </w:pPr>
    </w:p>
    <w:p w14:paraId="079CE1A6" w14:textId="77777777" w:rsidR="0065573A" w:rsidRPr="008A119B" w:rsidRDefault="0065573A" w:rsidP="002F60CD">
      <w:pPr>
        <w:ind w:left="-567"/>
        <w:jc w:val="both"/>
        <w:rPr>
          <w:rFonts w:ascii="Poppins" w:eastAsia="Nunito" w:hAnsi="Poppins" w:cs="Poppins"/>
          <w:sz w:val="24"/>
          <w:szCs w:val="24"/>
        </w:rPr>
      </w:pPr>
    </w:p>
    <w:p w14:paraId="3B7546C4" w14:textId="4902A46E" w:rsidR="002710B1" w:rsidRDefault="00052F7B" w:rsidP="00CB2FC7">
      <w:pPr>
        <w:rPr>
          <w:rFonts w:ascii="Nunito SemiBold" w:eastAsia="Nunito SemiBold" w:hAnsi="Nunito SemiBold" w:cs="Nunito SemiBold"/>
          <w:sz w:val="26"/>
          <w:szCs w:val="26"/>
        </w:rPr>
      </w:pPr>
      <w:r>
        <w:rPr>
          <w:rFonts w:ascii="Nunito SemiBold" w:eastAsia="Nunito SemiBold" w:hAnsi="Nunito SemiBold" w:cs="Nunito SemiBold"/>
          <w:sz w:val="26"/>
          <w:szCs w:val="26"/>
        </w:rPr>
        <w:t xml:space="preserve">Datos </w:t>
      </w:r>
      <w:r w:rsidR="00222486">
        <w:rPr>
          <w:rFonts w:ascii="Nunito SemiBold" w:eastAsia="Nunito SemiBold" w:hAnsi="Nunito SemiBold" w:cs="Nunito SemiBold"/>
          <w:sz w:val="26"/>
          <w:szCs w:val="26"/>
        </w:rPr>
        <w:t>del contrato</w:t>
      </w:r>
    </w:p>
    <w:p w14:paraId="74B2FE8A" w14:textId="77777777" w:rsidR="00CB2FC7" w:rsidRDefault="00CB2FC7">
      <w:pPr>
        <w:jc w:val="left"/>
        <w:rPr>
          <w:rFonts w:ascii="Nunito SemiBold" w:eastAsia="Nunito SemiBold" w:hAnsi="Nunito SemiBold" w:cs="Nunito SemiBold"/>
          <w:sz w:val="26"/>
          <w:szCs w:val="26"/>
        </w:rPr>
      </w:pPr>
    </w:p>
    <w:p w14:paraId="7E2F4715" w14:textId="2879B4EA" w:rsidR="0065573A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  <w:r w:rsidRPr="002F60CD">
        <w:rPr>
          <w:rFonts w:ascii="Nunito" w:eastAsia="Nunito" w:hAnsi="Nunito" w:cs="Nunito"/>
          <w:bCs/>
          <w:sz w:val="24"/>
          <w:szCs w:val="24"/>
        </w:rPr>
        <w:t>Para una adecuada comprensión del contexto de la inspección, los siguientes datos corresponden a la información de identificación y las condiciones principales del contrato</w:t>
      </w:r>
      <w:r w:rsidR="00CB2FC7">
        <w:rPr>
          <w:rFonts w:ascii="Nunito" w:eastAsia="Nunito" w:hAnsi="Nunito" w:cs="Nunito"/>
          <w:bCs/>
          <w:sz w:val="24"/>
          <w:szCs w:val="24"/>
        </w:rPr>
        <w:t>.</w:t>
      </w:r>
    </w:p>
    <w:p w14:paraId="509C30AE" w14:textId="77777777" w:rsidR="002F60CD" w:rsidRPr="002F60CD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</w:p>
    <w:tbl>
      <w:tblPr>
        <w:tblStyle w:val="a"/>
        <w:tblW w:w="9791" w:type="dxa"/>
        <w:tblInd w:w="-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2810"/>
        <w:gridCol w:w="2410"/>
        <w:gridCol w:w="2126"/>
      </w:tblGrid>
      <w:tr w:rsidR="00C073B9" w14:paraId="3B7546C8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6" w14:textId="32382788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Fecha de </w:t>
            </w:r>
            <w:r w:rsidR="00531240">
              <w:rPr>
                <w:rFonts w:ascii="Nunito" w:eastAsia="Nunito" w:hAnsi="Nunito" w:cs="Nunito"/>
                <w:b/>
                <w:sz w:val="20"/>
                <w:szCs w:val="20"/>
              </w:rPr>
              <w:t>Inspección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C1134" w14:textId="77777777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${fecha}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BECC452" w14:textId="056CC24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Dirección</w:t>
            </w:r>
          </w:p>
        </w:tc>
        <w:tc>
          <w:tcPr>
            <w:tcW w:w="2126" w:type="dxa"/>
            <w:vAlign w:val="center"/>
          </w:tcPr>
          <w:p w14:paraId="3B7546C7" w14:textId="386641BD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direccion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C073B9" w14:paraId="466F800B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EDB01" w14:textId="287EB236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6C85" w14:textId="2C86D5A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721F550" w14:textId="57B8B0F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 Anomalía</w:t>
            </w:r>
          </w:p>
        </w:tc>
        <w:tc>
          <w:tcPr>
            <w:tcW w:w="2126" w:type="dxa"/>
            <w:vAlign w:val="center"/>
          </w:tcPr>
          <w:p w14:paraId="75A49831" w14:textId="5121ACB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</w:rPr>
              <w:t>medidor_anomalia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C073B9" w14:paraId="4AB024DF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2C092" w14:textId="4CA32CF9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comercio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556E9" w14:textId="64AB945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${comercio}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05441B37" w14:textId="5671F68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Lectura N°</w:t>
            </w:r>
          </w:p>
        </w:tc>
        <w:tc>
          <w:tcPr>
            <w:tcW w:w="2126" w:type="dxa"/>
            <w:vAlign w:val="center"/>
          </w:tcPr>
          <w:p w14:paraId="04625053" w14:textId="0CAE3FFC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${lectura}</w:t>
            </w:r>
          </w:p>
        </w:tc>
      </w:tr>
      <w:tr w:rsidR="00C073B9" w14:paraId="5E22A578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4B2BA4" w14:textId="1245D29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Marca del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6D45F" w14:textId="128745E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marca_regulador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5AE31A8" w14:textId="37F588B8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Imposibilidad</w:t>
            </w:r>
          </w:p>
        </w:tc>
        <w:tc>
          <w:tcPr>
            <w:tcW w:w="2126" w:type="dxa"/>
            <w:vAlign w:val="center"/>
          </w:tcPr>
          <w:p w14:paraId="06D61650" w14:textId="25AC31BB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${imposibilidad}</w:t>
            </w:r>
          </w:p>
        </w:tc>
      </w:tr>
      <w:tr w:rsidR="00C073B9" w14:paraId="2A167812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9B7D7" w14:textId="51C0BB4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E8B60" w14:textId="69DD3362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tipo_regulador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DD5944E" w14:textId="222AF8C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Marca del Medidor</w:t>
            </w:r>
          </w:p>
        </w:tc>
        <w:tc>
          <w:tcPr>
            <w:tcW w:w="2126" w:type="dxa"/>
            <w:vAlign w:val="center"/>
          </w:tcPr>
          <w:p w14:paraId="75A7312D" w14:textId="7FD76EE5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marca_medidor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</w:tr>
      <w:tr w:rsidR="00C073B9" w14:paraId="3B7546D1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F" w14:textId="56AEBD0F" w:rsidR="00C073B9" w:rsidRDefault="00531240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Nombre del Comercio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0" w14:textId="5E9A42A4" w:rsidR="00C073B9" w:rsidRPr="00531240" w:rsidRDefault="00531240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proofErr w:type="spellStart"/>
            <w:r w:rsidRPr="00531240">
              <w:rPr>
                <w:rFonts w:ascii="Nunito" w:eastAsia="Nunito" w:hAnsi="Nunito" w:cs="Nunito"/>
                <w:sz w:val="20"/>
                <w:szCs w:val="20"/>
                <w:lang w:val="es-CO"/>
              </w:rPr>
              <w:t>nombre_comercio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531240" w14:paraId="77600E0E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AFAB2" w14:textId="2469C625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Anomalía detectada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6217" w14:textId="08E3498B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proofErr w:type="spellStart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anomalia</w:t>
            </w:r>
            <w:proofErr w:type="spellEnd"/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531240" w14:paraId="3B7546D4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2" w14:textId="3B4D2A1A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Observaciones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3" w14:textId="1988A0DA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${observaciones}</w:t>
            </w:r>
          </w:p>
        </w:tc>
      </w:tr>
    </w:tbl>
    <w:p w14:paraId="1E09D9EE" w14:textId="77777777" w:rsidR="00091E99" w:rsidRDefault="00091E99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742F5D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436FE5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61611D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B03ECF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66223A0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2DE62D65" w14:textId="77777777" w:rsidR="00F34B4B" w:rsidRDefault="00F34B4B">
      <w:pPr>
        <w:jc w:val="left"/>
        <w:rPr>
          <w:rFonts w:ascii="Nunito" w:eastAsia="Nunito" w:hAnsi="Nunito" w:cs="Nunito"/>
          <w:sz w:val="28"/>
          <w:szCs w:val="28"/>
        </w:rPr>
      </w:pPr>
    </w:p>
    <w:p w14:paraId="46998994" w14:textId="77777777" w:rsidR="0065573A" w:rsidRDefault="0065573A">
      <w:pPr>
        <w:jc w:val="left"/>
        <w:rPr>
          <w:rFonts w:ascii="Nunito" w:eastAsia="Nunito" w:hAnsi="Nunito" w:cs="Nunito"/>
          <w:sz w:val="28"/>
          <w:szCs w:val="28"/>
        </w:rPr>
      </w:pPr>
    </w:p>
    <w:p w14:paraId="3B7546E5" w14:textId="566C414C" w:rsidR="002710B1" w:rsidRDefault="00222486" w:rsidP="00CB2FC7">
      <w:pPr>
        <w:rPr>
          <w:rFonts w:ascii="Nunito" w:eastAsia="Nunito" w:hAnsi="Nunito" w:cs="Nunito"/>
          <w:sz w:val="28"/>
          <w:szCs w:val="28"/>
        </w:rPr>
      </w:pPr>
      <w:r>
        <w:rPr>
          <w:rFonts w:ascii="Nunito" w:eastAsia="Nunito" w:hAnsi="Nunito" w:cs="Nunito"/>
          <w:sz w:val="28"/>
          <w:szCs w:val="28"/>
        </w:rPr>
        <w:t>Evidencias fotográficas</w:t>
      </w:r>
    </w:p>
    <w:p w14:paraId="46756FA8" w14:textId="77777777" w:rsidR="00CB2FC7" w:rsidRDefault="00CB2FC7">
      <w:pPr>
        <w:jc w:val="left"/>
        <w:rPr>
          <w:rFonts w:ascii="Nunito" w:eastAsia="Nunito" w:hAnsi="Nunito" w:cs="Nunito"/>
          <w:sz w:val="28"/>
          <w:szCs w:val="28"/>
        </w:rPr>
      </w:pPr>
    </w:p>
    <w:p w14:paraId="5D72AD07" w14:textId="71BC6690" w:rsidR="00CB2FC7" w:rsidRDefault="00CB2FC7" w:rsidP="00CB2FC7">
      <w:pPr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CB2FC7">
        <w:rPr>
          <w:rFonts w:ascii="Nunito" w:eastAsia="Nunito" w:hAnsi="Nunito" w:cs="Nunito"/>
          <w:sz w:val="24"/>
          <w:szCs w:val="24"/>
        </w:rPr>
        <w:t xml:space="preserve">Esta sección compila el material fotográfico recolectado durante la inspección. Cada imagen ha sido categorizada para brindar una evidencia visual clara y contextualizada de los puntos clave del Contrato </w:t>
      </w:r>
      <w:r w:rsidRPr="00CB2FC7">
        <w:rPr>
          <w:rFonts w:ascii="Nunito" w:eastAsia="Nunito" w:hAnsi="Nunito" w:cs="Nunito"/>
          <w:b/>
          <w:bCs/>
          <w:sz w:val="24"/>
          <w:szCs w:val="24"/>
        </w:rPr>
        <w:t>N° ${contrato}:</w:t>
      </w:r>
    </w:p>
    <w:p w14:paraId="3BD76F7A" w14:textId="77777777" w:rsidR="00CB2FC7" w:rsidRPr="00CB2FC7" w:rsidRDefault="00CB2FC7" w:rsidP="00CB2FC7">
      <w:pPr>
        <w:jc w:val="both"/>
        <w:rPr>
          <w:rFonts w:ascii="Nunito" w:eastAsia="Nunito" w:hAnsi="Nunito" w:cs="Nunito"/>
          <w:sz w:val="24"/>
          <w:szCs w:val="24"/>
        </w:rPr>
      </w:pPr>
    </w:p>
    <w:tbl>
      <w:tblPr>
        <w:tblStyle w:val="a1"/>
        <w:tblW w:w="9765" w:type="dxa"/>
        <w:tblInd w:w="-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320"/>
      </w:tblGrid>
      <w:tr w:rsidR="002710B1" w14:paraId="3B7546E8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6" w14:textId="76D468DB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FACHADA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7" w14:textId="6D4CF411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1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B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9" w14:textId="51A5D965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A" w14:textId="569B66FC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o2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E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C" w14:textId="5A58B6BF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ODOMETRO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D" w14:textId="3315FB0D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3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F7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5" w14:textId="4030411C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REGULADOR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6" w14:textId="43859C50" w:rsidR="002710B1" w:rsidRPr="004904F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  <w:lang w:val="es-ES"/>
              </w:rPr>
              <w:t>foto</w:t>
            </w:r>
            <w:r w:rsidR="00CD7234">
              <w:rPr>
                <w:rFonts w:ascii="Nunito" w:eastAsia="Nunito" w:hAnsi="Nunito" w:cs="Nunito"/>
                <w:sz w:val="20"/>
                <w:szCs w:val="20"/>
                <w:lang w:val="es-ES"/>
              </w:rPr>
              <w:t>4</w:t>
            </w: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DE6B3B" w14:paraId="7E5A1AB4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4B9" w14:textId="37253205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DETECTOR DE FUGA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7AE" w14:textId="2CB9A45D" w:rsidR="00DE6B3B" w:rsidRDefault="00DE6B3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 w:rsidR="00CD7234">
              <w:rPr>
                <w:rFonts w:ascii="Nunito" w:eastAsia="Nunito" w:hAnsi="Nunito" w:cs="Nunito"/>
                <w:sz w:val="20"/>
                <w:szCs w:val="20"/>
              </w:rPr>
              <w:t>5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DE6B3B" w14:paraId="3B7546FA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8" w14:textId="635D7DCD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EXCESO DE CAPACIDAD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9" w14:textId="45126E27" w:rsidR="00DE6B3B" w:rsidRDefault="008A119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>
              <w:rPr>
                <w:rFonts w:ascii="Nunito" w:eastAsia="Nunito" w:hAnsi="Nunito" w:cs="Nunito"/>
                <w:sz w:val="20"/>
                <w:szCs w:val="20"/>
              </w:rPr>
              <w:t>6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</w:tbl>
    <w:p w14:paraId="7D3E9DF8" w14:textId="61E84B99" w:rsidR="005860B6" w:rsidRDefault="005860B6" w:rsidP="005860B6">
      <w:pPr>
        <w:pBdr>
          <w:bottom w:val="single" w:sz="12" w:space="1" w:color="auto"/>
        </w:pBdr>
        <w:spacing w:before="200" w:after="200"/>
        <w:ind w:right="-324"/>
        <w:jc w:val="left"/>
        <w:rPr>
          <w:rFonts w:ascii="Nunito" w:eastAsia="Nunito" w:hAnsi="Nunito" w:cs="Nunito"/>
          <w:sz w:val="12"/>
          <w:szCs w:val="12"/>
        </w:rPr>
      </w:pPr>
    </w:p>
    <w:p w14:paraId="21749E39" w14:textId="27A91A21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noProof/>
          <w:sz w:val="12"/>
          <w:szCs w:val="12"/>
        </w:rPr>
        <w:drawing>
          <wp:anchor distT="0" distB="0" distL="114300" distR="114300" simplePos="0" relativeHeight="251658240" behindDoc="1" locked="0" layoutInCell="1" allowOverlap="1" wp14:anchorId="1DB8B1EE" wp14:editId="75811333">
            <wp:simplePos x="0" y="0"/>
            <wp:positionH relativeFrom="column">
              <wp:posOffset>-76200</wp:posOffset>
            </wp:positionH>
            <wp:positionV relativeFrom="paragraph">
              <wp:posOffset>236220</wp:posOffset>
            </wp:positionV>
            <wp:extent cx="1590675" cy="63817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8B4A" w14:textId="78908222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DD5B65" wp14:editId="6E404D3E">
                <wp:simplePos x="0" y="0"/>
                <wp:positionH relativeFrom="column">
                  <wp:posOffset>-361951</wp:posOffset>
                </wp:positionH>
                <wp:positionV relativeFrom="paragraph">
                  <wp:posOffset>412115</wp:posOffset>
                </wp:positionV>
                <wp:extent cx="2409825" cy="0"/>
                <wp:effectExtent l="38100" t="38100" r="66675" b="95250"/>
                <wp:wrapNone/>
                <wp:docPr id="1469368539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98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197351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32.45pt" to="161.25pt,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B754A1A" w14:textId="7C81484C" w:rsidR="002710B1" w:rsidRPr="005860B6" w:rsidRDefault="00222486" w:rsidP="005860B6">
      <w:pPr>
        <w:spacing w:before="200" w:after="200"/>
        <w:ind w:right="-324"/>
        <w:jc w:val="left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b/>
          <w:sz w:val="32"/>
          <w:szCs w:val="32"/>
        </w:rPr>
        <w:t>Lewis</w:t>
      </w:r>
      <w:r w:rsidR="00131C9E">
        <w:rPr>
          <w:rFonts w:ascii="Nunito" w:eastAsia="Nunito" w:hAnsi="Nunito" w:cs="Nunito"/>
          <w:b/>
          <w:sz w:val="32"/>
          <w:szCs w:val="32"/>
        </w:rPr>
        <w:t xml:space="preserve"> Cuadro Brunal</w:t>
      </w:r>
      <w:r w:rsidR="00052F7B">
        <w:rPr>
          <w:rFonts w:ascii="Nunito" w:eastAsia="Nunito" w:hAnsi="Nunito" w:cs="Nunito"/>
          <w:b/>
          <w:sz w:val="40"/>
          <w:szCs w:val="40"/>
        </w:rPr>
        <w:br/>
      </w:r>
      <w:r>
        <w:rPr>
          <w:rFonts w:ascii="Nunito" w:eastAsia="Nunito" w:hAnsi="Nunito" w:cs="Nunito"/>
          <w:b/>
          <w:sz w:val="24"/>
          <w:szCs w:val="24"/>
        </w:rPr>
        <w:t>Coordinador</w:t>
      </w:r>
    </w:p>
    <w:sectPr w:rsidR="002710B1" w:rsidRPr="005860B6" w:rsidSect="005860B6">
      <w:headerReference w:type="default" r:id="rId9"/>
      <w:footerReference w:type="default" r:id="rId10"/>
      <w:pgSz w:w="11909" w:h="16834"/>
      <w:pgMar w:top="1560" w:right="1440" w:bottom="1440" w:left="1440" w:header="0" w:footer="0" w:gutter="0"/>
      <w:pgNumType w:start="1"/>
      <w:cols w:space="720"/>
      <w:docGrid w:linePitch="1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F2581" w14:textId="77777777" w:rsidR="00127839" w:rsidRDefault="00127839">
      <w:r>
        <w:separator/>
      </w:r>
    </w:p>
  </w:endnote>
  <w:endnote w:type="continuationSeparator" w:id="0">
    <w:p w14:paraId="290C448D" w14:textId="77777777" w:rsidR="00127839" w:rsidRDefault="00127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Nunito SemiBold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2B621" w14:textId="77777777" w:rsidR="005860B6" w:rsidRDefault="005860B6">
    <w:pPr>
      <w:pStyle w:val="Piedepgina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B754A20" w14:textId="408D5C82" w:rsidR="002710B1" w:rsidRDefault="002710B1">
    <w:pPr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AA1BB" w14:textId="77777777" w:rsidR="00127839" w:rsidRDefault="00127839">
      <w:r>
        <w:separator/>
      </w:r>
    </w:p>
  </w:footnote>
  <w:footnote w:type="continuationSeparator" w:id="0">
    <w:p w14:paraId="496B97F1" w14:textId="77777777" w:rsidR="00127839" w:rsidRDefault="00127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4A1F" w14:textId="412CC450" w:rsidR="002710B1" w:rsidRDefault="008A119B">
    <w:pPr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D73FC70" wp14:editId="2278C71A">
              <wp:simplePos x="0" y="0"/>
              <wp:positionH relativeFrom="column">
                <wp:posOffset>809625</wp:posOffset>
              </wp:positionH>
              <wp:positionV relativeFrom="paragraph">
                <wp:posOffset>114300</wp:posOffset>
              </wp:positionV>
              <wp:extent cx="3971925" cy="1404620"/>
              <wp:effectExtent l="0" t="0" r="0" b="12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719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430EFC" w14:textId="77777777" w:rsid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Reporté</w:t>
                          </w: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 xml:space="preserve"> de Medición y </w:t>
                          </w:r>
                        </w:p>
                        <w:p w14:paraId="7F3C8373" w14:textId="0A68098D" w:rsidR="008A119B" w:rsidRP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Evidencia Fotográfica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D73FC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3.75pt;margin-top:9pt;width:312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" filled="f" stroked="f">
              <v:textbox style="mso-fit-shape-to-text:t">
                <w:txbxContent>
                  <w:p w14:paraId="54430EFC" w14:textId="77777777" w:rsid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Reporté</w:t>
                    </w: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 xml:space="preserve"> de Medición y </w:t>
                    </w:r>
                  </w:p>
                  <w:p w14:paraId="7F3C8373" w14:textId="0A68098D" w:rsidR="008A119B" w:rsidRP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Evidencia Fotográfica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A119B">
      <w:rPr>
        <w:noProof/>
      </w:rPr>
      <w:drawing>
        <wp:anchor distT="0" distB="0" distL="114300" distR="114300" simplePos="0" relativeHeight="251661312" behindDoc="0" locked="0" layoutInCell="1" allowOverlap="1" wp14:anchorId="0F979FD9" wp14:editId="468C54DA">
          <wp:simplePos x="0" y="0"/>
          <wp:positionH relativeFrom="column">
            <wp:posOffset>-476250</wp:posOffset>
          </wp:positionH>
          <wp:positionV relativeFrom="paragraph">
            <wp:posOffset>161925</wp:posOffset>
          </wp:positionV>
          <wp:extent cx="1171575" cy="520004"/>
          <wp:effectExtent l="0" t="0" r="0" b="0"/>
          <wp:wrapNone/>
          <wp:docPr id="21863723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63723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75" cy="520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5D362CD" wp14:editId="444916F3">
          <wp:simplePos x="0" y="0"/>
          <wp:positionH relativeFrom="column">
            <wp:posOffset>4724400</wp:posOffset>
          </wp:positionH>
          <wp:positionV relativeFrom="paragraph">
            <wp:posOffset>180975</wp:posOffset>
          </wp:positionV>
          <wp:extent cx="1762125" cy="530225"/>
          <wp:effectExtent l="0" t="0" r="9525" b="3175"/>
          <wp:wrapThrough wrapText="bothSides">
            <wp:wrapPolygon edited="0">
              <wp:start x="0" y="0"/>
              <wp:lineTo x="0" y="20953"/>
              <wp:lineTo x="3736" y="20953"/>
              <wp:lineTo x="19615" y="20953"/>
              <wp:lineTo x="21483" y="20953"/>
              <wp:lineTo x="21483" y="0"/>
              <wp:lineTo x="0" y="0"/>
            </wp:wrapPolygon>
          </wp:wrapThrough>
          <wp:docPr id="95381662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21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0B1"/>
    <w:rsid w:val="00030DFF"/>
    <w:rsid w:val="00052F7B"/>
    <w:rsid w:val="000818A4"/>
    <w:rsid w:val="0008494D"/>
    <w:rsid w:val="00091E99"/>
    <w:rsid w:val="000E0377"/>
    <w:rsid w:val="000F057D"/>
    <w:rsid w:val="00127839"/>
    <w:rsid w:val="0013001C"/>
    <w:rsid w:val="00131C9E"/>
    <w:rsid w:val="00160DB7"/>
    <w:rsid w:val="00165099"/>
    <w:rsid w:val="001D1E93"/>
    <w:rsid w:val="00222486"/>
    <w:rsid w:val="0023267D"/>
    <w:rsid w:val="00262691"/>
    <w:rsid w:val="002710B1"/>
    <w:rsid w:val="00274FD3"/>
    <w:rsid w:val="002F60CD"/>
    <w:rsid w:val="00303465"/>
    <w:rsid w:val="00374ED9"/>
    <w:rsid w:val="0045387A"/>
    <w:rsid w:val="00485A67"/>
    <w:rsid w:val="004904F1"/>
    <w:rsid w:val="004D5085"/>
    <w:rsid w:val="00531240"/>
    <w:rsid w:val="005860B6"/>
    <w:rsid w:val="005E2CDC"/>
    <w:rsid w:val="00642A37"/>
    <w:rsid w:val="0065573A"/>
    <w:rsid w:val="006B21F2"/>
    <w:rsid w:val="006F6ED1"/>
    <w:rsid w:val="00712BE0"/>
    <w:rsid w:val="007361C0"/>
    <w:rsid w:val="0079184F"/>
    <w:rsid w:val="007C56A5"/>
    <w:rsid w:val="007D2F97"/>
    <w:rsid w:val="0080021B"/>
    <w:rsid w:val="00841AAE"/>
    <w:rsid w:val="008A119B"/>
    <w:rsid w:val="008A594E"/>
    <w:rsid w:val="008C2152"/>
    <w:rsid w:val="008D66BC"/>
    <w:rsid w:val="008E6984"/>
    <w:rsid w:val="009018A5"/>
    <w:rsid w:val="009314D3"/>
    <w:rsid w:val="00937F70"/>
    <w:rsid w:val="009A0588"/>
    <w:rsid w:val="009B0090"/>
    <w:rsid w:val="009E4873"/>
    <w:rsid w:val="00AB3458"/>
    <w:rsid w:val="00AB3AF3"/>
    <w:rsid w:val="00AD0F81"/>
    <w:rsid w:val="00B2372F"/>
    <w:rsid w:val="00B2670F"/>
    <w:rsid w:val="00B34990"/>
    <w:rsid w:val="00BA25CD"/>
    <w:rsid w:val="00BB6336"/>
    <w:rsid w:val="00BF5D4F"/>
    <w:rsid w:val="00C073B9"/>
    <w:rsid w:val="00C073D6"/>
    <w:rsid w:val="00C35D69"/>
    <w:rsid w:val="00C71878"/>
    <w:rsid w:val="00CA1F46"/>
    <w:rsid w:val="00CA7BB1"/>
    <w:rsid w:val="00CB2FC7"/>
    <w:rsid w:val="00CD7234"/>
    <w:rsid w:val="00CE2498"/>
    <w:rsid w:val="00CF2F72"/>
    <w:rsid w:val="00D04463"/>
    <w:rsid w:val="00D45C1B"/>
    <w:rsid w:val="00DA78C0"/>
    <w:rsid w:val="00DE6B3B"/>
    <w:rsid w:val="00E01D9E"/>
    <w:rsid w:val="00E153B0"/>
    <w:rsid w:val="00E2038B"/>
    <w:rsid w:val="00E84DBD"/>
    <w:rsid w:val="00ED0A6C"/>
    <w:rsid w:val="00F34B4B"/>
    <w:rsid w:val="00F51D50"/>
    <w:rsid w:val="00F7537E"/>
    <w:rsid w:val="00F93230"/>
    <w:rsid w:val="00FE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7546BD"/>
  <w15:docId w15:val="{6547B400-E8B2-473F-935C-1B86D473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0"/>
        <w:szCs w:val="10"/>
        <w:lang w:val="es" w:eastAsia="es-CO" w:bidi="ar-SA"/>
      </w:rPr>
    </w:rPrDefault>
    <w:pPrDefault>
      <w:pPr>
        <w:ind w:left="-44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3465"/>
  </w:style>
  <w:style w:type="paragraph" w:styleId="Piedepgina">
    <w:name w:val="footer"/>
    <w:basedOn w:val="Normal"/>
    <w:link w:val="Piedepgina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465"/>
  </w:style>
  <w:style w:type="table" w:styleId="Tablaconcuadrcula">
    <w:name w:val="Table Grid"/>
    <w:basedOn w:val="Tablanormal"/>
    <w:uiPriority w:val="39"/>
    <w:rsid w:val="000849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7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E6162BA35B74489B9F186ECAACE699" ma:contentTypeVersion="11" ma:contentTypeDescription="Crear nuevo documento." ma:contentTypeScope="" ma:versionID="2b60e2082677cbe1a33b742632931658">
  <xsd:schema xmlns:xsd="http://www.w3.org/2001/XMLSchema" xmlns:xs="http://www.w3.org/2001/XMLSchema" xmlns:p="http://schemas.microsoft.com/office/2006/metadata/properties" xmlns:ns2="13466909-b790-4f8d-8aa0-9fb337e19839" xmlns:ns3="cba81919-ea1c-4900-9815-f993f283e67a" targetNamespace="http://schemas.microsoft.com/office/2006/metadata/properties" ma:root="true" ma:fieldsID="3420d4c0ed1cf7852bc3b5531b7e271b" ns2:_="" ns3:_="">
    <xsd:import namespace="13466909-b790-4f8d-8aa0-9fb337e19839"/>
    <xsd:import namespace="cba81919-ea1c-4900-9815-f993f283e6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66909-b790-4f8d-8aa0-9fb337e19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5224a741-8110-4e58-a7a2-78e53badd5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a81919-ea1c-4900-9815-f993f283e67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0223b9-604d-4385-b3df-14bfad3d7055}" ma:internalName="TaxCatchAll" ma:showField="CatchAllData" ma:web="cba81919-ea1c-4900-9815-f993f283e6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03B608-0D79-4AB4-9356-4C1BEB8AFC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0FF41E-1AAB-44EA-95D9-389D036066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66909-b790-4f8d-8aa0-9fb337e19839"/>
    <ds:schemaRef ds:uri="cba81919-ea1c-4900-9815-f993f283e6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2</Pages>
  <Words>216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carrascal</dc:creator>
  <cp:lastModifiedBy>Bryan Andion Datos</cp:lastModifiedBy>
  <cp:revision>28</cp:revision>
  <dcterms:created xsi:type="dcterms:W3CDTF">2024-03-22T21:06:00Z</dcterms:created>
  <dcterms:modified xsi:type="dcterms:W3CDTF">2025-05-28T16:28:00Z</dcterms:modified>
</cp:coreProperties>
</file>