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SumItUp Game User Manual</w:t>
      </w:r>
    </w:p>
    <w:p>
      <w:pPr>
        <w:ind w:firstLine="420" w:firstLineChars="0"/>
        <w:rPr>
          <w:rFonts w:hint="eastAsia"/>
          <w:sz w:val="21"/>
          <w:szCs w:val="21"/>
        </w:rPr>
      </w:pPr>
      <w:r>
        <w:rPr>
          <w:rFonts w:hint="eastAsia"/>
          <w:sz w:val="21"/>
          <w:szCs w:val="21"/>
        </w:rPr>
        <w:t>Welcome to the SumItUp game!</w:t>
      </w:r>
      <w:r>
        <w:rPr>
          <w:rFonts w:hint="default"/>
          <w:sz w:val="21"/>
          <w:szCs w:val="21"/>
        </w:rPr>
        <w:t xml:space="preserve"> </w:t>
      </w:r>
      <w:r>
        <w:rPr>
          <w:rFonts w:hint="eastAsia"/>
          <w:sz w:val="21"/>
          <w:szCs w:val="21"/>
        </w:rPr>
        <w:t>SumItUp is an addition game designed to help you improve your addition skills. By looking at images and entering numbers, you need to work out the answer to the addition problem and verify it.</w:t>
      </w:r>
    </w:p>
    <w:p>
      <w:pPr>
        <w:ind w:firstLine="420" w:firstLineChars="0"/>
        <w:rPr>
          <w:rFonts w:hint="eastAsia"/>
          <w:sz w:val="21"/>
          <w:szCs w:val="21"/>
        </w:rPr>
      </w:pPr>
      <w:r>
        <w:rPr>
          <w:rFonts w:hint="eastAsia"/>
          <w:sz w:val="21"/>
          <w:szCs w:val="21"/>
        </w:rPr>
        <w:t>This manual will explain the objectives of the game, how to play it, and how to start and operate the game.</w:t>
      </w:r>
    </w:p>
    <w:p>
      <w:pPr>
        <w:pStyle w:val="6"/>
        <w:bidi w:val="0"/>
        <w:rPr>
          <w:rFonts w:hint="eastAsia"/>
          <w:color w:val="5B9BD5" w:themeColor="accent1"/>
          <w14:textFill>
            <w14:solidFill>
              <w14:schemeClr w14:val="accent1"/>
            </w14:solidFill>
          </w14:textFill>
        </w:rPr>
      </w:pPr>
      <w:r>
        <w:rPr>
          <w:rFonts w:hint="default"/>
          <w:color w:val="5B9BD5" w:themeColor="accent1"/>
          <w14:textFill>
            <w14:solidFill>
              <w14:schemeClr w14:val="accent1"/>
            </w14:solidFill>
          </w14:textFill>
        </w:rPr>
        <w:t>G</w:t>
      </w:r>
      <w:r>
        <w:rPr>
          <w:rFonts w:hint="eastAsia"/>
          <w:color w:val="5B9BD5" w:themeColor="accent1"/>
          <w14:textFill>
            <w14:solidFill>
              <w14:schemeClr w14:val="accent1"/>
            </w14:solidFill>
          </w14:textFill>
        </w:rPr>
        <w:t xml:space="preserve">ame </w:t>
      </w:r>
      <w:r>
        <w:rPr>
          <w:rFonts w:hint="default"/>
          <w:color w:val="5B9BD5" w:themeColor="accent1"/>
          <w14:textFill>
            <w14:solidFill>
              <w14:schemeClr w14:val="accent1"/>
            </w14:solidFill>
          </w14:textFill>
        </w:rPr>
        <w:t>I</w:t>
      </w:r>
      <w:r>
        <w:rPr>
          <w:rFonts w:hint="eastAsia"/>
          <w:color w:val="5B9BD5" w:themeColor="accent1"/>
          <w14:textFill>
            <w14:solidFill>
              <w14:schemeClr w14:val="accent1"/>
            </w14:solidFill>
          </w14:textFill>
        </w:rPr>
        <w:t>nterface</w:t>
      </w:r>
    </w:p>
    <w:p>
      <w:pPr>
        <w:tabs>
          <w:tab w:val="left" w:pos="325"/>
        </w:tabs>
        <w:ind w:firstLine="420" w:firstLineChars="0"/>
        <w:rPr>
          <w:rFonts w:hint="eastAsia"/>
          <w:sz w:val="21"/>
          <w:szCs w:val="21"/>
        </w:rPr>
      </w:pPr>
      <w:r>
        <w:rPr>
          <w:rFonts w:hint="eastAsia"/>
          <w:sz w:val="21"/>
          <w:szCs w:val="21"/>
        </w:rPr>
        <w:t>The SumItUp game interface consists of the following components:</w:t>
      </w:r>
    </w:p>
    <w:p>
      <w:pPr>
        <w:numPr>
          <w:ilvl w:val="0"/>
          <w:numId w:val="1"/>
        </w:numPr>
        <w:ind w:left="845" w:leftChars="0" w:hanging="425" w:firstLineChars="0"/>
        <w:jc w:val="both"/>
        <w:rPr>
          <w:rFonts w:hint="eastAsia"/>
          <w:sz w:val="21"/>
          <w:szCs w:val="21"/>
        </w:rPr>
      </w:pPr>
      <w:r>
        <w:rPr>
          <w:rFonts w:hint="eastAsia"/>
          <w:b/>
          <w:bCs/>
          <w:sz w:val="21"/>
          <w:szCs w:val="21"/>
        </w:rPr>
        <w:t>Window</w:t>
      </w:r>
      <w:r>
        <w:rPr>
          <w:rFonts w:hint="eastAsia"/>
          <w:sz w:val="21"/>
          <w:szCs w:val="21"/>
        </w:rPr>
        <w:t>: The main window of the game, displaying game content.</w:t>
      </w:r>
    </w:p>
    <w:p>
      <w:pPr>
        <w:numPr>
          <w:ilvl w:val="0"/>
          <w:numId w:val="1"/>
        </w:numPr>
        <w:ind w:left="845" w:leftChars="0" w:hanging="425" w:firstLineChars="0"/>
        <w:jc w:val="both"/>
        <w:rPr>
          <w:rFonts w:hint="eastAsia"/>
          <w:sz w:val="21"/>
          <w:szCs w:val="21"/>
        </w:rPr>
      </w:pPr>
      <w:r>
        <w:rPr>
          <w:rFonts w:hint="eastAsia"/>
          <w:b/>
          <w:bCs/>
          <w:sz w:val="21"/>
          <w:szCs w:val="21"/>
        </w:rPr>
        <w:t>Top Panel</w:t>
      </w:r>
      <w:r>
        <w:rPr>
          <w:rFonts w:hint="eastAsia"/>
          <w:sz w:val="21"/>
          <w:szCs w:val="21"/>
        </w:rPr>
        <w:t>: Provides hints related to the game.</w:t>
      </w:r>
    </w:p>
    <w:p>
      <w:pPr>
        <w:numPr>
          <w:ilvl w:val="0"/>
          <w:numId w:val="1"/>
        </w:numPr>
        <w:tabs>
          <w:tab w:val="left" w:pos="400"/>
          <w:tab w:val="clear" w:pos="420"/>
        </w:tabs>
        <w:ind w:left="845" w:leftChars="0" w:hanging="425" w:firstLineChars="0"/>
        <w:jc w:val="both"/>
        <w:rPr>
          <w:rFonts w:hint="eastAsia"/>
          <w:sz w:val="21"/>
          <w:szCs w:val="21"/>
        </w:rPr>
      </w:pPr>
      <w:r>
        <w:rPr>
          <w:rFonts w:hint="eastAsia"/>
          <w:b/>
          <w:bCs/>
          <w:sz w:val="21"/>
          <w:szCs w:val="21"/>
        </w:rPr>
        <w:t>Plus Image Panel</w:t>
      </w:r>
      <w:r>
        <w:rPr>
          <w:rFonts w:hint="eastAsia"/>
          <w:sz w:val="21"/>
          <w:szCs w:val="21"/>
        </w:rPr>
        <w:t>: Displays a plus image.</w:t>
      </w:r>
    </w:p>
    <w:p>
      <w:pPr>
        <w:numPr>
          <w:ilvl w:val="0"/>
          <w:numId w:val="1"/>
        </w:numPr>
        <w:ind w:left="845" w:leftChars="0" w:hanging="425" w:firstLineChars="0"/>
        <w:jc w:val="both"/>
        <w:rPr>
          <w:rFonts w:hint="eastAsia"/>
          <w:sz w:val="21"/>
          <w:szCs w:val="21"/>
        </w:rPr>
      </w:pPr>
      <w:r>
        <w:rPr>
          <w:rFonts w:hint="eastAsia"/>
          <w:b/>
          <w:bCs/>
          <w:sz w:val="21"/>
          <w:szCs w:val="21"/>
        </w:rPr>
        <w:t>Rabbit Image Panel</w:t>
      </w:r>
      <w:r>
        <w:rPr>
          <w:rFonts w:hint="eastAsia"/>
          <w:sz w:val="21"/>
          <w:szCs w:val="21"/>
        </w:rPr>
        <w:t>: Displays a rabbit image, used to represent addends.</w:t>
      </w:r>
    </w:p>
    <w:p>
      <w:pPr>
        <w:numPr>
          <w:ilvl w:val="0"/>
          <w:numId w:val="1"/>
        </w:numPr>
        <w:ind w:left="845" w:leftChars="0" w:hanging="425" w:firstLineChars="0"/>
        <w:jc w:val="both"/>
        <w:rPr>
          <w:rFonts w:hint="eastAsia"/>
          <w:sz w:val="21"/>
          <w:szCs w:val="21"/>
        </w:rPr>
      </w:pPr>
      <w:r>
        <w:rPr>
          <w:rFonts w:hint="eastAsia"/>
          <w:b/>
          <w:bCs/>
          <w:sz w:val="21"/>
          <w:szCs w:val="21"/>
        </w:rPr>
        <w:t>Text Panel</w:t>
      </w:r>
      <w:r>
        <w:rPr>
          <w:rFonts w:hint="eastAsia"/>
          <w:sz w:val="21"/>
          <w:szCs w:val="21"/>
        </w:rPr>
        <w:t>: Contains input boxes for adding numbers and answers.</w:t>
      </w:r>
    </w:p>
    <w:p>
      <w:pPr>
        <w:numPr>
          <w:ilvl w:val="0"/>
          <w:numId w:val="1"/>
        </w:numPr>
        <w:ind w:left="845" w:leftChars="0" w:hanging="425" w:firstLineChars="0"/>
        <w:jc w:val="both"/>
        <w:rPr>
          <w:rFonts w:hint="eastAsia"/>
          <w:sz w:val="21"/>
          <w:szCs w:val="21"/>
        </w:rPr>
      </w:pPr>
      <w:r>
        <w:rPr>
          <w:rFonts w:hint="eastAsia"/>
          <w:b/>
          <w:bCs/>
          <w:sz w:val="21"/>
          <w:szCs w:val="21"/>
        </w:rPr>
        <w:t>Check button</w:t>
      </w:r>
      <w:r>
        <w:rPr>
          <w:rFonts w:hint="eastAsia"/>
          <w:sz w:val="21"/>
          <w:szCs w:val="21"/>
        </w:rPr>
        <w:t>: Click this button to verify the answer.</w:t>
      </w:r>
    </w:p>
    <w:p>
      <w:pPr>
        <w:numPr>
          <w:ilvl w:val="0"/>
          <w:numId w:val="0"/>
        </w:numPr>
        <w:ind w:left="420" w:leftChars="0"/>
        <w:jc w:val="both"/>
        <w:rPr>
          <w:rFonts w:hint="eastAsia"/>
          <w:sz w:val="21"/>
          <w:szCs w:val="21"/>
        </w:rPr>
      </w:pPr>
      <w:r>
        <w:rPr>
          <w:rFonts w:hint="eastAsia"/>
          <w:sz w:val="21"/>
          <w:szCs w:val="21"/>
        </w:rPr>
        <w:t>If the window size does not fit on your monitor, you can adjust it yourself</w:t>
      </w:r>
    </w:p>
    <w:p>
      <w:pPr>
        <w:pStyle w:val="6"/>
        <w:bidi w:val="0"/>
        <w:rPr>
          <w:rFonts w:hint="default"/>
          <w:color w:val="5B9BD5" w:themeColor="accent1"/>
          <w14:textFill>
            <w14:solidFill>
              <w14:schemeClr w14:val="accent1"/>
            </w14:solidFill>
          </w14:textFill>
        </w:rPr>
      </w:pPr>
      <w:r>
        <w:rPr>
          <w:rFonts w:hint="default"/>
          <w:color w:val="5B9BD5" w:themeColor="accent1"/>
          <w14:textFill>
            <w14:solidFill>
              <w14:schemeClr w14:val="accent1"/>
            </w14:solidFill>
          </w14:textFill>
        </w:rPr>
        <w:t>Game Version</w:t>
      </w:r>
    </w:p>
    <w:p>
      <w:pPr>
        <w:ind w:firstLine="420" w:firstLineChars="0"/>
        <w:rPr>
          <w:rFonts w:hint="eastAsia"/>
        </w:rPr>
      </w:pPr>
      <w:r>
        <w:rPr>
          <w:rFonts w:hint="eastAsia"/>
        </w:rPr>
        <w:t>There are three versions of this program</w:t>
      </w:r>
      <w:r>
        <w:rPr>
          <w:rFonts w:hint="default"/>
        </w:rPr>
        <w:t>( Task1, Task2 and ExtraCredit )</w:t>
      </w:r>
      <w:r>
        <w:rPr>
          <w:rFonts w:hint="eastAsia"/>
        </w:rPr>
        <w:t xml:space="preserve">, and each version has slightly different details. </w:t>
      </w:r>
      <w:r>
        <w:rPr>
          <w:rFonts w:hint="default"/>
        </w:rPr>
        <w:t>P</w:t>
      </w:r>
      <w:r>
        <w:rPr>
          <w:rFonts w:hint="eastAsia"/>
        </w:rPr>
        <w:t>lease choose the version to run according to your needs.</w:t>
      </w:r>
    </w:p>
    <w:p>
      <w:pPr>
        <w:ind w:firstLine="420" w:firstLineChars="0"/>
        <w:rPr>
          <w:rFonts w:hint="eastAsia"/>
          <w:b/>
          <w:bCs/>
        </w:rPr>
      </w:pPr>
      <w:r>
        <w:rPr>
          <w:rFonts w:hint="eastAsia"/>
          <w:b/>
          <w:bCs/>
        </w:rPr>
        <w:t>Task1 version:</w:t>
      </w:r>
    </w:p>
    <w:p>
      <w:pPr>
        <w:numPr>
          <w:ilvl w:val="0"/>
          <w:numId w:val="2"/>
        </w:numPr>
        <w:ind w:left="840" w:leftChars="0" w:hanging="420" w:firstLineChars="0"/>
        <w:rPr>
          <w:rFonts w:hint="eastAsia"/>
        </w:rPr>
      </w:pPr>
      <w:r>
        <w:rPr>
          <w:rFonts w:hint="eastAsia"/>
        </w:rPr>
        <w:t>The user needs to enter two addends in the input box</w:t>
      </w:r>
      <w:r>
        <w:rPr>
          <w:rFonts w:hint="eastAsia"/>
          <w:lang w:eastAsia="zh-Hans"/>
        </w:rPr>
        <w:t>。</w:t>
      </w:r>
    </w:p>
    <w:p>
      <w:pPr>
        <w:numPr>
          <w:ilvl w:val="0"/>
          <w:numId w:val="2"/>
        </w:numPr>
        <w:ind w:left="840" w:leftChars="0" w:hanging="420" w:firstLineChars="0"/>
        <w:rPr>
          <w:rFonts w:hint="eastAsia"/>
        </w:rPr>
      </w:pPr>
      <w:r>
        <w:rPr>
          <w:rFonts w:hint="eastAsia"/>
        </w:rPr>
        <w:t>The user needs to complete the input during the calculation process and ensure that the input is complete. If the user does not complete the input before checking, the program will wait for the user to complete the input, otherwise click "Check" without any response.</w:t>
      </w:r>
    </w:p>
    <w:p>
      <w:pPr>
        <w:numPr>
          <w:ilvl w:val="0"/>
          <w:numId w:val="2"/>
        </w:numPr>
        <w:ind w:left="840" w:leftChars="0" w:hanging="420" w:firstLineChars="0"/>
        <w:rPr>
          <w:rFonts w:hint="eastAsia"/>
        </w:rPr>
      </w:pPr>
      <w:r>
        <w:rPr>
          <w:rFonts w:hint="eastAsia"/>
        </w:rPr>
        <w:t>When the user clicks the "Check" button, the program will judge whether the calculation is correct and give a prompt.</w:t>
      </w:r>
    </w:p>
    <w:p>
      <w:pPr>
        <w:numPr>
          <w:ilvl w:val="0"/>
          <w:numId w:val="2"/>
        </w:numPr>
        <w:ind w:left="840" w:leftChars="0" w:hanging="420" w:firstLineChars="0"/>
        <w:rPr>
          <w:rFonts w:hint="eastAsia"/>
        </w:rPr>
      </w:pPr>
      <w:r>
        <w:rPr>
          <w:rFonts w:hint="eastAsia"/>
        </w:rPr>
        <w:t xml:space="preserve">If the user enters non-numeric characters (such as letters), the program will output an </w:t>
      </w:r>
      <w:r>
        <w:rPr>
          <w:rFonts w:hint="default"/>
        </w:rPr>
        <w:t>Exception</w:t>
      </w:r>
      <w:r>
        <w:rPr>
          <w:rFonts w:hint="eastAsia"/>
        </w:rPr>
        <w:t xml:space="preserve"> message on the console to warn the user.</w:t>
      </w:r>
    </w:p>
    <w:p>
      <w:pPr>
        <w:ind w:firstLine="420" w:firstLineChars="0"/>
        <w:rPr>
          <w:rFonts w:hint="eastAsia"/>
        </w:rPr>
      </w:pPr>
    </w:p>
    <w:p>
      <w:pPr>
        <w:ind w:firstLine="420" w:firstLineChars="0"/>
        <w:rPr>
          <w:rFonts w:hint="eastAsia"/>
          <w:b/>
          <w:bCs/>
        </w:rPr>
      </w:pPr>
      <w:r>
        <w:rPr>
          <w:rFonts w:hint="eastAsia"/>
          <w:b/>
          <w:bCs/>
        </w:rPr>
        <w:t>Task2 version:</w:t>
      </w:r>
    </w:p>
    <w:p>
      <w:pPr>
        <w:numPr>
          <w:ilvl w:val="0"/>
          <w:numId w:val="2"/>
        </w:numPr>
        <w:ind w:left="840" w:leftChars="0" w:hanging="420" w:firstLineChars="0"/>
        <w:rPr>
          <w:rFonts w:hint="eastAsia"/>
        </w:rPr>
      </w:pPr>
      <w:r>
        <w:rPr>
          <w:rFonts w:hint="eastAsia"/>
        </w:rPr>
        <w:t>The user needs to enter two valid numbers in the input box and make sure the addend is between 1 and 10.</w:t>
      </w:r>
    </w:p>
    <w:p>
      <w:pPr>
        <w:numPr>
          <w:ilvl w:val="0"/>
          <w:numId w:val="2"/>
        </w:numPr>
        <w:ind w:left="840" w:leftChars="0" w:hanging="420" w:firstLineChars="0"/>
        <w:rPr>
          <w:rFonts w:hint="eastAsia"/>
        </w:rPr>
      </w:pPr>
      <w:r>
        <w:rPr>
          <w:rFonts w:hint="eastAsia"/>
        </w:rPr>
        <w:t>When the user clicks the "Check" button, the program checks the validity of the input and the range of the addend.</w:t>
      </w:r>
    </w:p>
    <w:p>
      <w:pPr>
        <w:numPr>
          <w:ilvl w:val="0"/>
          <w:numId w:val="2"/>
        </w:numPr>
        <w:ind w:left="840" w:leftChars="0" w:hanging="420" w:firstLineChars="0"/>
        <w:rPr>
          <w:rFonts w:hint="eastAsia"/>
        </w:rPr>
      </w:pPr>
      <w:r>
        <w:rPr>
          <w:rFonts w:hint="eastAsia"/>
        </w:rPr>
        <w:t xml:space="preserve">If the user enters an invalid value, the program displays an error message on the </w:t>
      </w:r>
      <w:r>
        <w:rPr>
          <w:rFonts w:hint="default"/>
        </w:rPr>
        <w:t>T</w:t>
      </w:r>
      <w:r>
        <w:rPr>
          <w:rFonts w:hint="eastAsia"/>
        </w:rPr>
        <w:t xml:space="preserve">op </w:t>
      </w:r>
      <w:r>
        <w:rPr>
          <w:rFonts w:hint="default"/>
        </w:rPr>
        <w:t>P</w:t>
      </w:r>
      <w:r>
        <w:rPr>
          <w:rFonts w:hint="eastAsia"/>
        </w:rPr>
        <w:t>anel and replaces the "Check" button with a "Clear" button.</w:t>
      </w:r>
    </w:p>
    <w:p>
      <w:pPr>
        <w:numPr>
          <w:ilvl w:val="0"/>
          <w:numId w:val="2"/>
        </w:numPr>
        <w:ind w:left="840" w:leftChars="0" w:hanging="420" w:firstLineChars="0"/>
        <w:rPr>
          <w:rFonts w:hint="eastAsia"/>
        </w:rPr>
      </w:pPr>
      <w:r>
        <w:rPr>
          <w:rFonts w:hint="eastAsia"/>
        </w:rPr>
        <w:t>The user must click the "Clear" button to clear the input and re-enter it.</w:t>
      </w:r>
    </w:p>
    <w:p>
      <w:pPr>
        <w:numPr>
          <w:ilvl w:val="0"/>
          <w:numId w:val="2"/>
        </w:numPr>
        <w:ind w:left="840" w:leftChars="0" w:hanging="420" w:firstLineChars="0"/>
        <w:rPr>
          <w:rFonts w:hint="eastAsia"/>
        </w:rPr>
      </w:pPr>
      <w:r>
        <w:rPr>
          <w:rFonts w:hint="eastAsia"/>
        </w:rPr>
        <w:t>If the user enters a valid number and the addend is within the valid range, when the user clicks the "Check" button, the program will judge whether the calculation is correct and give a prompt.</w:t>
      </w:r>
    </w:p>
    <w:p>
      <w:pPr>
        <w:ind w:firstLine="420" w:firstLineChars="0"/>
        <w:rPr>
          <w:rFonts w:hint="eastAsia"/>
        </w:rPr>
      </w:pPr>
    </w:p>
    <w:p>
      <w:pPr>
        <w:ind w:firstLine="420" w:firstLineChars="0"/>
        <w:rPr>
          <w:rFonts w:hint="eastAsia"/>
          <w:b/>
          <w:bCs/>
        </w:rPr>
      </w:pPr>
      <w:r>
        <w:rPr>
          <w:rFonts w:hint="eastAsia"/>
          <w:b/>
          <w:bCs/>
        </w:rPr>
        <w:t>ExtraCredit version:</w:t>
      </w:r>
    </w:p>
    <w:p>
      <w:pPr>
        <w:numPr>
          <w:ilvl w:val="0"/>
          <w:numId w:val="2"/>
        </w:numPr>
        <w:ind w:left="840" w:leftChars="0" w:hanging="420" w:firstLineChars="0"/>
        <w:rPr>
          <w:rFonts w:hint="eastAsia"/>
        </w:rPr>
      </w:pPr>
      <w:r>
        <w:rPr>
          <w:rFonts w:hint="eastAsia"/>
        </w:rPr>
        <w:t>The user interface is similar to the Task2 version, but the maximum number of rabbits is determined by the command line input parameters.</w:t>
      </w:r>
    </w:p>
    <w:p>
      <w:pPr>
        <w:numPr>
          <w:ilvl w:val="0"/>
          <w:numId w:val="2"/>
        </w:numPr>
        <w:ind w:left="840" w:leftChars="0" w:hanging="420" w:firstLineChars="0"/>
        <w:rPr>
          <w:rFonts w:hint="eastAsia"/>
        </w:rPr>
      </w:pPr>
      <w:r>
        <w:rPr>
          <w:rFonts w:hint="eastAsia"/>
        </w:rPr>
        <w:t>The user needs to enter a value on the command line, and the value must be between 10 and 20.</w:t>
      </w:r>
    </w:p>
    <w:p>
      <w:pPr>
        <w:numPr>
          <w:ilvl w:val="0"/>
          <w:numId w:val="2"/>
        </w:numPr>
        <w:ind w:left="840" w:leftChars="0" w:hanging="420" w:firstLineChars="0"/>
        <w:rPr>
          <w:rFonts w:hint="eastAsia"/>
        </w:rPr>
      </w:pPr>
      <w:r>
        <w:rPr>
          <w:rFonts w:hint="eastAsia"/>
        </w:rPr>
        <w:t>If the user provides incorrect or excessive input, the program will not run and an error message will be displayed on the console.</w:t>
      </w:r>
    </w:p>
    <w:p>
      <w:pPr>
        <w:numPr>
          <w:ilvl w:val="0"/>
          <w:numId w:val="2"/>
        </w:numPr>
        <w:ind w:left="840" w:leftChars="0" w:hanging="420" w:firstLineChars="0"/>
        <w:rPr>
          <w:rFonts w:hint="eastAsia"/>
        </w:rPr>
      </w:pPr>
      <w:r>
        <w:rPr>
          <w:rFonts w:hint="eastAsia"/>
        </w:rPr>
        <w:t>The user needs to enter two valid numbers in the input box and make sure the addend is between 1 and the maximum number.</w:t>
      </w:r>
    </w:p>
    <w:p>
      <w:pPr>
        <w:numPr>
          <w:ilvl w:val="0"/>
          <w:numId w:val="2"/>
        </w:numPr>
        <w:ind w:left="840" w:leftChars="0" w:hanging="420" w:firstLineChars="0"/>
        <w:rPr>
          <w:rFonts w:hint="default"/>
        </w:rPr>
      </w:pPr>
      <w:r>
        <w:rPr>
          <w:rFonts w:hint="eastAsia"/>
        </w:rPr>
        <w:t>Calculation check logic is the same as Task2</w:t>
      </w:r>
      <w:r>
        <w:rPr>
          <w:rFonts w:hint="default"/>
        </w:rPr>
        <w:t>.</w:t>
      </w:r>
    </w:p>
    <w:p>
      <w:pPr>
        <w:pStyle w:val="6"/>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Games </w:t>
      </w:r>
      <w:r>
        <w:rPr>
          <w:rFonts w:hint="default"/>
          <w:color w:val="5B9BD5" w:themeColor="accent1"/>
          <w14:textFill>
            <w14:solidFill>
              <w14:schemeClr w14:val="accent1"/>
            </w14:solidFill>
          </w14:textFill>
        </w:rPr>
        <w:t>S</w:t>
      </w:r>
      <w:r>
        <w:rPr>
          <w:rFonts w:hint="eastAsia"/>
          <w:color w:val="5B9BD5" w:themeColor="accent1"/>
          <w14:textFill>
            <w14:solidFill>
              <w14:schemeClr w14:val="accent1"/>
            </w14:solidFill>
          </w14:textFill>
        </w:rPr>
        <w:t>tart</w:t>
      </w:r>
    </w:p>
    <w:p>
      <w:pPr>
        <w:ind w:firstLine="420" w:firstLineChars="0"/>
        <w:rPr>
          <w:rFonts w:hint="default"/>
          <w:lang w:eastAsia="zh-Hans"/>
        </w:rPr>
      </w:pPr>
      <w:r>
        <w:rPr>
          <w:rFonts w:hint="default"/>
          <w:lang w:eastAsia="zh-Hans"/>
        </w:rPr>
        <w:t>The running files of the programs are stored in the 210982631 folder.</w:t>
      </w:r>
    </w:p>
    <w:p>
      <w:pPr>
        <w:numPr>
          <w:ilvl w:val="0"/>
          <w:numId w:val="3"/>
        </w:numPr>
        <w:ind w:left="845" w:leftChars="0" w:hanging="425" w:firstLineChars="0"/>
        <w:rPr>
          <w:rFonts w:hint="default"/>
          <w:lang w:eastAsia="zh-Hans"/>
        </w:rPr>
      </w:pPr>
      <w:r>
        <w:rPr>
          <w:rFonts w:hint="default"/>
          <w:lang w:eastAsia="zh-Hans"/>
        </w:rPr>
        <w:t>Copy the path of the 210982631 f</w:t>
      </w:r>
      <w:r>
        <w:rPr>
          <w:rFonts w:hint="eastAsia"/>
          <w:lang w:val="en-US" w:eastAsia="zh-Hans"/>
        </w:rPr>
        <w:t>older</w:t>
      </w:r>
      <w:r>
        <w:rPr>
          <w:rFonts w:hint="default"/>
          <w:lang w:eastAsia="zh-Hans"/>
        </w:rPr>
        <w:t xml:space="preserve">’ s </w:t>
      </w:r>
      <w:r>
        <w:rPr>
          <w:rFonts w:hint="default"/>
          <w:b/>
          <w:bCs/>
          <w:lang w:eastAsia="zh-Hans"/>
        </w:rPr>
        <w:t>com</w:t>
      </w:r>
      <w:r>
        <w:rPr>
          <w:rFonts w:hint="default"/>
          <w:lang w:eastAsia="zh-Hans"/>
        </w:rPr>
        <w:t xml:space="preserve"> p</w:t>
      </w:r>
      <w:bookmarkStart w:id="0" w:name="_GoBack"/>
      <w:bookmarkEnd w:id="0"/>
      <w:r>
        <w:rPr>
          <w:rFonts w:hint="default"/>
          <w:lang w:eastAsia="zh-Hans"/>
        </w:rPr>
        <w:t>ackage</w:t>
      </w:r>
      <w:r>
        <w:rPr>
          <w:rFonts w:hint="default"/>
          <w:lang w:eastAsia="zh-Hans"/>
        </w:rPr>
        <w:t>.</w:t>
      </w:r>
    </w:p>
    <w:p>
      <w:pPr>
        <w:numPr>
          <w:ilvl w:val="0"/>
          <w:numId w:val="3"/>
        </w:numPr>
        <w:ind w:left="845" w:leftChars="0" w:hanging="425" w:firstLineChars="0"/>
        <w:rPr>
          <w:rFonts w:hint="default"/>
          <w:lang w:eastAsia="zh-Hans"/>
        </w:rPr>
      </w:pPr>
      <w:r>
        <w:rPr>
          <w:rFonts w:hint="default"/>
          <w:lang w:eastAsia="zh-Hans"/>
        </w:rPr>
        <w:t>Open the command prompt.</w:t>
      </w:r>
    </w:p>
    <w:p>
      <w:pPr>
        <w:numPr>
          <w:ilvl w:val="0"/>
          <w:numId w:val="3"/>
        </w:numPr>
        <w:ind w:left="845" w:leftChars="0" w:hanging="425" w:firstLineChars="0"/>
        <w:rPr>
          <w:rFonts w:hint="default"/>
          <w:lang w:eastAsia="zh-Hans"/>
        </w:rPr>
      </w:pPr>
      <w:r>
        <w:rPr>
          <w:rFonts w:hint="default"/>
          <w:lang w:eastAsia="zh-Hans"/>
        </w:rPr>
        <w:t xml:space="preserve">Navigate to the root directory of the </w:t>
      </w:r>
      <w:r>
        <w:rPr>
          <w:rFonts w:hint="default"/>
          <w:b w:val="0"/>
          <w:bCs w:val="0"/>
          <w:lang w:eastAsia="zh-Hans"/>
        </w:rPr>
        <w:t xml:space="preserve">Java package </w:t>
      </w:r>
      <w:r>
        <w:rPr>
          <w:rFonts w:hint="eastAsia"/>
          <w:b/>
          <w:bCs/>
          <w:lang w:val="en-US" w:eastAsia="zh-Hans"/>
        </w:rPr>
        <w:t>com</w:t>
      </w:r>
      <w:r>
        <w:rPr>
          <w:rFonts w:hint="default"/>
          <w:lang w:eastAsia="zh-Hans"/>
        </w:rPr>
        <w:t xml:space="preserve"> using the</w:t>
      </w:r>
      <w:r>
        <w:rPr>
          <w:rFonts w:hint="eastAsia"/>
          <w:lang w:eastAsia="zh-Hans"/>
        </w:rPr>
        <w:t>‘</w:t>
      </w:r>
      <w:r>
        <w:rPr>
          <w:rFonts w:hint="default"/>
          <w:lang w:eastAsia="zh-Hans"/>
        </w:rPr>
        <w:t>cd</w:t>
      </w:r>
      <w:r>
        <w:rPr>
          <w:rFonts w:hint="eastAsia"/>
          <w:lang w:eastAsia="zh-Hans"/>
        </w:rPr>
        <w:t>’</w:t>
      </w:r>
      <w:r>
        <w:rPr>
          <w:rFonts w:hint="default"/>
          <w:lang w:eastAsia="zh-Hans"/>
        </w:rPr>
        <w:t>command</w:t>
      </w:r>
      <w:r>
        <w:rPr>
          <w:rFonts w:hint="default"/>
          <w:lang w:eastAsia="zh-Hans"/>
        </w:rPr>
        <w:t xml:space="preserve"> </w:t>
      </w:r>
    </w:p>
    <w:p>
      <w:pPr>
        <w:numPr>
          <w:ilvl w:val="0"/>
          <w:numId w:val="3"/>
        </w:numPr>
        <w:ind w:left="845" w:leftChars="0" w:hanging="425" w:firstLineChars="0"/>
        <w:rPr>
          <w:rFonts w:hint="default"/>
          <w:lang w:eastAsia="zh-Hans"/>
        </w:rPr>
      </w:pPr>
      <w:r>
        <w:rPr>
          <w:rFonts w:hint="default"/>
          <w:lang w:eastAsia="zh-Hans"/>
        </w:rPr>
        <w:t>Choose the version you want to run and remember its version name</w:t>
      </w:r>
    </w:p>
    <w:p>
      <w:pPr>
        <w:numPr>
          <w:ilvl w:val="0"/>
          <w:numId w:val="3"/>
        </w:numPr>
        <w:ind w:left="845" w:leftChars="0" w:hanging="425" w:firstLineChars="0"/>
        <w:rPr>
          <w:rFonts w:hint="default"/>
          <w:lang w:eastAsia="zh-Hans"/>
        </w:rPr>
      </w:pPr>
      <w:r>
        <w:rPr>
          <w:rFonts w:hint="default"/>
          <w:lang w:eastAsia="zh-Hans"/>
        </w:rPr>
        <w:t>Use “</w:t>
      </w:r>
      <w:r>
        <w:rPr>
          <w:rFonts w:hint="default"/>
          <w:b/>
          <w:bCs/>
          <w:lang w:eastAsia="zh-Hans"/>
        </w:rPr>
        <w:t xml:space="preserve">javac </w:t>
      </w:r>
      <w:r>
        <w:rPr>
          <w:rFonts w:hint="eastAsia"/>
          <w:b/>
          <w:bCs/>
          <w:lang w:val="en-US" w:eastAsia="zh-Hans"/>
        </w:rPr>
        <w:t>com</w:t>
      </w:r>
      <w:r>
        <w:rPr>
          <w:rFonts w:hint="default"/>
          <w:b/>
          <w:bCs/>
          <w:lang w:eastAsia="zh-Hans"/>
        </w:rPr>
        <w:t>/version name/*.java</w:t>
      </w:r>
      <w:r>
        <w:rPr>
          <w:rFonts w:hint="default"/>
          <w:lang w:eastAsia="zh-Hans"/>
        </w:rPr>
        <w:t>” to compile the program.</w:t>
      </w:r>
    </w:p>
    <w:p>
      <w:pPr>
        <w:numPr>
          <w:ilvl w:val="0"/>
          <w:numId w:val="3"/>
        </w:numPr>
        <w:ind w:left="845" w:leftChars="0" w:hanging="425" w:firstLineChars="0"/>
        <w:rPr>
          <w:rFonts w:hint="default"/>
          <w:lang w:eastAsia="zh-Hans"/>
        </w:rPr>
      </w:pPr>
      <w:r>
        <w:rPr>
          <w:rFonts w:hint="default"/>
          <w:lang w:eastAsia="zh-Hans"/>
        </w:rPr>
        <w:t>Use “</w:t>
      </w:r>
      <w:r>
        <w:rPr>
          <w:rFonts w:hint="default"/>
          <w:b/>
          <w:bCs/>
          <w:lang w:eastAsia="zh-Hans"/>
        </w:rPr>
        <w:t>java com.version name.Main</w:t>
      </w:r>
      <w:r>
        <w:rPr>
          <w:rFonts w:hint="default"/>
          <w:lang w:eastAsia="zh-Hans"/>
        </w:rPr>
        <w:t xml:space="preserve">” to run the Task1 and Task2. </w:t>
      </w:r>
    </w:p>
    <w:p>
      <w:pPr>
        <w:numPr>
          <w:ilvl w:val="0"/>
          <w:numId w:val="3"/>
        </w:numPr>
        <w:ind w:left="845" w:leftChars="0" w:hanging="425" w:firstLineChars="0"/>
        <w:rPr>
          <w:rFonts w:hint="default"/>
          <w:lang w:eastAsia="zh-Hans"/>
        </w:rPr>
      </w:pPr>
      <w:r>
        <w:rPr>
          <w:rFonts w:hint="default"/>
          <w:lang w:eastAsia="zh-Hans"/>
        </w:rPr>
        <w:t>Use “</w:t>
      </w:r>
      <w:r>
        <w:rPr>
          <w:rFonts w:hint="default"/>
          <w:b/>
          <w:bCs/>
          <w:lang w:eastAsia="zh-Hans"/>
        </w:rPr>
        <w:t>java com.version name.Main number</w:t>
      </w:r>
      <w:r>
        <w:rPr>
          <w:rFonts w:hint="default"/>
          <w:lang w:eastAsia="zh-Hans"/>
        </w:rPr>
        <w:t xml:space="preserve">” to run the ExtraCredit program. </w:t>
      </w:r>
    </w:p>
    <w:p>
      <w:pPr>
        <w:numPr>
          <w:ilvl w:val="0"/>
          <w:numId w:val="3"/>
        </w:numPr>
        <w:ind w:left="845" w:leftChars="0" w:hanging="425" w:firstLineChars="0"/>
        <w:rPr>
          <w:rFonts w:hint="default"/>
          <w:lang w:eastAsia="zh-Hans"/>
        </w:rPr>
      </w:pPr>
      <w:r>
        <w:rPr>
          <w:rFonts w:hint="default"/>
          <w:lang w:eastAsia="zh-Hans"/>
        </w:rPr>
        <w:t>There are some examples for users to run the programme:</w:t>
      </w:r>
    </w:p>
    <w:p>
      <w:pPr>
        <w:numPr>
          <w:ilvl w:val="0"/>
          <w:numId w:val="0"/>
        </w:numPr>
        <w:ind w:left="420" w:leftChars="0"/>
        <w:rPr>
          <w:rFonts w:hint="default"/>
          <w:lang w:eastAsia="zh-Hans"/>
        </w:rPr>
      </w:pPr>
      <w:r>
        <w:rPr>
          <w:rFonts w:hint="default"/>
          <w:lang w:eastAsia="zh-Hans"/>
        </w:rPr>
        <w:drawing>
          <wp:inline distT="0" distB="0" distL="114300" distR="114300">
            <wp:extent cx="5271135" cy="420370"/>
            <wp:effectExtent l="0" t="0" r="12065" b="11430"/>
            <wp:docPr id="3" name="图片 3" descr="截屏2023-06-08 15.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3-06-08 15.48.35"/>
                    <pic:cNvPicPr>
                      <a:picLocks noChangeAspect="1"/>
                    </pic:cNvPicPr>
                  </pic:nvPicPr>
                  <pic:blipFill>
                    <a:blip r:embed="rId4"/>
                    <a:srcRect b="3779"/>
                    <a:stretch>
                      <a:fillRect/>
                    </a:stretch>
                  </pic:blipFill>
                  <pic:spPr>
                    <a:xfrm>
                      <a:off x="0" y="0"/>
                      <a:ext cx="5271135" cy="420370"/>
                    </a:xfrm>
                    <a:prstGeom prst="rect">
                      <a:avLst/>
                    </a:prstGeom>
                  </pic:spPr>
                </pic:pic>
              </a:graphicData>
            </a:graphic>
          </wp:inline>
        </w:drawing>
      </w:r>
      <w:r>
        <w:rPr>
          <w:rFonts w:hint="default"/>
          <w:lang w:eastAsia="zh-Hans"/>
        </w:rPr>
        <w:drawing>
          <wp:inline distT="0" distB="0" distL="114300" distR="114300">
            <wp:extent cx="5271770" cy="387985"/>
            <wp:effectExtent l="0" t="0" r="11430" b="18415"/>
            <wp:docPr id="2" name="图片 2" descr="截屏2023-06-08 15.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06-08 15.49.44"/>
                    <pic:cNvPicPr>
                      <a:picLocks noChangeAspect="1"/>
                    </pic:cNvPicPr>
                  </pic:nvPicPr>
                  <pic:blipFill>
                    <a:blip r:embed="rId5"/>
                    <a:stretch>
                      <a:fillRect/>
                    </a:stretch>
                  </pic:blipFill>
                  <pic:spPr>
                    <a:xfrm>
                      <a:off x="0" y="0"/>
                      <a:ext cx="5271770" cy="387985"/>
                    </a:xfrm>
                    <a:prstGeom prst="rect">
                      <a:avLst/>
                    </a:prstGeom>
                  </pic:spPr>
                </pic:pic>
              </a:graphicData>
            </a:graphic>
          </wp:inline>
        </w:drawing>
      </w:r>
      <w:r>
        <w:rPr>
          <w:rFonts w:hint="default"/>
          <w:lang w:eastAsia="zh-Hans"/>
        </w:rPr>
        <w:drawing>
          <wp:inline distT="0" distB="0" distL="114300" distR="114300">
            <wp:extent cx="5273040" cy="371475"/>
            <wp:effectExtent l="0" t="0" r="10160" b="9525"/>
            <wp:docPr id="1" name="图片 1" descr="截屏2023-06-08 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06-08 15.50.11"/>
                    <pic:cNvPicPr>
                      <a:picLocks noChangeAspect="1"/>
                    </pic:cNvPicPr>
                  </pic:nvPicPr>
                  <pic:blipFill>
                    <a:blip r:embed="rId6"/>
                    <a:stretch>
                      <a:fillRect/>
                    </a:stretch>
                  </pic:blipFill>
                  <pic:spPr>
                    <a:xfrm>
                      <a:off x="0" y="0"/>
                      <a:ext cx="5273040" cy="371475"/>
                    </a:xfrm>
                    <a:prstGeom prst="rect">
                      <a:avLst/>
                    </a:prstGeom>
                  </pic:spPr>
                </pic:pic>
              </a:graphicData>
            </a:graphic>
          </wp:inline>
        </w:drawing>
      </w:r>
    </w:p>
    <w:p>
      <w:pPr>
        <w:ind w:firstLine="420" w:firstLineChars="0"/>
        <w:rPr>
          <w:rFonts w:hint="default"/>
          <w:lang w:eastAsia="zh-Hans"/>
        </w:rPr>
      </w:pPr>
      <w:r>
        <w:rPr>
          <w:rFonts w:hint="default"/>
          <w:lang w:eastAsia="zh-Hans"/>
        </w:rPr>
        <w:t>The program is built based on the MacBook's Java environment. If you use a Windows system, the operation may be slightly different. The following is an example：</w:t>
      </w:r>
      <w:r>
        <w:drawing>
          <wp:inline distT="0" distB="0" distL="114300" distR="114300">
            <wp:extent cx="5268595" cy="702310"/>
            <wp:effectExtent l="0" t="0" r="1460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rcRect b="24298"/>
                    <a:stretch>
                      <a:fillRect/>
                    </a:stretch>
                  </pic:blipFill>
                  <pic:spPr>
                    <a:xfrm>
                      <a:off x="0" y="0"/>
                      <a:ext cx="5268595" cy="7023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AEDD"/>
    <w:multiLevelType w:val="singleLevel"/>
    <w:tmpl w:val="FFFFAEDD"/>
    <w:lvl w:ilvl="0" w:tentative="0">
      <w:start w:val="1"/>
      <w:numFmt w:val="decimal"/>
      <w:lvlText w:val="%1."/>
      <w:lvlJc w:val="left"/>
      <w:pPr>
        <w:tabs>
          <w:tab w:val="left" w:pos="420"/>
        </w:tabs>
        <w:ind w:left="845" w:hanging="425"/>
      </w:pPr>
      <w:rPr>
        <w:rFonts w:hint="default"/>
      </w:rPr>
    </w:lvl>
  </w:abstractNum>
  <w:abstractNum w:abstractNumId="1">
    <w:nsid w:val="35DEDEC0"/>
    <w:multiLevelType w:val="singleLevel"/>
    <w:tmpl w:val="35DEDEC0"/>
    <w:lvl w:ilvl="0" w:tentative="0">
      <w:start w:val="1"/>
      <w:numFmt w:val="decimal"/>
      <w:lvlText w:val="%1."/>
      <w:lvlJc w:val="left"/>
      <w:pPr>
        <w:tabs>
          <w:tab w:val="left" w:pos="420"/>
        </w:tabs>
        <w:ind w:left="845" w:hanging="425"/>
      </w:pPr>
      <w:rPr>
        <w:rFonts w:hint="default"/>
      </w:rPr>
    </w:lvl>
  </w:abstractNum>
  <w:abstractNum w:abstractNumId="2">
    <w:nsid w:val="73C6E0C4"/>
    <w:multiLevelType w:val="singleLevel"/>
    <w:tmpl w:val="73C6E0C4"/>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6F330"/>
    <w:rsid w:val="3F179B10"/>
    <w:rsid w:val="5FFF5CAC"/>
    <w:rsid w:val="65F9F71E"/>
    <w:rsid w:val="6F7F1D86"/>
    <w:rsid w:val="77FF896C"/>
    <w:rsid w:val="79A57B9C"/>
    <w:rsid w:val="7DF6F330"/>
    <w:rsid w:val="A2716D82"/>
    <w:rsid w:val="B2BD1699"/>
    <w:rsid w:val="BEAFDB74"/>
    <w:rsid w:val="C7FEDBB3"/>
    <w:rsid w:val="D7FF79F5"/>
    <w:rsid w:val="DD76CCE9"/>
    <w:rsid w:val="FB5C0EC6"/>
    <w:rsid w:val="FDF3E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2023-06-10T14:38:00Z</dcterms:created>
  <dc:creator>追³</dc:creator>
  <cp:lastModifiedBy>追³</cp:lastModifiedBy>
  <dcterms:modified xsi:type="dcterms:W3CDTF">2023-06-08T22:07:36Z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842D3CAB02DBA3027677816495C926F7_41</vt:lpwstr>
  </property>
</Properties>
</file>