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DB3AD" w14:textId="1D1178DC" w:rsidR="004574A5" w:rsidRDefault="00790C38" w:rsidP="00790C38">
      <w:pPr>
        <w:jc w:val="center"/>
      </w:pPr>
      <w:r>
        <w:t xml:space="preserve">Week </w:t>
      </w:r>
      <w:r w:rsidR="00712D9B">
        <w:t>9</w:t>
      </w:r>
      <w:r>
        <w:t xml:space="preserve"> </w:t>
      </w:r>
      <w:r>
        <w:rPr>
          <w:rFonts w:hint="eastAsia"/>
        </w:rPr>
        <w:t>C</w:t>
      </w:r>
      <w:r>
        <w:t>ritique</w:t>
      </w:r>
    </w:p>
    <w:p w14:paraId="7E12B2EF" w14:textId="77777777" w:rsidR="00790C38" w:rsidRDefault="00790C38" w:rsidP="00790C38">
      <w:pPr>
        <w:jc w:val="center"/>
      </w:pPr>
    </w:p>
    <w:p w14:paraId="2E6778C8" w14:textId="77777777" w:rsidR="00790C38" w:rsidRDefault="00790C38" w:rsidP="00790C38">
      <w:pPr>
        <w:jc w:val="right"/>
      </w:pPr>
      <w:r>
        <w:rPr>
          <w:rFonts w:hint="eastAsia"/>
        </w:rPr>
        <w:t>2</w:t>
      </w:r>
      <w:r>
        <w:t>014314650</w:t>
      </w:r>
    </w:p>
    <w:p w14:paraId="5291512B" w14:textId="77777777" w:rsidR="00790C38" w:rsidRDefault="00790C38" w:rsidP="00790C38">
      <w:pPr>
        <w:jc w:val="right"/>
      </w:pPr>
      <w:r>
        <w:t>Jonghyeon Yoo</w:t>
      </w:r>
    </w:p>
    <w:p w14:paraId="2BE3C786" w14:textId="77777777" w:rsidR="00790C38" w:rsidRDefault="00790C38" w:rsidP="00790C38">
      <w:pPr>
        <w:jc w:val="right"/>
      </w:pPr>
    </w:p>
    <w:p w14:paraId="5C6A1E8B" w14:textId="77777777" w:rsidR="00790C38" w:rsidRDefault="00790C38" w:rsidP="00790C38"/>
    <w:p w14:paraId="41E8FEA9" w14:textId="0A397C10" w:rsidR="00790C38" w:rsidRDefault="004D39D1" w:rsidP="00790C38">
      <w:pPr>
        <w:pStyle w:val="a3"/>
        <w:numPr>
          <w:ilvl w:val="0"/>
          <w:numId w:val="1"/>
        </w:numPr>
        <w:ind w:leftChars="0"/>
      </w:pPr>
      <w:hyperlink r:id="rId5" w:history="1">
        <w:r w:rsidR="006B79F3" w:rsidRPr="006B79F3">
          <w:rPr>
            <w:rStyle w:val="a4"/>
            <w:rFonts w:ascii="Arial" w:hAnsi="Arial" w:cs="Arial"/>
            <w:color w:val="1155CC"/>
            <w:sz w:val="22"/>
          </w:rPr>
          <w:t>Traffic management: a holistic approach to memory placement on NUMA systems</w:t>
        </w:r>
      </w:hyperlink>
    </w:p>
    <w:p w14:paraId="12308C06" w14:textId="36AD6544" w:rsidR="00D47F70" w:rsidRPr="00C25B37" w:rsidRDefault="00D47F70" w:rsidP="00C25B37">
      <w:pPr>
        <w:pStyle w:val="a3"/>
        <w:ind w:leftChars="0" w:left="760"/>
        <w:rPr>
          <w:rFonts w:hint="eastAsia"/>
        </w:rPr>
      </w:pPr>
      <w:r>
        <w:t xml:space="preserve">  </w:t>
      </w:r>
      <w:r>
        <w:rPr>
          <w:rFonts w:hint="eastAsia"/>
        </w:rPr>
        <w:t>T</w:t>
      </w:r>
      <w:r>
        <w:t xml:space="preserve">his paper </w:t>
      </w:r>
      <w:r>
        <w:rPr>
          <w:rFonts w:hint="eastAsia"/>
        </w:rPr>
        <w:t>p</w:t>
      </w:r>
      <w:r>
        <w:t xml:space="preserve">rovides new sight to bottleneck of modern NUMA system. In traditional view accessing remote memory is too expensive, </w:t>
      </w:r>
      <w:r>
        <w:rPr>
          <w:rFonts w:hint="eastAsia"/>
        </w:rPr>
        <w:t>p</w:t>
      </w:r>
      <w:r>
        <w:t xml:space="preserve">revious architecture tends to data in local memory. However, thanks to the improvement of </w:t>
      </w:r>
      <w:r>
        <w:rPr>
          <w:rFonts w:hint="eastAsia"/>
        </w:rPr>
        <w:t>h</w:t>
      </w:r>
      <w:r>
        <w:t>ardware, difference between time to accessing local and remote memory is a lot smaller than previous one. Therefore, this paper suggests that main bottleneck on modern NUMA system is not accessing remote memory, but traffic congestion on memory controllers and interconnects. This paper is much impressive than other paper to me, because I’m doing research on new hardware called Non-Volitile RAM. from now on, I will pay more attention on hardware because it can affect</w:t>
      </w:r>
      <w:bookmarkStart w:id="0" w:name="_GoBack"/>
      <w:bookmarkEnd w:id="0"/>
      <w:r>
        <w:t xml:space="preserve"> software design.</w:t>
      </w:r>
    </w:p>
    <w:sectPr w:rsidR="00D47F70" w:rsidRPr="00C25B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F48D2"/>
    <w:multiLevelType w:val="hybridMultilevel"/>
    <w:tmpl w:val="C7E64614"/>
    <w:lvl w:ilvl="0" w:tplc="4A74BB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38"/>
    <w:rsid w:val="00141D1E"/>
    <w:rsid w:val="001C30BA"/>
    <w:rsid w:val="00217AE1"/>
    <w:rsid w:val="00220C4C"/>
    <w:rsid w:val="0023276D"/>
    <w:rsid w:val="00263656"/>
    <w:rsid w:val="002E5F31"/>
    <w:rsid w:val="0044448E"/>
    <w:rsid w:val="004574A5"/>
    <w:rsid w:val="004D39D1"/>
    <w:rsid w:val="0055638C"/>
    <w:rsid w:val="00596E6E"/>
    <w:rsid w:val="00616BAB"/>
    <w:rsid w:val="00622550"/>
    <w:rsid w:val="006A4542"/>
    <w:rsid w:val="006B79F3"/>
    <w:rsid w:val="00712D9B"/>
    <w:rsid w:val="00720FBA"/>
    <w:rsid w:val="00722EEC"/>
    <w:rsid w:val="00774380"/>
    <w:rsid w:val="00790C38"/>
    <w:rsid w:val="007B760F"/>
    <w:rsid w:val="00822F7D"/>
    <w:rsid w:val="00835AFD"/>
    <w:rsid w:val="008D7E53"/>
    <w:rsid w:val="0090543C"/>
    <w:rsid w:val="009548B7"/>
    <w:rsid w:val="009B6F41"/>
    <w:rsid w:val="009C26CD"/>
    <w:rsid w:val="00A4313C"/>
    <w:rsid w:val="00A975E3"/>
    <w:rsid w:val="00BB4AAD"/>
    <w:rsid w:val="00BC57FC"/>
    <w:rsid w:val="00C25B37"/>
    <w:rsid w:val="00C71C1B"/>
    <w:rsid w:val="00D47F70"/>
    <w:rsid w:val="00D64996"/>
    <w:rsid w:val="00D64CFE"/>
    <w:rsid w:val="00F12356"/>
    <w:rsid w:val="00F9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34B4"/>
  <w15:chartTrackingRefBased/>
  <w15:docId w15:val="{FDFC12FB-DB26-4940-8F33-EDAD1AF5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C38"/>
    <w:pPr>
      <w:ind w:leftChars="400" w:left="800"/>
    </w:pPr>
  </w:style>
  <w:style w:type="character" w:styleId="a4">
    <w:name w:val="Hyperlink"/>
    <w:basedOn w:val="a0"/>
    <w:uiPriority w:val="99"/>
    <w:semiHidden/>
    <w:unhideWhenUsed/>
    <w:rsid w:val="00790C38"/>
    <w:rPr>
      <w:color w:val="0000FF"/>
      <w:u w:val="single"/>
    </w:rPr>
  </w:style>
  <w:style w:type="character" w:styleId="a5">
    <w:name w:val="FollowedHyperlink"/>
    <w:basedOn w:val="a0"/>
    <w:uiPriority w:val="99"/>
    <w:semiHidden/>
    <w:unhideWhenUsed/>
    <w:rsid w:val="00722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acm.org/citation.cfm?id=2451157"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132</Words>
  <Characters>758</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종현 유</dc:creator>
  <cp:keywords/>
  <dc:description/>
  <cp:lastModifiedBy>종현 유</cp:lastModifiedBy>
  <cp:revision>23</cp:revision>
  <dcterms:created xsi:type="dcterms:W3CDTF">2019-09-18T02:18:00Z</dcterms:created>
  <dcterms:modified xsi:type="dcterms:W3CDTF">2019-11-06T02:28:00Z</dcterms:modified>
</cp:coreProperties>
</file>