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Микросервисная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bookmarkStart w:id="0" w:name="_GoBack"/>
      <w:bookmarkEnd w:id="0"/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________ А.Ю.Сластухин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1" w:name="_Toc145263238"/>
      <w:r>
        <w:lastRenderedPageBreak/>
        <w:t>Оглавление</w:t>
      </w:r>
      <w:bookmarkEnd w:id="1"/>
    </w:p>
    <w:p w:rsidR="00136057" w:rsidRDefault="00136057"/>
    <w:p w:rsidR="00C62F7E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C62F7E">
        <w:rPr>
          <w:noProof/>
        </w:rPr>
        <w:t>Оглавление</w:t>
      </w:r>
      <w:r w:rsidR="00C62F7E">
        <w:rPr>
          <w:noProof/>
        </w:rPr>
        <w:tab/>
      </w:r>
      <w:r w:rsidR="00C62F7E">
        <w:rPr>
          <w:noProof/>
        </w:rPr>
        <w:fldChar w:fldCharType="begin"/>
      </w:r>
      <w:r w:rsidR="00C62F7E">
        <w:rPr>
          <w:noProof/>
        </w:rPr>
        <w:instrText xml:space="preserve"> PAGEREF _Toc145263238 \h </w:instrText>
      </w:r>
      <w:r w:rsidR="00C62F7E">
        <w:rPr>
          <w:noProof/>
        </w:rPr>
      </w:r>
      <w:r w:rsidR="00C62F7E">
        <w:rPr>
          <w:noProof/>
        </w:rPr>
        <w:fldChar w:fldCharType="separate"/>
      </w:r>
      <w:r w:rsidR="00C62F7E">
        <w:rPr>
          <w:noProof/>
        </w:rPr>
        <w:t>2</w:t>
      </w:r>
      <w:r w:rsidR="00C62F7E"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Доказательства: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2" w:name="_Toc145263239"/>
      <w:r>
        <w:lastRenderedPageBreak/>
        <w:t>Введение</w:t>
      </w:r>
      <w:bookmarkEnd w:id="2"/>
    </w:p>
    <w:p w:rsidR="004378C2" w:rsidRPr="007D7D77" w:rsidRDefault="00FB3077" w:rsidP="007D7D77">
      <w:pPr>
        <w:pStyle w:val="afb"/>
      </w:pPr>
      <w:r w:rsidRPr="0036602D">
        <w:br w:type="page"/>
      </w:r>
    </w:p>
    <w:p w:rsidR="008645E8" w:rsidRDefault="00DF45B6" w:rsidP="00DF45B6">
      <w:pPr>
        <w:pStyle w:val="af9"/>
      </w:pPr>
      <w:bookmarkStart w:id="3" w:name="_Toc145263240"/>
      <w:r>
        <w:lastRenderedPageBreak/>
        <w:t>Литература</w:t>
      </w:r>
      <w:bookmarkEnd w:id="3"/>
    </w:p>
    <w:p w:rsidR="007D7D77" w:rsidRPr="008D6A90" w:rsidRDefault="007D7D77">
      <w:pPr>
        <w:rPr>
          <w:rFonts w:ascii="Times New Roman" w:eastAsiaTheme="majorEastAsia" w:hAnsi="Times New Roman" w:cs="Times New Roman"/>
          <w:spacing w:val="-10"/>
          <w:sz w:val="28"/>
          <w:szCs w:val="28"/>
          <w:lang w:val="en-US"/>
        </w:rPr>
      </w:pPr>
      <w:r w:rsidRPr="008D6A90">
        <w:rPr>
          <w:rFonts w:cs="Times New Roman"/>
          <w:szCs w:val="28"/>
          <w:lang w:val="en-US"/>
        </w:rPr>
        <w:br w:type="page"/>
      </w:r>
    </w:p>
    <w:p w:rsidR="007D7D77" w:rsidRPr="00B24E93" w:rsidRDefault="007D7D77" w:rsidP="007D7D77">
      <w:pPr>
        <w:pStyle w:val="af9"/>
      </w:pPr>
      <w:bookmarkStart w:id="4" w:name="_Toc145263241"/>
      <w:r>
        <w:lastRenderedPageBreak/>
        <w:t>Доказательства</w:t>
      </w:r>
      <w:r w:rsidRPr="00B24E93">
        <w:t>:</w:t>
      </w:r>
      <w:bookmarkEnd w:id="4"/>
    </w:p>
    <w:p w:rsidR="007D7D77" w:rsidRPr="00B24E93" w:rsidRDefault="007D7D77" w:rsidP="007D7D77">
      <w:pPr>
        <w:pStyle w:val="afb"/>
      </w:pPr>
      <w:r w:rsidRPr="00984B95">
        <w:t>1.1</w:t>
      </w:r>
      <w:r w:rsidRPr="00B24E93">
        <w:t xml:space="preserve"> </w:t>
      </w:r>
      <w:r>
        <w:t>Выкладка для получения параметризации</w:t>
      </w:r>
      <w:r w:rsidRPr="00B24E93">
        <w:t>:</w:t>
      </w:r>
    </w:p>
    <w:p w:rsidR="007D7D77" w:rsidRDefault="007D7D77" w:rsidP="007D7D77">
      <w:pPr>
        <w:pStyle w:val="afb"/>
      </w:pPr>
      <m:oMath>
        <m:r>
          <w:rPr>
            <w:rFonts w:ascii="Cambria Math" w:hAnsi="Cambria Math"/>
          </w:rPr>
          <m:t>∎</m:t>
        </m:r>
      </m:oMath>
      <w:r>
        <w:t>Например, запишем уравнение окружности через полярные координаты</w:t>
      </w:r>
      <w:r w:rsidRPr="009B0DAE">
        <w:t>:</w:t>
      </w:r>
    </w:p>
    <w:p w:rsidR="007D7D77" w:rsidRPr="00730221" w:rsidRDefault="00A86B57" w:rsidP="007D7D77">
      <w:pPr>
        <w:pStyle w:val="afb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x=r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</w:rPr>
                    <m:t>y=r sin φ</m:t>
                  </m:r>
                </m:e>
              </m:eqArr>
            </m:e>
          </m:d>
        </m:oMath>
      </m:oMathPara>
    </w:p>
    <w:p w:rsidR="007D7D77" w:rsidRDefault="007D7D77" w:rsidP="007D7D77">
      <w:pPr>
        <w:pStyle w:val="afb"/>
        <w:rPr>
          <w:lang w:val="en-US"/>
        </w:rPr>
      </w:pPr>
      <w:r>
        <w:t>Вспомним тригонометрическую формулу</w:t>
      </w:r>
      <w:r>
        <w:rPr>
          <w:lang w:val="en-US"/>
        </w:rPr>
        <w:t>:</w:t>
      </w:r>
    </w:p>
    <w:p w:rsidR="007D7D77" w:rsidRPr="00FF3D9B" w:rsidRDefault="00A86B57" w:rsidP="007D7D77">
      <w:pPr>
        <w:pStyle w:val="af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tg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φ=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1-cos2φ</m:t>
              </m:r>
            </m:num>
            <m:den>
              <m:r>
                <w:rPr>
                  <w:rFonts w:ascii="Cambria Math" w:hAnsi="Cambria Math"/>
                  <w:lang w:val="en-US"/>
                </w:rPr>
                <m:t>1+cos2φ</m:t>
              </m:r>
            </m:den>
          </m:f>
        </m:oMath>
      </m:oMathPara>
    </w:p>
    <w:p w:rsidR="007D7D77" w:rsidRPr="00984B95" w:rsidRDefault="00A86B57" w:rsidP="007D7D77">
      <w:pPr>
        <w:pStyle w:val="afb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tg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φ*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1+cos2φ</m:t>
            </m:r>
          </m:e>
        </m:d>
        <m:r>
          <w:rPr>
            <w:rFonts w:ascii="Cambria Math" w:hAnsi="Cambria Math"/>
            <w:lang w:val="en-US"/>
          </w:rPr>
          <m:t>=1-cos2φ&lt;=&gt;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tg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φ-1=-cos2φ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φ +1</m:t>
            </m:r>
          </m:e>
        </m:d>
        <m:r>
          <w:rPr>
            <w:rFonts w:ascii="Cambria Math" w:hAnsi="Cambria Math"/>
            <w:lang w:val="en-US"/>
          </w:rPr>
          <m:t xml:space="preserve">&lt;=&gt; </m:t>
        </m:r>
      </m:oMath>
      <w:r w:rsidR="007D7D77" w:rsidRPr="00984B95"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cos2φ=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φ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φ</m:t>
            </m:r>
          </m:den>
        </m:f>
      </m:oMath>
      <w:r w:rsidR="007D7D77" w:rsidRPr="00984B95"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&lt;=&gt;</m:t>
        </m:r>
      </m:oMath>
      <w:r w:rsidR="007D7D77" w:rsidRPr="00984B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cosφ=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φ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den>
        </m:f>
      </m:oMath>
      <w:r w:rsidR="007D7D77" w:rsidRPr="00984B95">
        <w:rPr>
          <w:lang w:val="en-US"/>
        </w:rPr>
        <w:t xml:space="preserve">  </w:t>
      </w:r>
    </w:p>
    <w:p w:rsidR="007D7D77" w:rsidRPr="008C1337" w:rsidRDefault="007D7D77" w:rsidP="007D7D77">
      <w:pPr>
        <w:pStyle w:val="afb"/>
      </w:pPr>
      <w:r>
        <w:t xml:space="preserve">Тогда </w:t>
      </w:r>
      <w:r w:rsidRPr="008F67FA">
        <w:t xml:space="preserve">из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 xml:space="preserve">=1  </m:t>
        </m:r>
      </m:oMath>
      <w:r>
        <w:t xml:space="preserve">имеем </w:t>
      </w:r>
      <m:oMath>
        <m:r>
          <w:rPr>
            <w:rFonts w:ascii="Cambria Math" w:hAnsi="Cambria Math"/>
            <w:lang w:val="en-US"/>
          </w:rPr>
          <m:t>sinφ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den>
        </m:f>
      </m:oMath>
    </w:p>
    <w:p w:rsidR="007D7D77" w:rsidRPr="00984B95" w:rsidRDefault="007D7D77" w:rsidP="007D7D77">
      <w:pPr>
        <w:pStyle w:val="afb"/>
      </w:pPr>
      <w:r>
        <w:t>Получаем: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sinφ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tg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cosφ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1+tg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  <m:r>
              <w:rPr>
                <w:rFonts w:ascii="Cambria Math" w:hAnsi="Cambria Math"/>
              </w:rPr>
              <m:t>=&gt;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sinφ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cosφ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  <m:r>
              <w:rPr>
                <w:rFonts w:ascii="Cambria Math" w:hAnsi="Cambria Math"/>
              </w:rPr>
              <m:t xml:space="preserve">     </m:t>
            </m:r>
          </m:e>
        </m:d>
      </m:oMath>
      <w:r w:rsidRPr="00984B95">
        <w:t xml:space="preserve">                                                        </w:t>
      </w:r>
      <m:oMath>
        <m:r>
          <w:rPr>
            <w:rFonts w:ascii="Cambria Math" w:hAnsi="Cambria Math"/>
          </w:rPr>
          <m:t>(2)</m:t>
        </m:r>
      </m:oMath>
    </w:p>
    <w:p w:rsidR="007D7D77" w:rsidRDefault="007D7D77" w:rsidP="007D7D77">
      <w:pPr>
        <w:pStyle w:val="afb"/>
      </w:pPr>
    </w:p>
    <w:p w:rsidR="007D7D77" w:rsidRPr="00B24E93" w:rsidRDefault="007D7D77" w:rsidP="007D7D77">
      <w:pPr>
        <w:pStyle w:val="afb"/>
      </w:pPr>
      <w:r>
        <w:t>Используем (2) и получаем параметризацию</w:t>
      </w:r>
      <w:r w:rsidRPr="00B24E93">
        <w:t>:</w:t>
      </w:r>
    </w:p>
    <w:p w:rsidR="007D7D77" w:rsidRPr="00984B95" w:rsidRDefault="00A86B57" w:rsidP="007D7D77">
      <w:pPr>
        <w:pStyle w:val="afb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x=r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</w:rPr>
                    <m:t>y=r sin φ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 xml:space="preserve"> , тк </m:t>
          </m:r>
          <m:r>
            <w:rPr>
              <w:rFonts w:ascii="Cambria Math" w:hAnsi="Cambria Math" w:cs="Times New Roman"/>
              <w:lang w:val="en-US"/>
            </w:rPr>
            <m:t>r</m:t>
          </m:r>
          <m:r>
            <w:rPr>
              <w:rFonts w:ascii="Cambria Math" w:hAnsi="Cambria Math" w:cs="Times New Roman"/>
            </w:rPr>
            <m:t>=1</m:t>
          </m:r>
          <m:r>
            <m:rPr>
              <m:sty m:val="p"/>
            </m:rPr>
            <w:br/>
          </m:r>
        </m:oMath>
      </m:oMathPara>
      <w:r w:rsidR="007D7D77" w:rsidRPr="00984B95">
        <w:t xml:space="preserve"> </w:t>
      </w:r>
      <m:oMath>
        <m:r>
          <w:rPr>
            <w:rFonts w:ascii="Cambria Math" w:hAnsi="Cambria Math"/>
          </w:rPr>
          <m:t>∎</m:t>
        </m:r>
      </m:oMath>
    </w:p>
    <w:p w:rsidR="007D7D77" w:rsidRPr="007D7D77" w:rsidRDefault="007D7D77" w:rsidP="007D7D77">
      <w:pPr>
        <w:pStyle w:val="afb"/>
        <w:ind w:left="720"/>
        <w:rPr>
          <w:rFonts w:cs="Times New Roman"/>
          <w:szCs w:val="28"/>
        </w:rPr>
      </w:pPr>
    </w:p>
    <w:sectPr w:rsidR="007D7D77" w:rsidRPr="007D7D77" w:rsidSect="00543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B57" w:rsidRDefault="00A86B57" w:rsidP="003446B1">
      <w:pPr>
        <w:spacing w:after="0" w:line="240" w:lineRule="auto"/>
      </w:pPr>
      <w:r>
        <w:separator/>
      </w:r>
    </w:p>
  </w:endnote>
  <w:endnote w:type="continuationSeparator" w:id="0">
    <w:p w:rsidR="00A86B57" w:rsidRDefault="00A86B57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F7E">
          <w:rPr>
            <w:noProof/>
          </w:rPr>
          <w:t>4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B57" w:rsidRDefault="00A86B57" w:rsidP="003446B1">
      <w:pPr>
        <w:spacing w:after="0" w:line="240" w:lineRule="auto"/>
      </w:pPr>
      <w:r>
        <w:separator/>
      </w:r>
    </w:p>
  </w:footnote>
  <w:footnote w:type="continuationSeparator" w:id="0">
    <w:p w:rsidR="00A86B57" w:rsidRDefault="00A86B57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271A7"/>
    <w:rsid w:val="00035CA7"/>
    <w:rsid w:val="00040858"/>
    <w:rsid w:val="0004776F"/>
    <w:rsid w:val="00056F90"/>
    <w:rsid w:val="00082018"/>
    <w:rsid w:val="000868AE"/>
    <w:rsid w:val="000B63FF"/>
    <w:rsid w:val="000C263A"/>
    <w:rsid w:val="000D3CE2"/>
    <w:rsid w:val="000E1B3A"/>
    <w:rsid w:val="000E2AEA"/>
    <w:rsid w:val="000E4DC1"/>
    <w:rsid w:val="000F6DF9"/>
    <w:rsid w:val="000F70C4"/>
    <w:rsid w:val="00110A57"/>
    <w:rsid w:val="00111CF8"/>
    <w:rsid w:val="00113C7E"/>
    <w:rsid w:val="00115883"/>
    <w:rsid w:val="0011615D"/>
    <w:rsid w:val="00126D21"/>
    <w:rsid w:val="0013096C"/>
    <w:rsid w:val="00135555"/>
    <w:rsid w:val="00136057"/>
    <w:rsid w:val="001366D9"/>
    <w:rsid w:val="00173F97"/>
    <w:rsid w:val="001742A3"/>
    <w:rsid w:val="001A1532"/>
    <w:rsid w:val="001A5968"/>
    <w:rsid w:val="001B3CAD"/>
    <w:rsid w:val="001C399B"/>
    <w:rsid w:val="001D0B50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12051"/>
    <w:rsid w:val="00317698"/>
    <w:rsid w:val="00321183"/>
    <w:rsid w:val="0032545F"/>
    <w:rsid w:val="00332743"/>
    <w:rsid w:val="00334A35"/>
    <w:rsid w:val="0034104E"/>
    <w:rsid w:val="003422D7"/>
    <w:rsid w:val="003446B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6147"/>
    <w:rsid w:val="003B36F1"/>
    <w:rsid w:val="003C163B"/>
    <w:rsid w:val="003C3395"/>
    <w:rsid w:val="003C65F4"/>
    <w:rsid w:val="003D2974"/>
    <w:rsid w:val="003E7787"/>
    <w:rsid w:val="003F0599"/>
    <w:rsid w:val="00404044"/>
    <w:rsid w:val="004211C5"/>
    <w:rsid w:val="00426838"/>
    <w:rsid w:val="004305A8"/>
    <w:rsid w:val="00436BC6"/>
    <w:rsid w:val="004378C2"/>
    <w:rsid w:val="00440315"/>
    <w:rsid w:val="00446416"/>
    <w:rsid w:val="00456527"/>
    <w:rsid w:val="00464098"/>
    <w:rsid w:val="00484D37"/>
    <w:rsid w:val="00487135"/>
    <w:rsid w:val="00490011"/>
    <w:rsid w:val="0049743C"/>
    <w:rsid w:val="004A41DF"/>
    <w:rsid w:val="004B3260"/>
    <w:rsid w:val="004E7ED8"/>
    <w:rsid w:val="004F1BA2"/>
    <w:rsid w:val="004F2285"/>
    <w:rsid w:val="004F3106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40571"/>
    <w:rsid w:val="00643463"/>
    <w:rsid w:val="00684C5A"/>
    <w:rsid w:val="006A41BA"/>
    <w:rsid w:val="006A67F6"/>
    <w:rsid w:val="006B1CC8"/>
    <w:rsid w:val="006B5CDE"/>
    <w:rsid w:val="006C728F"/>
    <w:rsid w:val="006D05AA"/>
    <w:rsid w:val="006D259B"/>
    <w:rsid w:val="006D587E"/>
    <w:rsid w:val="006D7061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5F53"/>
    <w:rsid w:val="008508F0"/>
    <w:rsid w:val="00850EFE"/>
    <w:rsid w:val="008514BF"/>
    <w:rsid w:val="00851F38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C24AE"/>
    <w:rsid w:val="00AC27F9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C3368"/>
    <w:rsid w:val="00BC3A4F"/>
    <w:rsid w:val="00BD20A9"/>
    <w:rsid w:val="00BD24FE"/>
    <w:rsid w:val="00BE269A"/>
    <w:rsid w:val="00BF1870"/>
    <w:rsid w:val="00BF3971"/>
    <w:rsid w:val="00BF4B86"/>
    <w:rsid w:val="00C0120F"/>
    <w:rsid w:val="00C028E0"/>
    <w:rsid w:val="00C04352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354F"/>
    <w:rsid w:val="00CA2357"/>
    <w:rsid w:val="00CB580C"/>
    <w:rsid w:val="00CB63F0"/>
    <w:rsid w:val="00CD0AA6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702F4"/>
    <w:rsid w:val="00D805F2"/>
    <w:rsid w:val="00D8391A"/>
    <w:rsid w:val="00D84B40"/>
    <w:rsid w:val="00D97DA0"/>
    <w:rsid w:val="00DA6F39"/>
    <w:rsid w:val="00DB4CEA"/>
    <w:rsid w:val="00DB60D5"/>
    <w:rsid w:val="00DB698C"/>
    <w:rsid w:val="00DB72F1"/>
    <w:rsid w:val="00DC0D1C"/>
    <w:rsid w:val="00DF45B6"/>
    <w:rsid w:val="00DF782F"/>
    <w:rsid w:val="00E10BD5"/>
    <w:rsid w:val="00E1690E"/>
    <w:rsid w:val="00E42702"/>
    <w:rsid w:val="00E448FF"/>
    <w:rsid w:val="00E449BB"/>
    <w:rsid w:val="00E5274F"/>
    <w:rsid w:val="00E66DD3"/>
    <w:rsid w:val="00E764BF"/>
    <w:rsid w:val="00E840FC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30515"/>
    <w:rsid w:val="00F418D7"/>
    <w:rsid w:val="00F43531"/>
    <w:rsid w:val="00F5359F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B510A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50BE-8A2C-43B1-80EF-97C6DEA5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76</cp:revision>
  <dcterms:created xsi:type="dcterms:W3CDTF">2020-04-23T10:28:00Z</dcterms:created>
  <dcterms:modified xsi:type="dcterms:W3CDTF">2023-09-10T15:33:00Z</dcterms:modified>
</cp:coreProperties>
</file>