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CD5ADC" w:rsidP="00CD5ADC"/>
    <w:p w:rsidR="00082221" w:rsidRDefault="00082221" w:rsidP="00CD5ADC"/>
    <w:p w:rsidR="00082221" w:rsidRDefault="00082221" w:rsidP="00CD5ADC"/>
    <w:p w:rsidR="00082221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F62932" w:rsidRDefault="00C6676D" w:rsidP="004535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90D28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55014A">
        <w:rPr>
          <w:rFonts w:ascii="Times New Roman" w:hAnsi="Times New Roman" w:cs="Times New Roman"/>
          <w:sz w:val="28"/>
          <w:szCs w:val="28"/>
        </w:rPr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 w:rsidR="0055014A"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 w:rsidR="005501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5014A"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 w:rsidR="005501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62932">
        <w:rPr>
          <w:rFonts w:ascii="Times New Roman" w:hAnsi="Times New Roman" w:cs="Times New Roman"/>
          <w:sz w:val="28"/>
          <w:szCs w:val="28"/>
        </w:rPr>
        <w:t>2</w:t>
      </w:r>
      <w:r w:rsidR="00F62932" w:rsidRPr="00F629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47565F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D90D28"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 w:rsidR="00D90D28"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 w:rsidR="00D90D28"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D90D28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 w:rsidR="00D90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D28">
        <w:rPr>
          <w:rFonts w:ascii="Times New Roman" w:hAnsi="Times New Roman" w:cs="Times New Roman"/>
          <w:sz w:val="28"/>
          <w:szCs w:val="28"/>
        </w:rPr>
        <w:t>прасинга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.</w:t>
      </w:r>
    </w:p>
    <w:p w:rsidR="00D90D28" w:rsidRP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P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Вернёмся к теории.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клиента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675972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качестве авторизации сервер принимает один и тот же авторотационный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274198" w:rsidRDefault="00274198" w:rsidP="004535AB">
      <w:pPr>
        <w:rPr>
          <w:rFonts w:ascii="Times New Roman" w:hAnsi="Times New Roman" w:cs="Times New Roman"/>
          <w:sz w:val="28"/>
          <w:szCs w:val="28"/>
        </w:rPr>
      </w:pP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77561">
        <w:rPr>
          <w:rStyle w:val="a4"/>
        </w:rPr>
        <w:t xml:space="preserve">Нелегальный </w:t>
      </w:r>
      <w:r w:rsidR="00A35624" w:rsidRPr="00E77561">
        <w:rPr>
          <w:rStyle w:val="a4"/>
        </w:rPr>
        <w:t>перехват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227B6B" w:rsidRPr="00227B6B" w:rsidRDefault="00227B6B" w:rsidP="00227B6B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2879" w:rsidRPr="00082221">
        <w:rPr>
          <w:rFonts w:ascii="Times New Roman" w:hAnsi="Times New Roman" w:cs="Times New Roman"/>
          <w:sz w:val="28"/>
          <w:szCs w:val="28"/>
        </w:rPr>
        <w:t xml:space="preserve">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AD3F9F" w:rsidRDefault="00632BE5" w:rsidP="00AD3F9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3F9F">
        <w:rPr>
          <w:rFonts w:ascii="Times New Roman" w:hAnsi="Times New Roman" w:cs="Times New Roman"/>
          <w:sz w:val="56"/>
          <w:szCs w:val="56"/>
        </w:rPr>
        <w:t>Jenkins</w:t>
      </w:r>
      <w:proofErr w:type="spellEnd"/>
      <w:r w:rsidRPr="00AD3F9F">
        <w:rPr>
          <w:rFonts w:ascii="Times New Roman" w:hAnsi="Times New Roman" w:cs="Times New Roman"/>
          <w:sz w:val="28"/>
          <w:szCs w:val="28"/>
        </w:rPr>
        <w:t xml:space="preserve"> — программная система с открытым исходным кодом на </w:t>
      </w:r>
      <w:proofErr w:type="spellStart"/>
      <w:r w:rsidRPr="00AD3F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D3F9F">
        <w:rPr>
          <w:rFonts w:ascii="Times New Roman" w:hAnsi="Times New Roman" w:cs="Times New Roman"/>
          <w:sz w:val="28"/>
          <w:szCs w:val="28"/>
        </w:rPr>
        <w:t>, предназначенная для обеспечения процесса непрерывной интеграции программного обеспечения</w:t>
      </w:r>
      <w:r w:rsidRPr="00AD3F9F">
        <w:rPr>
          <w:rFonts w:ascii="Times New Roman" w:hAnsi="Times New Roman" w:cs="Times New Roman"/>
          <w:sz w:val="28"/>
          <w:szCs w:val="28"/>
        </w:rPr>
        <w:t>.</w:t>
      </w: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DE7816" w:rsidRP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BE5" w:rsidRDefault="00632BE5" w:rsidP="004535AB">
      <w:pPr>
        <w:spacing w:after="0" w:line="240" w:lineRule="auto"/>
      </w:pPr>
      <w:r>
        <w:separator/>
      </w:r>
    </w:p>
  </w:endnote>
  <w:endnote w:type="continuationSeparator" w:id="0">
    <w:p w:rsidR="00632BE5" w:rsidRDefault="00632BE5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7E0">
          <w:rPr>
            <w:noProof/>
          </w:rPr>
          <w:t>6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BE5" w:rsidRDefault="00632BE5" w:rsidP="004535AB">
      <w:pPr>
        <w:spacing w:after="0" w:line="240" w:lineRule="auto"/>
      </w:pPr>
      <w:r>
        <w:separator/>
      </w:r>
    </w:p>
  </w:footnote>
  <w:footnote w:type="continuationSeparator" w:id="0">
    <w:p w:rsidR="00632BE5" w:rsidRDefault="00632BE5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8570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6DAC"/>
    <w:multiLevelType w:val="hybridMultilevel"/>
    <w:tmpl w:val="7730E042"/>
    <w:lvl w:ilvl="0" w:tplc="F874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2F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E3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B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4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46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4F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6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7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82221"/>
    <w:rsid w:val="000E4CD4"/>
    <w:rsid w:val="00150D02"/>
    <w:rsid w:val="00195311"/>
    <w:rsid w:val="00201756"/>
    <w:rsid w:val="00212879"/>
    <w:rsid w:val="00227B6B"/>
    <w:rsid w:val="002676E1"/>
    <w:rsid w:val="00274198"/>
    <w:rsid w:val="003825D6"/>
    <w:rsid w:val="004439FC"/>
    <w:rsid w:val="004535AB"/>
    <w:rsid w:val="0047565F"/>
    <w:rsid w:val="0055014A"/>
    <w:rsid w:val="005B021D"/>
    <w:rsid w:val="005B37E6"/>
    <w:rsid w:val="005E69A6"/>
    <w:rsid w:val="00632BE5"/>
    <w:rsid w:val="00675972"/>
    <w:rsid w:val="007C52CF"/>
    <w:rsid w:val="008560DE"/>
    <w:rsid w:val="008B3FB0"/>
    <w:rsid w:val="008C59F6"/>
    <w:rsid w:val="00903113"/>
    <w:rsid w:val="00965CFF"/>
    <w:rsid w:val="00A25F4E"/>
    <w:rsid w:val="00A35624"/>
    <w:rsid w:val="00A557E0"/>
    <w:rsid w:val="00A82555"/>
    <w:rsid w:val="00AD3F9F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006DD"/>
    <w:rsid w:val="00E77561"/>
    <w:rsid w:val="00F62932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B5A0F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2023-05-14T06:33:00Z</dcterms:created>
  <dcterms:modified xsi:type="dcterms:W3CDTF">2023-05-17T20:06:00Z</dcterms:modified>
</cp:coreProperties>
</file>