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2FC" w:rsidRPr="009330A8" w:rsidRDefault="001142FC" w:rsidP="00AE4B78">
      <w:pPr>
        <w:pStyle w:val="a4"/>
        <w:spacing w:after="0"/>
        <w:jc w:val="center"/>
        <w:rPr>
          <w:rFonts w:ascii="PT Astra Serif" w:hAnsi="PT Astra Serif"/>
          <w:sz w:val="28"/>
          <w:szCs w:val="28"/>
        </w:rPr>
      </w:pPr>
      <w:r w:rsidRPr="009330A8">
        <w:rPr>
          <w:rFonts w:ascii="PT Astra Serif" w:hAnsi="PT Astra Serif"/>
          <w:sz w:val="28"/>
          <w:szCs w:val="28"/>
        </w:rPr>
        <w:t>МИНОБРНАУКИ РОССИИ</w:t>
      </w:r>
    </w:p>
    <w:p w:rsidR="001142FC" w:rsidRPr="009330A8" w:rsidRDefault="001142FC" w:rsidP="00AE4B78">
      <w:pPr>
        <w:spacing w:after="0"/>
        <w:jc w:val="center"/>
        <w:rPr>
          <w:rFonts w:ascii="PT Astra Serif" w:hAnsi="PT Astra Serif"/>
          <w:bCs/>
          <w:sz w:val="28"/>
          <w:szCs w:val="28"/>
        </w:rPr>
      </w:pPr>
      <w:r w:rsidRPr="009330A8">
        <w:rPr>
          <w:rFonts w:ascii="PT Astra Serif" w:hAnsi="PT Astra Serif"/>
          <w:sz w:val="28"/>
          <w:szCs w:val="28"/>
        </w:rPr>
        <w:t>Государственное образовательное учреждение высшего профессионального образования</w:t>
      </w:r>
    </w:p>
    <w:p w:rsidR="001142FC" w:rsidRPr="009330A8" w:rsidRDefault="001142FC" w:rsidP="00AE4B78">
      <w:pPr>
        <w:spacing w:after="0"/>
        <w:jc w:val="center"/>
        <w:rPr>
          <w:rFonts w:ascii="PT Astra Serif" w:hAnsi="PT Astra Serif"/>
          <w:sz w:val="28"/>
          <w:szCs w:val="28"/>
        </w:rPr>
      </w:pPr>
      <w:r w:rsidRPr="009330A8">
        <w:rPr>
          <w:rFonts w:ascii="PT Astra Serif" w:hAnsi="PT Astra Serif"/>
          <w:sz w:val="28"/>
          <w:szCs w:val="28"/>
        </w:rPr>
        <w:t>«Ярославский государственный университет им. П.Г. Демидова»</w:t>
      </w:r>
    </w:p>
    <w:p w:rsidR="001142FC" w:rsidRPr="009330A8" w:rsidRDefault="001142FC" w:rsidP="00AE4B78">
      <w:pPr>
        <w:pStyle w:val="a4"/>
        <w:spacing w:after="0"/>
        <w:jc w:val="center"/>
        <w:rPr>
          <w:rFonts w:ascii="PT Astra Serif" w:hAnsi="PT Astra Serif"/>
          <w:sz w:val="28"/>
          <w:szCs w:val="28"/>
        </w:rPr>
      </w:pPr>
    </w:p>
    <w:p w:rsidR="001142FC" w:rsidRPr="009330A8" w:rsidRDefault="001142FC" w:rsidP="00AE4B78">
      <w:pPr>
        <w:spacing w:after="0"/>
        <w:jc w:val="center"/>
        <w:rPr>
          <w:rFonts w:ascii="PT Astra Serif" w:hAnsi="PT Astra Serif"/>
          <w:sz w:val="28"/>
          <w:szCs w:val="28"/>
        </w:rPr>
      </w:pPr>
      <w:r w:rsidRPr="009330A8">
        <w:rPr>
          <w:rFonts w:ascii="PT Astra Serif" w:hAnsi="PT Astra Serif"/>
          <w:sz w:val="28"/>
          <w:szCs w:val="28"/>
        </w:rPr>
        <w:t>Кафедра компьютерной безопасности и математических методов обработки информации</w:t>
      </w:r>
    </w:p>
    <w:p w:rsidR="00AE4B78" w:rsidRPr="009330A8" w:rsidRDefault="00AE4B78" w:rsidP="00AE4B78">
      <w:pPr>
        <w:spacing w:after="0"/>
        <w:jc w:val="center"/>
        <w:rPr>
          <w:rFonts w:ascii="PT Astra Serif" w:hAnsi="PT Astra Serif"/>
          <w:sz w:val="28"/>
          <w:szCs w:val="28"/>
        </w:rPr>
      </w:pPr>
    </w:p>
    <w:p w:rsidR="001142FC" w:rsidRPr="009330A8" w:rsidRDefault="001142FC" w:rsidP="00AE4B78">
      <w:pPr>
        <w:spacing w:after="0" w:line="240" w:lineRule="auto"/>
        <w:jc w:val="center"/>
        <w:rPr>
          <w:rFonts w:ascii="PT Astra Serif" w:eastAsia="Times New Roman" w:hAnsi="PT Astra Serif"/>
          <w:b/>
          <w:sz w:val="28"/>
          <w:szCs w:val="28"/>
          <w:lang w:eastAsia="ru-RU"/>
        </w:rPr>
      </w:pPr>
      <w:proofErr w:type="gramStart"/>
      <w:r w:rsidRPr="009330A8">
        <w:rPr>
          <w:rFonts w:ascii="PT Astra Serif" w:eastAsia="Times New Roman" w:hAnsi="PT Astra Serif"/>
          <w:b/>
          <w:sz w:val="28"/>
          <w:szCs w:val="28"/>
          <w:lang w:eastAsia="ru-RU"/>
        </w:rPr>
        <w:t>Р</w:t>
      </w:r>
      <w:proofErr w:type="gramEnd"/>
      <w:r w:rsidRPr="009330A8">
        <w:rPr>
          <w:rFonts w:ascii="PT Astra Serif" w:eastAsia="Times New Roman" w:hAnsi="PT Astra Serif"/>
          <w:b/>
          <w:sz w:val="28"/>
          <w:szCs w:val="28"/>
          <w:lang w:eastAsia="ru-RU"/>
        </w:rPr>
        <w:t xml:space="preserve"> Е Ц Е Н З И Я</w:t>
      </w:r>
    </w:p>
    <w:p w:rsidR="00AE4B78" w:rsidRPr="009330A8" w:rsidRDefault="00AE4B78" w:rsidP="00AE4B78">
      <w:pPr>
        <w:spacing w:after="0" w:line="240" w:lineRule="auto"/>
        <w:jc w:val="center"/>
        <w:rPr>
          <w:rFonts w:ascii="PT Astra Serif" w:eastAsia="Times New Roman" w:hAnsi="PT Astra Serif"/>
          <w:sz w:val="24"/>
          <w:szCs w:val="24"/>
          <w:lang w:eastAsia="ru-RU"/>
        </w:rPr>
      </w:pPr>
    </w:p>
    <w:p w:rsidR="00AE4B78" w:rsidRPr="009330A8" w:rsidRDefault="001142FC" w:rsidP="00AE4B78">
      <w:pPr>
        <w:spacing w:after="0" w:line="240" w:lineRule="auto"/>
        <w:jc w:val="right"/>
        <w:rPr>
          <w:rFonts w:ascii="PT Astra Serif" w:hAnsi="PT Astra Serif"/>
          <w:sz w:val="28"/>
          <w:szCs w:val="28"/>
        </w:rPr>
      </w:pPr>
      <w:r w:rsidRPr="009330A8">
        <w:rPr>
          <w:rFonts w:ascii="PT Astra Serif" w:eastAsia="Times New Roman" w:hAnsi="PT Astra Serif"/>
          <w:sz w:val="28"/>
          <w:szCs w:val="28"/>
          <w:lang w:eastAsia="ru-RU"/>
        </w:rPr>
        <w:t xml:space="preserve">на </w:t>
      </w:r>
      <w:r w:rsidR="008A0541">
        <w:rPr>
          <w:rFonts w:ascii="PT Astra Serif" w:eastAsia="Times New Roman" w:hAnsi="PT Astra Serif"/>
          <w:sz w:val="28"/>
          <w:szCs w:val="28"/>
          <w:lang w:eastAsia="ru-RU"/>
        </w:rPr>
        <w:t xml:space="preserve">публикацию </w:t>
      </w:r>
      <w:r w:rsidRPr="009330A8">
        <w:rPr>
          <w:rFonts w:ascii="PT Astra Serif" w:eastAsia="Times New Roman" w:hAnsi="PT Astra Serif"/>
          <w:sz w:val="28"/>
          <w:szCs w:val="28"/>
          <w:lang w:eastAsia="ru-RU"/>
        </w:rPr>
        <w:t xml:space="preserve"> студент</w:t>
      </w:r>
      <w:r w:rsidR="009330A8" w:rsidRPr="009330A8">
        <w:rPr>
          <w:rFonts w:ascii="PT Astra Serif" w:eastAsia="Times New Roman" w:hAnsi="PT Astra Serif"/>
          <w:sz w:val="28"/>
          <w:szCs w:val="28"/>
          <w:lang w:eastAsia="ru-RU"/>
        </w:rPr>
        <w:t>а</w:t>
      </w:r>
      <w:r w:rsidRPr="009330A8">
        <w:rPr>
          <w:rFonts w:ascii="PT Astra Serif" w:eastAsia="Times New Roman" w:hAnsi="PT Astra Serif"/>
          <w:sz w:val="28"/>
          <w:szCs w:val="28"/>
          <w:lang w:eastAsia="ru-RU"/>
        </w:rPr>
        <w:t xml:space="preserve"> </w:t>
      </w:r>
      <w:r w:rsidR="008A0541">
        <w:rPr>
          <w:rFonts w:ascii="PT Astra Serif" w:eastAsia="Times New Roman" w:hAnsi="PT Astra Serif"/>
          <w:sz w:val="28"/>
          <w:szCs w:val="28"/>
          <w:lang w:eastAsia="ru-RU"/>
        </w:rPr>
        <w:t>4</w:t>
      </w:r>
      <w:r w:rsidRPr="009330A8">
        <w:rPr>
          <w:rFonts w:ascii="PT Astra Serif" w:eastAsia="Times New Roman" w:hAnsi="PT Astra Serif"/>
          <w:sz w:val="28"/>
          <w:szCs w:val="28"/>
          <w:lang w:eastAsia="ru-RU"/>
        </w:rPr>
        <w:t xml:space="preserve"> курса </w:t>
      </w:r>
      <w:r w:rsidRPr="009330A8">
        <w:rPr>
          <w:rFonts w:ascii="PT Astra Serif" w:hAnsi="PT Astra Serif"/>
          <w:sz w:val="28"/>
          <w:szCs w:val="28"/>
        </w:rPr>
        <w:t xml:space="preserve"> </w:t>
      </w:r>
    </w:p>
    <w:p w:rsidR="001142FC" w:rsidRPr="009330A8" w:rsidRDefault="008A0541" w:rsidP="00AE4B78">
      <w:pPr>
        <w:spacing w:after="0" w:line="240" w:lineRule="auto"/>
        <w:jc w:val="right"/>
        <w:rPr>
          <w:rFonts w:ascii="PT Astra Serif" w:eastAsia="Times New Roman" w:hAnsi="PT Astra Serif"/>
          <w:sz w:val="28"/>
          <w:szCs w:val="28"/>
          <w:lang w:eastAsia="ru-RU"/>
        </w:rPr>
      </w:pPr>
      <w:proofErr w:type="spellStart"/>
      <w:r>
        <w:rPr>
          <w:rFonts w:ascii="PT Astra Serif" w:hAnsi="PT Astra Serif"/>
          <w:sz w:val="28"/>
          <w:szCs w:val="28"/>
        </w:rPr>
        <w:t>Сластухина</w:t>
      </w:r>
      <w:proofErr w:type="spellEnd"/>
      <w:r>
        <w:rPr>
          <w:rFonts w:ascii="PT Astra Serif" w:hAnsi="PT Astra Serif"/>
          <w:sz w:val="28"/>
          <w:szCs w:val="28"/>
        </w:rPr>
        <w:t xml:space="preserve"> А.Ю</w:t>
      </w:r>
      <w:r w:rsidR="009330A8" w:rsidRPr="009330A8">
        <w:rPr>
          <w:rFonts w:ascii="PT Astra Serif" w:eastAsia="Times New Roman" w:hAnsi="PT Astra Serif"/>
          <w:sz w:val="28"/>
          <w:szCs w:val="28"/>
          <w:lang w:eastAsia="ru-RU"/>
        </w:rPr>
        <w:t>.</w:t>
      </w:r>
    </w:p>
    <w:p w:rsidR="00AE4B78" w:rsidRPr="009330A8" w:rsidRDefault="00AE4B78" w:rsidP="00AE4B78">
      <w:pPr>
        <w:spacing w:after="0" w:line="240" w:lineRule="auto"/>
        <w:jc w:val="right"/>
        <w:rPr>
          <w:rFonts w:ascii="PT Astra Serif" w:eastAsia="Times New Roman" w:hAnsi="PT Astra Serif"/>
          <w:sz w:val="28"/>
          <w:szCs w:val="28"/>
          <w:lang w:eastAsia="ru-RU"/>
        </w:rPr>
      </w:pPr>
    </w:p>
    <w:p w:rsidR="001142FC" w:rsidRPr="009330A8" w:rsidRDefault="001142FC" w:rsidP="00AE4B78">
      <w:pPr>
        <w:spacing w:after="0" w:line="240" w:lineRule="auto"/>
        <w:jc w:val="center"/>
        <w:rPr>
          <w:rFonts w:ascii="PT Astra Serif" w:eastAsia="Times New Roman" w:hAnsi="PT Astra Serif"/>
          <w:sz w:val="24"/>
          <w:szCs w:val="24"/>
          <w:lang w:eastAsia="ru-RU"/>
        </w:rPr>
      </w:pPr>
      <w:r w:rsidRPr="009330A8">
        <w:rPr>
          <w:rFonts w:ascii="PT Astra Serif" w:eastAsia="Times New Roman" w:hAnsi="PT Astra Serif"/>
          <w:sz w:val="28"/>
          <w:szCs w:val="28"/>
          <w:lang w:eastAsia="ru-RU"/>
        </w:rPr>
        <w:t>на тему: «</w:t>
      </w:r>
      <w:proofErr w:type="spellStart"/>
      <w:r w:rsidR="008A0541">
        <w:rPr>
          <w:rFonts w:ascii="PT Astra Serif" w:hAnsi="PT Astra Serif" w:cs="Arial"/>
          <w:b/>
          <w:i/>
          <w:sz w:val="28"/>
          <w:szCs w:val="28"/>
          <w:shd w:val="clear" w:color="auto" w:fill="FFFFFF"/>
        </w:rPr>
        <w:t>Снифферы</w:t>
      </w:r>
      <w:proofErr w:type="spellEnd"/>
      <w:r w:rsidR="008A0541">
        <w:rPr>
          <w:rFonts w:ascii="PT Astra Serif" w:hAnsi="PT Astra Serif" w:cs="Arial"/>
          <w:b/>
          <w:i/>
          <w:sz w:val="28"/>
          <w:szCs w:val="28"/>
          <w:shd w:val="clear" w:color="auto" w:fill="FFFFFF"/>
        </w:rPr>
        <w:t xml:space="preserve"> и  их применения в задачах перехвата сетевого трафика</w:t>
      </w:r>
      <w:r w:rsidRPr="009330A8">
        <w:rPr>
          <w:rFonts w:ascii="PT Astra Serif" w:eastAsia="Times New Roman" w:hAnsi="PT Astra Serif"/>
          <w:sz w:val="28"/>
          <w:szCs w:val="28"/>
          <w:lang w:eastAsia="ru-RU"/>
        </w:rPr>
        <w:t>»</w:t>
      </w:r>
    </w:p>
    <w:p w:rsidR="001142FC" w:rsidRPr="009330A8" w:rsidRDefault="001142FC" w:rsidP="00AE4B78">
      <w:pPr>
        <w:spacing w:after="0" w:line="240" w:lineRule="auto"/>
        <w:jc w:val="center"/>
        <w:rPr>
          <w:rFonts w:ascii="PT Astra Serif" w:eastAsia="Times New Roman" w:hAnsi="PT Astra Serif"/>
          <w:sz w:val="24"/>
          <w:szCs w:val="24"/>
          <w:lang w:eastAsia="ru-RU"/>
        </w:rPr>
      </w:pPr>
      <w:r w:rsidRPr="009330A8">
        <w:rPr>
          <w:rFonts w:ascii="PT Astra Serif" w:eastAsia="Times New Roman" w:hAnsi="PT Astra Serif"/>
          <w:sz w:val="28"/>
          <w:szCs w:val="28"/>
          <w:lang w:eastAsia="ru-RU"/>
        </w:rPr>
        <w:t> </w:t>
      </w:r>
    </w:p>
    <w:p w:rsidR="008A0541" w:rsidRDefault="008A0541" w:rsidP="00D23637">
      <w:pPr>
        <w:spacing w:after="0" w:line="240" w:lineRule="auto"/>
        <w:ind w:firstLine="300"/>
        <w:jc w:val="both"/>
        <w:rPr>
          <w:rFonts w:ascii="PT Astra Serif" w:eastAsia="Times New Roman" w:hAnsi="PT Astra Serif"/>
          <w:sz w:val="28"/>
          <w:szCs w:val="28"/>
          <w:lang w:eastAsia="ru-RU"/>
        </w:rPr>
      </w:pPr>
      <w:r>
        <w:rPr>
          <w:rFonts w:ascii="PT Astra Serif" w:eastAsia="Times New Roman" w:hAnsi="PT Astra Serif"/>
          <w:sz w:val="28"/>
          <w:szCs w:val="28"/>
          <w:lang w:eastAsia="ru-RU"/>
        </w:rPr>
        <w:t>Данная статья является результатом проведенного студентом исследования при написании курсовой работы</w:t>
      </w:r>
      <w:r w:rsidR="00D23637">
        <w:rPr>
          <w:rFonts w:ascii="PT Astra Serif" w:eastAsia="Times New Roman" w:hAnsi="PT Astra Serif"/>
          <w:sz w:val="28"/>
          <w:szCs w:val="28"/>
          <w:lang w:eastAsia="ru-RU"/>
        </w:rPr>
        <w:t>.</w:t>
      </w:r>
      <w:r>
        <w:rPr>
          <w:rFonts w:ascii="PT Astra Serif" w:eastAsia="Times New Roman" w:hAnsi="PT Astra Serif"/>
          <w:sz w:val="28"/>
          <w:szCs w:val="28"/>
          <w:lang w:eastAsia="ru-RU"/>
        </w:rPr>
        <w:t xml:space="preserve"> На сегодняшний день не достаточное количество публикаций именно такого уровня </w:t>
      </w:r>
      <w:proofErr w:type="gramStart"/>
      <w:r>
        <w:rPr>
          <w:rFonts w:ascii="PT Astra Serif" w:eastAsia="Times New Roman" w:hAnsi="PT Astra Serif"/>
          <w:sz w:val="28"/>
          <w:szCs w:val="28"/>
          <w:lang w:eastAsia="ru-RU"/>
        </w:rPr>
        <w:t>–с</w:t>
      </w:r>
      <w:proofErr w:type="gramEnd"/>
      <w:r>
        <w:rPr>
          <w:rFonts w:ascii="PT Astra Serif" w:eastAsia="Times New Roman" w:hAnsi="PT Astra Serif"/>
          <w:sz w:val="28"/>
          <w:szCs w:val="28"/>
          <w:lang w:eastAsia="ru-RU"/>
        </w:rPr>
        <w:t>равнение средств анализа трафика на базовом уровне, так что данная работа вполне актуальна.</w:t>
      </w:r>
    </w:p>
    <w:p w:rsidR="008A0541" w:rsidRDefault="008A0541" w:rsidP="00D23637">
      <w:pPr>
        <w:spacing w:after="0" w:line="240" w:lineRule="auto"/>
        <w:ind w:firstLine="300"/>
        <w:jc w:val="both"/>
        <w:rPr>
          <w:rFonts w:ascii="PT Astra Serif" w:eastAsia="Times New Roman" w:hAnsi="PT Astra Serif"/>
          <w:sz w:val="28"/>
          <w:szCs w:val="28"/>
          <w:lang w:eastAsia="ru-RU"/>
        </w:rPr>
      </w:pPr>
      <w:r>
        <w:rPr>
          <w:rFonts w:ascii="PT Astra Serif" w:eastAsia="Times New Roman" w:hAnsi="PT Astra Serif"/>
          <w:sz w:val="28"/>
          <w:szCs w:val="28"/>
          <w:lang w:eastAsia="ru-RU"/>
        </w:rPr>
        <w:t>Есть и определенные недостатки:</w:t>
      </w:r>
    </w:p>
    <w:p w:rsidR="008A0541" w:rsidRPr="008A0541" w:rsidRDefault="008A0541" w:rsidP="008A0541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PT Astra Serif" w:eastAsia="Times New Roman" w:hAnsi="PT Astra Serif"/>
          <w:sz w:val="28"/>
          <w:szCs w:val="28"/>
          <w:lang w:eastAsia="ru-RU"/>
        </w:rPr>
      </w:pPr>
      <w:r w:rsidRPr="008A0541">
        <w:rPr>
          <w:rFonts w:ascii="PT Astra Serif" w:eastAsia="Times New Roman" w:hAnsi="PT Astra Serif"/>
          <w:sz w:val="28"/>
          <w:szCs w:val="28"/>
          <w:lang w:eastAsia="ru-RU"/>
        </w:rPr>
        <w:t>При рассмотрении встроенных инструментов браузера стоило указать использованную версию и наименование программы, так как интерфейс отличается не только в разных приложениях, но и от версии к версии.</w:t>
      </w:r>
    </w:p>
    <w:p w:rsidR="00D23637" w:rsidRDefault="008A0541" w:rsidP="008A0541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PT Astra Serif" w:eastAsia="Times New Roman" w:hAnsi="PT Astra Serif"/>
          <w:sz w:val="28"/>
          <w:szCs w:val="28"/>
          <w:lang w:eastAsia="ru-RU"/>
        </w:rPr>
      </w:pPr>
      <w:r w:rsidRPr="008A0541">
        <w:rPr>
          <w:rFonts w:ascii="PT Astra Serif" w:eastAsia="Times New Roman" w:hAnsi="PT Astra Serif"/>
          <w:sz w:val="28"/>
          <w:szCs w:val="28"/>
          <w:lang w:eastAsia="ru-RU"/>
        </w:rPr>
        <w:t>Примеры должны быть снабжены ссылками на источники информации.</w:t>
      </w:r>
    </w:p>
    <w:p w:rsidR="008A0541" w:rsidRPr="008A0541" w:rsidRDefault="008A0541" w:rsidP="008A0541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PT Astra Serif" w:eastAsia="Times New Roman" w:hAnsi="PT Astra Serif"/>
          <w:sz w:val="28"/>
          <w:szCs w:val="28"/>
          <w:lang w:eastAsia="ru-RU"/>
        </w:rPr>
      </w:pPr>
      <w:r>
        <w:rPr>
          <w:rFonts w:ascii="PT Astra Serif" w:eastAsia="Times New Roman" w:hAnsi="PT Astra Serif"/>
          <w:sz w:val="28"/>
          <w:szCs w:val="28"/>
          <w:lang w:eastAsia="ru-RU"/>
        </w:rPr>
        <w:t xml:space="preserve">Неплохо бы рассмотреть инструменты из разных классов ПО – </w:t>
      </w:r>
      <w:proofErr w:type="gramStart"/>
      <w:r>
        <w:rPr>
          <w:rFonts w:ascii="PT Astra Serif" w:eastAsia="Times New Roman" w:hAnsi="PT Astra Serif"/>
          <w:sz w:val="28"/>
          <w:szCs w:val="28"/>
          <w:lang w:eastAsia="ru-RU"/>
        </w:rPr>
        <w:t>бесплатное</w:t>
      </w:r>
      <w:proofErr w:type="gramEnd"/>
      <w:r>
        <w:rPr>
          <w:rFonts w:ascii="PT Astra Serif" w:eastAsia="Times New Roman" w:hAnsi="PT Astra Serif"/>
          <w:sz w:val="28"/>
          <w:szCs w:val="28"/>
          <w:lang w:eastAsia="ru-RU"/>
        </w:rPr>
        <w:t>, условно-бесплатное, коммерческое.</w:t>
      </w:r>
    </w:p>
    <w:p w:rsidR="001142FC" w:rsidRPr="00D23637" w:rsidRDefault="004D6D23" w:rsidP="00D23637">
      <w:pPr>
        <w:spacing w:after="0" w:line="240" w:lineRule="auto"/>
        <w:ind w:firstLine="300"/>
        <w:jc w:val="both"/>
        <w:rPr>
          <w:rFonts w:ascii="PT Astra Serif" w:eastAsia="Times New Roman" w:hAnsi="PT Astra Serif"/>
          <w:sz w:val="28"/>
          <w:szCs w:val="28"/>
          <w:lang w:eastAsia="ru-RU"/>
        </w:rPr>
      </w:pPr>
      <w:r w:rsidRPr="009330A8">
        <w:rPr>
          <w:rFonts w:ascii="PT Astra Serif" w:eastAsia="Times New Roman" w:hAnsi="PT Astra Serif"/>
          <w:sz w:val="28"/>
          <w:szCs w:val="28"/>
          <w:lang w:eastAsia="ru-RU"/>
        </w:rPr>
        <w:t>Работа выполнена целиком самостоятельно.</w:t>
      </w:r>
      <w:r w:rsidR="00D23637">
        <w:rPr>
          <w:rFonts w:ascii="PT Astra Serif" w:eastAsia="Times New Roman" w:hAnsi="PT Astra Serif"/>
          <w:sz w:val="28"/>
          <w:szCs w:val="28"/>
          <w:lang w:eastAsia="ru-RU"/>
        </w:rPr>
        <w:t xml:space="preserve"> Нес</w:t>
      </w:r>
      <w:r w:rsidR="008A0541">
        <w:rPr>
          <w:rFonts w:ascii="PT Astra Serif" w:eastAsia="Times New Roman" w:hAnsi="PT Astra Serif"/>
          <w:sz w:val="28"/>
          <w:szCs w:val="28"/>
          <w:lang w:eastAsia="ru-RU"/>
        </w:rPr>
        <w:t>мотря на описанные недостатки, статья актуальна и достаточно информативна</w:t>
      </w:r>
      <w:proofErr w:type="gramStart"/>
      <w:r w:rsidR="008A0541">
        <w:rPr>
          <w:rFonts w:ascii="PT Astra Serif" w:eastAsia="Times New Roman" w:hAnsi="PT Astra Serif"/>
          <w:sz w:val="28"/>
          <w:szCs w:val="28"/>
          <w:lang w:eastAsia="ru-RU"/>
        </w:rPr>
        <w:t>.</w:t>
      </w:r>
      <w:proofErr w:type="gramEnd"/>
      <w:r w:rsidR="008A0541">
        <w:rPr>
          <w:rFonts w:ascii="PT Astra Serif" w:eastAsia="Times New Roman" w:hAnsi="PT Astra Serif"/>
          <w:sz w:val="28"/>
          <w:szCs w:val="28"/>
          <w:lang w:eastAsia="ru-RU"/>
        </w:rPr>
        <w:t xml:space="preserve"> Рекомендую к публикации</w:t>
      </w:r>
      <w:r w:rsidR="001142FC" w:rsidRPr="009330A8">
        <w:rPr>
          <w:rFonts w:ascii="PT Astra Serif" w:eastAsia="Times New Roman" w:hAnsi="PT Astra Serif"/>
          <w:sz w:val="28"/>
          <w:szCs w:val="28"/>
          <w:lang w:eastAsia="ru-RU"/>
        </w:rPr>
        <w:t>.</w:t>
      </w:r>
    </w:p>
    <w:p w:rsidR="001142FC" w:rsidRPr="009330A8" w:rsidRDefault="001142FC" w:rsidP="00AE4B78">
      <w:pPr>
        <w:spacing w:after="0" w:line="240" w:lineRule="auto"/>
        <w:ind w:firstLine="357"/>
        <w:jc w:val="both"/>
        <w:rPr>
          <w:rFonts w:ascii="PT Astra Serif" w:eastAsia="Times New Roman" w:hAnsi="PT Astra Serif"/>
          <w:sz w:val="28"/>
          <w:szCs w:val="28"/>
          <w:lang w:eastAsia="ru-RU"/>
        </w:rPr>
      </w:pPr>
      <w:r w:rsidRPr="009330A8">
        <w:rPr>
          <w:rFonts w:ascii="PT Astra Serif" w:eastAsia="Times New Roman" w:hAnsi="PT Astra Serif"/>
          <w:sz w:val="28"/>
          <w:szCs w:val="28"/>
          <w:lang w:eastAsia="ru-RU"/>
        </w:rPr>
        <w:t> </w:t>
      </w:r>
    </w:p>
    <w:p w:rsidR="00AE4B78" w:rsidRPr="009330A8" w:rsidRDefault="00AE4B78" w:rsidP="00AE4B78">
      <w:pPr>
        <w:spacing w:after="0" w:line="240" w:lineRule="auto"/>
        <w:ind w:firstLine="357"/>
        <w:jc w:val="both"/>
        <w:rPr>
          <w:rFonts w:ascii="PT Astra Serif" w:eastAsia="Times New Roman" w:hAnsi="PT Astra Serif"/>
          <w:sz w:val="24"/>
          <w:szCs w:val="24"/>
          <w:lang w:eastAsia="ru-RU"/>
        </w:rPr>
      </w:pPr>
    </w:p>
    <w:p w:rsidR="007935A9" w:rsidRPr="009330A8" w:rsidRDefault="00AE4B78" w:rsidP="00AE4B78">
      <w:pPr>
        <w:spacing w:after="0" w:line="240" w:lineRule="auto"/>
        <w:ind w:firstLine="300"/>
        <w:jc w:val="right"/>
        <w:rPr>
          <w:rFonts w:ascii="PT Astra Serif" w:eastAsia="Times New Roman" w:hAnsi="PT Astra Serif"/>
          <w:sz w:val="24"/>
          <w:szCs w:val="24"/>
          <w:lang w:eastAsia="ru-RU"/>
        </w:rPr>
      </w:pPr>
      <w:bookmarkStart w:id="0" w:name="_GoBack"/>
      <w:bookmarkEnd w:id="0"/>
      <w:r w:rsidRPr="009330A8">
        <w:rPr>
          <w:rFonts w:ascii="PT Astra Serif" w:eastAsia="Times New Roman" w:hAnsi="PT Astra Serif"/>
          <w:sz w:val="28"/>
          <w:szCs w:val="28"/>
          <w:lang w:eastAsia="ru-RU"/>
        </w:rPr>
        <w:t>Д.А. Савинов</w:t>
      </w:r>
      <w:r w:rsidR="001142FC" w:rsidRPr="009330A8">
        <w:rPr>
          <w:rFonts w:ascii="PT Astra Serif" w:eastAsia="Times New Roman" w:hAnsi="PT Astra Serif"/>
          <w:sz w:val="24"/>
          <w:szCs w:val="24"/>
          <w:lang w:eastAsia="ru-RU"/>
        </w:rPr>
        <w:t> </w:t>
      </w:r>
    </w:p>
    <w:sectPr w:rsidR="007935A9" w:rsidRPr="009330A8" w:rsidSect="007935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PT Astra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F5BEB"/>
    <w:multiLevelType w:val="hybridMultilevel"/>
    <w:tmpl w:val="237EE3F2"/>
    <w:lvl w:ilvl="0" w:tplc="041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">
    <w:nsid w:val="5C2958B6"/>
    <w:multiLevelType w:val="hybridMultilevel"/>
    <w:tmpl w:val="1D605F3E"/>
    <w:lvl w:ilvl="0" w:tplc="041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142FC"/>
    <w:rsid w:val="000210E3"/>
    <w:rsid w:val="00074982"/>
    <w:rsid w:val="000922B1"/>
    <w:rsid w:val="001142FC"/>
    <w:rsid w:val="003133DD"/>
    <w:rsid w:val="00367C5C"/>
    <w:rsid w:val="00453EE4"/>
    <w:rsid w:val="004D6D23"/>
    <w:rsid w:val="005671ED"/>
    <w:rsid w:val="00646342"/>
    <w:rsid w:val="0068153B"/>
    <w:rsid w:val="007100C6"/>
    <w:rsid w:val="007935A9"/>
    <w:rsid w:val="008A0541"/>
    <w:rsid w:val="008C230C"/>
    <w:rsid w:val="009330A8"/>
    <w:rsid w:val="00935B1C"/>
    <w:rsid w:val="00A8610D"/>
    <w:rsid w:val="00AE4B78"/>
    <w:rsid w:val="00C02EE5"/>
    <w:rsid w:val="00C41F14"/>
    <w:rsid w:val="00C53A5C"/>
    <w:rsid w:val="00D236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35A9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142FC"/>
    <w:rPr>
      <w:color w:val="0000FF"/>
      <w:u w:val="single"/>
    </w:rPr>
  </w:style>
  <w:style w:type="paragraph" w:styleId="a4">
    <w:name w:val="Body Text"/>
    <w:basedOn w:val="a"/>
    <w:link w:val="a5"/>
    <w:rsid w:val="001142FC"/>
    <w:pPr>
      <w:widowControl w:val="0"/>
      <w:suppressAutoHyphens/>
      <w:spacing w:after="120" w:line="240" w:lineRule="auto"/>
    </w:pPr>
    <w:rPr>
      <w:rFonts w:ascii="Liberation Serif" w:eastAsia="DejaVu Sans" w:hAnsi="Liberation Serif"/>
      <w:kern w:val="1"/>
      <w:sz w:val="24"/>
      <w:szCs w:val="24"/>
    </w:rPr>
  </w:style>
  <w:style w:type="character" w:customStyle="1" w:styleId="a5">
    <w:name w:val="Основной текст Знак"/>
    <w:basedOn w:val="a0"/>
    <w:link w:val="a4"/>
    <w:rsid w:val="001142FC"/>
    <w:rPr>
      <w:rFonts w:ascii="Liberation Serif" w:eastAsia="DejaVu Sans" w:hAnsi="Liberation Serif" w:cs="Times New Roman"/>
      <w:kern w:val="1"/>
      <w:sz w:val="24"/>
      <w:szCs w:val="24"/>
    </w:rPr>
  </w:style>
  <w:style w:type="paragraph" w:styleId="a6">
    <w:name w:val="List Paragraph"/>
    <w:basedOn w:val="a"/>
    <w:uiPriority w:val="34"/>
    <w:qFormat/>
    <w:rsid w:val="00AE4B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95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NoName</Company>
  <LinksUpToDate>false</LinksUpToDate>
  <CharactersWithSpaces>1217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</dc:creator>
  <cp:lastModifiedBy>Савинов Дмитрий Александрович</cp:lastModifiedBy>
  <cp:revision>3</cp:revision>
  <dcterms:created xsi:type="dcterms:W3CDTF">2023-10-22T11:29:00Z</dcterms:created>
  <dcterms:modified xsi:type="dcterms:W3CDTF">2023-10-22T11:40:00Z</dcterms:modified>
</cp:coreProperties>
</file>