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4D7D7310" w:rsidR="00AC24AE" w:rsidRPr="00AC24AE" w:rsidRDefault="0085387C"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2025</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8472210"/>
      <w:r>
        <w:lastRenderedPageBreak/>
        <w:t>Оглавление</w:t>
      </w:r>
      <w:bookmarkEnd w:id="0"/>
    </w:p>
    <w:p w14:paraId="48A99F1A" w14:textId="77777777" w:rsidR="00136057" w:rsidRDefault="00136057"/>
    <w:p w14:paraId="48FE9761" w14:textId="48FD1D7C" w:rsidR="00F57F7B"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F57F7B">
        <w:rPr>
          <w:noProof/>
        </w:rPr>
        <w:t>Оглавление</w:t>
      </w:r>
      <w:r w:rsidR="00F57F7B">
        <w:rPr>
          <w:noProof/>
        </w:rPr>
        <w:tab/>
      </w:r>
      <w:r w:rsidR="00F57F7B">
        <w:rPr>
          <w:noProof/>
        </w:rPr>
        <w:fldChar w:fldCharType="begin"/>
      </w:r>
      <w:r w:rsidR="00F57F7B">
        <w:rPr>
          <w:noProof/>
        </w:rPr>
        <w:instrText xml:space="preserve"> PAGEREF _Toc198472210 \h </w:instrText>
      </w:r>
      <w:r w:rsidR="00F57F7B">
        <w:rPr>
          <w:noProof/>
        </w:rPr>
      </w:r>
      <w:r w:rsidR="00F57F7B">
        <w:rPr>
          <w:noProof/>
        </w:rPr>
        <w:fldChar w:fldCharType="separate"/>
      </w:r>
      <w:r w:rsidR="00F57F7B">
        <w:rPr>
          <w:noProof/>
        </w:rPr>
        <w:t>2</w:t>
      </w:r>
      <w:r w:rsidR="00F57F7B">
        <w:rPr>
          <w:noProof/>
        </w:rPr>
        <w:fldChar w:fldCharType="end"/>
      </w:r>
    </w:p>
    <w:p w14:paraId="6A02377B" w14:textId="3E74A3F1" w:rsidR="00F57F7B" w:rsidRDefault="00F57F7B">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_Toc198472211 \h </w:instrText>
      </w:r>
      <w:r>
        <w:rPr>
          <w:noProof/>
        </w:rPr>
      </w:r>
      <w:r>
        <w:rPr>
          <w:noProof/>
        </w:rPr>
        <w:fldChar w:fldCharType="separate"/>
      </w:r>
      <w:r>
        <w:rPr>
          <w:noProof/>
        </w:rPr>
        <w:t>3</w:t>
      </w:r>
      <w:r>
        <w:rPr>
          <w:noProof/>
        </w:rPr>
        <w:fldChar w:fldCharType="end"/>
      </w:r>
    </w:p>
    <w:p w14:paraId="72176251" w14:textId="728D6BA3" w:rsidR="00F57F7B" w:rsidRDefault="00F57F7B">
      <w:pPr>
        <w:pStyle w:val="11"/>
        <w:tabs>
          <w:tab w:val="right" w:leader="dot" w:pos="9345"/>
        </w:tabs>
        <w:rPr>
          <w:rFonts w:cstheme="minorBidi"/>
          <w:noProof/>
        </w:rPr>
      </w:pPr>
      <w:r w:rsidRPr="002E1472">
        <w:rPr>
          <w:noProof/>
          <w:lang w:val="en-US"/>
        </w:rPr>
        <w:t>IDS</w:t>
      </w:r>
      <w:r>
        <w:rPr>
          <w:noProof/>
        </w:rPr>
        <w:t>/</w:t>
      </w:r>
      <w:r w:rsidRPr="002E1472">
        <w:rPr>
          <w:noProof/>
          <w:lang w:val="en-US"/>
        </w:rPr>
        <w:t>IPS</w:t>
      </w:r>
      <w:r>
        <w:rPr>
          <w:noProof/>
        </w:rPr>
        <w:t xml:space="preserve"> системы</w:t>
      </w:r>
      <w:r>
        <w:rPr>
          <w:noProof/>
        </w:rPr>
        <w:tab/>
      </w:r>
      <w:r>
        <w:rPr>
          <w:noProof/>
        </w:rPr>
        <w:fldChar w:fldCharType="begin"/>
      </w:r>
      <w:r>
        <w:rPr>
          <w:noProof/>
        </w:rPr>
        <w:instrText xml:space="preserve"> PAGEREF _Toc198472212 \h </w:instrText>
      </w:r>
      <w:r>
        <w:rPr>
          <w:noProof/>
        </w:rPr>
      </w:r>
      <w:r>
        <w:rPr>
          <w:noProof/>
        </w:rPr>
        <w:fldChar w:fldCharType="separate"/>
      </w:r>
      <w:r>
        <w:rPr>
          <w:noProof/>
        </w:rPr>
        <w:t>5</w:t>
      </w:r>
      <w:r>
        <w:rPr>
          <w:noProof/>
        </w:rPr>
        <w:fldChar w:fldCharType="end"/>
      </w:r>
    </w:p>
    <w:p w14:paraId="0623A834" w14:textId="1C8E8617" w:rsidR="00F57F7B" w:rsidRDefault="00F57F7B">
      <w:pPr>
        <w:pStyle w:val="21"/>
        <w:tabs>
          <w:tab w:val="right" w:leader="dot" w:pos="9345"/>
        </w:tabs>
        <w:rPr>
          <w:rFonts w:cstheme="minorBidi"/>
          <w:noProof/>
        </w:rPr>
      </w:pPr>
      <w:r>
        <w:rPr>
          <w:noProof/>
        </w:rPr>
        <w:t>Классификация (По области применения)</w:t>
      </w:r>
      <w:r>
        <w:rPr>
          <w:noProof/>
        </w:rPr>
        <w:tab/>
      </w:r>
      <w:r>
        <w:rPr>
          <w:noProof/>
        </w:rPr>
        <w:fldChar w:fldCharType="begin"/>
      </w:r>
      <w:r>
        <w:rPr>
          <w:noProof/>
        </w:rPr>
        <w:instrText xml:space="preserve"> PAGEREF _Toc198472213 \h </w:instrText>
      </w:r>
      <w:r>
        <w:rPr>
          <w:noProof/>
        </w:rPr>
      </w:r>
      <w:r>
        <w:rPr>
          <w:noProof/>
        </w:rPr>
        <w:fldChar w:fldCharType="separate"/>
      </w:r>
      <w:r>
        <w:rPr>
          <w:noProof/>
        </w:rPr>
        <w:t>5</w:t>
      </w:r>
      <w:r>
        <w:rPr>
          <w:noProof/>
        </w:rPr>
        <w:fldChar w:fldCharType="end"/>
      </w:r>
    </w:p>
    <w:p w14:paraId="20F88039" w14:textId="7CE0AE14" w:rsidR="00F57F7B" w:rsidRDefault="00F57F7B">
      <w:pPr>
        <w:pStyle w:val="21"/>
        <w:tabs>
          <w:tab w:val="right" w:leader="dot" w:pos="9345"/>
        </w:tabs>
        <w:rPr>
          <w:rFonts w:cstheme="minorBidi"/>
          <w:noProof/>
        </w:rPr>
      </w:pPr>
      <w:r>
        <w:rPr>
          <w:noProof/>
        </w:rPr>
        <w:t>Классификация (По принципу действия)</w:t>
      </w:r>
      <w:r>
        <w:rPr>
          <w:noProof/>
        </w:rPr>
        <w:tab/>
      </w:r>
      <w:r>
        <w:rPr>
          <w:noProof/>
        </w:rPr>
        <w:fldChar w:fldCharType="begin"/>
      </w:r>
      <w:r>
        <w:rPr>
          <w:noProof/>
        </w:rPr>
        <w:instrText xml:space="preserve"> PAGEREF _Toc198472214 \h </w:instrText>
      </w:r>
      <w:r>
        <w:rPr>
          <w:noProof/>
        </w:rPr>
      </w:r>
      <w:r>
        <w:rPr>
          <w:noProof/>
        </w:rPr>
        <w:fldChar w:fldCharType="separate"/>
      </w:r>
      <w:r>
        <w:rPr>
          <w:noProof/>
        </w:rPr>
        <w:t>5</w:t>
      </w:r>
      <w:r>
        <w:rPr>
          <w:noProof/>
        </w:rPr>
        <w:fldChar w:fldCharType="end"/>
      </w:r>
    </w:p>
    <w:p w14:paraId="785BE06C" w14:textId="1EC112A5" w:rsidR="00F57F7B" w:rsidRDefault="00F57F7B">
      <w:pPr>
        <w:pStyle w:val="21"/>
        <w:tabs>
          <w:tab w:val="right" w:leader="dot" w:pos="9345"/>
        </w:tabs>
        <w:rPr>
          <w:rFonts w:cstheme="minorBidi"/>
          <w:noProof/>
        </w:rPr>
      </w:pPr>
      <w:r>
        <w:rPr>
          <w:noProof/>
        </w:rPr>
        <w:t>Сигнатурные</w:t>
      </w:r>
      <w:r>
        <w:rPr>
          <w:noProof/>
        </w:rPr>
        <w:tab/>
      </w:r>
      <w:r>
        <w:rPr>
          <w:noProof/>
        </w:rPr>
        <w:fldChar w:fldCharType="begin"/>
      </w:r>
      <w:r>
        <w:rPr>
          <w:noProof/>
        </w:rPr>
        <w:instrText xml:space="preserve"> PAGEREF _Toc198472215 \h </w:instrText>
      </w:r>
      <w:r>
        <w:rPr>
          <w:noProof/>
        </w:rPr>
      </w:r>
      <w:r>
        <w:rPr>
          <w:noProof/>
        </w:rPr>
        <w:fldChar w:fldCharType="separate"/>
      </w:r>
      <w:r>
        <w:rPr>
          <w:noProof/>
        </w:rPr>
        <w:t>5</w:t>
      </w:r>
      <w:r>
        <w:rPr>
          <w:noProof/>
        </w:rPr>
        <w:fldChar w:fldCharType="end"/>
      </w:r>
    </w:p>
    <w:p w14:paraId="77BD87A4" w14:textId="70D1A74B" w:rsidR="00F57F7B" w:rsidRDefault="00F57F7B">
      <w:pPr>
        <w:pStyle w:val="21"/>
        <w:tabs>
          <w:tab w:val="right" w:leader="dot" w:pos="9345"/>
        </w:tabs>
        <w:rPr>
          <w:rFonts w:cstheme="minorBidi"/>
          <w:noProof/>
        </w:rPr>
      </w:pPr>
      <w:r>
        <w:rPr>
          <w:noProof/>
        </w:rPr>
        <w:t>Аномальные</w:t>
      </w:r>
      <w:r>
        <w:rPr>
          <w:noProof/>
        </w:rPr>
        <w:tab/>
      </w:r>
      <w:r>
        <w:rPr>
          <w:noProof/>
        </w:rPr>
        <w:fldChar w:fldCharType="begin"/>
      </w:r>
      <w:r>
        <w:rPr>
          <w:noProof/>
        </w:rPr>
        <w:instrText xml:space="preserve"> PAGEREF _Toc198472216 \h </w:instrText>
      </w:r>
      <w:r>
        <w:rPr>
          <w:noProof/>
        </w:rPr>
      </w:r>
      <w:r>
        <w:rPr>
          <w:noProof/>
        </w:rPr>
        <w:fldChar w:fldCharType="separate"/>
      </w:r>
      <w:r>
        <w:rPr>
          <w:noProof/>
        </w:rPr>
        <w:t>6</w:t>
      </w:r>
      <w:r>
        <w:rPr>
          <w:noProof/>
        </w:rPr>
        <w:fldChar w:fldCharType="end"/>
      </w:r>
    </w:p>
    <w:p w14:paraId="3D099AE2" w14:textId="38EF0AE3" w:rsidR="00F57F7B" w:rsidRDefault="00F57F7B">
      <w:pPr>
        <w:pStyle w:val="21"/>
        <w:tabs>
          <w:tab w:val="right" w:leader="dot" w:pos="9345"/>
        </w:tabs>
        <w:rPr>
          <w:rFonts w:cstheme="minorBidi"/>
          <w:noProof/>
        </w:rPr>
      </w:pPr>
      <w:r>
        <w:rPr>
          <w:noProof/>
        </w:rPr>
        <w:t>Сферы применения поиска аномалий.</w:t>
      </w:r>
      <w:r>
        <w:rPr>
          <w:noProof/>
        </w:rPr>
        <w:tab/>
      </w:r>
      <w:r>
        <w:rPr>
          <w:noProof/>
        </w:rPr>
        <w:fldChar w:fldCharType="begin"/>
      </w:r>
      <w:r>
        <w:rPr>
          <w:noProof/>
        </w:rPr>
        <w:instrText xml:space="preserve"> PAGEREF _Toc198472217 \h </w:instrText>
      </w:r>
      <w:r>
        <w:rPr>
          <w:noProof/>
        </w:rPr>
      </w:r>
      <w:r>
        <w:rPr>
          <w:noProof/>
        </w:rPr>
        <w:fldChar w:fldCharType="separate"/>
      </w:r>
      <w:r>
        <w:rPr>
          <w:noProof/>
        </w:rPr>
        <w:t>7</w:t>
      </w:r>
      <w:r>
        <w:rPr>
          <w:noProof/>
        </w:rPr>
        <w:fldChar w:fldCharType="end"/>
      </w:r>
    </w:p>
    <w:p w14:paraId="3487B721" w14:textId="26F06332" w:rsidR="00F57F7B" w:rsidRDefault="00F57F7B">
      <w:pPr>
        <w:pStyle w:val="21"/>
        <w:tabs>
          <w:tab w:val="right" w:leader="dot" w:pos="9345"/>
        </w:tabs>
        <w:rPr>
          <w:rFonts w:cstheme="minorBidi"/>
          <w:noProof/>
        </w:rPr>
      </w:pPr>
      <w:r>
        <w:rPr>
          <w:noProof/>
        </w:rPr>
        <w:t>Подходы к выявлению аномалий.</w:t>
      </w:r>
      <w:r>
        <w:rPr>
          <w:noProof/>
        </w:rPr>
        <w:tab/>
      </w:r>
      <w:r>
        <w:rPr>
          <w:noProof/>
        </w:rPr>
        <w:fldChar w:fldCharType="begin"/>
      </w:r>
      <w:r>
        <w:rPr>
          <w:noProof/>
        </w:rPr>
        <w:instrText xml:space="preserve"> PAGEREF _Toc198472218 \h </w:instrText>
      </w:r>
      <w:r>
        <w:rPr>
          <w:noProof/>
        </w:rPr>
      </w:r>
      <w:r>
        <w:rPr>
          <w:noProof/>
        </w:rPr>
        <w:fldChar w:fldCharType="separate"/>
      </w:r>
      <w:r>
        <w:rPr>
          <w:noProof/>
        </w:rPr>
        <w:t>8</w:t>
      </w:r>
      <w:r>
        <w:rPr>
          <w:noProof/>
        </w:rPr>
        <w:fldChar w:fldCharType="end"/>
      </w:r>
    </w:p>
    <w:p w14:paraId="55893D76" w14:textId="39ADE337" w:rsidR="00F57F7B" w:rsidRDefault="00F57F7B">
      <w:pPr>
        <w:pStyle w:val="11"/>
        <w:tabs>
          <w:tab w:val="right" w:leader="dot" w:pos="9345"/>
        </w:tabs>
        <w:rPr>
          <w:rFonts w:cstheme="minorBidi"/>
          <w:noProof/>
        </w:rPr>
      </w:pPr>
      <w:r>
        <w:rPr>
          <w:noProof/>
        </w:rPr>
        <w:t xml:space="preserve">Реализация собственной </w:t>
      </w:r>
      <w:r w:rsidRPr="002E1472">
        <w:rPr>
          <w:noProof/>
          <w:lang w:val="en-US"/>
        </w:rPr>
        <w:t>IDS</w:t>
      </w:r>
      <w:r>
        <w:rPr>
          <w:noProof/>
        </w:rPr>
        <w:t xml:space="preserve"> системы</w:t>
      </w:r>
      <w:r>
        <w:rPr>
          <w:noProof/>
        </w:rPr>
        <w:tab/>
      </w:r>
      <w:r>
        <w:rPr>
          <w:noProof/>
        </w:rPr>
        <w:fldChar w:fldCharType="begin"/>
      </w:r>
      <w:r>
        <w:rPr>
          <w:noProof/>
        </w:rPr>
        <w:instrText xml:space="preserve"> PAGEREF _Toc198472219 \h </w:instrText>
      </w:r>
      <w:r>
        <w:rPr>
          <w:noProof/>
        </w:rPr>
      </w:r>
      <w:r>
        <w:rPr>
          <w:noProof/>
        </w:rPr>
        <w:fldChar w:fldCharType="separate"/>
      </w:r>
      <w:r>
        <w:rPr>
          <w:noProof/>
        </w:rPr>
        <w:t>9</w:t>
      </w:r>
      <w:r>
        <w:rPr>
          <w:noProof/>
        </w:rPr>
        <w:fldChar w:fldCharType="end"/>
      </w:r>
    </w:p>
    <w:p w14:paraId="0D07B4DB" w14:textId="4FC4B3F5" w:rsidR="00F57F7B" w:rsidRDefault="00F57F7B">
      <w:pPr>
        <w:pStyle w:val="21"/>
        <w:tabs>
          <w:tab w:val="right" w:leader="dot" w:pos="9345"/>
        </w:tabs>
        <w:rPr>
          <w:rFonts w:cstheme="minorBidi"/>
          <w:noProof/>
        </w:rPr>
      </w:pPr>
      <w:r>
        <w:rPr>
          <w:noProof/>
        </w:rPr>
        <w:t>Сетевой портрет</w:t>
      </w:r>
      <w:r>
        <w:rPr>
          <w:noProof/>
        </w:rPr>
        <w:tab/>
      </w:r>
      <w:r>
        <w:rPr>
          <w:noProof/>
        </w:rPr>
        <w:fldChar w:fldCharType="begin"/>
      </w:r>
      <w:r>
        <w:rPr>
          <w:noProof/>
        </w:rPr>
        <w:instrText xml:space="preserve"> PAGEREF _Toc198472220 \h </w:instrText>
      </w:r>
      <w:r>
        <w:rPr>
          <w:noProof/>
        </w:rPr>
      </w:r>
      <w:r>
        <w:rPr>
          <w:noProof/>
        </w:rPr>
        <w:fldChar w:fldCharType="separate"/>
      </w:r>
      <w:r>
        <w:rPr>
          <w:noProof/>
        </w:rPr>
        <w:t>9</w:t>
      </w:r>
      <w:r>
        <w:rPr>
          <w:noProof/>
        </w:rPr>
        <w:fldChar w:fldCharType="end"/>
      </w:r>
    </w:p>
    <w:p w14:paraId="7BB1F8FE" w14:textId="1392CB70" w:rsidR="00F57F7B" w:rsidRDefault="00F57F7B">
      <w:pPr>
        <w:pStyle w:val="21"/>
        <w:tabs>
          <w:tab w:val="right" w:leader="dot" w:pos="9345"/>
        </w:tabs>
        <w:rPr>
          <w:rFonts w:cstheme="minorBidi"/>
          <w:noProof/>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_Toc198472221 \h </w:instrText>
      </w:r>
      <w:r>
        <w:rPr>
          <w:noProof/>
        </w:rPr>
      </w:r>
      <w:r>
        <w:rPr>
          <w:noProof/>
        </w:rPr>
        <w:fldChar w:fldCharType="separate"/>
      </w:r>
      <w:r>
        <w:rPr>
          <w:noProof/>
        </w:rPr>
        <w:t>10</w:t>
      </w:r>
      <w:r>
        <w:rPr>
          <w:noProof/>
        </w:rPr>
        <w:fldChar w:fldCharType="end"/>
      </w:r>
    </w:p>
    <w:p w14:paraId="75AA1464" w14:textId="3EE273A9" w:rsidR="00F57F7B" w:rsidRDefault="00F57F7B">
      <w:pPr>
        <w:pStyle w:val="21"/>
        <w:tabs>
          <w:tab w:val="right" w:leader="dot" w:pos="9345"/>
        </w:tabs>
        <w:rPr>
          <w:rFonts w:cstheme="minorBidi"/>
          <w:noProof/>
        </w:rPr>
      </w:pPr>
      <w:r>
        <w:rPr>
          <w:noProof/>
        </w:rPr>
        <w:t>Постановка задачи</w:t>
      </w:r>
      <w:r>
        <w:rPr>
          <w:noProof/>
        </w:rPr>
        <w:tab/>
      </w:r>
      <w:r>
        <w:rPr>
          <w:noProof/>
        </w:rPr>
        <w:fldChar w:fldCharType="begin"/>
      </w:r>
      <w:r>
        <w:rPr>
          <w:noProof/>
        </w:rPr>
        <w:instrText xml:space="preserve"> PAGEREF _Toc198472222 \h </w:instrText>
      </w:r>
      <w:r>
        <w:rPr>
          <w:noProof/>
        </w:rPr>
      </w:r>
      <w:r>
        <w:rPr>
          <w:noProof/>
        </w:rPr>
        <w:fldChar w:fldCharType="separate"/>
      </w:r>
      <w:r>
        <w:rPr>
          <w:noProof/>
        </w:rPr>
        <w:t>10</w:t>
      </w:r>
      <w:r>
        <w:rPr>
          <w:noProof/>
        </w:rPr>
        <w:fldChar w:fldCharType="end"/>
      </w:r>
    </w:p>
    <w:p w14:paraId="18DD44BB" w14:textId="748A490E" w:rsidR="00F57F7B" w:rsidRDefault="00F57F7B">
      <w:pPr>
        <w:pStyle w:val="11"/>
        <w:tabs>
          <w:tab w:val="right" w:leader="dot" w:pos="9345"/>
        </w:tabs>
        <w:rPr>
          <w:rFonts w:cstheme="minorBidi"/>
          <w:noProof/>
        </w:rPr>
      </w:pPr>
      <w:r>
        <w:rPr>
          <w:noProof/>
        </w:rPr>
        <w:t>Архитектура</w:t>
      </w:r>
      <w:r w:rsidRPr="00810E17">
        <w:rPr>
          <w:noProof/>
        </w:rPr>
        <w:t xml:space="preserve"> </w:t>
      </w:r>
      <w:r>
        <w:rPr>
          <w:noProof/>
        </w:rPr>
        <w:t>анализатора</w:t>
      </w:r>
      <w:r>
        <w:rPr>
          <w:noProof/>
        </w:rPr>
        <w:tab/>
      </w:r>
      <w:r>
        <w:rPr>
          <w:noProof/>
        </w:rPr>
        <w:fldChar w:fldCharType="begin"/>
      </w:r>
      <w:r>
        <w:rPr>
          <w:noProof/>
        </w:rPr>
        <w:instrText xml:space="preserve"> PAGEREF _Toc198472223 \h </w:instrText>
      </w:r>
      <w:r>
        <w:rPr>
          <w:noProof/>
        </w:rPr>
      </w:r>
      <w:r>
        <w:rPr>
          <w:noProof/>
        </w:rPr>
        <w:fldChar w:fldCharType="separate"/>
      </w:r>
      <w:r>
        <w:rPr>
          <w:noProof/>
        </w:rPr>
        <w:t>11</w:t>
      </w:r>
      <w:r>
        <w:rPr>
          <w:noProof/>
        </w:rPr>
        <w:fldChar w:fldCharType="end"/>
      </w:r>
    </w:p>
    <w:p w14:paraId="7BA26BE8" w14:textId="10F6E985" w:rsidR="00F57F7B" w:rsidRDefault="00F57F7B">
      <w:pPr>
        <w:pStyle w:val="21"/>
        <w:tabs>
          <w:tab w:val="right" w:leader="dot" w:pos="9345"/>
        </w:tabs>
        <w:rPr>
          <w:rFonts w:cstheme="minorBidi"/>
          <w:noProof/>
        </w:rPr>
      </w:pPr>
      <w:r>
        <w:rPr>
          <w:noProof/>
        </w:rPr>
        <w:t>Базовый анализатор</w:t>
      </w:r>
      <w:r>
        <w:rPr>
          <w:noProof/>
        </w:rPr>
        <w:tab/>
      </w:r>
      <w:r>
        <w:rPr>
          <w:noProof/>
        </w:rPr>
        <w:fldChar w:fldCharType="begin"/>
      </w:r>
      <w:r>
        <w:rPr>
          <w:noProof/>
        </w:rPr>
        <w:instrText xml:space="preserve"> PAGEREF _Toc198472224 \h </w:instrText>
      </w:r>
      <w:r>
        <w:rPr>
          <w:noProof/>
        </w:rPr>
      </w:r>
      <w:r>
        <w:rPr>
          <w:noProof/>
        </w:rPr>
        <w:fldChar w:fldCharType="separate"/>
      </w:r>
      <w:r>
        <w:rPr>
          <w:noProof/>
        </w:rPr>
        <w:t>12</w:t>
      </w:r>
      <w:r>
        <w:rPr>
          <w:noProof/>
        </w:rPr>
        <w:fldChar w:fldCharType="end"/>
      </w:r>
    </w:p>
    <w:p w14:paraId="2112A968" w14:textId="014D791E" w:rsidR="00F57F7B" w:rsidRDefault="00F57F7B">
      <w:pPr>
        <w:pStyle w:val="21"/>
        <w:tabs>
          <w:tab w:val="right" w:leader="dot" w:pos="9345"/>
        </w:tabs>
        <w:rPr>
          <w:rFonts w:cstheme="minorBidi"/>
          <w:noProof/>
        </w:rPr>
      </w:pPr>
      <w:r>
        <w:rPr>
          <w:noProof/>
        </w:rPr>
        <w:t>Метрика оценка качества модели</w:t>
      </w:r>
      <w:r>
        <w:rPr>
          <w:noProof/>
        </w:rPr>
        <w:tab/>
      </w:r>
      <w:r>
        <w:rPr>
          <w:noProof/>
        </w:rPr>
        <w:fldChar w:fldCharType="begin"/>
      </w:r>
      <w:r>
        <w:rPr>
          <w:noProof/>
        </w:rPr>
        <w:instrText xml:space="preserve"> PAGEREF _Toc198472225 \h </w:instrText>
      </w:r>
      <w:r>
        <w:rPr>
          <w:noProof/>
        </w:rPr>
      </w:r>
      <w:r>
        <w:rPr>
          <w:noProof/>
        </w:rPr>
        <w:fldChar w:fldCharType="separate"/>
      </w:r>
      <w:r>
        <w:rPr>
          <w:noProof/>
        </w:rPr>
        <w:t>14</w:t>
      </w:r>
      <w:r>
        <w:rPr>
          <w:noProof/>
        </w:rPr>
        <w:fldChar w:fldCharType="end"/>
      </w:r>
    </w:p>
    <w:p w14:paraId="63F9B3A6" w14:textId="4F1DBC5C" w:rsidR="00F57F7B" w:rsidRDefault="00F57F7B">
      <w:pPr>
        <w:pStyle w:val="21"/>
        <w:tabs>
          <w:tab w:val="right" w:leader="dot" w:pos="9345"/>
        </w:tabs>
        <w:rPr>
          <w:rFonts w:cstheme="minorBidi"/>
          <w:noProof/>
        </w:rPr>
      </w:pPr>
      <w:r>
        <w:rPr>
          <w:noProof/>
        </w:rPr>
        <w:t>Алгоритм корректировки весов</w:t>
      </w:r>
      <w:r>
        <w:rPr>
          <w:noProof/>
        </w:rPr>
        <w:tab/>
      </w:r>
      <w:r>
        <w:rPr>
          <w:noProof/>
        </w:rPr>
        <w:fldChar w:fldCharType="begin"/>
      </w:r>
      <w:r>
        <w:rPr>
          <w:noProof/>
        </w:rPr>
        <w:instrText xml:space="preserve"> PAGEREF _Toc198472226 \h </w:instrText>
      </w:r>
      <w:r>
        <w:rPr>
          <w:noProof/>
        </w:rPr>
      </w:r>
      <w:r>
        <w:rPr>
          <w:noProof/>
        </w:rPr>
        <w:fldChar w:fldCharType="separate"/>
      </w:r>
      <w:r>
        <w:rPr>
          <w:noProof/>
        </w:rPr>
        <w:t>14</w:t>
      </w:r>
      <w:r>
        <w:rPr>
          <w:noProof/>
        </w:rPr>
        <w:fldChar w:fldCharType="end"/>
      </w:r>
    </w:p>
    <w:p w14:paraId="7D6DE255" w14:textId="369D950A" w:rsidR="00F57F7B" w:rsidRDefault="00F57F7B">
      <w:pPr>
        <w:pStyle w:val="21"/>
        <w:tabs>
          <w:tab w:val="right" w:leader="dot" w:pos="9345"/>
        </w:tabs>
        <w:rPr>
          <w:rFonts w:cstheme="minorBidi"/>
          <w:noProof/>
        </w:rPr>
      </w:pPr>
      <w:r>
        <w:rPr>
          <w:noProof/>
        </w:rPr>
        <w:t>Алгоритм подбора весов</w:t>
      </w:r>
      <w:r>
        <w:rPr>
          <w:noProof/>
        </w:rPr>
        <w:tab/>
      </w:r>
      <w:r>
        <w:rPr>
          <w:noProof/>
        </w:rPr>
        <w:fldChar w:fldCharType="begin"/>
      </w:r>
      <w:r>
        <w:rPr>
          <w:noProof/>
        </w:rPr>
        <w:instrText xml:space="preserve"> PAGEREF _Toc198472227 \h </w:instrText>
      </w:r>
      <w:r>
        <w:rPr>
          <w:noProof/>
        </w:rPr>
      </w:r>
      <w:r>
        <w:rPr>
          <w:noProof/>
        </w:rPr>
        <w:fldChar w:fldCharType="separate"/>
      </w:r>
      <w:r>
        <w:rPr>
          <w:noProof/>
        </w:rPr>
        <w:t>15</w:t>
      </w:r>
      <w:r>
        <w:rPr>
          <w:noProof/>
        </w:rPr>
        <w:fldChar w:fldCharType="end"/>
      </w:r>
    </w:p>
    <w:p w14:paraId="7B90E0D2" w14:textId="7C9341A1" w:rsidR="00F57F7B" w:rsidRDefault="00F57F7B">
      <w:pPr>
        <w:pStyle w:val="21"/>
        <w:tabs>
          <w:tab w:val="right" w:leader="dot" w:pos="9345"/>
        </w:tabs>
        <w:rPr>
          <w:rFonts w:cstheme="minorBidi"/>
          <w:noProof/>
        </w:rPr>
      </w:pPr>
      <w:r>
        <w:rPr>
          <w:noProof/>
        </w:rPr>
        <w:t>Результат</w:t>
      </w:r>
      <w:r>
        <w:rPr>
          <w:noProof/>
        </w:rPr>
        <w:tab/>
      </w:r>
      <w:r>
        <w:rPr>
          <w:noProof/>
        </w:rPr>
        <w:fldChar w:fldCharType="begin"/>
      </w:r>
      <w:r>
        <w:rPr>
          <w:noProof/>
        </w:rPr>
        <w:instrText xml:space="preserve"> PAGEREF _Toc198472228 \h </w:instrText>
      </w:r>
      <w:r>
        <w:rPr>
          <w:noProof/>
        </w:rPr>
      </w:r>
      <w:r>
        <w:rPr>
          <w:noProof/>
        </w:rPr>
        <w:fldChar w:fldCharType="separate"/>
      </w:r>
      <w:r>
        <w:rPr>
          <w:noProof/>
        </w:rPr>
        <w:t>15</w:t>
      </w:r>
      <w:r>
        <w:rPr>
          <w:noProof/>
        </w:rPr>
        <w:fldChar w:fldCharType="end"/>
      </w:r>
    </w:p>
    <w:p w14:paraId="000DC191" w14:textId="3F8C2A48" w:rsidR="00F57F7B" w:rsidRDefault="00F57F7B">
      <w:pPr>
        <w:pStyle w:val="11"/>
        <w:tabs>
          <w:tab w:val="right" w:leader="dot" w:pos="9345"/>
        </w:tabs>
        <w:rPr>
          <w:rFonts w:cstheme="minorBidi"/>
          <w:noProof/>
        </w:rPr>
      </w:pPr>
      <w:r>
        <w:rPr>
          <w:noProof/>
        </w:rPr>
        <w:t xml:space="preserve">Применение при решении задачи выявления аномалий для датасета </w:t>
      </w:r>
      <w:r w:rsidRPr="002E1472">
        <w:rPr>
          <w:noProof/>
          <w:lang w:val="en-US"/>
        </w:rPr>
        <w:t>TelecomX</w:t>
      </w:r>
      <w:r>
        <w:rPr>
          <w:noProof/>
        </w:rPr>
        <w:tab/>
      </w:r>
      <w:r>
        <w:rPr>
          <w:noProof/>
        </w:rPr>
        <w:fldChar w:fldCharType="begin"/>
      </w:r>
      <w:r>
        <w:rPr>
          <w:noProof/>
        </w:rPr>
        <w:instrText xml:space="preserve"> PAGEREF _Toc198472229 \h </w:instrText>
      </w:r>
      <w:r>
        <w:rPr>
          <w:noProof/>
        </w:rPr>
      </w:r>
      <w:r>
        <w:rPr>
          <w:noProof/>
        </w:rPr>
        <w:fldChar w:fldCharType="separate"/>
      </w:r>
      <w:r>
        <w:rPr>
          <w:noProof/>
        </w:rPr>
        <w:t>16</w:t>
      </w:r>
      <w:r>
        <w:rPr>
          <w:noProof/>
        </w:rPr>
        <w:fldChar w:fldCharType="end"/>
      </w:r>
    </w:p>
    <w:p w14:paraId="2AC79318" w14:textId="43BEF72A" w:rsidR="00F57F7B" w:rsidRDefault="00F57F7B">
      <w:pPr>
        <w:pStyle w:val="21"/>
        <w:tabs>
          <w:tab w:val="right" w:leader="dot" w:pos="9345"/>
        </w:tabs>
        <w:rPr>
          <w:rFonts w:cstheme="minorBidi"/>
          <w:noProof/>
        </w:rPr>
      </w:pPr>
      <w:r>
        <w:rPr>
          <w:noProof/>
        </w:rPr>
        <w:t>Описание</w:t>
      </w:r>
      <w:r>
        <w:rPr>
          <w:noProof/>
        </w:rPr>
        <w:tab/>
      </w:r>
      <w:r>
        <w:rPr>
          <w:noProof/>
        </w:rPr>
        <w:fldChar w:fldCharType="begin"/>
      </w:r>
      <w:r>
        <w:rPr>
          <w:noProof/>
        </w:rPr>
        <w:instrText xml:space="preserve"> PAGEREF _Toc198472230 \h </w:instrText>
      </w:r>
      <w:r>
        <w:rPr>
          <w:noProof/>
        </w:rPr>
      </w:r>
      <w:r>
        <w:rPr>
          <w:noProof/>
        </w:rPr>
        <w:fldChar w:fldCharType="separate"/>
      </w:r>
      <w:r>
        <w:rPr>
          <w:noProof/>
        </w:rPr>
        <w:t>16</w:t>
      </w:r>
      <w:r>
        <w:rPr>
          <w:noProof/>
        </w:rPr>
        <w:fldChar w:fldCharType="end"/>
      </w:r>
    </w:p>
    <w:p w14:paraId="4562DB22" w14:textId="2B2B2794" w:rsidR="00F57F7B" w:rsidRDefault="00F57F7B">
      <w:pPr>
        <w:pStyle w:val="21"/>
        <w:tabs>
          <w:tab w:val="right" w:leader="dot" w:pos="9345"/>
        </w:tabs>
        <w:rPr>
          <w:rFonts w:cstheme="minorBidi"/>
          <w:noProof/>
        </w:rPr>
      </w:pPr>
      <w:r>
        <w:rPr>
          <w:noProof/>
        </w:rPr>
        <w:t>Уточнения</w:t>
      </w:r>
      <w:r>
        <w:rPr>
          <w:noProof/>
        </w:rPr>
        <w:tab/>
      </w:r>
      <w:r>
        <w:rPr>
          <w:noProof/>
        </w:rPr>
        <w:fldChar w:fldCharType="begin"/>
      </w:r>
      <w:r>
        <w:rPr>
          <w:noProof/>
        </w:rPr>
        <w:instrText xml:space="preserve"> PAGEREF _Toc198472231 \h </w:instrText>
      </w:r>
      <w:r>
        <w:rPr>
          <w:noProof/>
        </w:rPr>
      </w:r>
      <w:r>
        <w:rPr>
          <w:noProof/>
        </w:rPr>
        <w:fldChar w:fldCharType="separate"/>
      </w:r>
      <w:r>
        <w:rPr>
          <w:noProof/>
        </w:rPr>
        <w:t>17</w:t>
      </w:r>
      <w:r>
        <w:rPr>
          <w:noProof/>
        </w:rPr>
        <w:fldChar w:fldCharType="end"/>
      </w:r>
    </w:p>
    <w:p w14:paraId="7C7D7F8A" w14:textId="13EF5CE8" w:rsidR="00F57F7B" w:rsidRDefault="00F57F7B">
      <w:pPr>
        <w:pStyle w:val="21"/>
        <w:tabs>
          <w:tab w:val="right" w:leader="dot" w:pos="9345"/>
        </w:tabs>
        <w:rPr>
          <w:rFonts w:cstheme="minorBidi"/>
          <w:noProof/>
        </w:rPr>
      </w:pPr>
      <w:r>
        <w:rPr>
          <w:noProof/>
        </w:rPr>
        <w:t>Выбор модели данных, предобработка грязных данных.</w:t>
      </w:r>
      <w:r>
        <w:rPr>
          <w:noProof/>
        </w:rPr>
        <w:tab/>
      </w:r>
      <w:r>
        <w:rPr>
          <w:noProof/>
        </w:rPr>
        <w:fldChar w:fldCharType="begin"/>
      </w:r>
      <w:r>
        <w:rPr>
          <w:noProof/>
        </w:rPr>
        <w:instrText xml:space="preserve"> PAGEREF _Toc198472232 \h </w:instrText>
      </w:r>
      <w:r>
        <w:rPr>
          <w:noProof/>
        </w:rPr>
      </w:r>
      <w:r>
        <w:rPr>
          <w:noProof/>
        </w:rPr>
        <w:fldChar w:fldCharType="separate"/>
      </w:r>
      <w:r>
        <w:rPr>
          <w:noProof/>
        </w:rPr>
        <w:t>17</w:t>
      </w:r>
      <w:r>
        <w:rPr>
          <w:noProof/>
        </w:rPr>
        <w:fldChar w:fldCharType="end"/>
      </w:r>
    </w:p>
    <w:p w14:paraId="7592C951" w14:textId="4DE841C2" w:rsidR="00F57F7B" w:rsidRDefault="00F57F7B">
      <w:pPr>
        <w:pStyle w:val="21"/>
        <w:tabs>
          <w:tab w:val="right" w:leader="dot" w:pos="9345"/>
        </w:tabs>
        <w:rPr>
          <w:rFonts w:cstheme="minorBidi"/>
          <w:noProof/>
        </w:rPr>
      </w:pPr>
      <w:r>
        <w:rPr>
          <w:noProof/>
        </w:rPr>
        <w:t>Конфигурирование анализаторов</w:t>
      </w:r>
      <w:r>
        <w:rPr>
          <w:noProof/>
        </w:rPr>
        <w:tab/>
      </w:r>
      <w:r>
        <w:rPr>
          <w:noProof/>
        </w:rPr>
        <w:fldChar w:fldCharType="begin"/>
      </w:r>
      <w:r>
        <w:rPr>
          <w:noProof/>
        </w:rPr>
        <w:instrText xml:space="preserve"> PAGEREF _Toc198472233 \h </w:instrText>
      </w:r>
      <w:r>
        <w:rPr>
          <w:noProof/>
        </w:rPr>
      </w:r>
      <w:r>
        <w:rPr>
          <w:noProof/>
        </w:rPr>
        <w:fldChar w:fldCharType="separate"/>
      </w:r>
      <w:r>
        <w:rPr>
          <w:noProof/>
        </w:rPr>
        <w:t>18</w:t>
      </w:r>
      <w:r>
        <w:rPr>
          <w:noProof/>
        </w:rPr>
        <w:fldChar w:fldCharType="end"/>
      </w:r>
    </w:p>
    <w:p w14:paraId="1B420FC1" w14:textId="66D5533B" w:rsidR="00F57F7B" w:rsidRDefault="00F57F7B">
      <w:pPr>
        <w:pStyle w:val="21"/>
        <w:tabs>
          <w:tab w:val="right" w:leader="dot" w:pos="9345"/>
        </w:tabs>
        <w:rPr>
          <w:rFonts w:cstheme="minorBidi"/>
          <w:noProof/>
        </w:rPr>
      </w:pPr>
      <w:r>
        <w:rPr>
          <w:noProof/>
        </w:rPr>
        <w:t>Обучение и анализ</w:t>
      </w:r>
      <w:r>
        <w:rPr>
          <w:noProof/>
        </w:rPr>
        <w:tab/>
      </w:r>
      <w:r>
        <w:rPr>
          <w:noProof/>
        </w:rPr>
        <w:fldChar w:fldCharType="begin"/>
      </w:r>
      <w:r>
        <w:rPr>
          <w:noProof/>
        </w:rPr>
        <w:instrText xml:space="preserve"> PAGEREF _Toc198472234 \h </w:instrText>
      </w:r>
      <w:r>
        <w:rPr>
          <w:noProof/>
        </w:rPr>
      </w:r>
      <w:r>
        <w:rPr>
          <w:noProof/>
        </w:rPr>
        <w:fldChar w:fldCharType="separate"/>
      </w:r>
      <w:r>
        <w:rPr>
          <w:noProof/>
        </w:rPr>
        <w:t>18</w:t>
      </w:r>
      <w:r>
        <w:rPr>
          <w:noProof/>
        </w:rPr>
        <w:fldChar w:fldCharType="end"/>
      </w:r>
    </w:p>
    <w:p w14:paraId="5063252C" w14:textId="6456489F" w:rsidR="00F57F7B" w:rsidRDefault="00F57F7B">
      <w:pPr>
        <w:pStyle w:val="21"/>
        <w:tabs>
          <w:tab w:val="right" w:leader="dot" w:pos="9345"/>
        </w:tabs>
        <w:rPr>
          <w:rFonts w:cstheme="minorBidi"/>
          <w:noProof/>
        </w:rPr>
      </w:pPr>
      <w:r>
        <w:rPr>
          <w:noProof/>
        </w:rPr>
        <w:t>Анализ аномальной активности пользователя 5828</w:t>
      </w:r>
      <w:r>
        <w:rPr>
          <w:noProof/>
        </w:rPr>
        <w:tab/>
      </w:r>
      <w:r>
        <w:rPr>
          <w:noProof/>
        </w:rPr>
        <w:fldChar w:fldCharType="begin"/>
      </w:r>
      <w:r>
        <w:rPr>
          <w:noProof/>
        </w:rPr>
        <w:instrText xml:space="preserve"> PAGEREF _Toc198472235 \h </w:instrText>
      </w:r>
      <w:r>
        <w:rPr>
          <w:noProof/>
        </w:rPr>
      </w:r>
      <w:r>
        <w:rPr>
          <w:noProof/>
        </w:rPr>
        <w:fldChar w:fldCharType="separate"/>
      </w:r>
      <w:r>
        <w:rPr>
          <w:noProof/>
        </w:rPr>
        <w:t>19</w:t>
      </w:r>
      <w:r>
        <w:rPr>
          <w:noProof/>
        </w:rPr>
        <w:fldChar w:fldCharType="end"/>
      </w:r>
    </w:p>
    <w:p w14:paraId="0695DC75" w14:textId="7CF849A8" w:rsidR="00F57F7B" w:rsidRDefault="00F57F7B">
      <w:pPr>
        <w:pStyle w:val="21"/>
        <w:tabs>
          <w:tab w:val="right" w:leader="dot" w:pos="9345"/>
        </w:tabs>
        <w:rPr>
          <w:rFonts w:cstheme="minorBidi"/>
          <w:noProof/>
        </w:rPr>
      </w:pPr>
      <w:r>
        <w:rPr>
          <w:noProof/>
        </w:rPr>
        <w:t>Анализ с точки зрения злоумышленника</w:t>
      </w:r>
      <w:r>
        <w:rPr>
          <w:noProof/>
        </w:rPr>
        <w:tab/>
      </w:r>
      <w:r>
        <w:rPr>
          <w:noProof/>
        </w:rPr>
        <w:fldChar w:fldCharType="begin"/>
      </w:r>
      <w:r>
        <w:rPr>
          <w:noProof/>
        </w:rPr>
        <w:instrText xml:space="preserve"> PAGEREF _Toc198472236 \h </w:instrText>
      </w:r>
      <w:r>
        <w:rPr>
          <w:noProof/>
        </w:rPr>
      </w:r>
      <w:r>
        <w:rPr>
          <w:noProof/>
        </w:rPr>
        <w:fldChar w:fldCharType="separate"/>
      </w:r>
      <w:r>
        <w:rPr>
          <w:noProof/>
        </w:rPr>
        <w:t>21</w:t>
      </w:r>
      <w:r>
        <w:rPr>
          <w:noProof/>
        </w:rPr>
        <w:fldChar w:fldCharType="end"/>
      </w:r>
    </w:p>
    <w:p w14:paraId="3E373551" w14:textId="0672DD1A" w:rsidR="00F57F7B" w:rsidRDefault="00F57F7B">
      <w:pPr>
        <w:pStyle w:val="21"/>
        <w:tabs>
          <w:tab w:val="right" w:leader="dot" w:pos="9345"/>
        </w:tabs>
        <w:rPr>
          <w:rFonts w:cstheme="minorBidi"/>
          <w:noProof/>
        </w:rPr>
      </w:pPr>
      <w:r>
        <w:rPr>
          <w:noProof/>
        </w:rPr>
        <w:t xml:space="preserve">Итог по </w:t>
      </w:r>
      <w:r w:rsidRPr="002E1472">
        <w:rPr>
          <w:noProof/>
          <w:lang w:val="en-US"/>
        </w:rPr>
        <w:t>TelecomX</w:t>
      </w:r>
      <w:r>
        <w:rPr>
          <w:noProof/>
        </w:rPr>
        <w:tab/>
      </w:r>
      <w:r>
        <w:rPr>
          <w:noProof/>
        </w:rPr>
        <w:fldChar w:fldCharType="begin"/>
      </w:r>
      <w:r>
        <w:rPr>
          <w:noProof/>
        </w:rPr>
        <w:instrText xml:space="preserve"> PAGEREF _Toc198472237 \h </w:instrText>
      </w:r>
      <w:r>
        <w:rPr>
          <w:noProof/>
        </w:rPr>
      </w:r>
      <w:r>
        <w:rPr>
          <w:noProof/>
        </w:rPr>
        <w:fldChar w:fldCharType="separate"/>
      </w:r>
      <w:r>
        <w:rPr>
          <w:noProof/>
        </w:rPr>
        <w:t>22</w:t>
      </w:r>
      <w:r>
        <w:rPr>
          <w:noProof/>
        </w:rPr>
        <w:fldChar w:fldCharType="end"/>
      </w:r>
    </w:p>
    <w:p w14:paraId="670542D5" w14:textId="2095DE64" w:rsidR="00F57F7B" w:rsidRDefault="00F57F7B">
      <w:pPr>
        <w:pStyle w:val="11"/>
        <w:tabs>
          <w:tab w:val="right" w:leader="dot" w:pos="9345"/>
        </w:tabs>
        <w:rPr>
          <w:rFonts w:cstheme="minorBidi"/>
          <w:noProof/>
        </w:rPr>
      </w:pPr>
      <w:r>
        <w:rPr>
          <w:noProof/>
        </w:rPr>
        <w:t>Итоги</w:t>
      </w:r>
      <w:r>
        <w:rPr>
          <w:noProof/>
        </w:rPr>
        <w:tab/>
      </w:r>
      <w:r>
        <w:rPr>
          <w:noProof/>
        </w:rPr>
        <w:fldChar w:fldCharType="begin"/>
      </w:r>
      <w:r>
        <w:rPr>
          <w:noProof/>
        </w:rPr>
        <w:instrText xml:space="preserve"> PAGEREF _Toc198472238 \h </w:instrText>
      </w:r>
      <w:r>
        <w:rPr>
          <w:noProof/>
        </w:rPr>
      </w:r>
      <w:r>
        <w:rPr>
          <w:noProof/>
        </w:rPr>
        <w:fldChar w:fldCharType="separate"/>
      </w:r>
      <w:r>
        <w:rPr>
          <w:noProof/>
        </w:rPr>
        <w:t>22</w:t>
      </w:r>
      <w:r>
        <w:rPr>
          <w:noProof/>
        </w:rPr>
        <w:fldChar w:fldCharType="end"/>
      </w:r>
    </w:p>
    <w:p w14:paraId="4FE1E07C" w14:textId="13D92CAB" w:rsidR="00F57F7B" w:rsidRDefault="00F57F7B">
      <w:pPr>
        <w:pStyle w:val="21"/>
        <w:tabs>
          <w:tab w:val="right" w:leader="dot" w:pos="9345"/>
        </w:tabs>
        <w:rPr>
          <w:rFonts w:cstheme="minorBidi"/>
          <w:noProof/>
        </w:rPr>
      </w:pPr>
      <w:r>
        <w:rPr>
          <w:noProof/>
        </w:rPr>
        <w:t>Что дальше?</w:t>
      </w:r>
      <w:r>
        <w:rPr>
          <w:noProof/>
        </w:rPr>
        <w:tab/>
      </w:r>
      <w:r>
        <w:rPr>
          <w:noProof/>
        </w:rPr>
        <w:fldChar w:fldCharType="begin"/>
      </w:r>
      <w:r>
        <w:rPr>
          <w:noProof/>
        </w:rPr>
        <w:instrText xml:space="preserve"> PAGEREF _Toc198472239 \h </w:instrText>
      </w:r>
      <w:r>
        <w:rPr>
          <w:noProof/>
        </w:rPr>
      </w:r>
      <w:r>
        <w:rPr>
          <w:noProof/>
        </w:rPr>
        <w:fldChar w:fldCharType="separate"/>
      </w:r>
      <w:r>
        <w:rPr>
          <w:noProof/>
        </w:rPr>
        <w:t>22</w:t>
      </w:r>
      <w:r>
        <w:rPr>
          <w:noProof/>
        </w:rPr>
        <w:fldChar w:fldCharType="end"/>
      </w:r>
    </w:p>
    <w:p w14:paraId="276DDF99" w14:textId="02E8BB32" w:rsidR="00F57F7B" w:rsidRDefault="00F57F7B">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_Toc198472240 \h </w:instrText>
      </w:r>
      <w:r>
        <w:rPr>
          <w:noProof/>
        </w:rPr>
      </w:r>
      <w:r>
        <w:rPr>
          <w:noProof/>
        </w:rPr>
        <w:fldChar w:fldCharType="separate"/>
      </w:r>
      <w:r>
        <w:rPr>
          <w:noProof/>
        </w:rPr>
        <w:t>23</w:t>
      </w:r>
      <w:r>
        <w:rPr>
          <w:noProof/>
        </w:rPr>
        <w:fldChar w:fldCharType="end"/>
      </w:r>
    </w:p>
    <w:p w14:paraId="6C397844" w14:textId="5FB54AAC"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1" w:name="_Toc198472211"/>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0B89E0BE" w:rsidR="00654C9F" w:rsidRDefault="00104AD1" w:rsidP="00710FB0">
      <w:pPr>
        <w:pStyle w:val="afb"/>
      </w:pPr>
      <w:r>
        <w:t>Природа атак не изменилась с развитием техники, старые подходы</w:t>
      </w:r>
      <w:r w:rsidR="00BB7BA9" w:rsidRPr="00BB7BA9">
        <w:t>,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0D09B0">
      <w:pPr>
        <w:pStyle w:val="afb"/>
        <w:numPr>
          <w:ilvl w:val="0"/>
          <w:numId w:val="6"/>
        </w:numPr>
      </w:pPr>
      <w:r>
        <w:t>новая угроза может быть не выявлена статическим анализом</w:t>
      </w:r>
    </w:p>
    <w:p w14:paraId="5FDC505B" w14:textId="60F1B8A4" w:rsidR="004433E6" w:rsidRDefault="00AB42D3" w:rsidP="000D09B0">
      <w:pPr>
        <w:pStyle w:val="afb"/>
        <w:numPr>
          <w:ilvl w:val="0"/>
          <w:numId w:val="6"/>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7DDEE68"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w:t>
      </w:r>
      <w:r w:rsidR="0085387C">
        <w:t>случае приложений или устройств</w:t>
      </w:r>
      <w:r w:rsidR="00B970EB">
        <w:t xml:space="preserve">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28E47CB1"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w:t>
      </w:r>
      <w:r w:rsidR="0085387C">
        <w:t>статический защитит от известных</w:t>
      </w:r>
      <w:r w:rsidR="00AB42D3">
        <w:t xml:space="preserve"> угроз,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1512FFE1" w:rsidR="00F86A87" w:rsidRPr="00D56EF6" w:rsidRDefault="006654F3" w:rsidP="00F86A87">
      <w:pPr>
        <w:pStyle w:val="af9"/>
      </w:pPr>
      <w:bookmarkStart w:id="2" w:name="_Toc198472212"/>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8472213"/>
      <w:r>
        <w:t>Классификация</w:t>
      </w:r>
      <w:r w:rsidR="00CC5DDC">
        <w:t xml:space="preserve"> (По области применения)</w:t>
      </w:r>
      <w:bookmarkEnd w:id="3"/>
    </w:p>
    <w:p w14:paraId="35EBDC78" w14:textId="373591E6" w:rsidR="00A9670D" w:rsidRDefault="00A9670D" w:rsidP="000D09B0">
      <w:pPr>
        <w:pStyle w:val="afb"/>
        <w:numPr>
          <w:ilvl w:val="0"/>
          <w:numId w:val="2"/>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0D09B0">
      <w:pPr>
        <w:pStyle w:val="afb"/>
        <w:numPr>
          <w:ilvl w:val="0"/>
          <w:numId w:val="2"/>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6210ED21"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w:t>
      </w:r>
      <w:r w:rsidR="000F177C">
        <w:t>, а часто и превышающими её</w:t>
      </w:r>
      <w:r>
        <w:t>,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18FADE6D" w:rsidR="006A4D6F" w:rsidRPr="006A4D6F" w:rsidRDefault="006A4D6F" w:rsidP="000D09B0">
      <w:pPr>
        <w:pStyle w:val="afb"/>
        <w:numPr>
          <w:ilvl w:val="0"/>
          <w:numId w:val="3"/>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00262C47">
        <w:t xml:space="preserve"> подобно </w:t>
      </w:r>
      <w:proofErr w:type="spellStart"/>
      <w:r w:rsidR="00262C47">
        <w:t>ф</w:t>
      </w:r>
      <w:r w:rsidRPr="006A4D6F">
        <w:t>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0D09B0">
      <w:pPr>
        <w:pStyle w:val="afb"/>
        <w:numPr>
          <w:ilvl w:val="0"/>
          <w:numId w:val="3"/>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8472214"/>
      <w:r w:rsidRPr="00CC5DDC">
        <w:t>Классификация (По принципу действия)</w:t>
      </w:r>
      <w:bookmarkEnd w:id="4"/>
    </w:p>
    <w:p w14:paraId="18C5EB30" w14:textId="77777777" w:rsidR="00977249" w:rsidRDefault="000F06AE" w:rsidP="00977249">
      <w:pPr>
        <w:pStyle w:val="afd"/>
      </w:pPr>
      <w:bookmarkStart w:id="5" w:name="_Toc198472215"/>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8472216"/>
      <w:r>
        <w:t>Аномальные</w:t>
      </w:r>
      <w:bookmarkEnd w:id="6"/>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0D09B0">
      <w:pPr>
        <w:pStyle w:val="afb"/>
        <w:numPr>
          <w:ilvl w:val="0"/>
          <w:numId w:val="4"/>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0D09B0">
      <w:pPr>
        <w:pStyle w:val="afb"/>
        <w:numPr>
          <w:ilvl w:val="0"/>
          <w:numId w:val="4"/>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0D09B0">
      <w:pPr>
        <w:pStyle w:val="afb"/>
        <w:numPr>
          <w:ilvl w:val="0"/>
          <w:numId w:val="4"/>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690D37D2"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r w:rsidR="000F177C" w:rsidRPr="000F177C">
        <w:t>/</w:t>
      </w:r>
      <w:r w:rsidR="000F177C">
        <w:t>Не знаю</w:t>
      </w:r>
      <w:r w:rsidR="00AB42D3">
        <w:t>.</w:t>
      </w:r>
    </w:p>
    <w:p w14:paraId="0491DF81" w14:textId="77777777" w:rsidR="00D8547A" w:rsidRDefault="00D8547A" w:rsidP="00693B2E">
      <w:pPr>
        <w:pStyle w:val="afb"/>
      </w:pPr>
    </w:p>
    <w:p w14:paraId="4534AB75" w14:textId="77777777" w:rsidR="000F177C" w:rsidRDefault="000F177C" w:rsidP="00D8547A">
      <w:pPr>
        <w:pStyle w:val="afd"/>
      </w:pPr>
    </w:p>
    <w:p w14:paraId="5F76E185" w14:textId="4FD54E96" w:rsidR="00D8547A" w:rsidRDefault="00D8547A" w:rsidP="00D8547A">
      <w:pPr>
        <w:pStyle w:val="afd"/>
      </w:pPr>
      <w:bookmarkStart w:id="7" w:name="_Toc198472217"/>
      <w:r>
        <w:lastRenderedPageBreak/>
        <w:t>Сферы применения поиска аномалий.</w:t>
      </w:r>
      <w:bookmarkEnd w:id="7"/>
    </w:p>
    <w:p w14:paraId="0BE6773E" w14:textId="537E846D" w:rsidR="00D852A0" w:rsidRDefault="00D852A0" w:rsidP="00D8547A">
      <w:pPr>
        <w:pStyle w:val="afb"/>
      </w:pPr>
      <w:r>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0D09B0">
      <w:pPr>
        <w:pStyle w:val="afb"/>
        <w:numPr>
          <w:ilvl w:val="0"/>
          <w:numId w:val="5"/>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0D09B0">
      <w:pPr>
        <w:pStyle w:val="afb"/>
        <w:numPr>
          <w:ilvl w:val="0"/>
          <w:numId w:val="5"/>
        </w:numPr>
      </w:pPr>
      <w:r>
        <w:t>новое действие пользователя – это то, чему система даёт оценку.</w:t>
      </w:r>
    </w:p>
    <w:p w14:paraId="2D57BABC" w14:textId="02AF7763" w:rsidR="007C3438" w:rsidRDefault="003F76E1" w:rsidP="000D09B0">
      <w:pPr>
        <w:pStyle w:val="afb"/>
        <w:numPr>
          <w:ilvl w:val="0"/>
          <w:numId w:val="5"/>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8472218"/>
      <w:r>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2A8E9704" w:rsidR="001D08DB"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64509503" w14:textId="049E6256" w:rsidR="00CF0EAA" w:rsidRDefault="00CF0EAA" w:rsidP="00B9285E">
      <w:pPr>
        <w:pStyle w:val="afb"/>
      </w:pPr>
      <w:proofErr w:type="spellStart"/>
      <w:r>
        <w:t>Опирается</w:t>
      </w:r>
      <w:proofErr w:type="spellEnd"/>
      <w:r>
        <w:t xml:space="preserve"> </w:t>
      </w:r>
      <w:r w:rsidR="00262C47">
        <w:t xml:space="preserve">на </w:t>
      </w:r>
      <w:r>
        <w:t xml:space="preserve">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1FE9931C" w14:textId="581E489E"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614DD3F2" w14:textId="53AD655B"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w:t>
      </w:r>
      <w:r w:rsidR="000F177C">
        <w:t xml:space="preserve"> значение считается аномальным.</w:t>
      </w: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20208989" w14:textId="2736C2EF" w:rsidR="00545D99" w:rsidRPr="001F0EE4" w:rsidRDefault="003C239C">
      <w:pPr>
        <w:rPr>
          <w:rFonts w:ascii="Times New Roman" w:eastAsiaTheme="majorEastAsia" w:hAnsi="Times New Roman" w:cstheme="majorBidi"/>
          <w:spacing w:val="-10"/>
          <w:sz w:val="28"/>
          <w:szCs w:val="56"/>
        </w:rPr>
      </w:pPr>
      <w:r>
        <w:br w:type="page"/>
      </w:r>
    </w:p>
    <w:p w14:paraId="7BDA33D8" w14:textId="1F0DA296" w:rsidR="00D14AB1" w:rsidRPr="00D14AB1" w:rsidRDefault="00D14AB1" w:rsidP="00D14AB1">
      <w:pPr>
        <w:pStyle w:val="af9"/>
      </w:pPr>
      <w:bookmarkStart w:id="9" w:name="_Toc198472219"/>
      <w:r>
        <w:lastRenderedPageBreak/>
        <w:t xml:space="preserve">Реализация собственной </w:t>
      </w:r>
      <w:r>
        <w:rPr>
          <w:lang w:val="en-US"/>
        </w:rPr>
        <w:t>IDS</w:t>
      </w:r>
      <w:r w:rsidRPr="00D14AB1">
        <w:t xml:space="preserve"> </w:t>
      </w:r>
      <w:r>
        <w:t>системы</w:t>
      </w:r>
      <w:bookmarkEnd w:id="9"/>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bookmarkStart w:id="10" w:name="_Toc198472220"/>
      <w:r>
        <w:t>Сетевой портрет</w:t>
      </w:r>
      <w:bookmarkEnd w:id="10"/>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0917782F" w:rsidR="00C377B4" w:rsidRDefault="00C377B4" w:rsidP="003C239C">
      <w:pPr>
        <w:pStyle w:val="afb"/>
      </w:pPr>
      <w:r>
        <w:t>Вспомните хорошо известного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rsidR="00262C47">
        <w:t xml:space="preserve"> вы бы засомневались</w:t>
      </w:r>
      <w:r w:rsidR="00BD72EC">
        <w:t>.</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5714291" w:rsidR="00533126" w:rsidRDefault="00BD72EC" w:rsidP="00533126">
      <w:pPr>
        <w:pStyle w:val="afb"/>
      </w:pPr>
      <w:r>
        <w:t>Предположу, что вы взяли все известные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056514AF" w:rsidR="00533126" w:rsidRDefault="00262C47" w:rsidP="000D09B0">
      <w:pPr>
        <w:pStyle w:val="afb"/>
        <w:numPr>
          <w:ilvl w:val="0"/>
          <w:numId w:val="8"/>
        </w:numPr>
      </w:pPr>
      <w:r>
        <w:t>Не</w:t>
      </w:r>
      <w:r w:rsidR="00533126">
        <w:t>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0D09B0">
      <w:pPr>
        <w:pStyle w:val="afb"/>
        <w:numPr>
          <w:ilvl w:val="0"/>
          <w:numId w:val="8"/>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0D09B0">
      <w:pPr>
        <w:pStyle w:val="afb"/>
        <w:numPr>
          <w:ilvl w:val="0"/>
          <w:numId w:val="8"/>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0D09B0">
      <w:pPr>
        <w:pStyle w:val="afb"/>
        <w:numPr>
          <w:ilvl w:val="0"/>
          <w:numId w:val="8"/>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bookmarkStart w:id="11" w:name="_Toc198472221"/>
      <w:r>
        <w:t>Проблема изучение аномалий в поведении человека-системы</w:t>
      </w:r>
      <w:bookmarkEnd w:id="11"/>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414CB072" w:rsidR="00533126" w:rsidRDefault="00533126" w:rsidP="00533126">
      <w:pPr>
        <w:pStyle w:val="afb"/>
      </w:pPr>
      <w:r>
        <w:t xml:space="preserve">С людьми тяжелее, они менее предсказуемы, </w:t>
      </w:r>
      <w:r w:rsidR="00D73521">
        <w:t>а системы, которые они используют</w:t>
      </w:r>
      <w:r w:rsidR="00262C47">
        <w:t>,</w:t>
      </w:r>
      <w:r w:rsidR="00D73521">
        <w:t xml:space="preserve">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7E810E16" w:rsidR="00533126" w:rsidRDefault="00D73521" w:rsidP="003C239C">
      <w:pPr>
        <w:pStyle w:val="afb"/>
      </w:pPr>
      <w:r>
        <w:t>Именно на проблеме выявления аномалий в деятельности человека-систем я и буд</w:t>
      </w:r>
      <w:r w:rsidR="000F177C">
        <w:t>у делать акцент в текущей работе</w:t>
      </w:r>
      <w:r>
        <w:t xml:space="preserve">.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bookmarkStart w:id="12" w:name="_Toc198472222"/>
      <w:r>
        <w:t>Постановка задачи</w:t>
      </w:r>
      <w:bookmarkEnd w:id="12"/>
    </w:p>
    <w:p w14:paraId="6D73370A" w14:textId="7E77C35D" w:rsidR="002D0EA4" w:rsidRDefault="00D14AB1" w:rsidP="00D14AB1">
      <w:pPr>
        <w:pStyle w:val="afb"/>
      </w:pPr>
      <w:r>
        <w:t>Цель: построить униве</w:t>
      </w:r>
      <w:r w:rsidR="00C0562F">
        <w:t>рсальную систему поиска аномали</w:t>
      </w:r>
      <w:r w:rsidR="00262C47">
        <w:t>й активности</w:t>
      </w:r>
      <w:r>
        <w:t>.</w:t>
      </w:r>
    </w:p>
    <w:p w14:paraId="4670E534" w14:textId="6599E222"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42FCB908" w14:textId="77777777" w:rsidR="000F177C" w:rsidRDefault="000F177C" w:rsidP="00D14AB1">
      <w:pPr>
        <w:pStyle w:val="afb"/>
      </w:pPr>
    </w:p>
    <w:p w14:paraId="7C52BB19" w14:textId="0864B73B" w:rsidR="00AD05C4" w:rsidRDefault="00AD05C4" w:rsidP="00D14AB1">
      <w:pPr>
        <w:pStyle w:val="afb"/>
      </w:pPr>
      <w:r>
        <w:t>По входной модели потребуется настроить</w:t>
      </w:r>
      <w:r w:rsidR="000F177C">
        <w:t xml:space="preserve"> анализаторы</w:t>
      </w:r>
      <w:r w:rsidR="000F177C" w:rsidRPr="000F177C">
        <w:t xml:space="preserve"> (</w:t>
      </w:r>
      <w:r w:rsidR="000F177C">
        <w:rPr>
          <w:lang w:val="en-US"/>
        </w:rPr>
        <w:t>Analyzers</w:t>
      </w:r>
      <w:r w:rsidR="000F177C" w:rsidRPr="000F177C">
        <w:t>)</w:t>
      </w:r>
      <w:r>
        <w:t>.</w:t>
      </w:r>
    </w:p>
    <w:p w14:paraId="252CA240" w14:textId="54837C3C" w:rsidR="00AD05C4" w:rsidRPr="00AD05C4" w:rsidRDefault="000F177C" w:rsidP="00D14AB1">
      <w:pPr>
        <w:pStyle w:val="afb"/>
      </w:pPr>
      <w:r>
        <w:rPr>
          <w:lang w:val="en-US"/>
        </w:rPr>
        <w:t>Analyzers</w:t>
      </w:r>
      <w:r w:rsidR="00AD05C4">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1B917AA2" w:rsidR="002D0EA4" w:rsidRPr="000F177C" w:rsidRDefault="00FB2B15" w:rsidP="002972FA">
      <w:pPr>
        <w:pStyle w:val="af9"/>
      </w:pPr>
      <w:bookmarkStart w:id="13" w:name="_Toc198472223"/>
      <w:r>
        <w:lastRenderedPageBreak/>
        <w:t>Архитектура</w:t>
      </w:r>
      <w:r w:rsidR="000F177C">
        <w:rPr>
          <w:lang w:val="en-US"/>
        </w:rPr>
        <w:t xml:space="preserve"> </w:t>
      </w:r>
      <w:r w:rsidR="000F177C">
        <w:t>анализатора</w:t>
      </w:r>
      <w:bookmarkEnd w:id="13"/>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2FD36455" w:rsidR="00C0679D" w:rsidRDefault="00C0679D" w:rsidP="002D0EA4">
      <w:pPr>
        <w:pStyle w:val="afb"/>
      </w:pPr>
      <w:r>
        <w:t>2.Модель грязных данных –</w:t>
      </w:r>
      <w:r w:rsidR="00EB07C6">
        <w:t xml:space="preserve"> </w:t>
      </w:r>
      <w:r>
        <w:t>полученные при считывании с устройств, часто это разрозненные данные</w:t>
      </w:r>
      <w:r w:rsidR="000F177C">
        <w:t xml:space="preserve"> </w:t>
      </w:r>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5A391CA0" w:rsidR="006E3916" w:rsidRDefault="006E3916" w:rsidP="00B02379">
      <w:pPr>
        <w:pStyle w:val="afb"/>
      </w:pPr>
      <w:r>
        <w:t>У каждого анализатора есть</w:t>
      </w:r>
      <w:r w:rsidR="0007116E">
        <w:t xml:space="preserve"> вес в принятии общего решения</w:t>
      </w:r>
      <w: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a</m:t>
            </m:r>
          </m:sub>
        </m:sSub>
        <m:r>
          <m:rPr>
            <m:sty m:val="p"/>
          </m:rPr>
          <w:rPr>
            <w:rFonts w:ascii="Cambria Math" w:hAnsi="Cambria Math" w:cs="Cambria Math"/>
          </w:rPr>
          <m:t>∈</m:t>
        </m:r>
        <m:r>
          <m:rPr>
            <m:sty m:val="p"/>
          </m:rPr>
          <w:rPr>
            <w:rFonts w:ascii="Cambria Math" w:hAnsi="Cambria Math"/>
          </w:rPr>
          <m:t xml:space="preserve"> [0,1]</m:t>
        </m:r>
      </m:oMath>
      <w:r w:rsidR="0007116E" w:rsidRPr="0007116E">
        <w:t>.</w:t>
      </w:r>
      <w:r w:rsidRPr="006E3916">
        <w:t xml:space="preserve"> </w:t>
      </w:r>
    </w:p>
    <w:p w14:paraId="4A74E6AF" w14:textId="6140428B" w:rsidR="006E3916" w:rsidRDefault="006E3916" w:rsidP="00B02379">
      <w:pPr>
        <w:pStyle w:val="afb"/>
      </w:pPr>
    </w:p>
    <w:p w14:paraId="0E4E5262" w14:textId="0B377669" w:rsidR="006E3916" w:rsidRDefault="006E3916" w:rsidP="00B02379">
      <w:pPr>
        <w:pStyle w:val="afb"/>
      </w:pPr>
      <w:r>
        <w:t xml:space="preserve">Замечание: в данном </w:t>
      </w:r>
      <w:r w:rsidR="002B2FF6">
        <w:t>анализаторе</w:t>
      </w:r>
      <w:r>
        <w:t xml:space="preserve"> нет ограничения </w:t>
      </w:r>
      <m:oMath>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lang w:val="en-US"/>
                  </w:rPr>
                  <m:t>w</m:t>
                </m:r>
              </m:e>
              <m:sub>
                <m:r>
                  <w:rPr>
                    <w:rFonts w:ascii="Cambria Math" w:hAnsi="Cambria Math"/>
                  </w:rPr>
                  <m:t>a</m:t>
                </m:r>
              </m:sub>
            </m:sSub>
          </m:e>
        </m:nary>
        <m:r>
          <w:rPr>
            <w:rFonts w:ascii="Cambria Math" w:hAnsi="Cambria Math"/>
          </w:rPr>
          <m:t xml:space="preserve"> = 1</m:t>
        </m:r>
      </m:oMath>
      <w:r w:rsidR="002B2FF6">
        <w:t>.</w:t>
      </w:r>
    </w:p>
    <w:p w14:paraId="21DBA557" w14:textId="10FE8F14" w:rsidR="000C2442" w:rsidRPr="000C2442"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w:t>
      </w:r>
      <w:r w:rsidR="000C2442">
        <w:t>тому это ограничение отбрасываю – это место для исследования, считаю, что в будущем ограничение стоит принять и пересмотреть архитектуру.</w:t>
      </w:r>
    </w:p>
    <w:p w14:paraId="33A7A912" w14:textId="0BE6684E" w:rsidR="002B2FF6" w:rsidRDefault="002B2FF6" w:rsidP="00B02379">
      <w:pPr>
        <w:pStyle w:val="afb"/>
      </w:pPr>
    </w:p>
    <w:p w14:paraId="1CDDF15F" w14:textId="06F99EB1" w:rsidR="00C0562F" w:rsidRDefault="001969ED" w:rsidP="001969ED">
      <w:pPr>
        <w:pStyle w:val="afd"/>
      </w:pPr>
      <w:bookmarkStart w:id="14" w:name="_Toc198472224"/>
      <w:r>
        <w:t>Базовый анализатор</w:t>
      </w:r>
      <w:bookmarkEnd w:id="14"/>
    </w:p>
    <w:p w14:paraId="0EBE59AA" w14:textId="38B842BC" w:rsidR="001969ED" w:rsidRDefault="001969ED" w:rsidP="001969ED">
      <w:pPr>
        <w:pStyle w:val="afb"/>
      </w:pPr>
      <w:r>
        <w:t>В построенной библиотеке есть предопределённые базовые анализаторы, которые можно использовать, как для анализа данные, так и для расширения – для создания собственных анализаторов за счёт наследования</w:t>
      </w:r>
      <w:r w:rsidR="00FF291C">
        <w:t xml:space="preserve"> от базовых</w:t>
      </w:r>
      <w:r>
        <w:t>.</w:t>
      </w:r>
    </w:p>
    <w:p w14:paraId="2AD7BB99" w14:textId="581A4C1F" w:rsidR="001969ED" w:rsidRDefault="001969ED" w:rsidP="001969ED">
      <w:pPr>
        <w:pStyle w:val="afb"/>
      </w:pPr>
    </w:p>
    <w:p w14:paraId="4D0B1645" w14:textId="405B90DA" w:rsidR="001969ED" w:rsidRDefault="001969ED" w:rsidP="001969ED">
      <w:pPr>
        <w:pStyle w:val="afb"/>
      </w:pPr>
      <w:r>
        <w:t>Базовый анализатор имеет следующий минимальный интерфейс:</w:t>
      </w:r>
    </w:p>
    <w:p w14:paraId="140FF4A1" w14:textId="77777777" w:rsidR="001969ED" w:rsidRDefault="001969ED" w:rsidP="000D09B0">
      <w:pPr>
        <w:pStyle w:val="afb"/>
        <w:numPr>
          <w:ilvl w:val="0"/>
          <w:numId w:val="15"/>
        </w:numPr>
      </w:pPr>
      <w:proofErr w:type="gramStart"/>
      <w:r w:rsidRPr="001969ED">
        <w:rPr>
          <w:highlight w:val="white"/>
          <w:lang w:val="en-US"/>
        </w:rPr>
        <w:t>public</w:t>
      </w:r>
      <w:proofErr w:type="gramEnd"/>
      <w:r w:rsidRPr="001969ED">
        <w:rPr>
          <w:highlight w:val="white"/>
        </w:rPr>
        <w:t xml:space="preserve"> </w:t>
      </w:r>
      <w:r w:rsidRPr="001969ED">
        <w:rPr>
          <w:highlight w:val="white"/>
          <w:lang w:val="en-US"/>
        </w:rPr>
        <w:t>bool</w:t>
      </w:r>
      <w:r w:rsidRPr="001969ED">
        <w:rPr>
          <w:highlight w:val="white"/>
        </w:rPr>
        <w:t xml:space="preserve"> </w:t>
      </w:r>
      <w:r w:rsidRPr="000F177C">
        <w:rPr>
          <w:b/>
          <w:highlight w:val="white"/>
          <w:lang w:val="en-US"/>
        </w:rPr>
        <w:t>Filter</w:t>
      </w:r>
      <w:r w:rsidRPr="001969ED">
        <w:rPr>
          <w:highlight w:val="white"/>
        </w:rPr>
        <w:t>(</w:t>
      </w:r>
      <w:proofErr w:type="spellStart"/>
      <w:r w:rsidRPr="001969ED">
        <w:rPr>
          <w:highlight w:val="white"/>
          <w:lang w:val="en-US"/>
        </w:rPr>
        <w:t>DataFrameRow</w:t>
      </w:r>
      <w:proofErr w:type="spellEnd"/>
      <w:r w:rsidRPr="001969ED">
        <w:rPr>
          <w:highlight w:val="white"/>
        </w:rPr>
        <w:t xml:space="preserve"> </w:t>
      </w:r>
      <w:r w:rsidRPr="001969ED">
        <w:rPr>
          <w:highlight w:val="white"/>
          <w:lang w:val="en-US"/>
        </w:rPr>
        <w:t>row</w:t>
      </w:r>
      <w:r w:rsidRPr="001969ED">
        <w:rPr>
          <w:highlight w:val="white"/>
        </w:rPr>
        <w:t>)</w:t>
      </w:r>
      <w:r w:rsidRPr="001969ED">
        <w:t xml:space="preserve">– </w:t>
      </w:r>
      <w:r>
        <w:t>метод</w:t>
      </w:r>
      <w:r w:rsidRPr="001969ED">
        <w:t xml:space="preserve"> </w:t>
      </w:r>
      <w:r>
        <w:t>фильтрации</w:t>
      </w:r>
      <w:r w:rsidRPr="001969ED">
        <w:t>,</w:t>
      </w:r>
      <w:r>
        <w:t xml:space="preserve"> позволяет отсеять данные, которые непригодны для обучения этим анализатором.</w:t>
      </w:r>
    </w:p>
    <w:p w14:paraId="13D0D676" w14:textId="263BD8DF" w:rsidR="001969ED" w:rsidRPr="001969ED" w:rsidRDefault="001969ED" w:rsidP="001969ED">
      <w:pPr>
        <w:pStyle w:val="afb"/>
        <w:ind w:left="720"/>
      </w:pPr>
      <w:r>
        <w:t xml:space="preserve">Например, строковый анализатор ничего не может сказать по пустому значению. </w:t>
      </w:r>
    </w:p>
    <w:p w14:paraId="4998B744" w14:textId="6DB9172F" w:rsidR="001969ED" w:rsidRDefault="001969ED" w:rsidP="000D09B0">
      <w:pPr>
        <w:pStyle w:val="afb"/>
        <w:numPr>
          <w:ilvl w:val="0"/>
          <w:numId w:val="15"/>
        </w:numPr>
        <w:rPr>
          <w:lang w:val="en-US"/>
        </w:rPr>
      </w:pPr>
      <w:proofErr w:type="gramStart"/>
      <w:r w:rsidRPr="001969ED">
        <w:rPr>
          <w:highlight w:val="white"/>
          <w:lang w:val="en-US"/>
        </w:rPr>
        <w:t>public</w:t>
      </w:r>
      <w:proofErr w:type="gramEnd"/>
      <w:r w:rsidRPr="001969ED">
        <w:rPr>
          <w:highlight w:val="white"/>
          <w:lang w:val="en-US"/>
        </w:rPr>
        <w:t xml:space="preserve"> </w:t>
      </w:r>
      <w:proofErr w:type="spellStart"/>
      <w:r w:rsidRPr="001969ED">
        <w:rPr>
          <w:highlight w:val="white"/>
          <w:lang w:val="en-US"/>
        </w:rPr>
        <w:t>PredictInfo</w:t>
      </w:r>
      <w:proofErr w:type="spellEnd"/>
      <w:r w:rsidRPr="001969ED">
        <w:rPr>
          <w:highlight w:val="white"/>
          <w:lang w:val="en-US"/>
        </w:rPr>
        <w:t xml:space="preserve"> </w:t>
      </w:r>
      <w:r w:rsidRPr="000F177C">
        <w:rPr>
          <w:b/>
          <w:highlight w:val="white"/>
          <w:lang w:val="en-US"/>
        </w:rPr>
        <w:t>Estimate</w:t>
      </w:r>
      <w:r w:rsidRPr="001969ED">
        <w:rPr>
          <w:highlight w:val="white"/>
          <w:lang w:val="en-US"/>
        </w:rPr>
        <w:t>(</w:t>
      </w:r>
      <w:proofErr w:type="spellStart"/>
      <w:r w:rsidRPr="001969ED">
        <w:rPr>
          <w:highlight w:val="white"/>
          <w:lang w:val="en-US"/>
        </w:rPr>
        <w:t>DataFrameRow</w:t>
      </w:r>
      <w:proofErr w:type="spellEnd"/>
      <w:r w:rsidRPr="001969ED">
        <w:rPr>
          <w:highlight w:val="white"/>
          <w:lang w:val="en-US"/>
        </w:rPr>
        <w:t xml:space="preserve"> row) – </w:t>
      </w:r>
      <w:r>
        <w:rPr>
          <w:highlight w:val="white"/>
        </w:rPr>
        <w:t>метод</w:t>
      </w:r>
      <w:r w:rsidRPr="001969ED">
        <w:rPr>
          <w:highlight w:val="white"/>
          <w:lang w:val="en-US"/>
        </w:rPr>
        <w:t xml:space="preserve"> </w:t>
      </w:r>
      <w:r>
        <w:rPr>
          <w:highlight w:val="white"/>
        </w:rPr>
        <w:t>предсказания</w:t>
      </w:r>
      <w:r w:rsidRPr="001969ED">
        <w:rPr>
          <w:lang w:val="en-US"/>
        </w:rPr>
        <w:t>.</w:t>
      </w:r>
    </w:p>
    <w:p w14:paraId="70BB4AA0" w14:textId="5CB2EE51" w:rsidR="001969ED" w:rsidRPr="001969ED" w:rsidRDefault="001969ED" w:rsidP="001969ED">
      <w:pPr>
        <w:pStyle w:val="afb"/>
        <w:ind w:left="720"/>
      </w:pPr>
      <w:proofErr w:type="spellStart"/>
      <w:r w:rsidRPr="000F177C">
        <w:rPr>
          <w:b/>
          <w:highlight w:val="white"/>
          <w:lang w:val="en-US"/>
        </w:rPr>
        <w:t>PredictInfo</w:t>
      </w:r>
      <w:proofErr w:type="spellEnd"/>
      <w:r>
        <w:t xml:space="preserve"> – обёртка для результата, включает в себе помимо результата, используемые анализаторы и обоснование оценки, для удобства анализа.</w:t>
      </w:r>
    </w:p>
    <w:p w14:paraId="04DF286E" w14:textId="4EF067A3" w:rsidR="00C418AF" w:rsidRDefault="001969ED" w:rsidP="000D09B0">
      <w:pPr>
        <w:pStyle w:val="afb"/>
        <w:numPr>
          <w:ilvl w:val="0"/>
          <w:numId w:val="15"/>
        </w:numPr>
      </w:pPr>
      <w:proofErr w:type="gramStart"/>
      <w:r w:rsidRPr="001969ED">
        <w:rPr>
          <w:highlight w:val="white"/>
          <w:lang w:val="en-US"/>
        </w:rPr>
        <w:t>public</w:t>
      </w:r>
      <w:proofErr w:type="gramEnd"/>
      <w:r w:rsidRPr="00C418AF">
        <w:rPr>
          <w:highlight w:val="white"/>
        </w:rPr>
        <w:t xml:space="preserve"> </w:t>
      </w:r>
      <w:r w:rsidRPr="001969ED">
        <w:rPr>
          <w:highlight w:val="white"/>
          <w:lang w:val="en-US"/>
        </w:rPr>
        <w:t>void</w:t>
      </w:r>
      <w:r w:rsidRPr="00C418AF">
        <w:rPr>
          <w:highlight w:val="white"/>
        </w:rPr>
        <w:t xml:space="preserve"> </w:t>
      </w:r>
      <w:proofErr w:type="spellStart"/>
      <w:r w:rsidRPr="000F177C">
        <w:rPr>
          <w:b/>
          <w:highlight w:val="white"/>
          <w:lang w:val="en-US"/>
        </w:rPr>
        <w:t>LoadRow</w:t>
      </w:r>
      <w:proofErr w:type="spellEnd"/>
      <w:r w:rsidRPr="00C418AF">
        <w:rPr>
          <w:highlight w:val="white"/>
        </w:rPr>
        <w:t>(</w:t>
      </w:r>
      <w:proofErr w:type="spellStart"/>
      <w:r w:rsidRPr="001969ED">
        <w:rPr>
          <w:highlight w:val="white"/>
          <w:lang w:val="en-US"/>
        </w:rPr>
        <w:t>DataFrameRow</w:t>
      </w:r>
      <w:proofErr w:type="spellEnd"/>
      <w:r w:rsidRPr="00C418AF">
        <w:rPr>
          <w:highlight w:val="white"/>
        </w:rPr>
        <w:t xml:space="preserve"> </w:t>
      </w:r>
      <w:r w:rsidRPr="001969ED">
        <w:rPr>
          <w:highlight w:val="white"/>
          <w:lang w:val="en-US"/>
        </w:rPr>
        <w:t>row</w:t>
      </w:r>
      <w:r w:rsidRPr="00C418AF">
        <w:rPr>
          <w:highlight w:val="white"/>
        </w:rPr>
        <w:t>)</w:t>
      </w:r>
      <w:r w:rsidR="00C418AF">
        <w:t xml:space="preserve"> – метод внесения достоверных данных.</w:t>
      </w:r>
    </w:p>
    <w:p w14:paraId="77C4B02D" w14:textId="77777777" w:rsidR="00EA0B55" w:rsidRPr="00C418AF" w:rsidRDefault="00EA0B55" w:rsidP="00EA0B55">
      <w:pPr>
        <w:pStyle w:val="afb"/>
        <w:ind w:left="720"/>
      </w:pPr>
    </w:p>
    <w:p w14:paraId="4E0641F2" w14:textId="77777777" w:rsidR="00C418AF" w:rsidRDefault="00C418AF" w:rsidP="001969ED">
      <w:pPr>
        <w:pStyle w:val="afb"/>
      </w:pPr>
      <w:r>
        <w:t>Каждый анализатор может быть представлен логической комбинацией других анализаторов</w:t>
      </w:r>
      <w:r w:rsidRPr="00C418AF">
        <w:t>:</w:t>
      </w:r>
    </w:p>
    <w:p w14:paraId="304CB165" w14:textId="5EC89DC9" w:rsidR="001969ED" w:rsidRPr="00C418AF" w:rsidRDefault="00C418AF" w:rsidP="000D09B0">
      <w:pPr>
        <w:pStyle w:val="afb"/>
        <w:numPr>
          <w:ilvl w:val="0"/>
          <w:numId w:val="16"/>
        </w:numPr>
      </w:pPr>
      <w:r>
        <w:t>группой, где у каждого есть коэффициент влияния</w:t>
      </w:r>
      <w:r w:rsidRPr="00C418AF">
        <w:t>,</w:t>
      </w:r>
    </w:p>
    <w:p w14:paraId="6C1FCBE9" w14:textId="31D233CD" w:rsidR="00C418AF" w:rsidRPr="00C418AF" w:rsidRDefault="00C418AF" w:rsidP="000D09B0">
      <w:pPr>
        <w:pStyle w:val="afb"/>
        <w:numPr>
          <w:ilvl w:val="0"/>
          <w:numId w:val="16"/>
        </w:numPr>
      </w:pPr>
      <w:r>
        <w:t xml:space="preserve">комбинацией </w:t>
      </w:r>
      <m:oMath>
        <m:r>
          <w:rPr>
            <w:rFonts w:ascii="Cambria Math" w:hAnsi="Cambria Math"/>
          </w:rPr>
          <m:t>{И, ИЛИ}</m:t>
        </m:r>
      </m:oMath>
      <w:r w:rsidRPr="00C418AF">
        <w:t xml:space="preserve"> – </w:t>
      </w:r>
      <w:r>
        <w:t>для того, чтобы анализаторы можно было использовать только совместно или</w:t>
      </w:r>
      <w:r w:rsidR="0007116E">
        <w:t xml:space="preserve"> использовать по правилу ИЛИ</w:t>
      </w:r>
      <w:r>
        <w:t xml:space="preserve"> с одним общим весом.</w:t>
      </w:r>
    </w:p>
    <w:p w14:paraId="7102D5E1" w14:textId="33AB9FAA" w:rsidR="001969ED" w:rsidRDefault="00C418AF" w:rsidP="001969ED">
      <w:pPr>
        <w:pStyle w:val="afb"/>
      </w:pPr>
      <w:r>
        <w:t xml:space="preserve">Но в общем, каждый анализатор может рассматриваться как отдельный, независимый от других, со скрытой реализацией, главное, что они </w:t>
      </w:r>
      <w:r w:rsidR="0007116E">
        <w:t>соответствовали общему</w:t>
      </w:r>
      <w:r>
        <w:t xml:space="preserve"> интерфейс</w:t>
      </w:r>
      <w:r w:rsidR="0007116E">
        <w:t>у</w:t>
      </w:r>
      <w:r>
        <w:t>.</w:t>
      </w:r>
    </w:p>
    <w:p w14:paraId="5ACF6E8C" w14:textId="1799A3D1" w:rsidR="00C418AF" w:rsidRDefault="00C418AF" w:rsidP="001969ED">
      <w:pPr>
        <w:pStyle w:val="afb"/>
      </w:pPr>
    </w:p>
    <w:p w14:paraId="11F7027D" w14:textId="6EBA32B4" w:rsidR="00FF291C" w:rsidRDefault="00C418AF" w:rsidP="001969ED">
      <w:pPr>
        <w:pStyle w:val="afb"/>
      </w:pPr>
      <w:r>
        <w:t xml:space="preserve">Замечание: Успех использования библиотеки зависит от того, как в каждой конкретной задаче будет выстроен используемый анализатор </w:t>
      </w:r>
      <w:r w:rsidR="00FF291C">
        <w:t>–</w:t>
      </w:r>
      <w:r>
        <w:t xml:space="preserve"> </w:t>
      </w:r>
      <w:r w:rsidR="00FF291C">
        <w:t>универсального решения нет, это большая задача, наравне с тем, какую модель входных данных использовать – алгоритм подберёт оптимальные веса, но от разработчика требуются осмысленные решения.</w:t>
      </w:r>
    </w:p>
    <w:p w14:paraId="058B1EE4" w14:textId="6BB2F575" w:rsidR="00FF291C" w:rsidRDefault="00FF291C" w:rsidP="001969ED">
      <w:pPr>
        <w:pStyle w:val="afb"/>
      </w:pPr>
    </w:p>
    <w:p w14:paraId="4B7F8642" w14:textId="01EE1EDF" w:rsidR="00FF291C" w:rsidRDefault="00FF291C" w:rsidP="001969ED">
      <w:pPr>
        <w:pStyle w:val="afb"/>
      </w:pPr>
      <w:r>
        <w:t>На текущую версию доступны следующие базовые анализаторы:</w:t>
      </w:r>
    </w:p>
    <w:p w14:paraId="272303D1" w14:textId="1ABF3F19" w:rsidR="00FF291C" w:rsidRDefault="00FF291C" w:rsidP="000D09B0">
      <w:pPr>
        <w:pStyle w:val="afb"/>
        <w:numPr>
          <w:ilvl w:val="0"/>
          <w:numId w:val="17"/>
        </w:numPr>
      </w:pPr>
      <w:proofErr w:type="spellStart"/>
      <w:r w:rsidRPr="000F177C">
        <w:rPr>
          <w:b/>
          <w:lang w:val="en-US"/>
        </w:rPr>
        <w:t>IdAnalyzer</w:t>
      </w:r>
      <w:proofErr w:type="spellEnd"/>
      <w:r w:rsidRPr="00FF291C">
        <w:t xml:space="preserve"> – </w:t>
      </w:r>
      <w:r w:rsidR="00B87170">
        <w:t>идентификаторы</w:t>
      </w:r>
      <w:r w:rsidR="0007116E">
        <w:t>, самый простой анализатор.</w:t>
      </w:r>
    </w:p>
    <w:p w14:paraId="29DD72FA" w14:textId="4610E9B7" w:rsidR="00FF291C" w:rsidRDefault="00FF291C" w:rsidP="000D09B0">
      <w:pPr>
        <w:pStyle w:val="afb"/>
        <w:numPr>
          <w:ilvl w:val="0"/>
          <w:numId w:val="17"/>
        </w:numPr>
      </w:pPr>
      <w:proofErr w:type="spellStart"/>
      <w:r w:rsidRPr="000F177C">
        <w:rPr>
          <w:b/>
          <w:lang w:val="en-US"/>
        </w:rPr>
        <w:t>ArrayAnalyzer</w:t>
      </w:r>
      <w:proofErr w:type="spellEnd"/>
      <w:r w:rsidRPr="00B87170">
        <w:t xml:space="preserve"> </w:t>
      </w:r>
      <w:r w:rsidR="00B87170" w:rsidRPr="00B87170">
        <w:t>–</w:t>
      </w:r>
      <w:r w:rsidRPr="00B87170">
        <w:t xml:space="preserve"> </w:t>
      </w:r>
      <w:r w:rsidR="00B87170">
        <w:t xml:space="preserve">позволяет группировать идентификаторы, например – идентификаторы продуктов в чеке или список </w:t>
      </w:r>
      <w:r w:rsidR="0007116E">
        <w:t>получателей сообщения.</w:t>
      </w:r>
    </w:p>
    <w:p w14:paraId="51965C70" w14:textId="77D576F9" w:rsidR="00B87170" w:rsidRDefault="00B87170" w:rsidP="000D09B0">
      <w:pPr>
        <w:pStyle w:val="afb"/>
        <w:numPr>
          <w:ilvl w:val="0"/>
          <w:numId w:val="17"/>
        </w:numPr>
      </w:pPr>
      <w:proofErr w:type="spellStart"/>
      <w:r w:rsidRPr="000F177C">
        <w:rPr>
          <w:b/>
          <w:lang w:val="en-US"/>
        </w:rPr>
        <w:t>NumberAnalyzer</w:t>
      </w:r>
      <w:proofErr w:type="spellEnd"/>
      <w:r>
        <w:t xml:space="preserve"> – числовые значения, т</w:t>
      </w:r>
      <w:r w:rsidR="00AD7D7F">
        <w:t>.</w:t>
      </w:r>
      <w:r>
        <w:t>к</w:t>
      </w:r>
      <w:r w:rsidR="00AD7D7F">
        <w:t>.</w:t>
      </w:r>
      <w:r>
        <w:t xml:space="preserve"> числа непрерывны, то хранить их может быть сложно, поэтому подвергаются квантованию по уровню, что позволяет эффективно хранить и использовать на новых, не встречаемых ранее, значениях.</w:t>
      </w:r>
    </w:p>
    <w:p w14:paraId="64D75DBC" w14:textId="3B05E9EC" w:rsidR="00B87170" w:rsidRPr="00B87170" w:rsidRDefault="00B87170" w:rsidP="000D09B0">
      <w:pPr>
        <w:pStyle w:val="afb"/>
        <w:numPr>
          <w:ilvl w:val="0"/>
          <w:numId w:val="17"/>
        </w:numPr>
      </w:pPr>
      <w:proofErr w:type="spellStart"/>
      <w:r w:rsidRPr="000F177C">
        <w:rPr>
          <w:b/>
          <w:lang w:val="en-US"/>
        </w:rPr>
        <w:t>StringAnalyzer</w:t>
      </w:r>
      <w:proofErr w:type="spellEnd"/>
      <w:r w:rsidRPr="00B87170">
        <w:t xml:space="preserve"> – </w:t>
      </w:r>
      <w:r>
        <w:t xml:space="preserve">строковые значения, из строки выделяются корни слов, сортируются и рассматриваются как </w:t>
      </w:r>
      <w:proofErr w:type="spellStart"/>
      <w:r>
        <w:rPr>
          <w:lang w:val="en-US"/>
        </w:rPr>
        <w:t>ArrayAnalyzer</w:t>
      </w:r>
      <w:proofErr w:type="spellEnd"/>
      <w:r>
        <w:t xml:space="preserve"> – подход позволяет эффективно хранить, но из-за сортировки и о</w:t>
      </w:r>
      <w:r w:rsidR="00AD7D7F">
        <w:t>тброса частиц, таких</w:t>
      </w:r>
      <w:r>
        <w:t xml:space="preserve"> как НЕ, теряется смысл исходного значения.</w:t>
      </w:r>
    </w:p>
    <w:p w14:paraId="49134A52" w14:textId="1211D2EF" w:rsidR="00FF291C" w:rsidRDefault="00FF291C" w:rsidP="001969ED">
      <w:pPr>
        <w:pStyle w:val="afb"/>
      </w:pPr>
    </w:p>
    <w:p w14:paraId="50D5DEB5" w14:textId="668B9EEB" w:rsidR="00B87170" w:rsidRDefault="00B87170" w:rsidP="001969ED">
      <w:pPr>
        <w:pStyle w:val="afb"/>
      </w:pPr>
      <w:r>
        <w:t>Текущие базовые анализаторы примитивны – все построены на эффективных словарях</w:t>
      </w:r>
      <w:r w:rsidR="00EA0B55">
        <w:t>, работа с кот</w:t>
      </w:r>
      <w:r w:rsidR="00AD7D7F">
        <w:t>орыми инкапсулирована в сущность</w:t>
      </w:r>
      <w:r w:rsidR="00EA0B55">
        <w:t xml:space="preserve"> </w:t>
      </w:r>
      <w:r w:rsidR="00EA0B55" w:rsidRPr="000F177C">
        <w:rPr>
          <w:b/>
          <w:lang w:val="en-US"/>
        </w:rPr>
        <w:t>History</w:t>
      </w:r>
      <w:r w:rsidR="00EA0B55" w:rsidRPr="00EA0B55">
        <w:t xml:space="preserve"> (</w:t>
      </w:r>
      <w:r w:rsidR="00EA0B55">
        <w:t xml:space="preserve">попытка </w:t>
      </w:r>
      <w:r w:rsidR="00EA0B55">
        <w:lastRenderedPageBreak/>
        <w:t>воспроизвести примитивную модель человеческой памяти</w:t>
      </w:r>
      <w:r w:rsidR="00EA0B55" w:rsidRPr="00EA0B55">
        <w:t>)</w:t>
      </w:r>
      <w:r>
        <w:t xml:space="preserve">, но это обеспечивает высокую скорость работы и низкие размеры </w:t>
      </w:r>
      <w:r w:rsidR="00EA0B55">
        <w:t>моделей.</w:t>
      </w:r>
    </w:p>
    <w:p w14:paraId="62E5021D" w14:textId="142DDDB5" w:rsidR="00C418AF" w:rsidRDefault="00EA0B55" w:rsidP="001969ED">
      <w:pPr>
        <w:pStyle w:val="afb"/>
      </w:pPr>
      <w:r>
        <w:t>В будущем планируется расширить ба</w:t>
      </w:r>
      <w:r w:rsidR="0007116E">
        <w:t>зовый набор за счёт использования</w:t>
      </w:r>
      <w:r>
        <w:t xml:space="preserve"> алгоритмов машинного обучения, многие из которых </w:t>
      </w:r>
      <w:r w:rsidR="0007116E">
        <w:t>указаны</w:t>
      </w:r>
      <w:r>
        <w:t xml:space="preserve"> выше.</w:t>
      </w:r>
    </w:p>
    <w:p w14:paraId="0409E7B4" w14:textId="77777777" w:rsidR="00EA0B55" w:rsidRPr="00C418AF" w:rsidRDefault="00EA0B55" w:rsidP="001969ED">
      <w:pPr>
        <w:pStyle w:val="afb"/>
      </w:pPr>
    </w:p>
    <w:p w14:paraId="747876C0" w14:textId="2CC3570A" w:rsidR="00054206" w:rsidRPr="007E6768" w:rsidRDefault="007E6768" w:rsidP="00C0562F">
      <w:pPr>
        <w:pStyle w:val="afd"/>
      </w:pPr>
      <w:bookmarkStart w:id="15" w:name="_Toc198472225"/>
      <w:r>
        <w:t>Метрика оценка качества модели</w:t>
      </w:r>
      <w:bookmarkEnd w:id="15"/>
    </w:p>
    <w:p w14:paraId="449E131C" w14:textId="7054E53B" w:rsidR="00C0562F" w:rsidRDefault="00C0562F" w:rsidP="00C0562F">
      <w:pPr>
        <w:pStyle w:val="afb"/>
      </w:pPr>
      <w:proofErr w:type="spellStart"/>
      <w:r>
        <w:t>Опр</w:t>
      </w:r>
      <w:proofErr w:type="spellEnd"/>
      <w:r w:rsidRPr="00C0562F">
        <w:t xml:space="preserve">: </w:t>
      </w:r>
      <w:proofErr w:type="spellStart"/>
      <w:r w:rsidRPr="000F177C">
        <w:rPr>
          <w:b/>
          <w:highlight w:val="white"/>
        </w:rPr>
        <w:t>RSquared</w:t>
      </w:r>
      <w:proofErr w:type="spellEnd"/>
      <w:r>
        <w:t xml:space="preserve"> (К</w:t>
      </w:r>
      <w:r w:rsidR="00AD7D7F">
        <w:t>оэффициент де</w:t>
      </w:r>
      <w:r w:rsidRPr="00C0562F">
        <w:t>терминации</w:t>
      </w:r>
      <w:r>
        <w:t>) – метрика для оценки качества модели, принимает значение от нуля до единицы</w:t>
      </w:r>
      <w:r w:rsidR="003A2FE9">
        <w:t>.</w:t>
      </w:r>
    </w:p>
    <w:p w14:paraId="32020804" w14:textId="681BC4A0" w:rsidR="00C0562F" w:rsidRDefault="00C0562F" w:rsidP="00C0562F">
      <w:pPr>
        <w:pStyle w:val="afb"/>
      </w:pPr>
      <w:r>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w:t>
      </w:r>
      <w:r w:rsidR="0007116E">
        <w:t>овать</w:t>
      </w:r>
      <w:r w:rsidR="003A2FE9" w:rsidRPr="00C0562F">
        <w:t xml:space="preserve">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3558877D" w:rsidR="003A2FE9" w:rsidRDefault="003A2FE9" w:rsidP="000D09B0">
      <w:pPr>
        <w:pStyle w:val="afb"/>
        <w:numPr>
          <w:ilvl w:val="0"/>
          <w:numId w:val="9"/>
        </w:numPr>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w:t>
      </w:r>
      <w:r w:rsidR="0007116E" w:rsidRPr="00C0562F">
        <w:t>коэффициент ко</w:t>
      </w:r>
      <w:r w:rsidR="0007116E">
        <w:t>рреляции превышает</w:t>
      </w:r>
      <w:r w:rsidRPr="00C0562F">
        <w:t xml:space="preserve"> 70 %). </w:t>
      </w:r>
    </w:p>
    <w:p w14:paraId="08593156" w14:textId="0A73499A" w:rsidR="003A2FE9" w:rsidRDefault="003A2FE9" w:rsidP="000D09B0">
      <w:pPr>
        <w:pStyle w:val="afb"/>
        <w:numPr>
          <w:ilvl w:val="0"/>
          <w:numId w:val="9"/>
        </w:numPr>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0D09B0">
      <w:pPr>
        <w:pStyle w:val="afb"/>
        <w:numPr>
          <w:ilvl w:val="0"/>
          <w:numId w:val="9"/>
        </w:numPr>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C14FA">
      <w:pPr>
        <w:pStyle w:val="afb"/>
      </w:pPr>
    </w:p>
    <w:p w14:paraId="134CE674" w14:textId="4BC40752" w:rsidR="007C14FA" w:rsidRDefault="00225550" w:rsidP="007E6768">
      <w:pPr>
        <w:pStyle w:val="afd"/>
      </w:pPr>
      <w:bookmarkStart w:id="16" w:name="_Toc198472226"/>
      <w:r>
        <w:t xml:space="preserve">Алгоритм </w:t>
      </w:r>
      <w:r w:rsidR="007E6768">
        <w:t>к</w:t>
      </w:r>
      <w:r w:rsidR="007C14FA">
        <w:t>орректи</w:t>
      </w:r>
      <w:r>
        <w:t>ровки</w:t>
      </w:r>
      <w:r w:rsidR="007C14FA">
        <w:t xml:space="preserve"> весов</w:t>
      </w:r>
      <w:bookmarkEnd w:id="16"/>
    </w:p>
    <w:p w14:paraId="79A27FF8" w14:textId="77777777" w:rsidR="007C14FA" w:rsidRPr="007C14FA" w:rsidRDefault="007C14FA" w:rsidP="007C14FA">
      <w:pPr>
        <w:pStyle w:val="afb"/>
        <w:rPr>
          <w:lang w:val="en-US"/>
        </w:rPr>
      </w:pPr>
      <w:r>
        <w:t>Вход</w:t>
      </w:r>
      <w:r w:rsidRPr="007C14FA">
        <w:rPr>
          <w:lang w:val="en-US"/>
        </w:rPr>
        <w:t>:</w:t>
      </w:r>
    </w:p>
    <w:p w14:paraId="5DE8F06C" w14:textId="220E1E40" w:rsidR="007C14FA" w:rsidRPr="007C14FA" w:rsidRDefault="007C14FA" w:rsidP="000D09B0">
      <w:pPr>
        <w:pStyle w:val="afb"/>
        <w:numPr>
          <w:ilvl w:val="0"/>
          <w:numId w:val="12"/>
        </w:numPr>
      </w:pPr>
      <w:r>
        <w:rPr>
          <w:lang w:val="en-US"/>
        </w:rPr>
        <w:t>expected</w:t>
      </w:r>
      <w:r w:rsidRPr="007C14FA">
        <w:t xml:space="preserve">, </w:t>
      </w:r>
      <w:r>
        <w:rPr>
          <w:lang w:val="en-US"/>
        </w:rPr>
        <w:t>current</w:t>
      </w:r>
      <w:r>
        <w:t xml:space="preserve"> - ожидаемый и фактический результат</w:t>
      </w:r>
      <w:r w:rsidR="00286148">
        <w:t>,</w:t>
      </w:r>
    </w:p>
    <w:p w14:paraId="1DBCD6C1" w14:textId="580B2E3A" w:rsidR="007C14FA" w:rsidRPr="007C14FA" w:rsidRDefault="007C14FA" w:rsidP="000D09B0">
      <w:pPr>
        <w:pStyle w:val="afb"/>
        <w:numPr>
          <w:ilvl w:val="0"/>
          <w:numId w:val="12"/>
        </w:numPr>
      </w:pPr>
      <w:r w:rsidRPr="007C14FA">
        <w:rPr>
          <w:highlight w:val="white"/>
          <w:lang w:val="en-US"/>
        </w:rPr>
        <w:t>weight</w:t>
      </w:r>
      <w:r w:rsidRPr="007C14FA">
        <w:rPr>
          <w:lang w:val="en-US"/>
        </w:rPr>
        <w:t>s</w:t>
      </w:r>
      <w:r w:rsidRPr="007C14FA">
        <w:t xml:space="preserve"> – текущий </w:t>
      </w:r>
      <w:r>
        <w:t>набор весов</w:t>
      </w:r>
      <w:r w:rsidR="00286148">
        <w:t>.</w:t>
      </w:r>
    </w:p>
    <w:p w14:paraId="3D93B31D" w14:textId="0D5C2C30" w:rsidR="007C14FA" w:rsidRDefault="007C14FA" w:rsidP="007C14FA">
      <w:pPr>
        <w:pStyle w:val="afb"/>
      </w:pPr>
      <w:r>
        <w:t>Выход:</w:t>
      </w:r>
    </w:p>
    <w:p w14:paraId="2417E736" w14:textId="1283A5CD" w:rsidR="007C14FA" w:rsidRPr="007C14FA" w:rsidRDefault="007C14FA" w:rsidP="000D09B0">
      <w:pPr>
        <w:pStyle w:val="afb"/>
        <w:numPr>
          <w:ilvl w:val="0"/>
          <w:numId w:val="13"/>
        </w:numPr>
        <w:rPr>
          <w:rStyle w:val="aff2"/>
          <w:color w:val="auto"/>
          <w:sz w:val="28"/>
        </w:rPr>
      </w:pPr>
      <w:r>
        <w:rPr>
          <w:rStyle w:val="aff2"/>
          <w:color w:val="auto"/>
          <w:sz w:val="28"/>
          <w:lang w:val="en-US"/>
        </w:rPr>
        <w:t>new</w:t>
      </w:r>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C0562F">
      <w:pPr>
        <w:pStyle w:val="afb"/>
      </w:pPr>
    </w:p>
    <w:p w14:paraId="25AF62FE" w14:textId="78DEAA43" w:rsidR="00286148" w:rsidRDefault="00286148" w:rsidP="00C0562F">
      <w:pPr>
        <w:pStyle w:val="afb"/>
      </w:pPr>
      <w:r>
        <w:t xml:space="preserve">В нашем случае алгоритм подбора весов реализуется, как </w:t>
      </w:r>
    </w:p>
    <w:p w14:paraId="27464879" w14:textId="7376A204" w:rsidR="00225550" w:rsidRDefault="00225550" w:rsidP="000D09B0">
      <w:pPr>
        <w:pStyle w:val="afb"/>
        <w:numPr>
          <w:ilvl w:val="0"/>
          <w:numId w:val="14"/>
        </w:numPr>
      </w:pPr>
      <w:r>
        <w:t>Вычислить</w:t>
      </w:r>
      <w:r w:rsidR="007E6768">
        <w:t xml:space="preserve"> общую</w:t>
      </w:r>
      <w:r w:rsidR="00286148">
        <w:t xml:space="preserve"> ошибку, как разность о</w:t>
      </w:r>
      <w:r>
        <w:t>жидаемого результата и текущего</w:t>
      </w:r>
      <w:r w:rsidRPr="00225550">
        <w:t>:</w:t>
      </w:r>
    </w:p>
    <w:p w14:paraId="1C270960" w14:textId="7A4E41FC" w:rsidR="00225550" w:rsidRPr="00225550" w:rsidRDefault="00225550" w:rsidP="00225550">
      <w:pPr>
        <w:pStyle w:val="afb"/>
        <w:ind w:left="720"/>
      </w:pPr>
      <m:oMathPara>
        <m:oMathParaPr>
          <m:jc m:val="center"/>
        </m:oMathParaPr>
        <m:oMath>
          <m:r>
            <w:rPr>
              <w:rFonts w:ascii="Cambria Math" w:hAnsi="Cambria Math"/>
            </w:rPr>
            <m:t>error=expected-currect</m:t>
          </m:r>
        </m:oMath>
      </m:oMathPara>
    </w:p>
    <w:p w14:paraId="3850E647" w14:textId="70129D98" w:rsidR="00286148" w:rsidRDefault="00286148" w:rsidP="000D09B0">
      <w:pPr>
        <w:pStyle w:val="afb"/>
        <w:numPr>
          <w:ilvl w:val="0"/>
          <w:numId w:val="14"/>
        </w:numPr>
      </w:pPr>
      <w:r>
        <w:t>Вычислить значе</w:t>
      </w:r>
      <w:r w:rsidR="00225550">
        <w:t xml:space="preserve">ние </w:t>
      </w:r>
      <w:proofErr w:type="spellStart"/>
      <w:r w:rsidR="00225550">
        <w:t>сигмоиды</w:t>
      </w:r>
      <w:proofErr w:type="spellEnd"/>
      <w:r w:rsidR="00225550" w:rsidRPr="00225550">
        <w:t>:</w:t>
      </w:r>
    </w:p>
    <w:p w14:paraId="4D8EA99E" w14:textId="627C0DFE" w:rsidR="00225550" w:rsidRPr="00225550" w:rsidRDefault="00225550" w:rsidP="00225550">
      <w:pPr>
        <w:pStyle w:val="afb"/>
        <w:ind w:left="720"/>
      </w:pPr>
      <m:oMathPara>
        <m:oMathParaPr>
          <m:jc m:val="center"/>
        </m:oMathParaPr>
        <m:oMath>
          <m:r>
            <w:rPr>
              <w:rFonts w:ascii="Cambria Math" w:hAnsi="Cambria Math"/>
            </w:rPr>
            <m:t>sigm=</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error</m:t>
                  </m:r>
                </m:sup>
              </m:sSup>
            </m:den>
          </m:f>
        </m:oMath>
      </m:oMathPara>
    </w:p>
    <w:p w14:paraId="0F4451E3" w14:textId="38A7A82C" w:rsidR="00286148" w:rsidRPr="00225550" w:rsidRDefault="00225550" w:rsidP="000D09B0">
      <w:pPr>
        <w:pStyle w:val="afb"/>
        <w:numPr>
          <w:ilvl w:val="0"/>
          <w:numId w:val="14"/>
        </w:numPr>
      </w:pPr>
      <w:r>
        <w:t>Вычислить значение корректировочного коэффициента</w:t>
      </w:r>
      <w:r>
        <w:rPr>
          <w:lang w:val="en-US"/>
        </w:rPr>
        <w:t>:</w:t>
      </w:r>
    </w:p>
    <w:p w14:paraId="13A67F6D" w14:textId="77777777" w:rsidR="00225550" w:rsidRPr="00225550" w:rsidRDefault="00225550" w:rsidP="00225550">
      <w:pPr>
        <w:pStyle w:val="afb"/>
        <w:ind w:left="720"/>
      </w:pPr>
      <m:oMathPara>
        <m:oMath>
          <m:r>
            <w:rPr>
              <w:rFonts w:ascii="Cambria Math" w:hAnsi="Cambria Math"/>
            </w:rPr>
            <m:t>delta= sigm</m:t>
          </m:r>
          <m:r>
            <m:rPr>
              <m:sty m:val="p"/>
            </m:rPr>
            <w:rPr>
              <w:rFonts w:ascii="Cambria Math" w:hAnsi="Cambria Math"/>
              <w:highlight w:val="white"/>
            </w:rPr>
            <m:t xml:space="preserve">* (1 - </m:t>
          </m:r>
          <m:r>
            <w:rPr>
              <w:rFonts w:ascii="Cambria Math" w:hAnsi="Cambria Math"/>
            </w:rPr>
            <m:t>sigm</m:t>
          </m:r>
          <m:r>
            <m:rPr>
              <m:sty m:val="p"/>
            </m:rPr>
            <w:rPr>
              <w:rFonts w:ascii="Cambria Math" w:hAnsi="Cambria Math"/>
              <w:highlight w:val="white"/>
            </w:rPr>
            <m:t>) * error * learn_step</m:t>
          </m:r>
        </m:oMath>
      </m:oMathPara>
    </w:p>
    <w:p w14:paraId="7AFDF9AB" w14:textId="77777777" w:rsidR="00EA0B55" w:rsidRDefault="00EA0B55" w:rsidP="00225550">
      <w:pPr>
        <w:pStyle w:val="afb"/>
        <w:ind w:left="720"/>
      </w:pPr>
    </w:p>
    <w:p w14:paraId="75733FED" w14:textId="50A592CF" w:rsidR="00225550" w:rsidRDefault="00225550" w:rsidP="00225550">
      <w:pPr>
        <w:pStyle w:val="afb"/>
        <w:ind w:left="720"/>
      </w:pPr>
      <w:r>
        <w:t xml:space="preserve">Параметр </w:t>
      </w:r>
      <m:oMath>
        <m:r>
          <w:rPr>
            <w:rFonts w:ascii="Cambria Math" w:hAnsi="Cambria Math"/>
            <w:lang w:val="en-US"/>
          </w:rPr>
          <m:t>lear</m:t>
        </m:r>
        <m:r>
          <w:rPr>
            <w:rFonts w:ascii="Cambria Math" w:hAnsi="Cambria Math"/>
          </w:rPr>
          <m:t>n_step&gt;0</m:t>
        </m:r>
      </m:oMath>
      <w:r>
        <w:t xml:space="preserve"> отвечает за скорость, с которой вес будет скорректирован. Параметр перебирается в процессе тренировки, тк в зависимости от обучающей выборки он может быть разным.</w:t>
      </w:r>
    </w:p>
    <w:p w14:paraId="12EB7A6D" w14:textId="77777777" w:rsidR="00225550" w:rsidRPr="00225550" w:rsidRDefault="00225550" w:rsidP="00225550">
      <w:pPr>
        <w:pStyle w:val="afb"/>
        <w:ind w:left="720"/>
      </w:pPr>
    </w:p>
    <w:p w14:paraId="0869F44D" w14:textId="0FD3B443" w:rsidR="00E90A1E" w:rsidRDefault="00E90A1E" w:rsidP="00E90A1E">
      <w:pPr>
        <w:pStyle w:val="afb"/>
        <w:ind w:left="720"/>
      </w:pPr>
      <w:r>
        <w:rPr>
          <w:lang w:val="en-US"/>
        </w:rPr>
        <w:t>delta</w:t>
      </w:r>
      <w:r w:rsidRPr="00E90A1E">
        <w:t xml:space="preserve"> – </w:t>
      </w:r>
      <w:r>
        <w:t>коэффициент для корректировки общего анализатора, но он состоит из нескольких анализаторов – требуется распределить корректировочное значение.</w:t>
      </w:r>
    </w:p>
    <w:p w14:paraId="47B7300D" w14:textId="77777777" w:rsidR="00EA0B55" w:rsidRDefault="00EA0B55" w:rsidP="00E90A1E">
      <w:pPr>
        <w:pStyle w:val="afb"/>
        <w:ind w:left="720"/>
      </w:pPr>
    </w:p>
    <w:p w14:paraId="3EBC443B" w14:textId="67F18EEB" w:rsidR="00E90A1E" w:rsidRDefault="00E90A1E" w:rsidP="000D09B0">
      <w:pPr>
        <w:pStyle w:val="afb"/>
        <w:numPr>
          <w:ilvl w:val="0"/>
          <w:numId w:val="14"/>
        </w:numPr>
      </w:pPr>
      <w:r>
        <w:rPr>
          <w:lang w:val="en-US"/>
        </w:rPr>
        <w:lastRenderedPageBreak/>
        <w:t>used</w:t>
      </w:r>
      <w:r w:rsidRPr="00E90A1E">
        <w:t>_</w:t>
      </w:r>
      <w:r>
        <w:rPr>
          <w:lang w:val="en-US"/>
        </w:rPr>
        <w:t>analyzers</w:t>
      </w:r>
      <w:r w:rsidRPr="00E90A1E">
        <w:t xml:space="preserve"> – </w:t>
      </w:r>
      <w:r>
        <w:t xml:space="preserve">анализаторы, которые принимали участие в полученном результате. </w:t>
      </w:r>
    </w:p>
    <w:p w14:paraId="3904AE2E" w14:textId="6F633088" w:rsidR="00E90A1E" w:rsidRDefault="00E90A1E" w:rsidP="00E90A1E">
      <w:pPr>
        <w:pStyle w:val="afb"/>
        <w:ind w:left="720"/>
      </w:pPr>
      <w:r>
        <w:t>Анализатор может дать ответ («не знаю»), в таком случае он не учитывается в корректировке весов.</w:t>
      </w:r>
    </w:p>
    <w:p w14:paraId="15C89BC1" w14:textId="4CC73B9D" w:rsidR="00E90A1E" w:rsidRDefault="00E90A1E" w:rsidP="000D09B0">
      <w:pPr>
        <w:pStyle w:val="afb"/>
        <w:numPr>
          <w:ilvl w:val="0"/>
          <w:numId w:val="14"/>
        </w:numPr>
        <w:rPr>
          <w:lang w:val="en-US"/>
        </w:rPr>
      </w:pPr>
      <m:oMath>
        <m:r>
          <w:rPr>
            <w:rFonts w:ascii="Cambria Math" w:hAnsi="Cambria Math"/>
            <w:lang w:val="en-US"/>
          </w:rPr>
          <m:t xml:space="preserve">total_used_weight= </m:t>
        </m:r>
        <m:nary>
          <m:naryPr>
            <m:chr m:val="∑"/>
            <m:limLoc m:val="undOvr"/>
            <m:ctrlPr>
              <w:rPr>
                <w:rFonts w:ascii="Cambria Math" w:hAnsi="Cambria Math"/>
                <w:i/>
                <w:lang w:val="en-US"/>
              </w:rPr>
            </m:ctrlPr>
          </m:naryPr>
          <m:sub>
            <m:r>
              <w:rPr>
                <w:rFonts w:ascii="Cambria Math" w:hAnsi="Cambria Math"/>
                <w:lang w:val="en-US"/>
              </w:rPr>
              <m:t>a</m:t>
            </m:r>
          </m:sub>
          <m:sup>
            <m:r>
              <m:rPr>
                <m:sty m:val="p"/>
              </m:rPr>
              <w:rPr>
                <w:rFonts w:ascii="Cambria Math" w:hAnsi="Cambria Math"/>
                <w:lang w:val="en-US"/>
              </w:rPr>
              <m:t>used</m:t>
            </m:r>
            <m:r>
              <m:rPr>
                <m:sty m:val="p"/>
              </m:rPr>
              <w:rPr>
                <w:rFonts w:ascii="Cambria Math" w:hAnsi="Cambria Math"/>
              </w:rPr>
              <m:t>_</m:t>
            </m:r>
            <m:r>
              <m:rPr>
                <m:sty m:val="p"/>
              </m:rPr>
              <w:rPr>
                <w:rFonts w:ascii="Cambria Math" w:hAnsi="Cambria Math"/>
                <w:lang w:val="en-US"/>
              </w:rPr>
              <m:t>analyzers</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e>
        </m:nary>
        <m:r>
          <w:rPr>
            <w:rFonts w:ascii="Cambria Math" w:hAnsi="Cambria Math"/>
            <w:lang w:val="en-US"/>
          </w:rPr>
          <m:t xml:space="preserve"> </m:t>
        </m:r>
      </m:oMath>
    </w:p>
    <w:p w14:paraId="16131DA5" w14:textId="77777777" w:rsidR="00EA0B55" w:rsidRDefault="00EA0B55" w:rsidP="00EA0B55">
      <w:pPr>
        <w:pStyle w:val="afb"/>
        <w:ind w:left="720"/>
      </w:pPr>
    </w:p>
    <w:p w14:paraId="10BF50B5" w14:textId="0A7A6F79" w:rsidR="007E6768" w:rsidRDefault="007E6768" w:rsidP="000D09B0">
      <w:pPr>
        <w:pStyle w:val="afb"/>
        <w:numPr>
          <w:ilvl w:val="0"/>
          <w:numId w:val="14"/>
        </w:numPr>
      </w:pPr>
      <w:r>
        <w:t>Корректировочное значение для</w:t>
      </w:r>
      <w:r w:rsidR="000C2442">
        <w:t xml:space="preserve"> веса</w:t>
      </w:r>
      <w:r>
        <w:t xml:space="preserve"> анализатора</w:t>
      </w:r>
      <w:r w:rsidRPr="007E6768">
        <w:t>:</w:t>
      </w:r>
    </w:p>
    <w:p w14:paraId="5CE04B73" w14:textId="07467372" w:rsidR="007E6768" w:rsidRPr="007E6768" w:rsidRDefault="00810E17" w:rsidP="007E6768">
      <w:pPr>
        <w:pStyle w:val="afb"/>
        <w:ind w:left="720"/>
      </w:pPr>
      <m:oMathPara>
        <m:oMath>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num>
            <m:den>
              <m:r>
                <w:rPr>
                  <w:rFonts w:ascii="Cambria Math" w:hAnsi="Cambria Math"/>
                  <w:lang w:val="en-US"/>
                </w:rPr>
                <m:t>total_used_weight</m:t>
              </m:r>
            </m:den>
          </m:f>
          <m:r>
            <w:rPr>
              <w:rFonts w:ascii="Cambria Math" w:hAnsi="Cambria Math"/>
            </w:rPr>
            <m:t>*delta</m:t>
          </m:r>
        </m:oMath>
      </m:oMathPara>
    </w:p>
    <w:p w14:paraId="7D8FF753" w14:textId="77777777" w:rsidR="007E6768" w:rsidRDefault="007E6768" w:rsidP="007E6768">
      <w:pPr>
        <w:pStyle w:val="afb"/>
        <w:ind w:left="720"/>
      </w:pPr>
    </w:p>
    <w:p w14:paraId="7B83F628" w14:textId="050F73F3" w:rsidR="00225550" w:rsidRPr="00EA0B55" w:rsidRDefault="007E6768" w:rsidP="000D09B0">
      <w:pPr>
        <w:pStyle w:val="afb"/>
        <w:numPr>
          <w:ilvl w:val="0"/>
          <w:numId w:val="14"/>
        </w:numPr>
      </w:pPr>
      <w:r>
        <w:t>Новое значение веса анализатора</w:t>
      </w:r>
      <w:r w:rsidRPr="00EA0B55">
        <w:t>:</w:t>
      </w:r>
      <w:r w:rsidR="00EA0B55">
        <w:t xml:space="preserve">  </w:t>
      </w:r>
      <m:oMath>
        <m:sSub>
          <m:sSubPr>
            <m:ctrlPr>
              <w:rPr>
                <w:rFonts w:ascii="Cambria Math" w:hAnsi="Cambria Math"/>
                <w:i/>
              </w:rPr>
            </m:ctrlPr>
          </m:sSubPr>
          <m:e>
            <m:r>
              <w:rPr>
                <w:rFonts w:ascii="Cambria Math" w:hAnsi="Cambria Math"/>
              </w:rPr>
              <m:t>new_w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w:p>
    <w:p w14:paraId="0134BF51" w14:textId="77777777" w:rsidR="00286148" w:rsidRPr="007E6768" w:rsidRDefault="00286148" w:rsidP="00C0562F">
      <w:pPr>
        <w:pStyle w:val="afb"/>
      </w:pPr>
    </w:p>
    <w:p w14:paraId="65B78E49" w14:textId="0E4B1155" w:rsidR="003A2FE9" w:rsidRPr="003A2FE9" w:rsidRDefault="003A2FE9" w:rsidP="007E6768">
      <w:pPr>
        <w:pStyle w:val="afb"/>
        <w:jc w:val="center"/>
      </w:pPr>
      <w:bookmarkStart w:id="17" w:name="_Toc198472227"/>
      <w:r w:rsidRPr="007E6768">
        <w:rPr>
          <w:rStyle w:val="afe"/>
        </w:rPr>
        <w:t>Алгоритм подбора весов</w:t>
      </w:r>
      <w:bookmarkEnd w:id="17"/>
    </w:p>
    <w:p w14:paraId="0006A0BD" w14:textId="2F291EA1" w:rsidR="00A3606B" w:rsidRDefault="00A3606B" w:rsidP="00C0562F">
      <w:pPr>
        <w:pStyle w:val="afb"/>
      </w:pPr>
      <w:r>
        <w:t>Этап 1 (Инициализация)</w:t>
      </w:r>
      <w:r w:rsidR="003A2FE9" w:rsidRPr="003A2FE9">
        <w:t xml:space="preserve">: </w:t>
      </w:r>
    </w:p>
    <w:p w14:paraId="16F1D1FC" w14:textId="0EA00452" w:rsidR="003A2FE9" w:rsidRDefault="003A2FE9" w:rsidP="000D09B0">
      <w:pPr>
        <w:pStyle w:val="afb"/>
        <w:numPr>
          <w:ilvl w:val="0"/>
          <w:numId w:val="10"/>
        </w:numPr>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0D09B0">
      <w:pPr>
        <w:pStyle w:val="afb"/>
        <w:numPr>
          <w:ilvl w:val="0"/>
          <w:numId w:val="10"/>
        </w:numPr>
      </w:pPr>
      <w:r>
        <w:t xml:space="preserve">Эталонные </w:t>
      </w:r>
      <w:r w:rsidR="003A2FE9">
        <w:t>данные загружаются в анализатор</w:t>
      </w:r>
      <w:r>
        <w:t>.</w:t>
      </w:r>
    </w:p>
    <w:p w14:paraId="6A81D9B0" w14:textId="77777777" w:rsidR="00A3606B" w:rsidRDefault="00A3606B" w:rsidP="00B02379">
      <w:pPr>
        <w:pStyle w:val="afb"/>
      </w:pPr>
    </w:p>
    <w:p w14:paraId="722C40CF" w14:textId="07E54391" w:rsidR="00054206" w:rsidRDefault="00A3606B" w:rsidP="00B02379">
      <w:pPr>
        <w:pStyle w:val="afb"/>
      </w:pPr>
      <w:r>
        <w:t>Этап 2 (Подбор весов)</w:t>
      </w:r>
      <w:r w:rsidR="00054206" w:rsidRPr="00054206">
        <w:t>:</w:t>
      </w:r>
    </w:p>
    <w:p w14:paraId="07B7126B" w14:textId="7D62BDB7" w:rsidR="00A3606B" w:rsidRDefault="00A3606B" w:rsidP="000D09B0">
      <w:pPr>
        <w:pStyle w:val="afb"/>
        <w:numPr>
          <w:ilvl w:val="0"/>
          <w:numId w:val="11"/>
        </w:numPr>
      </w:pPr>
      <w:r>
        <w:t xml:space="preserve">Генерируется случайный вес для каждого анализатора – мы изначально не знаем, какой анализатор лучше отражает особенности </w:t>
      </w:r>
      <w:r w:rsidR="002D6C5B">
        <w:t>исследуемого</w:t>
      </w:r>
      <w:r>
        <w:t xml:space="preserve"> </w:t>
      </w:r>
      <w:proofErr w:type="spellStart"/>
      <w:r>
        <w:t>датасета</w:t>
      </w:r>
      <w:proofErr w:type="spellEnd"/>
      <w:r>
        <w:t xml:space="preserve">, но в процессе корректировки весов </w:t>
      </w:r>
      <w:r w:rsidR="007C14FA">
        <w:t>выявляется эта</w:t>
      </w:r>
      <w:r w:rsidR="00E955FE">
        <w:t xml:space="preserve"> зависимость.</w:t>
      </w:r>
    </w:p>
    <w:p w14:paraId="69A15E1B" w14:textId="39E71BFC" w:rsidR="007E6768" w:rsidRDefault="007E6768" w:rsidP="007E6768">
      <w:pPr>
        <w:pStyle w:val="afb"/>
        <w:ind w:left="720"/>
      </w:pPr>
      <w:r>
        <w:t>Если анализатор бесполезен, то его ни разу не используют для корректировки весов или ег</w:t>
      </w:r>
      <w:r w:rsidR="0007116E">
        <w:t>о вес окажется мал по результатам</w:t>
      </w:r>
      <w:r>
        <w:t xml:space="preserve"> тренировки.</w:t>
      </w:r>
    </w:p>
    <w:p w14:paraId="43FAC45B" w14:textId="4D8368DE" w:rsidR="002972FA" w:rsidRDefault="002972FA" w:rsidP="007E6768">
      <w:pPr>
        <w:pStyle w:val="afb"/>
        <w:ind w:left="720"/>
      </w:pPr>
    </w:p>
    <w:p w14:paraId="455AF300" w14:textId="7E3B4E08" w:rsidR="002972FA" w:rsidRDefault="002972FA" w:rsidP="007E6768">
      <w:pPr>
        <w:pStyle w:val="afb"/>
        <w:ind w:left="720"/>
      </w:pPr>
      <w:r>
        <w:t>Замечание: Думаю, в последствии откажусь от случайной генерации начальных весов – будто это не вносит никакой пользы, это рудимент первой версии.</w:t>
      </w:r>
    </w:p>
    <w:p w14:paraId="1B18DAB1" w14:textId="77777777" w:rsidR="002972FA" w:rsidRDefault="002972FA" w:rsidP="007E6768">
      <w:pPr>
        <w:pStyle w:val="afb"/>
        <w:ind w:left="720"/>
      </w:pPr>
    </w:p>
    <w:p w14:paraId="0BDB4402" w14:textId="539993F9" w:rsidR="00A3606B" w:rsidRDefault="00C0562F" w:rsidP="000D09B0">
      <w:pPr>
        <w:pStyle w:val="afb"/>
        <w:numPr>
          <w:ilvl w:val="0"/>
          <w:numId w:val="11"/>
        </w:numPr>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0D09B0">
      <w:pPr>
        <w:pStyle w:val="afb"/>
        <w:numPr>
          <w:ilvl w:val="0"/>
          <w:numId w:val="11"/>
        </w:numPr>
      </w:pPr>
      <w:r>
        <w:t xml:space="preserve">Цикл, по </w:t>
      </w:r>
      <w:r w:rsidR="00A3606B">
        <w:t>тренировочным данным:</w:t>
      </w:r>
    </w:p>
    <w:p w14:paraId="0311F661" w14:textId="4B0E4BBC" w:rsidR="00A3606B" w:rsidRPr="00E955FE" w:rsidRDefault="00A3606B" w:rsidP="000D09B0">
      <w:pPr>
        <w:pStyle w:val="afb"/>
        <w:numPr>
          <w:ilvl w:val="1"/>
          <w:numId w:val="18"/>
        </w:numPr>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9FB4B67" w:rsidR="00A3606B" w:rsidRDefault="007C14FA" w:rsidP="000D09B0">
      <w:pPr>
        <w:pStyle w:val="afb"/>
        <w:numPr>
          <w:ilvl w:val="1"/>
          <w:numId w:val="18"/>
        </w:numPr>
      </w:pPr>
      <w:r>
        <w:t>Срабатывает алгоритм корректировки весов.</w:t>
      </w:r>
    </w:p>
    <w:p w14:paraId="7FB6EA1C" w14:textId="7B4372FC" w:rsidR="002972FA" w:rsidRPr="002972FA" w:rsidRDefault="002972FA" w:rsidP="002972FA">
      <w:pPr>
        <w:pStyle w:val="afb"/>
      </w:pPr>
      <w:r>
        <w:t>Этап 3 (Повторение этапа 2)</w:t>
      </w:r>
      <w:r w:rsidRPr="002972FA">
        <w:t>:</w:t>
      </w:r>
    </w:p>
    <w:p w14:paraId="659F24C1" w14:textId="27995A2D" w:rsidR="002972FA" w:rsidRDefault="002972FA" w:rsidP="002972FA">
      <w:pPr>
        <w:pStyle w:val="afb"/>
      </w:pPr>
      <w:r>
        <w:t>В частности, перебор</w:t>
      </w:r>
      <w:r w:rsidRPr="002972FA">
        <w:t xml:space="preserve"> </w:t>
      </w:r>
      <w:r>
        <w:t xml:space="preserve">шага обучения </w:t>
      </w:r>
      <w:r>
        <w:rPr>
          <w:lang w:val="en-US"/>
        </w:rPr>
        <w:t>learn</w:t>
      </w:r>
      <w:r w:rsidRPr="002972FA">
        <w:t>_</w:t>
      </w:r>
      <w:r>
        <w:rPr>
          <w:lang w:val="en-US"/>
        </w:rPr>
        <w:t>step</w:t>
      </w:r>
      <w:r>
        <w:t xml:space="preserve"> и попытка сгенерировать более подходящие начальные веса.</w:t>
      </w:r>
    </w:p>
    <w:p w14:paraId="18E0D985" w14:textId="77777777" w:rsidR="0007116E" w:rsidRDefault="0007116E" w:rsidP="002972FA">
      <w:pPr>
        <w:pStyle w:val="afb"/>
      </w:pPr>
    </w:p>
    <w:p w14:paraId="4125289E" w14:textId="3722F2A4" w:rsidR="0007116E" w:rsidRPr="002972FA" w:rsidRDefault="0007116E" w:rsidP="002972FA">
      <w:pPr>
        <w:pStyle w:val="afb"/>
      </w:pPr>
      <w:r>
        <w:t>Этап 4 (</w:t>
      </w:r>
      <w:r w:rsidR="002D6C5B">
        <w:t>Сохранение</w:t>
      </w:r>
      <w:r>
        <w:t xml:space="preserve"> наилучших весов)</w:t>
      </w:r>
    </w:p>
    <w:p w14:paraId="2983892E" w14:textId="1186B542" w:rsidR="002972FA" w:rsidRDefault="002972FA" w:rsidP="00E317ED">
      <w:pPr>
        <w:pStyle w:val="afb"/>
      </w:pPr>
    </w:p>
    <w:p w14:paraId="77E452E8" w14:textId="12B5EB26" w:rsidR="002972FA" w:rsidRDefault="00AB53F2" w:rsidP="00AB53F2">
      <w:pPr>
        <w:pStyle w:val="afd"/>
      </w:pPr>
      <w:bookmarkStart w:id="18" w:name="_Toc198472228"/>
      <w:r>
        <w:t>Результат</w:t>
      </w:r>
      <w:bookmarkEnd w:id="18"/>
    </w:p>
    <w:p w14:paraId="4D80BC01" w14:textId="190A12F0" w:rsidR="00AB53F2" w:rsidRDefault="00E317ED" w:rsidP="00E317ED">
      <w:pPr>
        <w:pStyle w:val="afb"/>
      </w:pPr>
      <w:r>
        <w:t>П</w:t>
      </w:r>
      <w:r w:rsidR="00AB53F2">
        <w:t>о</w:t>
      </w:r>
      <w:r w:rsidR="0007116E">
        <w:t>строена библиотека, позволяющая</w:t>
      </w:r>
      <w:r w:rsidR="00AB53F2">
        <w:t xml:space="preserve"> сконфигурировать решения задачи выявления аномалий на произвольном </w:t>
      </w:r>
      <w:proofErr w:type="spellStart"/>
      <w:r w:rsidR="00AB53F2">
        <w:t>датасете</w:t>
      </w:r>
      <w:proofErr w:type="spellEnd"/>
      <w:r w:rsidR="00AB53F2">
        <w:t>.</w:t>
      </w:r>
    </w:p>
    <w:p w14:paraId="1461E9D4" w14:textId="77777777" w:rsidR="00AB53F2" w:rsidRDefault="00AB53F2" w:rsidP="00E317ED">
      <w:pPr>
        <w:pStyle w:val="afb"/>
      </w:pPr>
    </w:p>
    <w:p w14:paraId="4B749F6F" w14:textId="6D380FAA" w:rsidR="00AB53F2" w:rsidRDefault="00AB53F2" w:rsidP="00E317ED">
      <w:pPr>
        <w:pStyle w:val="afb"/>
      </w:pPr>
      <w:proofErr w:type="spellStart"/>
      <w:r>
        <w:t>Ключевый</w:t>
      </w:r>
      <w:proofErr w:type="spellEnd"/>
      <w:r>
        <w:t xml:space="preserve"> фактором успеха является решение задач:</w:t>
      </w:r>
    </w:p>
    <w:p w14:paraId="0CC735D2" w14:textId="100AE6D9" w:rsidR="00AB53F2" w:rsidRDefault="00AB53F2" w:rsidP="000D09B0">
      <w:pPr>
        <w:pStyle w:val="afb"/>
        <w:numPr>
          <w:ilvl w:val="0"/>
          <w:numId w:val="19"/>
        </w:numPr>
      </w:pPr>
      <w:r>
        <w:lastRenderedPageBreak/>
        <w:t>Сформ</w:t>
      </w:r>
      <w:r w:rsidR="00810E17">
        <w:t>ирова</w:t>
      </w:r>
      <w:r>
        <w:t>ть модель данных для анализа – если она не будет коррелировать с реальными аномалиями, то система их не сможет найти.</w:t>
      </w:r>
    </w:p>
    <w:p w14:paraId="547708C6" w14:textId="26DF3F62" w:rsidR="00AB53F2" w:rsidRDefault="00AB53F2" w:rsidP="000D09B0">
      <w:pPr>
        <w:pStyle w:val="afb"/>
        <w:numPr>
          <w:ilvl w:val="0"/>
          <w:numId w:val="19"/>
        </w:numPr>
      </w:pPr>
      <w:r>
        <w:t>Сконфигурировать систему анализаторов из предложенных базовых.</w:t>
      </w:r>
    </w:p>
    <w:p w14:paraId="7957A698" w14:textId="77777777" w:rsidR="00AB53F2" w:rsidRDefault="00AB53F2" w:rsidP="00AB53F2">
      <w:pPr>
        <w:pStyle w:val="afb"/>
      </w:pPr>
    </w:p>
    <w:p w14:paraId="5D8F4ADF" w14:textId="37CC90D1" w:rsidR="00AB53F2" w:rsidRDefault="00AB53F2" w:rsidP="00AB53F2">
      <w:pPr>
        <w:pStyle w:val="afb"/>
      </w:pPr>
      <w:r>
        <w:t xml:space="preserve">Решение описанных задач требует индивидуального подхода, поэтому возлагаются на разработчика, который будет внедрять систему под свои задачи. Система в будущем должна быть удобной и значительно автоматизировать многие рутинные процессы, связанные с решением поставленных задач – например, предложить автоматическую конфигурацию по произвольному </w:t>
      </w:r>
      <w:proofErr w:type="spellStart"/>
      <w:r>
        <w:t>датасету</w:t>
      </w:r>
      <w:proofErr w:type="spellEnd"/>
      <w:r>
        <w:t>, которую в последствии нужно будет только скорректировать.</w:t>
      </w:r>
    </w:p>
    <w:p w14:paraId="2023D6E5" w14:textId="42F79819" w:rsidR="00AB53F2" w:rsidRDefault="00AB53F2" w:rsidP="00E317ED">
      <w:pPr>
        <w:pStyle w:val="afb"/>
      </w:pPr>
    </w:p>
    <w:p w14:paraId="477605FC" w14:textId="03AE7477" w:rsidR="004D1BD0" w:rsidRDefault="00AB53F2" w:rsidP="00E317ED">
      <w:pPr>
        <w:pStyle w:val="afb"/>
      </w:pPr>
      <w:r>
        <w:t>Р</w:t>
      </w:r>
      <w:r w:rsidR="00E317ED">
        <w:t xml:space="preserve">ассмотрим применение </w:t>
      </w:r>
      <w:r w:rsidR="00311C56">
        <w:t xml:space="preserve">библиотеки </w:t>
      </w:r>
      <w:r w:rsidR="00E317ED">
        <w:t xml:space="preserve">на примере </w:t>
      </w:r>
      <w:proofErr w:type="spellStart"/>
      <w:r w:rsidR="00E317ED">
        <w:t>датасета</w:t>
      </w:r>
      <w:proofErr w:type="spellEnd"/>
      <w:r w:rsidR="00E317ED">
        <w:t xml:space="preserve"> </w:t>
      </w:r>
      <w:proofErr w:type="spellStart"/>
      <w:r w:rsidR="00E317ED">
        <w:rPr>
          <w:lang w:val="en-US"/>
        </w:rPr>
        <w:t>TelecomX</w:t>
      </w:r>
      <w:proofErr w:type="spellEnd"/>
      <w:r w:rsidR="00810E17">
        <w:t>.</w:t>
      </w:r>
    </w:p>
    <w:p w14:paraId="0DC69CC7" w14:textId="0FA439E4" w:rsidR="002972FA" w:rsidRPr="002972FA" w:rsidRDefault="002972FA" w:rsidP="002972FA">
      <w:pPr>
        <w:rPr>
          <w:rFonts w:ascii="Times New Roman" w:eastAsiaTheme="majorEastAsia" w:hAnsi="Times New Roman" w:cstheme="majorBidi"/>
          <w:spacing w:val="-10"/>
          <w:sz w:val="28"/>
          <w:szCs w:val="56"/>
        </w:rPr>
      </w:pPr>
    </w:p>
    <w:p w14:paraId="76F60526" w14:textId="4F6DE20D" w:rsidR="002972FA" w:rsidRPr="00AB53F2" w:rsidRDefault="002972FA" w:rsidP="0007116E">
      <w:pPr>
        <w:pStyle w:val="af9"/>
      </w:pPr>
      <w:bookmarkStart w:id="19" w:name="_Toc198472229"/>
      <w:r>
        <w:t xml:space="preserve">Применение при решении задачи выявления аномалий для </w:t>
      </w:r>
      <w:proofErr w:type="spellStart"/>
      <w:r>
        <w:t>датасета</w:t>
      </w:r>
      <w:proofErr w:type="spellEnd"/>
      <w:r>
        <w:t xml:space="preserve"> </w:t>
      </w:r>
      <w:proofErr w:type="spellStart"/>
      <w:r>
        <w:rPr>
          <w:lang w:val="en-US"/>
        </w:rPr>
        <w:t>TelecomX</w:t>
      </w:r>
      <w:bookmarkEnd w:id="19"/>
      <w:proofErr w:type="spellEnd"/>
    </w:p>
    <w:p w14:paraId="535B12B4" w14:textId="77777777" w:rsidR="002D6C5B" w:rsidRDefault="002D6C5B" w:rsidP="00931B5E">
      <w:pPr>
        <w:pStyle w:val="afd"/>
      </w:pPr>
    </w:p>
    <w:p w14:paraId="7625654C" w14:textId="1225E8A7" w:rsidR="00931B5E" w:rsidRPr="00931B5E" w:rsidRDefault="002972FA" w:rsidP="00931B5E">
      <w:pPr>
        <w:pStyle w:val="afd"/>
      </w:pPr>
      <w:bookmarkStart w:id="20" w:name="_Toc198472230"/>
      <w:r>
        <w:t>Описание</w:t>
      </w:r>
      <w:bookmarkEnd w:id="20"/>
    </w:p>
    <w:p w14:paraId="2E8D171D" w14:textId="53DFC134"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r w:rsidR="0007116E">
        <w:t xml:space="preserve"> в 2024 году</w:t>
      </w:r>
      <w:r>
        <w:t>.</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633FBA5A" w14:textId="77777777" w:rsidR="0007116E"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w:t>
      </w:r>
      <w:r w:rsidR="0007116E" w:rsidRPr="0007116E">
        <w:t>:</w:t>
      </w:r>
    </w:p>
    <w:p w14:paraId="2A3C2391" w14:textId="77777777" w:rsidR="0007116E" w:rsidRDefault="0007116E" w:rsidP="000D09B0">
      <w:pPr>
        <w:pStyle w:val="afb"/>
        <w:numPr>
          <w:ilvl w:val="0"/>
          <w:numId w:val="13"/>
        </w:numPr>
      </w:pPr>
      <w:r>
        <w:t>номер сеанса связи,</w:t>
      </w:r>
    </w:p>
    <w:p w14:paraId="490C87F9" w14:textId="77777777" w:rsidR="0007116E" w:rsidRDefault="0007116E" w:rsidP="000D09B0">
      <w:pPr>
        <w:pStyle w:val="afb"/>
        <w:numPr>
          <w:ilvl w:val="0"/>
          <w:numId w:val="13"/>
        </w:numPr>
      </w:pPr>
      <w:r>
        <w:t>дата начала,</w:t>
      </w:r>
    </w:p>
    <w:p w14:paraId="31123780" w14:textId="77777777" w:rsidR="0007116E" w:rsidRPr="0007116E" w:rsidRDefault="0007116E" w:rsidP="000D09B0">
      <w:pPr>
        <w:pStyle w:val="afb"/>
        <w:numPr>
          <w:ilvl w:val="0"/>
          <w:numId w:val="13"/>
        </w:numPr>
      </w:pPr>
      <w:r>
        <w:t xml:space="preserve">дата </w:t>
      </w:r>
      <w:r w:rsidR="00131387" w:rsidRPr="00131387">
        <w:t>конца</w:t>
      </w:r>
      <w:r w:rsidRPr="0007116E">
        <w:t>,</w:t>
      </w:r>
    </w:p>
    <w:p w14:paraId="0B5566E5" w14:textId="77777777" w:rsidR="0007116E" w:rsidRDefault="00131387" w:rsidP="000D09B0">
      <w:pPr>
        <w:pStyle w:val="afb"/>
        <w:numPr>
          <w:ilvl w:val="0"/>
          <w:numId w:val="13"/>
        </w:numPr>
      </w:pPr>
      <w:r w:rsidRPr="00131387">
        <w:t>продолжительность</w:t>
      </w:r>
      <w:r w:rsidR="0007116E" w:rsidRPr="0007116E">
        <w:t xml:space="preserve"> </w:t>
      </w:r>
      <w:r w:rsidR="0007116E">
        <w:t>сеанса,</w:t>
      </w:r>
    </w:p>
    <w:p w14:paraId="61B9F614" w14:textId="77777777" w:rsidR="0007116E" w:rsidRPr="0007116E" w:rsidRDefault="0007116E" w:rsidP="000D09B0">
      <w:pPr>
        <w:pStyle w:val="afb"/>
        <w:numPr>
          <w:ilvl w:val="0"/>
          <w:numId w:val="13"/>
        </w:numPr>
      </w:pPr>
      <w:r>
        <w:t>номер абонента</w:t>
      </w:r>
      <w:r w:rsidRPr="0007116E">
        <w:t>,</w:t>
      </w:r>
    </w:p>
    <w:p w14:paraId="440027BE" w14:textId="55F98D98" w:rsidR="00266379" w:rsidRDefault="00131387" w:rsidP="000D09B0">
      <w:pPr>
        <w:pStyle w:val="afb"/>
        <w:numPr>
          <w:ilvl w:val="0"/>
          <w:numId w:val="13"/>
        </w:numPr>
      </w:pPr>
      <w:r w:rsidRPr="00131387">
        <w:t xml:space="preserve">количество скачанного и переданного им трафика. </w:t>
      </w:r>
    </w:p>
    <w:p w14:paraId="46AB66EC" w14:textId="77777777" w:rsidR="002D6C5B" w:rsidRDefault="002D6C5B" w:rsidP="00131387">
      <w:pPr>
        <w:pStyle w:val="afb"/>
      </w:pPr>
    </w:p>
    <w:p w14:paraId="211953C8" w14:textId="00C95415" w:rsidR="001055C7" w:rsidRDefault="00131387" w:rsidP="00131387">
      <w:pPr>
        <w:pStyle w:val="afb"/>
      </w:pPr>
      <w:r w:rsidRPr="00131387">
        <w:t xml:space="preserve">Когда данные прилетали на хранилище, они обрабатывались аналитическим </w:t>
      </w:r>
      <w:r w:rsidR="001055C7">
        <w:rPr>
          <w:lang w:val="en-US"/>
        </w:rPr>
        <w:t>pipeline</w:t>
      </w:r>
      <w:r w:rsidRPr="00131387">
        <w:t xml:space="preserve"> для выявления аномалий потребления трафика абонентами за последнее время. </w:t>
      </w:r>
    </w:p>
    <w:p w14:paraId="1FE69F0F" w14:textId="77777777" w:rsidR="001055C7" w:rsidRDefault="00131387" w:rsidP="00131387">
      <w:pPr>
        <w:pStyle w:val="afb"/>
      </w:pPr>
      <w:r w:rsidRPr="00131387">
        <w:t xml:space="preserve">В частности, если характер потребления трафика кардинально изменился в сторону увеличения потребления по сравнению с предыдущим </w:t>
      </w:r>
      <w:r w:rsidRPr="002D6C5B">
        <w:rPr>
          <w:i/>
        </w:rPr>
        <w:t>за аналогичный период</w:t>
      </w:r>
      <w:r w:rsidRPr="00131387">
        <w:t>, то есть подозрение на то, что оборудование абонента взломано и превратилось, например, в уз</w:t>
      </w:r>
      <w:r w:rsidR="001055C7">
        <w:t>ел DDOS-сети или в спам-сервер.</w:t>
      </w:r>
    </w:p>
    <w:p w14:paraId="52DFE8B0" w14:textId="140F095B" w:rsidR="00131387" w:rsidRPr="00131387" w:rsidRDefault="00131387" w:rsidP="00131387">
      <w:pPr>
        <w:pStyle w:val="afb"/>
      </w:pPr>
      <w:r w:rsidRPr="00131387">
        <w:lastRenderedPageBreak/>
        <w:t xml:space="preserve">Такой </w:t>
      </w:r>
      <w:r w:rsidR="001055C7">
        <w:rPr>
          <w:lang w:val="en-US"/>
        </w:rPr>
        <w:t>pipeline</w:t>
      </w:r>
      <w:r w:rsidR="001055C7" w:rsidRPr="00131387">
        <w:t xml:space="preserve"> </w:t>
      </w:r>
      <w:r w:rsidRPr="00131387">
        <w:t xml:space="preserve">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7120629F" w14:textId="28FCF713" w:rsidR="005D2F83" w:rsidRDefault="00FF3580" w:rsidP="005D2F83">
      <w:pPr>
        <w:pStyle w:val="afb"/>
        <w:jc w:val="center"/>
      </w:pPr>
      <w:bookmarkStart w:id="21" w:name="_Toc198472231"/>
      <w:r>
        <w:rPr>
          <w:rStyle w:val="afe"/>
        </w:rPr>
        <w:t>Уточнения</w:t>
      </w:r>
      <w:bookmarkEnd w:id="21"/>
    </w:p>
    <w:p w14:paraId="6B27C739" w14:textId="46FDE5C4" w:rsidR="00266379" w:rsidRDefault="005D2F83" w:rsidP="000D09B0">
      <w:pPr>
        <w:pStyle w:val="afb"/>
        <w:numPr>
          <w:ilvl w:val="0"/>
          <w:numId w:val="20"/>
        </w:numPr>
      </w:pPr>
      <w:r>
        <w:t>В своей реализации не учитываю аналогичные периоды, т</w:t>
      </w:r>
      <w:r w:rsidR="00AD7D7F">
        <w:t>.</w:t>
      </w:r>
      <w:r>
        <w:t>к</w:t>
      </w:r>
      <w:r w:rsidR="00AD7D7F">
        <w:t>.</w:t>
      </w:r>
      <w:r>
        <w:t xml:space="preserve"> это задача анализа временных рядов, она пока в разработке.</w:t>
      </w:r>
    </w:p>
    <w:p w14:paraId="4B87822B" w14:textId="38752D8C" w:rsidR="005D2F83" w:rsidRDefault="005D2F83" w:rsidP="000D09B0">
      <w:pPr>
        <w:pStyle w:val="afb"/>
        <w:numPr>
          <w:ilvl w:val="0"/>
          <w:numId w:val="20"/>
        </w:numPr>
      </w:pPr>
      <w:r>
        <w:t>Вместо анализа последнего часа проанализирую несколько часов с целью выявить устойчивое отклонение в работе системы.</w:t>
      </w:r>
    </w:p>
    <w:p w14:paraId="02613545" w14:textId="73D37D8C" w:rsidR="00FF3580" w:rsidRDefault="00FF3580" w:rsidP="000D09B0">
      <w:pPr>
        <w:pStyle w:val="afb"/>
        <w:numPr>
          <w:ilvl w:val="0"/>
          <w:numId w:val="20"/>
        </w:numPr>
      </w:pPr>
      <w:r>
        <w:t xml:space="preserve">Весь процесс анализа, включающий предобработку инкапсулированы в сущности </w:t>
      </w:r>
      <w:proofErr w:type="spellStart"/>
      <w:r w:rsidRPr="00FF3580">
        <w:rPr>
          <w:b/>
          <w:lang w:val="en-US"/>
        </w:rPr>
        <w:t>TelecomX</w:t>
      </w:r>
      <w:proofErr w:type="spellEnd"/>
      <w:r w:rsidRPr="00FF3580">
        <w:t>.</w:t>
      </w:r>
    </w:p>
    <w:p w14:paraId="607AD71F" w14:textId="17EB34EA" w:rsidR="005D2F83" w:rsidRDefault="005D2F83" w:rsidP="005D2F83">
      <w:pPr>
        <w:pStyle w:val="afb"/>
      </w:pPr>
    </w:p>
    <w:p w14:paraId="3559C0FC" w14:textId="69F06FBA" w:rsidR="005D2F83" w:rsidRDefault="00B4158C" w:rsidP="005D2F83">
      <w:pPr>
        <w:pStyle w:val="afd"/>
      </w:pPr>
      <w:bookmarkStart w:id="22" w:name="_Toc198472232"/>
      <w:r>
        <w:t>Выбор модели данных, предобработка грязных данных.</w:t>
      </w:r>
      <w:bookmarkEnd w:id="22"/>
    </w:p>
    <w:p w14:paraId="5EA64DC8" w14:textId="37B6E841" w:rsidR="005D2F83" w:rsidRDefault="005D2F83" w:rsidP="005D2F83">
      <w:pPr>
        <w:pStyle w:val="afb"/>
      </w:pPr>
      <w:r>
        <w:t xml:space="preserve">На вход нам приходит «грязный» </w:t>
      </w:r>
      <w:r w:rsidR="00AD7D7F">
        <w:t>объём</w:t>
      </w:r>
      <w:r>
        <w:t xml:space="preserve"> данных – каждое оборудование, снимающее </w:t>
      </w:r>
      <w:proofErr w:type="spellStart"/>
      <w:r>
        <w:t>логи</w:t>
      </w:r>
      <w:proofErr w:type="spellEnd"/>
      <w:r>
        <w:t>, передаёт данные в необработанном виде, имеется информации о сессиях различных пользователей в течение 10 минут.</w:t>
      </w:r>
    </w:p>
    <w:p w14:paraId="3B3374B3" w14:textId="06D4AE11" w:rsidR="005D2F83" w:rsidRDefault="005D2F83" w:rsidP="005D2F83">
      <w:pPr>
        <w:pStyle w:val="afb"/>
      </w:pPr>
    </w:p>
    <w:p w14:paraId="46722351" w14:textId="77777777" w:rsidR="005D2F83" w:rsidRDefault="005D2F83" w:rsidP="005D2F83">
      <w:pPr>
        <w:pStyle w:val="afb"/>
      </w:pPr>
      <w:r>
        <w:t>Для составления портретов активности нужно провести агрегацию данных по каждому пользователю в разрезе каждого часа.</w:t>
      </w:r>
    </w:p>
    <w:p w14:paraId="67D652E0" w14:textId="77777777" w:rsidR="005D2F83" w:rsidRDefault="005D2F83" w:rsidP="005D2F83">
      <w:pPr>
        <w:pStyle w:val="afb"/>
      </w:pPr>
    </w:p>
    <w:p w14:paraId="54B7F7D8" w14:textId="1F845F5D" w:rsidR="005D2F83" w:rsidRDefault="005D2F83" w:rsidP="005D2F83">
      <w:pPr>
        <w:pStyle w:val="afb"/>
      </w:pPr>
      <w:r>
        <w:t>Модель для анализа имеет следующий вид:</w:t>
      </w:r>
    </w:p>
    <w:p w14:paraId="28267341" w14:textId="29B1C1B0" w:rsidR="005D2F83" w:rsidRDefault="005D2F83" w:rsidP="000D09B0">
      <w:pPr>
        <w:pStyle w:val="afb"/>
        <w:numPr>
          <w:ilvl w:val="0"/>
          <w:numId w:val="21"/>
        </w:numPr>
      </w:pPr>
      <w:r>
        <w:t>Пользователь</w:t>
      </w:r>
    </w:p>
    <w:p w14:paraId="23604A0A" w14:textId="171C30D6" w:rsidR="005D2F83" w:rsidRDefault="005D2F83" w:rsidP="000D09B0">
      <w:pPr>
        <w:pStyle w:val="afb"/>
        <w:numPr>
          <w:ilvl w:val="0"/>
          <w:numId w:val="21"/>
        </w:numPr>
      </w:pPr>
      <w:r>
        <w:t>Дата анализируемого часа</w:t>
      </w:r>
    </w:p>
    <w:p w14:paraId="2F8A4794" w14:textId="430FBCE3" w:rsidR="005D2F83" w:rsidRDefault="005D2F83" w:rsidP="000D09B0">
      <w:pPr>
        <w:pStyle w:val="afb"/>
        <w:numPr>
          <w:ilvl w:val="0"/>
          <w:numId w:val="21"/>
        </w:numPr>
      </w:pPr>
      <w:r>
        <w:t>Число сессий</w:t>
      </w:r>
    </w:p>
    <w:p w14:paraId="0AD501D9" w14:textId="3C0B293A" w:rsidR="005D2F83" w:rsidRDefault="005D2F83" w:rsidP="000D09B0">
      <w:pPr>
        <w:pStyle w:val="afb"/>
        <w:numPr>
          <w:ilvl w:val="0"/>
          <w:numId w:val="21"/>
        </w:numPr>
      </w:pPr>
      <w:r>
        <w:t>Переданный трафик</w:t>
      </w:r>
    </w:p>
    <w:p w14:paraId="13395DA1" w14:textId="3E8D89BC" w:rsidR="005D2F83" w:rsidRDefault="005D2F83" w:rsidP="000D09B0">
      <w:pPr>
        <w:pStyle w:val="afb"/>
        <w:numPr>
          <w:ilvl w:val="0"/>
          <w:numId w:val="21"/>
        </w:numPr>
      </w:pPr>
      <w:r>
        <w:t>Полученный трафик</w:t>
      </w:r>
    </w:p>
    <w:p w14:paraId="56E9BF99" w14:textId="4087B0DB" w:rsidR="005D2F83" w:rsidRDefault="005D2F83" w:rsidP="000D09B0">
      <w:pPr>
        <w:pStyle w:val="afb"/>
        <w:numPr>
          <w:ilvl w:val="0"/>
          <w:numId w:val="21"/>
        </w:numPr>
      </w:pPr>
      <w:r>
        <w:t>Продолжительность</w:t>
      </w:r>
    </w:p>
    <w:p w14:paraId="309890D6" w14:textId="0759A5C3" w:rsidR="005D2F83" w:rsidRDefault="005D2F83" w:rsidP="005D2F83">
      <w:pPr>
        <w:pStyle w:val="afb"/>
      </w:pPr>
    </w:p>
    <w:p w14:paraId="1538D4A0" w14:textId="14192B9E" w:rsidR="005D2F83" w:rsidRDefault="005D2F83" w:rsidP="005D2F83">
      <w:pPr>
        <w:pStyle w:val="afb"/>
      </w:pPr>
      <w:r>
        <w:t>Пункты 4-6 особенные, т</w:t>
      </w:r>
      <w:r w:rsidR="00AD7D7F">
        <w:t>.</w:t>
      </w:r>
      <w:r>
        <w:t>к</w:t>
      </w:r>
      <w:r w:rsidR="00AD7D7F">
        <w:t>.</w:t>
      </w:r>
      <w:r>
        <w:t xml:space="preserve"> при агрегации мы должны выбрать подход:</w:t>
      </w:r>
    </w:p>
    <w:p w14:paraId="3CE91176" w14:textId="3C8AC8B5" w:rsidR="005D2F83" w:rsidRDefault="00FF3580" w:rsidP="000D09B0">
      <w:pPr>
        <w:pStyle w:val="afb"/>
        <w:numPr>
          <w:ilvl w:val="0"/>
          <w:numId w:val="22"/>
        </w:numPr>
      </w:pPr>
      <w:r>
        <w:t>Общая сумма по всем сессиям</w:t>
      </w:r>
    </w:p>
    <w:p w14:paraId="554A302F" w14:textId="082F9BB0" w:rsidR="005D2F83" w:rsidRDefault="00B4158C" w:rsidP="000D09B0">
      <w:pPr>
        <w:pStyle w:val="afb"/>
        <w:numPr>
          <w:ilvl w:val="0"/>
          <w:numId w:val="22"/>
        </w:numPr>
      </w:pPr>
      <w:r>
        <w:t>Медианное значение</w:t>
      </w:r>
    </w:p>
    <w:p w14:paraId="2574584D" w14:textId="39FE121C" w:rsidR="00B4158C" w:rsidRDefault="00B4158C" w:rsidP="000D09B0">
      <w:pPr>
        <w:pStyle w:val="afb"/>
        <w:numPr>
          <w:ilvl w:val="0"/>
          <w:numId w:val="22"/>
        </w:numPr>
      </w:pPr>
      <w:r>
        <w:t>Максимальное значение</w:t>
      </w:r>
    </w:p>
    <w:p w14:paraId="63098766" w14:textId="272F4226" w:rsidR="00B4158C" w:rsidRDefault="00B4158C" w:rsidP="00B4158C">
      <w:pPr>
        <w:pStyle w:val="afb"/>
      </w:pPr>
    </w:p>
    <w:p w14:paraId="5B0973A9" w14:textId="1C0324D5" w:rsidR="00B4158C" w:rsidRDefault="00B4158C" w:rsidP="00B4158C">
      <w:pPr>
        <w:pStyle w:val="afb"/>
      </w:pPr>
      <w:r>
        <w:t xml:space="preserve">Пункты 1-2 будут нести информационный характер, в процессе анализа </w:t>
      </w:r>
      <w:r w:rsidR="002D6C5B">
        <w:t>не учитывают</w:t>
      </w:r>
      <w:r>
        <w:t>ся.</w:t>
      </w:r>
    </w:p>
    <w:p w14:paraId="07973D36" w14:textId="77777777" w:rsidR="00FF3580" w:rsidRDefault="00FF3580" w:rsidP="00B4158C">
      <w:pPr>
        <w:pStyle w:val="afb"/>
      </w:pPr>
    </w:p>
    <w:p w14:paraId="4EEFD7F9" w14:textId="4A9E1133" w:rsidR="00B4158C" w:rsidRDefault="00B4158C" w:rsidP="00B4158C">
      <w:pPr>
        <w:pStyle w:val="afb"/>
      </w:pPr>
      <w:r>
        <w:t xml:space="preserve">С учётом того, что алгоритм позволяет подобрать оптимальные веса, то </w:t>
      </w:r>
      <w:r w:rsidR="002D6C5B">
        <w:t>будем</w:t>
      </w:r>
      <w:r>
        <w:t xml:space="preserve"> использовать параллельно все подходы для пунктов 4-6, предполагая, что для каждого пользователя может играть роль своя метрика.</w:t>
      </w:r>
    </w:p>
    <w:p w14:paraId="19198155" w14:textId="6226BF53" w:rsidR="00FF3580" w:rsidRDefault="00FF3580" w:rsidP="00B4158C">
      <w:pPr>
        <w:pStyle w:val="afb"/>
      </w:pPr>
    </w:p>
    <w:p w14:paraId="0386D049" w14:textId="60A71F4F" w:rsidR="00FF3580" w:rsidRPr="00FF3580" w:rsidRDefault="00FF3580" w:rsidP="00B4158C">
      <w:pPr>
        <w:pStyle w:val="afb"/>
      </w:pPr>
      <w:r>
        <w:t xml:space="preserve">По итогу предобработки для каждого пользователя сформирован свой файл </w:t>
      </w:r>
      <w:r w:rsidRPr="00FF3580">
        <w:t>.</w:t>
      </w:r>
      <w:r>
        <w:rPr>
          <w:lang w:val="en-US"/>
        </w:rPr>
        <w:t>csv</w:t>
      </w:r>
      <w:r>
        <w:t>, в котором хранятся сущности, готовые к анализу.</w:t>
      </w:r>
    </w:p>
    <w:p w14:paraId="77113629" w14:textId="77777777" w:rsidR="00FF3580" w:rsidRDefault="00FF3580" w:rsidP="00B4158C">
      <w:pPr>
        <w:pStyle w:val="afb"/>
      </w:pPr>
    </w:p>
    <w:p w14:paraId="5094EDE6" w14:textId="01123B44" w:rsidR="00B4158C" w:rsidRDefault="00B4158C" w:rsidP="00B4158C">
      <w:pPr>
        <w:pStyle w:val="afd"/>
      </w:pPr>
      <w:bookmarkStart w:id="23" w:name="_Toc198472233"/>
      <w:r>
        <w:t>Конфигурирование анализаторов</w:t>
      </w:r>
      <w:bookmarkEnd w:id="23"/>
    </w:p>
    <w:p w14:paraId="7DF203D5" w14:textId="19C4DDFF" w:rsidR="00B4158C" w:rsidRDefault="00B4158C" w:rsidP="00B4158C">
      <w:pPr>
        <w:pStyle w:val="afb"/>
      </w:pPr>
      <w:r>
        <w:t xml:space="preserve">С учётом того, что анализируемые метрики (Число сессий, продолжительность, объём переданного и полученного трафика) – числовые, то все анализаторы будут иметь тип </w:t>
      </w:r>
      <w:proofErr w:type="spellStart"/>
      <w:r w:rsidRPr="00B4158C">
        <w:rPr>
          <w:b/>
          <w:lang w:val="en-US"/>
        </w:rPr>
        <w:t>NumberAnalyzer</w:t>
      </w:r>
      <w:proofErr w:type="spellEnd"/>
      <w:r>
        <w:t>, настройки</w:t>
      </w:r>
      <w:r w:rsidR="002D6C5B">
        <w:t xml:space="preserve"> по умолчанию, </w:t>
      </w:r>
      <w:r>
        <w:t>составные анализаторы не применяются.</w:t>
      </w:r>
    </w:p>
    <w:p w14:paraId="306BF741" w14:textId="7406275C" w:rsidR="00B4158C" w:rsidRDefault="00B4158C" w:rsidP="00B4158C">
      <w:pPr>
        <w:pStyle w:val="afb"/>
      </w:pPr>
    </w:p>
    <w:p w14:paraId="2B20DD06" w14:textId="0035DDFC" w:rsidR="00FF3580" w:rsidRDefault="00FF3580" w:rsidP="00FF3580">
      <w:pPr>
        <w:pStyle w:val="afd"/>
      </w:pPr>
      <w:bookmarkStart w:id="24" w:name="_Toc198472234"/>
      <w:r>
        <w:t>Обучение и анализ</w:t>
      </w:r>
      <w:bookmarkEnd w:id="24"/>
    </w:p>
    <w:p w14:paraId="2D91C9EA" w14:textId="420F330E" w:rsidR="00FF3580" w:rsidRDefault="00FF3580" w:rsidP="00FF3580">
      <w:pPr>
        <w:pStyle w:val="afb"/>
      </w:pPr>
      <w:r>
        <w:t>Для каждого пользователя по отдельности на его данных обучается портрет активности. Процесс обучения включается погрузку эталонных данных и автоматический побор весов для каждого анализатора.</w:t>
      </w:r>
    </w:p>
    <w:p w14:paraId="5C266F6F" w14:textId="74601D99" w:rsidR="00FF3580" w:rsidRDefault="00FF3580" w:rsidP="00FF3580">
      <w:pPr>
        <w:pStyle w:val="afb"/>
      </w:pPr>
    </w:p>
    <w:p w14:paraId="265C7DE8" w14:textId="7DAE2780" w:rsidR="00FF3580" w:rsidRDefault="00FF3580" w:rsidP="00FF3580">
      <w:pPr>
        <w:pStyle w:val="afb"/>
      </w:pPr>
      <w:r>
        <w:t>Результатом является портрет (общий анализатор), определяет уровень доверия к действиям пользователя.</w:t>
      </w:r>
    </w:p>
    <w:p w14:paraId="1D2E6279" w14:textId="4DF2B7AF" w:rsidR="00860FDB" w:rsidRDefault="00860FDB" w:rsidP="00FF3580">
      <w:pPr>
        <w:pStyle w:val="afb"/>
      </w:pPr>
    </w:p>
    <w:p w14:paraId="7AEFC95C" w14:textId="77777777" w:rsidR="00860FDB" w:rsidRDefault="00860FDB" w:rsidP="00FF3580">
      <w:pPr>
        <w:pStyle w:val="afb"/>
      </w:pPr>
      <w:r>
        <w:t>Замечание:</w:t>
      </w:r>
    </w:p>
    <w:p w14:paraId="2C2B3901" w14:textId="0EBD50DC" w:rsidR="00860FDB" w:rsidRPr="00860FDB" w:rsidRDefault="00860FDB" w:rsidP="00FF3580">
      <w:pPr>
        <w:pStyle w:val="afb"/>
      </w:pPr>
      <w:r>
        <w:t>При текущей реализации на базе эффективных кэшей есть как плюсы, так и минусы.</w:t>
      </w:r>
    </w:p>
    <w:p w14:paraId="0E9DE4CF" w14:textId="77777777" w:rsidR="00FF182C" w:rsidRDefault="00FF182C" w:rsidP="00FF3580">
      <w:pPr>
        <w:pStyle w:val="afb"/>
      </w:pPr>
    </w:p>
    <w:p w14:paraId="737D896D" w14:textId="7B873F8C" w:rsidR="00860FDB" w:rsidRDefault="00860FDB" w:rsidP="00FF3580">
      <w:pPr>
        <w:pStyle w:val="afb"/>
      </w:pPr>
      <w:r>
        <w:t xml:space="preserve">При необходимости </w:t>
      </w:r>
      <w:proofErr w:type="spellStart"/>
      <w:r>
        <w:t>дозагрузить</w:t>
      </w:r>
      <w:proofErr w:type="spellEnd"/>
      <w:r>
        <w:t xml:space="preserve"> новые данные в портрет не требуется обязательного перераспределения весов – хотя, конечно, периодически это делать стоит.</w:t>
      </w:r>
    </w:p>
    <w:p w14:paraId="72CBAB43" w14:textId="081DE5EE" w:rsidR="00860FDB" w:rsidRDefault="00860FDB" w:rsidP="00B4158C">
      <w:pPr>
        <w:pStyle w:val="afb"/>
      </w:pPr>
      <w:r>
        <w:t xml:space="preserve">При такой реализации требуется решить задачу откидывания «странных», редких данных в обучающем </w:t>
      </w:r>
      <w:proofErr w:type="spellStart"/>
      <w:r>
        <w:t>датасете</w:t>
      </w:r>
      <w:proofErr w:type="spellEnd"/>
      <w:r>
        <w:t xml:space="preserve"> – это позволяет выделить скелет, основные черты пользователя, но портрет потеряет </w:t>
      </w:r>
      <w:r w:rsidR="007D7684">
        <w:t>детали</w:t>
      </w:r>
      <w:r>
        <w:t xml:space="preserve"> (меткие черты тоже важны).</w:t>
      </w:r>
    </w:p>
    <w:p w14:paraId="0CF7F577" w14:textId="77777777" w:rsidR="002D6C5B" w:rsidRDefault="002D6C5B" w:rsidP="00B4158C">
      <w:pPr>
        <w:pStyle w:val="afb"/>
      </w:pPr>
    </w:p>
    <w:p w14:paraId="5311B675" w14:textId="331346A7" w:rsidR="00B4158C" w:rsidRDefault="002D6C5B" w:rsidP="00B4158C">
      <w:pPr>
        <w:pStyle w:val="afb"/>
      </w:pPr>
      <w:r>
        <w:t>Отбрасывание частично решает</w:t>
      </w:r>
      <w:r w:rsidR="00860FDB">
        <w:t xml:space="preserve"> проблему</w:t>
      </w:r>
      <w:r>
        <w:t>, но</w:t>
      </w:r>
      <w:r w:rsidR="00860FDB">
        <w:t xml:space="preserve"> это потенциальная точка для эксплуатаци</w:t>
      </w:r>
      <w:r w:rsidR="007D7684">
        <w:t>и злоумышленником, при этом, использовать все</w:t>
      </w:r>
      <w:r>
        <w:t xml:space="preserve"> имеющиеся данные так же опасно – позже увидим, почему.</w:t>
      </w:r>
    </w:p>
    <w:p w14:paraId="08508FD7" w14:textId="77777777" w:rsidR="002D6C5B" w:rsidRDefault="002D6C5B" w:rsidP="00B4158C">
      <w:pPr>
        <w:pStyle w:val="afb"/>
      </w:pPr>
    </w:p>
    <w:p w14:paraId="2A0B25A2" w14:textId="2696F563" w:rsidR="00FF182C" w:rsidRDefault="00FF182C" w:rsidP="00B4158C">
      <w:pPr>
        <w:pStyle w:val="afb"/>
      </w:pPr>
      <w:r>
        <w:t>В текущей реализации «странные» значения не отбрасываются автоматически.</w:t>
      </w:r>
    </w:p>
    <w:p w14:paraId="54EE93AF" w14:textId="020FFA69" w:rsidR="007D7684" w:rsidRDefault="007D7684" w:rsidP="00B4158C">
      <w:pPr>
        <w:pStyle w:val="afb"/>
      </w:pPr>
    </w:p>
    <w:p w14:paraId="5923CD06" w14:textId="445AD8DB" w:rsidR="00FF182C" w:rsidRDefault="007D7684" w:rsidP="00B4158C">
      <w:pPr>
        <w:pStyle w:val="afb"/>
      </w:pPr>
      <w:r>
        <w:t xml:space="preserve">Обучив модели 635 пользователей, и проанализировав статистику их трафика за последние 6 часов, удалось выявить 3 пользователя с устойчивыми аномалиями – за </w:t>
      </w:r>
      <w:r>
        <w:lastRenderedPageBreak/>
        <w:t>6 часов,</w:t>
      </w:r>
      <w:r w:rsidR="00FF182C">
        <w:t xml:space="preserve"> модель зафиксировала более 2</w:t>
      </w:r>
      <w:r w:rsidR="00AD7D7F">
        <w:t>-</w:t>
      </w:r>
      <w:r w:rsidR="00FF182C">
        <w:t>х аномалий, т.е. более 50% времени за последние 6 часов, активность была аномальной.</w:t>
      </w:r>
    </w:p>
    <w:p w14:paraId="5B0931B3" w14:textId="77777777" w:rsidR="00FF182C" w:rsidRDefault="00FF182C" w:rsidP="00B4158C">
      <w:pPr>
        <w:pStyle w:val="afb"/>
      </w:pPr>
    </w:p>
    <w:p w14:paraId="32AF246C" w14:textId="7215973F" w:rsidR="00BA6A3E" w:rsidRDefault="00BA6A3E" w:rsidP="005F1469">
      <w:pPr>
        <w:pStyle w:val="afd"/>
      </w:pPr>
      <w:bookmarkStart w:id="25" w:name="_Toc198472235"/>
      <w:r>
        <w:t>Анализ аномальной активности пользователя 5828</w:t>
      </w:r>
      <w:bookmarkEnd w:id="25"/>
    </w:p>
    <w:p w14:paraId="0B107A80" w14:textId="1491A68D" w:rsidR="00BA163C" w:rsidRDefault="00BA163C" w:rsidP="00FF182C">
      <w:pPr>
        <w:pStyle w:val="afb"/>
      </w:pPr>
      <w:r>
        <w:t>С</w:t>
      </w:r>
      <w:r w:rsidR="00BA6A3E">
        <w:t>начала приведены</w:t>
      </w:r>
      <w:r>
        <w:t xml:space="preserve"> графики изменения статистических показателей.</w:t>
      </w:r>
    </w:p>
    <w:p w14:paraId="78A62FAF" w14:textId="77777777" w:rsidR="002D6C5B" w:rsidRDefault="00BA163C" w:rsidP="00FF182C">
      <w:pPr>
        <w:pStyle w:val="afb"/>
      </w:pPr>
      <w:r>
        <w:t xml:space="preserve">Жирными точками выделены значения, где была зафиксирована аномальная активность – это не означает, что аномалия на конкретном графике, а лишь указывает на то, что в это время система зафиксировала аномалию, графики отражают изменение </w:t>
      </w:r>
      <w:r w:rsidR="002D6C5B">
        <w:t>показателей.</w:t>
      </w:r>
    </w:p>
    <w:p w14:paraId="442458CF" w14:textId="4A028E67" w:rsidR="00FF182C" w:rsidRDefault="002D6C5B" w:rsidP="00FF182C">
      <w:pPr>
        <w:pStyle w:val="afb"/>
      </w:pPr>
      <w:r>
        <w:t>К</w:t>
      </w:r>
      <w:r w:rsidR="00BA6A3E">
        <w:t>ак эти п</w:t>
      </w:r>
      <w:r w:rsidR="00810E17">
        <w:t>оказатели используются системой -</w:t>
      </w:r>
      <w:r w:rsidR="00BA6A3E">
        <w:t xml:space="preserve"> графики не отражают</w:t>
      </w:r>
      <w:r w:rsidR="00BA163C">
        <w:t>.</w:t>
      </w:r>
    </w:p>
    <w:p w14:paraId="050396A5" w14:textId="7E88A636" w:rsidR="00BA163C" w:rsidRDefault="00BA163C" w:rsidP="00FF182C">
      <w:pPr>
        <w:pStyle w:val="afb"/>
      </w:pPr>
    </w:p>
    <w:p w14:paraId="5B5D631F" w14:textId="3544FE09" w:rsidR="00BA163C" w:rsidRDefault="002D6C5B" w:rsidP="00FF182C">
      <w:pPr>
        <w:pStyle w:val="afb"/>
      </w:pPr>
      <w:r>
        <w:t>В конце приведён</w:t>
      </w:r>
      <w:r w:rsidR="00BA163C">
        <w:t xml:space="preserve"> график, на котором показан уровень доверия к действиям конкретного пользователя</w:t>
      </w:r>
    </w:p>
    <w:p w14:paraId="684A574C" w14:textId="77777777" w:rsidR="00BA163C" w:rsidRDefault="00BA163C" w:rsidP="00FF182C">
      <w:pPr>
        <w:pStyle w:val="afb"/>
      </w:pPr>
    </w:p>
    <w:p w14:paraId="53302A62" w14:textId="5D8D88FE" w:rsidR="00FF182C" w:rsidRPr="00BA163C" w:rsidRDefault="00FF182C" w:rsidP="00FF182C">
      <w:pPr>
        <w:pStyle w:val="afb"/>
      </w:pPr>
      <w:r>
        <w:t>Пользователь 5828</w:t>
      </w:r>
      <w:r w:rsidR="002D6C5B">
        <w:t xml:space="preserve"> (зафиксирована аномалия)</w:t>
      </w:r>
      <w:r w:rsidRPr="00BA163C">
        <w:t>:</w:t>
      </w:r>
    </w:p>
    <w:p w14:paraId="3A38EF96" w14:textId="6B0582E1" w:rsidR="00FF182C" w:rsidRPr="00BA163C" w:rsidRDefault="00FF182C" w:rsidP="00FF182C">
      <w:pPr>
        <w:pStyle w:val="afb"/>
      </w:pPr>
    </w:p>
    <w:p w14:paraId="0AA9345E" w14:textId="77777777" w:rsidR="00BA163C" w:rsidRDefault="00FF182C" w:rsidP="00BA163C">
      <w:pPr>
        <w:keepNext/>
        <w:spacing w:before="100" w:beforeAutospacing="1" w:after="100" w:afterAutospacing="1" w:line="240" w:lineRule="auto"/>
      </w:pPr>
      <w:r w:rsidRPr="00FF182C">
        <w:rPr>
          <w:rFonts w:ascii="Times New Roman" w:eastAsia="Times New Roman" w:hAnsi="Times New Roman" w:cs="Times New Roman"/>
          <w:noProof/>
          <w:sz w:val="24"/>
          <w:szCs w:val="24"/>
          <w:lang w:eastAsia="ru-RU"/>
        </w:rPr>
        <w:drawing>
          <wp:inline distT="0" distB="0" distL="0" distR="0" wp14:anchorId="327E7702" wp14:editId="0E85E3C0">
            <wp:extent cx="6048375" cy="4838700"/>
            <wp:effectExtent l="0" t="0" r="9525" b="0"/>
            <wp:docPr id="5" name="Рисунок 5" descr="C:\Users\Admin\source\repos\SkibaSAY\IPS_University\IPSLib\Documentation\Доклад для конференции\5828\Total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ource\repos\SkibaSAY\IPS_University\IPSLib\Documentation\Доклад для конференции\5828\TotalDu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688" cy="4840550"/>
                    </a:xfrm>
                    <a:prstGeom prst="rect">
                      <a:avLst/>
                    </a:prstGeom>
                    <a:noFill/>
                    <a:ln>
                      <a:noFill/>
                    </a:ln>
                  </pic:spPr>
                </pic:pic>
              </a:graphicData>
            </a:graphic>
          </wp:inline>
        </w:drawing>
      </w:r>
    </w:p>
    <w:p w14:paraId="38A853C8" w14:textId="71692BB4" w:rsidR="00FF182C" w:rsidRPr="00FF182C" w:rsidRDefault="00BA163C" w:rsidP="00BA163C">
      <w:pPr>
        <w:pStyle w:val="aa"/>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1</w:t>
      </w:r>
      <w:r w:rsidRPr="00BA163C">
        <w:rPr>
          <w:sz w:val="24"/>
          <w:szCs w:val="24"/>
        </w:rPr>
        <w:fldChar w:fldCharType="end"/>
      </w:r>
      <w:r w:rsidRPr="00BA163C">
        <w:rPr>
          <w:sz w:val="24"/>
          <w:szCs w:val="24"/>
        </w:rPr>
        <w:t xml:space="preserve"> общая продолжительность сессий пользователя 5828</w:t>
      </w:r>
    </w:p>
    <w:p w14:paraId="3BFDD3DC" w14:textId="77777777" w:rsidR="00BA163C" w:rsidRDefault="00BA163C" w:rsidP="00BA163C">
      <w:pPr>
        <w:keepNext/>
        <w:spacing w:before="100" w:beforeAutospacing="1" w:after="100" w:afterAutospacing="1" w:line="240" w:lineRule="auto"/>
      </w:pPr>
      <w:r w:rsidRPr="00BA163C">
        <w:rPr>
          <w:rFonts w:ascii="Times New Roman" w:eastAsia="Times New Roman" w:hAnsi="Times New Roman" w:cs="Times New Roman"/>
          <w:noProof/>
          <w:sz w:val="24"/>
          <w:szCs w:val="24"/>
          <w:lang w:eastAsia="ru-RU"/>
        </w:rPr>
        <w:lastRenderedPageBreak/>
        <w:drawing>
          <wp:inline distT="0" distB="0" distL="0" distR="0" wp14:anchorId="2717DBE2" wp14:editId="5CFEAA38">
            <wp:extent cx="5940901" cy="4752721"/>
            <wp:effectExtent l="0" t="0" r="3175" b="0"/>
            <wp:docPr id="6" name="Рисунок 6" descr="C:\Users\Admin\source\repos\SkibaSAY\IPS_University\IPSLib\Documentation\Доклад для конференции\5828\TotalReceived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ource\repos\SkibaSAY\IPS_University\IPSLib\Documentation\Доклад для конференции\5828\TotalReceivedB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240" cy="4760192"/>
                    </a:xfrm>
                    <a:prstGeom prst="rect">
                      <a:avLst/>
                    </a:prstGeom>
                    <a:noFill/>
                    <a:ln>
                      <a:noFill/>
                    </a:ln>
                  </pic:spPr>
                </pic:pic>
              </a:graphicData>
            </a:graphic>
          </wp:inline>
        </w:drawing>
      </w:r>
    </w:p>
    <w:p w14:paraId="595B31E2" w14:textId="21AE0BEB" w:rsidR="00BA163C" w:rsidRPr="00BA163C" w:rsidRDefault="00BA163C" w:rsidP="00BA163C">
      <w:pPr>
        <w:pStyle w:val="aa"/>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2</w:t>
      </w:r>
      <w:r w:rsidRPr="00BA163C">
        <w:rPr>
          <w:sz w:val="24"/>
          <w:szCs w:val="24"/>
        </w:rPr>
        <w:fldChar w:fldCharType="end"/>
      </w:r>
      <w:r w:rsidRPr="00BA163C">
        <w:rPr>
          <w:sz w:val="24"/>
          <w:szCs w:val="24"/>
        </w:rPr>
        <w:t xml:space="preserve"> Общий объём полученного трафика</w:t>
      </w:r>
      <w:r>
        <w:rPr>
          <w:sz w:val="24"/>
          <w:szCs w:val="24"/>
        </w:rPr>
        <w:t xml:space="preserve"> для пользователя 5828</w:t>
      </w:r>
    </w:p>
    <w:p w14:paraId="152A4248" w14:textId="4738EBAA" w:rsidR="00FF182C" w:rsidRDefault="00BA163C" w:rsidP="00FF182C">
      <w:pPr>
        <w:pStyle w:val="afb"/>
      </w:pPr>
      <w:r>
        <w:t>А</w:t>
      </w:r>
      <w:r w:rsidR="006A2D26">
        <w:t>налогичные</w:t>
      </w:r>
      <w:r>
        <w:t xml:space="preserve"> рисунку 2 </w:t>
      </w:r>
      <w:r w:rsidR="006A2D26">
        <w:t xml:space="preserve">- </w:t>
      </w:r>
      <w:r>
        <w:t>график</w:t>
      </w:r>
      <w:r w:rsidR="006A2D26">
        <w:t>и</w:t>
      </w:r>
      <w:r>
        <w:t xml:space="preserve"> отправленного трафика</w:t>
      </w:r>
      <w:r w:rsidR="006A2D26">
        <w:t xml:space="preserve"> и медианных значений – наблюдается скачок, который не соответствует нормальной активности пользователя</w:t>
      </w:r>
      <w:r>
        <w:t>, при этом число сессий</w:t>
      </w:r>
      <w:r w:rsidR="00BA6A3E">
        <w:t xml:space="preserve"> и продолжительность не изменили</w:t>
      </w:r>
      <w:r>
        <w:t>сь.</w:t>
      </w:r>
    </w:p>
    <w:p w14:paraId="65419EC6" w14:textId="4332D3ED" w:rsidR="006A2D26" w:rsidRDefault="006A2D26" w:rsidP="00FF182C">
      <w:pPr>
        <w:pStyle w:val="afb"/>
      </w:pPr>
    </w:p>
    <w:p w14:paraId="0FF906F7" w14:textId="0F05BC65" w:rsidR="006A2D26" w:rsidRDefault="006A2D26" w:rsidP="00FF182C">
      <w:pPr>
        <w:pStyle w:val="afb"/>
      </w:pPr>
      <w:r>
        <w:t>Как мы видим по рисунку 1, продолжительность в норме, но объём входящего и исходящего трафика превышает норму, поэтому фиксируется аномалия.</w:t>
      </w:r>
    </w:p>
    <w:p w14:paraId="6A19332C" w14:textId="38C402E8" w:rsidR="006A2D26" w:rsidRDefault="006A2D26" w:rsidP="00FF182C">
      <w:pPr>
        <w:pStyle w:val="afb"/>
      </w:pPr>
    </w:p>
    <w:p w14:paraId="52B05725" w14:textId="5EE473F4" w:rsidR="006A2D26" w:rsidRDefault="006A2D26" w:rsidP="00FF182C">
      <w:pPr>
        <w:pStyle w:val="afb"/>
      </w:pPr>
      <w:r>
        <w:t>Далее приведу график уровня доверия модели к действиям пользователя.</w:t>
      </w:r>
    </w:p>
    <w:p w14:paraId="7D4151EC" w14:textId="315B7E6F" w:rsidR="006A2D26" w:rsidRDefault="006A2D26" w:rsidP="00FF182C">
      <w:pPr>
        <w:pStyle w:val="afb"/>
      </w:pPr>
    </w:p>
    <w:p w14:paraId="585DB798" w14:textId="77777777" w:rsidR="006A2D26" w:rsidRDefault="006A2D26" w:rsidP="006A2D26">
      <w:pPr>
        <w:keepNext/>
        <w:spacing w:before="100" w:beforeAutospacing="1" w:after="100" w:afterAutospacing="1" w:line="240" w:lineRule="auto"/>
      </w:pPr>
      <w:r w:rsidRPr="006A2D26">
        <w:rPr>
          <w:rFonts w:ascii="Times New Roman" w:eastAsia="Times New Roman" w:hAnsi="Times New Roman" w:cs="Times New Roman"/>
          <w:noProof/>
          <w:sz w:val="24"/>
          <w:szCs w:val="24"/>
          <w:lang w:eastAsia="ru-RU"/>
        </w:rPr>
        <w:lastRenderedPageBreak/>
        <w:drawing>
          <wp:inline distT="0" distB="0" distL="0" distR="0" wp14:anchorId="7F801A03" wp14:editId="299F0208">
            <wp:extent cx="5702300" cy="4561839"/>
            <wp:effectExtent l="0" t="0" r="0" b="0"/>
            <wp:docPr id="7" name="Рисунок 7" descr="C:\Users\Admin\source\repos\SkibaSAY\IPS_University\IPSLib\Documentation\Доклад для конференции\5828\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ource\repos\SkibaSAY\IPS_University\IPSLib\Documentation\Доклад для конференции\5828\_predi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636" cy="4574908"/>
                    </a:xfrm>
                    <a:prstGeom prst="rect">
                      <a:avLst/>
                    </a:prstGeom>
                    <a:noFill/>
                    <a:ln>
                      <a:noFill/>
                    </a:ln>
                  </pic:spPr>
                </pic:pic>
              </a:graphicData>
            </a:graphic>
          </wp:inline>
        </w:drawing>
      </w:r>
    </w:p>
    <w:p w14:paraId="7072EE95" w14:textId="61CD6ACB" w:rsidR="006A2D26" w:rsidRPr="006A2D26" w:rsidRDefault="006A2D26" w:rsidP="006A2D26">
      <w:pPr>
        <w:pStyle w:val="aa"/>
        <w:rPr>
          <w:rFonts w:ascii="Times New Roman" w:eastAsia="Times New Roman" w:hAnsi="Times New Roman" w:cs="Times New Roman"/>
          <w:sz w:val="24"/>
          <w:szCs w:val="24"/>
          <w:lang w:eastAsia="ru-RU"/>
        </w:rPr>
      </w:pPr>
      <w:r w:rsidRPr="006A2D26">
        <w:rPr>
          <w:sz w:val="24"/>
          <w:szCs w:val="24"/>
        </w:rPr>
        <w:t xml:space="preserve">Рисунок </w:t>
      </w:r>
      <w:r w:rsidRPr="006A2D26">
        <w:rPr>
          <w:sz w:val="24"/>
          <w:szCs w:val="24"/>
        </w:rPr>
        <w:fldChar w:fldCharType="begin"/>
      </w:r>
      <w:r w:rsidRPr="006A2D26">
        <w:rPr>
          <w:sz w:val="24"/>
          <w:szCs w:val="24"/>
        </w:rPr>
        <w:instrText xml:space="preserve"> SEQ Рисунок \* ARABIC </w:instrText>
      </w:r>
      <w:r w:rsidRPr="006A2D26">
        <w:rPr>
          <w:sz w:val="24"/>
          <w:szCs w:val="24"/>
        </w:rPr>
        <w:fldChar w:fldCharType="separate"/>
      </w:r>
      <w:r w:rsidRPr="006A2D26">
        <w:rPr>
          <w:noProof/>
          <w:sz w:val="24"/>
          <w:szCs w:val="24"/>
        </w:rPr>
        <w:t>3</w:t>
      </w:r>
      <w:r w:rsidRPr="006A2D26">
        <w:rPr>
          <w:sz w:val="24"/>
          <w:szCs w:val="24"/>
        </w:rPr>
        <w:fldChar w:fldCharType="end"/>
      </w:r>
      <w:r w:rsidRPr="006A2D26">
        <w:rPr>
          <w:sz w:val="24"/>
          <w:szCs w:val="24"/>
        </w:rPr>
        <w:t xml:space="preserve"> Изменение уровня доверия к действиям пользователя 5828</w:t>
      </w:r>
    </w:p>
    <w:p w14:paraId="1E0E434A" w14:textId="68997C67" w:rsidR="006A2D26" w:rsidRDefault="006A2D26" w:rsidP="00FF182C">
      <w:pPr>
        <w:pStyle w:val="afb"/>
      </w:pPr>
    </w:p>
    <w:p w14:paraId="16B00940" w14:textId="7ADA4482" w:rsidR="006A2D26" w:rsidRDefault="006A2D26" w:rsidP="00FF182C">
      <w:pPr>
        <w:pStyle w:val="afb"/>
      </w:pPr>
      <w:r>
        <w:t>Вопрос:</w:t>
      </w:r>
      <w:r w:rsidR="00BA6A3E">
        <w:t xml:space="preserve"> </w:t>
      </w:r>
      <w:r>
        <w:t>Почему более ранний аномальный пик</w:t>
      </w:r>
      <w:r w:rsidR="002D6C5B">
        <w:t>, наблюдаемый на рисунке 2,</w:t>
      </w:r>
      <w:r>
        <w:t xml:space="preserve"> не отражается на общем графике</w:t>
      </w:r>
      <w:r w:rsidR="005F1469">
        <w:t xml:space="preserve"> доверия</w:t>
      </w:r>
      <w:r>
        <w:t xml:space="preserve"> как аномалия?</w:t>
      </w:r>
    </w:p>
    <w:p w14:paraId="7A1200DB" w14:textId="77777777" w:rsidR="00BA6A3E" w:rsidRDefault="00BA6A3E" w:rsidP="00FF182C">
      <w:pPr>
        <w:pStyle w:val="afb"/>
      </w:pPr>
    </w:p>
    <w:p w14:paraId="6346703B" w14:textId="2F1408CF" w:rsidR="006A2D26" w:rsidRDefault="00BA6A3E" w:rsidP="00FF182C">
      <w:pPr>
        <w:pStyle w:val="afb"/>
      </w:pPr>
      <w:r>
        <w:t xml:space="preserve">Ответ: </w:t>
      </w:r>
      <w:r w:rsidR="006A2D26">
        <w:t xml:space="preserve">При загрузке эталонных данных «странные» значения не отбрасывались, поэтому модель приняла их как фактические значения – нужно либо отбрасывать аномальные значения, но при этом сконфигурировать так, чтобы удалились явные отклонения, но остались пики, как на графике 1, либо исключать из общего </w:t>
      </w:r>
      <w:proofErr w:type="spellStart"/>
      <w:r w:rsidR="006A2D26">
        <w:t>датасета</w:t>
      </w:r>
      <w:proofErr w:type="spellEnd"/>
      <w:r w:rsidR="006A2D26">
        <w:t xml:space="preserve"> значения, где ранее были зафиксированы аномалии – всё это вопрос </w:t>
      </w:r>
      <w:r>
        <w:t>реализации политики</w:t>
      </w:r>
      <w:r w:rsidR="005F1469">
        <w:t xml:space="preserve"> в конкретной системе</w:t>
      </w:r>
      <w:r w:rsidR="006A2D26">
        <w:t>.</w:t>
      </w:r>
    </w:p>
    <w:p w14:paraId="763573DB" w14:textId="1FDF5C4B" w:rsidR="006A2D26" w:rsidRDefault="006A2D26" w:rsidP="00FF182C">
      <w:pPr>
        <w:pStyle w:val="afb"/>
      </w:pPr>
    </w:p>
    <w:p w14:paraId="56E474C6" w14:textId="779E531C" w:rsidR="00BA6A3E" w:rsidRDefault="00BA6A3E" w:rsidP="00BA6A3E">
      <w:pPr>
        <w:pStyle w:val="afd"/>
      </w:pPr>
      <w:bookmarkStart w:id="26" w:name="_Toc198472236"/>
      <w:r>
        <w:t>Анализ с точки зрения злоумышленника</w:t>
      </w:r>
      <w:bookmarkEnd w:id="26"/>
    </w:p>
    <w:p w14:paraId="547F48E9" w14:textId="72B11B6B" w:rsidR="00BA6A3E" w:rsidRDefault="006A2D26" w:rsidP="00FF182C">
      <w:pPr>
        <w:pStyle w:val="afb"/>
      </w:pPr>
      <w:r>
        <w:t xml:space="preserve">В данном </w:t>
      </w:r>
      <w:r w:rsidR="00BA6A3E">
        <w:t xml:space="preserve">случае злоумышленник мог бы начать первую аномальную активность параллельно с какой-то аварией в системе - так, чтобы на его аномальное поведение внимание не обратили, а дальше держать уровень активность, </w:t>
      </w:r>
      <w:r w:rsidR="005F1469">
        <w:t>аналогичной первой аномалии</w:t>
      </w:r>
      <w:r w:rsidR="00BA6A3E">
        <w:t xml:space="preserve"> – это бы вписалось в портрет пользователя и его могли бы не заметить.</w:t>
      </w:r>
    </w:p>
    <w:p w14:paraId="041E3435" w14:textId="77777777" w:rsidR="00BA6A3E" w:rsidRDefault="00BA6A3E" w:rsidP="00FF182C">
      <w:pPr>
        <w:pStyle w:val="afb"/>
      </w:pPr>
    </w:p>
    <w:p w14:paraId="43A63526" w14:textId="53839A85" w:rsidR="00BA6A3E" w:rsidRDefault="00BA6A3E" w:rsidP="00FF182C">
      <w:pPr>
        <w:pStyle w:val="afb"/>
      </w:pPr>
      <w:r>
        <w:lastRenderedPageBreak/>
        <w:t>Альтернативный подход злоумышленника – медленными изменениями активности изменить портрет активности к такому, в котором о</w:t>
      </w:r>
      <w:r w:rsidR="005F1469">
        <w:t xml:space="preserve">н может реализовывать свои цели – общая уязвимость для аномальных </w:t>
      </w:r>
      <w:r w:rsidR="00AD7D7F">
        <w:t>алгоритмов</w:t>
      </w:r>
      <w:r w:rsidR="005F1469">
        <w:t>.</w:t>
      </w:r>
    </w:p>
    <w:p w14:paraId="37A5336F" w14:textId="5AC0D61B" w:rsidR="00BA6A3E" w:rsidRDefault="00BA6A3E" w:rsidP="00FF182C">
      <w:pPr>
        <w:pStyle w:val="afb"/>
      </w:pPr>
    </w:p>
    <w:p w14:paraId="6F73CECC" w14:textId="77777777" w:rsidR="005F1469" w:rsidRDefault="00BA6A3E" w:rsidP="00FF182C">
      <w:pPr>
        <w:pStyle w:val="afb"/>
      </w:pPr>
      <w:r>
        <w:t>Решать описанные проблемы нужно в конкретных случаях: задать модель изучаемых данных, которая коррелирует с ан</w:t>
      </w:r>
      <w:r w:rsidR="005F1469">
        <w:t>ализируемыми аномалиями.</w:t>
      </w:r>
    </w:p>
    <w:p w14:paraId="5B347638" w14:textId="15E11B5A" w:rsidR="001F2B4F" w:rsidRDefault="005F1469" w:rsidP="00FF182C">
      <w:pPr>
        <w:pStyle w:val="afb"/>
      </w:pPr>
      <w:r>
        <w:t>Применя</w:t>
      </w:r>
      <w:r w:rsidR="00BA6A3E">
        <w:t xml:space="preserve">ть индивидуальную политику в принятии решения об отбрасывании «странных» значений и </w:t>
      </w:r>
      <w:r>
        <w:t>уведомлении об аномалиях</w:t>
      </w:r>
      <w:r w:rsidR="001F2B4F">
        <w:t>.</w:t>
      </w:r>
    </w:p>
    <w:p w14:paraId="4833E6EC" w14:textId="6821A91C" w:rsidR="001F2B4F" w:rsidRDefault="001F2B4F" w:rsidP="00FF182C">
      <w:pPr>
        <w:pStyle w:val="afb"/>
      </w:pPr>
    </w:p>
    <w:p w14:paraId="6E61907A" w14:textId="602FC8F7" w:rsidR="001F2B4F" w:rsidRPr="00EC64E7" w:rsidRDefault="001F2B4F" w:rsidP="001F2B4F">
      <w:pPr>
        <w:pStyle w:val="afd"/>
      </w:pPr>
      <w:bookmarkStart w:id="27" w:name="_Toc198472237"/>
      <w:r>
        <w:t xml:space="preserve">Итог по </w:t>
      </w:r>
      <w:proofErr w:type="spellStart"/>
      <w:r>
        <w:rPr>
          <w:lang w:val="en-US"/>
        </w:rPr>
        <w:t>TelecomX</w:t>
      </w:r>
      <w:bookmarkEnd w:id="27"/>
      <w:proofErr w:type="spellEnd"/>
    </w:p>
    <w:p w14:paraId="51625BE1" w14:textId="1794A749" w:rsidR="001F2B4F" w:rsidRDefault="001F2B4F" w:rsidP="001F2B4F">
      <w:pPr>
        <w:pStyle w:val="afb"/>
      </w:pPr>
      <w:r>
        <w:t xml:space="preserve">Полученная библиотека легко применима к изучаемому </w:t>
      </w:r>
      <w:proofErr w:type="spellStart"/>
      <w:r>
        <w:t>датасету</w:t>
      </w:r>
      <w:proofErr w:type="spellEnd"/>
      <w:r>
        <w:t xml:space="preserve"> </w:t>
      </w:r>
      <w:proofErr w:type="spellStart"/>
      <w:r>
        <w:rPr>
          <w:lang w:val="en-US"/>
        </w:rPr>
        <w:t>TelecomX</w:t>
      </w:r>
      <w:proofErr w:type="spellEnd"/>
      <w:r>
        <w:t>, но полученный алгоритм анализа можно обойти, уязвимости могут скрываться как в неадекватной политике, так и в неточных или недостаточ</w:t>
      </w:r>
      <w:r w:rsidR="005F1469">
        <w:t>ных входных данных.</w:t>
      </w:r>
    </w:p>
    <w:p w14:paraId="350D2521" w14:textId="49B3C7FE" w:rsidR="001F2B4F" w:rsidRDefault="001F2B4F" w:rsidP="001F2B4F">
      <w:pPr>
        <w:pStyle w:val="afb"/>
      </w:pPr>
    </w:p>
    <w:p w14:paraId="110C2F32" w14:textId="3D80168D" w:rsidR="001F2B4F" w:rsidRPr="001F2B4F" w:rsidRDefault="001F2B4F" w:rsidP="001F2B4F">
      <w:pPr>
        <w:pStyle w:val="af9"/>
      </w:pPr>
      <w:bookmarkStart w:id="28" w:name="_Toc198472238"/>
      <w:r>
        <w:t>Итоги</w:t>
      </w:r>
      <w:bookmarkEnd w:id="28"/>
    </w:p>
    <w:p w14:paraId="34AD8826" w14:textId="3BB6ABD6" w:rsidR="00BA6A3E" w:rsidRDefault="001F2B4F" w:rsidP="00FF182C">
      <w:pPr>
        <w:pStyle w:val="afb"/>
      </w:pPr>
      <w:r>
        <w:t xml:space="preserve">Удалось построить библиотеку для анализа произвольного </w:t>
      </w:r>
      <w:proofErr w:type="spellStart"/>
      <w:r>
        <w:t>датасета</w:t>
      </w:r>
      <w:proofErr w:type="spellEnd"/>
      <w:r>
        <w:t xml:space="preserve"> с использованием базовых анализаторов, применить полученный инструмент на </w:t>
      </w:r>
      <w:proofErr w:type="spellStart"/>
      <w:r>
        <w:t>датасете</w:t>
      </w:r>
      <w:proofErr w:type="spellEnd"/>
      <w:r>
        <w:t xml:space="preserve"> </w:t>
      </w:r>
      <w:proofErr w:type="spellStart"/>
      <w:r>
        <w:rPr>
          <w:lang w:val="en-US"/>
        </w:rPr>
        <w:t>TelecomX</w:t>
      </w:r>
      <w:proofErr w:type="spellEnd"/>
      <w:r>
        <w:t>.</w:t>
      </w:r>
      <w:r w:rsidR="002A0B6B">
        <w:t xml:space="preserve"> Анализ результатов показал, что текущая реализации вполне подходит для быстрого и эффективно выявления аномалий в работе специализированных систем, изменения в которых почти не происходят – сервера. Для анализа пользователей применимо, но с </w:t>
      </w:r>
      <w:r w:rsidR="0085387C">
        <w:t>допущениями.</w:t>
      </w:r>
    </w:p>
    <w:p w14:paraId="1BAC8326" w14:textId="59504F47" w:rsidR="001F2B4F" w:rsidRDefault="001F2B4F" w:rsidP="00FF182C">
      <w:pPr>
        <w:pStyle w:val="afb"/>
      </w:pPr>
    </w:p>
    <w:p w14:paraId="78FE417D" w14:textId="1784B6C1" w:rsidR="001F2B4F" w:rsidRPr="001F2B4F" w:rsidRDefault="001F2B4F" w:rsidP="001F2B4F">
      <w:pPr>
        <w:pStyle w:val="afd"/>
      </w:pPr>
      <w:bookmarkStart w:id="29" w:name="_Toc198472239"/>
      <w:r>
        <w:t>Что дальше?</w:t>
      </w:r>
      <w:bookmarkEnd w:id="29"/>
    </w:p>
    <w:p w14:paraId="534042EB" w14:textId="34AEBC2D" w:rsidR="001F2B4F" w:rsidRDefault="001F2B4F" w:rsidP="00FF182C">
      <w:pPr>
        <w:pStyle w:val="afb"/>
      </w:pPr>
      <w:r>
        <w:t xml:space="preserve">Применить полученный инструмент в анализе трафика конкретной машины, трафик перехватывать с помощью </w:t>
      </w:r>
      <w:proofErr w:type="spellStart"/>
      <w:r>
        <w:t>сниффера</w:t>
      </w:r>
      <w:proofErr w:type="spellEnd"/>
      <w:r>
        <w:t xml:space="preserve">, например, </w:t>
      </w:r>
      <w:proofErr w:type="spellStart"/>
      <w:r>
        <w:rPr>
          <w:lang w:val="en-US"/>
        </w:rPr>
        <w:t>WireShark</w:t>
      </w:r>
      <w:proofErr w:type="spellEnd"/>
      <w:r>
        <w:t xml:space="preserve">, который уже умеет агрегировать трафик и собирать статистические параметры – их останется проанализировать. В результате анализа конкретной машины </w:t>
      </w:r>
      <w:r w:rsidR="0085387C">
        <w:t>построить систему</w:t>
      </w:r>
      <w:r>
        <w:t xml:space="preserve">, которая выявляет </w:t>
      </w:r>
      <w:r w:rsidR="0085387C">
        <w:t>нехарактерную</w:t>
      </w:r>
      <w:r>
        <w:t xml:space="preserve"> сетевую активность. </w:t>
      </w:r>
    </w:p>
    <w:p w14:paraId="33FB0C62" w14:textId="7A22A4FE" w:rsidR="002A0B6B" w:rsidRDefault="002A0B6B" w:rsidP="00FF182C">
      <w:pPr>
        <w:pStyle w:val="afb"/>
      </w:pPr>
    </w:p>
    <w:p w14:paraId="1E20AD2B" w14:textId="32E5EE70" w:rsidR="002A0B6B" w:rsidRPr="002A0B6B" w:rsidRDefault="002A0B6B" w:rsidP="00FF182C">
      <w:pPr>
        <w:pStyle w:val="afb"/>
      </w:pPr>
      <w:r>
        <w:t xml:space="preserve">Вероятно, потребуется принимать более продвинутые алгоритмы машинного обучения в построении базовых анализаторов, например, алгоритмы </w:t>
      </w:r>
      <w:proofErr w:type="spellStart"/>
      <w:r>
        <w:rPr>
          <w:lang w:val="en-US"/>
        </w:rPr>
        <w:t>EllipticEnvelope</w:t>
      </w:r>
      <w:proofErr w:type="spellEnd"/>
      <w:r w:rsidRPr="002A0B6B">
        <w:t xml:space="preserve"> </w:t>
      </w:r>
      <w:r>
        <w:t xml:space="preserve">или </w:t>
      </w:r>
      <w:proofErr w:type="spellStart"/>
      <w:r>
        <w:rPr>
          <w:lang w:val="en-US"/>
        </w:rPr>
        <w:t>RandomForest</w:t>
      </w:r>
      <w:proofErr w:type="spellEnd"/>
      <w:r w:rsidRPr="002A0B6B">
        <w:t>.</w:t>
      </w:r>
    </w:p>
    <w:p w14:paraId="2B5AA686" w14:textId="2E64A982" w:rsidR="001F2B4F" w:rsidRDefault="001F2B4F" w:rsidP="00FF182C">
      <w:pPr>
        <w:pStyle w:val="afb"/>
      </w:pPr>
    </w:p>
    <w:p w14:paraId="66C7ADB3" w14:textId="11622AED" w:rsidR="001F2B4F" w:rsidRDefault="001F2B4F" w:rsidP="00FF182C">
      <w:pPr>
        <w:pStyle w:val="afb"/>
      </w:pPr>
      <w:r>
        <w:t xml:space="preserve">В будущем нужно будет расширить подход в сторону анализа </w:t>
      </w:r>
      <w:r w:rsidR="002A0B6B">
        <w:t>использования приложений, изменения файлов и журналов.</w:t>
      </w:r>
    </w:p>
    <w:p w14:paraId="7E158E8D" w14:textId="02B189CD" w:rsidR="002A0B6B" w:rsidRDefault="002A0B6B" w:rsidP="00FF182C">
      <w:pPr>
        <w:pStyle w:val="afb"/>
      </w:pPr>
    </w:p>
    <w:p w14:paraId="356E18A3" w14:textId="4A9E80F1" w:rsidR="002A0B6B" w:rsidRDefault="005F1469" w:rsidP="00FF182C">
      <w:pPr>
        <w:pStyle w:val="afb"/>
      </w:pPr>
      <w:r>
        <w:t>Но самое сложное -</w:t>
      </w:r>
      <w:r w:rsidR="002A0B6B">
        <w:t xml:space="preserve"> изучить, как особенности конкретного человека выражаются в активности его системы, как эти особенности выявлять и анализировать - это сложный, но перспективный вопрос для решения которого потребуется изучить психологическую, социальную и программную составляющие.</w:t>
      </w:r>
    </w:p>
    <w:p w14:paraId="741736C6" w14:textId="77777777" w:rsidR="005F1469" w:rsidRDefault="005F1469" w:rsidP="00FF182C">
      <w:pPr>
        <w:pStyle w:val="afb"/>
      </w:pPr>
    </w:p>
    <w:p w14:paraId="714F26EC" w14:textId="097EE1AD" w:rsidR="002A0B6B" w:rsidRDefault="002A0B6B" w:rsidP="00FF182C">
      <w:pPr>
        <w:pStyle w:val="afb"/>
      </w:pPr>
      <w:r>
        <w:lastRenderedPageBreak/>
        <w:t xml:space="preserve">Возможно, </w:t>
      </w:r>
      <w:r w:rsidR="005F1469">
        <w:t>этот</w:t>
      </w:r>
      <w:r>
        <w:t xml:space="preserve"> проект станет шагом к лучшему пониманию человеческой природы,</w:t>
      </w:r>
      <w:r w:rsidR="005F1469">
        <w:t xml:space="preserve"> поможет найти ответ</w:t>
      </w:r>
      <w:r>
        <w:t xml:space="preserve"> на вопрос как мы мыслим, и как принимаем решения – без этого не выйдет эффективно решить поставленные выше задачи.</w:t>
      </w:r>
    </w:p>
    <w:p w14:paraId="33D3762A" w14:textId="104A3D5C" w:rsidR="0085387C" w:rsidRDefault="0085387C" w:rsidP="00FF182C">
      <w:pPr>
        <w:pStyle w:val="afb"/>
      </w:pPr>
    </w:p>
    <w:p w14:paraId="213A582D" w14:textId="11497D6F" w:rsidR="006A2D26" w:rsidRDefault="0085387C" w:rsidP="00FF182C">
      <w:pPr>
        <w:pStyle w:val="afb"/>
      </w:pPr>
      <w:r>
        <w:t>Но продвинувшись в их решении, можно будет сделать рабо</w:t>
      </w:r>
      <w:r w:rsidR="005F1469">
        <w:t>ту всех пользователей более безопасной</w:t>
      </w:r>
      <w:r>
        <w:t xml:space="preserve"> – повышая уровень «гигиены» отдельной системы, мы повышаем уровень общей безопасности, как сетевой, так и социальной – контроль за </w:t>
      </w:r>
      <w:proofErr w:type="spellStart"/>
      <w:r>
        <w:t>д</w:t>
      </w:r>
      <w:r w:rsidRPr="0085387C">
        <w:t>евиантным</w:t>
      </w:r>
      <w:proofErr w:type="spellEnd"/>
      <w:r>
        <w:t xml:space="preserve"> поведением отдельных людей через анализ аномалий в работе их систем.</w:t>
      </w:r>
      <w:bookmarkStart w:id="30" w:name="_GoBack"/>
      <w:bookmarkEnd w:id="30"/>
    </w:p>
    <w:p w14:paraId="62BF26A3" w14:textId="77777777" w:rsidR="006A2D26" w:rsidRPr="00BA163C" w:rsidRDefault="006A2D26" w:rsidP="00FF182C">
      <w:pPr>
        <w:pStyle w:val="afb"/>
      </w:pPr>
    </w:p>
    <w:p w14:paraId="285F398A" w14:textId="1065BCB3" w:rsidR="0085387C" w:rsidRDefault="0085387C" w:rsidP="0085387C">
      <w:pPr>
        <w:pStyle w:val="af9"/>
        <w:jc w:val="left"/>
      </w:pPr>
      <w:bookmarkStart w:id="31" w:name="_Toc198472240"/>
      <w:r>
        <w:t>Литература</w:t>
      </w:r>
      <w:bookmarkEnd w:id="31"/>
    </w:p>
    <w:p w14:paraId="682F3122" w14:textId="77777777" w:rsidR="0085387C" w:rsidRPr="005F1469" w:rsidRDefault="0085387C" w:rsidP="005F1469">
      <w:pPr>
        <w:rPr>
          <w:rFonts w:ascii="Times New Roman" w:eastAsiaTheme="majorEastAsia" w:hAnsi="Times New Roman" w:cs="Times New Roman"/>
          <w:spacing w:val="-10"/>
          <w:sz w:val="28"/>
          <w:szCs w:val="28"/>
        </w:rPr>
      </w:pPr>
    </w:p>
    <w:p w14:paraId="757CC28F" w14:textId="77777777" w:rsidR="0085387C" w:rsidRPr="00A65486" w:rsidRDefault="0085387C" w:rsidP="000D09B0">
      <w:pPr>
        <w:pStyle w:val="afb"/>
        <w:numPr>
          <w:ilvl w:val="0"/>
          <w:numId w:val="1"/>
        </w:numPr>
      </w:pPr>
      <w:r w:rsidRPr="00A65486">
        <w:t xml:space="preserve">Секреты и ложь. Безопасность данных в цифровом мире для блока литература, </w:t>
      </w:r>
      <w:hyperlink r:id="rId14" w:history="1">
        <w:proofErr w:type="spellStart"/>
        <w:r w:rsidRPr="00A65486">
          <w:t>Шнайер</w:t>
        </w:r>
        <w:proofErr w:type="spellEnd"/>
        <w:r w:rsidRPr="00A65486">
          <w:t xml:space="preserve"> Брюс</w:t>
        </w:r>
      </w:hyperlink>
      <w:r w:rsidRPr="00A65486">
        <w:t>, 2003</w:t>
      </w:r>
    </w:p>
    <w:p w14:paraId="4E40E6A7" w14:textId="77777777" w:rsidR="0085387C" w:rsidRDefault="00810E17" w:rsidP="000D09B0">
      <w:pPr>
        <w:pStyle w:val="afb"/>
        <w:numPr>
          <w:ilvl w:val="0"/>
          <w:numId w:val="1"/>
        </w:numPr>
      </w:pPr>
      <w:hyperlink r:id="rId15" w:history="1">
        <w:r w:rsidR="0085387C" w:rsidRPr="00BD130A">
          <w:rPr>
            <w:rStyle w:val="aff0"/>
          </w:rPr>
          <w:t>https://selectel.ru/blog/ips-and-ids/</w:t>
        </w:r>
      </w:hyperlink>
    </w:p>
    <w:p w14:paraId="2ADD7481" w14:textId="77777777" w:rsidR="0085387C" w:rsidRPr="00CB3899" w:rsidRDefault="00810E17" w:rsidP="000D09B0">
      <w:pPr>
        <w:pStyle w:val="afb"/>
        <w:numPr>
          <w:ilvl w:val="0"/>
          <w:numId w:val="1"/>
        </w:numPr>
      </w:pPr>
      <w:hyperlink r:id="rId16" w:history="1">
        <w:r w:rsidR="0085387C" w:rsidRPr="001E6FA4">
          <w:rPr>
            <w:rStyle w:val="aff0"/>
          </w:rPr>
          <w:t>https://www.securityvision.ru/blog/obnaruzhenie-i-predotvrashchenie-vtorzheniy/</w:t>
        </w:r>
      </w:hyperlink>
    </w:p>
    <w:p w14:paraId="0CCB388E" w14:textId="77777777" w:rsidR="0085387C" w:rsidRPr="00F55AB9" w:rsidRDefault="00810E17" w:rsidP="000D09B0">
      <w:pPr>
        <w:pStyle w:val="afb"/>
        <w:numPr>
          <w:ilvl w:val="0"/>
          <w:numId w:val="1"/>
        </w:numPr>
      </w:pPr>
      <w:hyperlink r:id="rId17" w:history="1">
        <w:r w:rsidR="0085387C" w:rsidRPr="00014C96">
          <w:rPr>
            <w:rStyle w:val="aff0"/>
          </w:rPr>
          <w:t>https://cisoclub.ru/metody-vyjavlenija-i-reagirovanija-na-anomalii-v-kompjuternyh-setjah/</w:t>
        </w:r>
      </w:hyperlink>
    </w:p>
    <w:p w14:paraId="6B456232" w14:textId="77777777" w:rsidR="0085387C" w:rsidRPr="00F55AB9" w:rsidRDefault="0085387C" w:rsidP="000D09B0">
      <w:pPr>
        <w:pStyle w:val="afb"/>
        <w:numPr>
          <w:ilvl w:val="0"/>
          <w:numId w:val="1"/>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8" w:history="1">
        <w:r w:rsidRPr="00F55AB9">
          <w:t>kirillkosolapov</w:t>
        </w:r>
      </w:hyperlink>
      <w:r w:rsidRPr="00F55AB9">
        <w:t>, https://habr.com/ru/articles/477206/</w:t>
      </w:r>
    </w:p>
    <w:p w14:paraId="5FD5045C" w14:textId="77777777" w:rsidR="0085387C" w:rsidRPr="00A91064" w:rsidRDefault="0085387C" w:rsidP="000D09B0">
      <w:pPr>
        <w:pStyle w:val="afb"/>
        <w:numPr>
          <w:ilvl w:val="0"/>
          <w:numId w:val="1"/>
        </w:numPr>
        <w:rPr>
          <w:rStyle w:val="afc"/>
        </w:rPr>
      </w:pPr>
      <w:r>
        <w:t>«</w:t>
      </w:r>
      <w:r w:rsidRPr="00F55AB9">
        <w:t>9 подходов для выявления аномалий</w:t>
      </w:r>
      <w:r>
        <w:t>»</w:t>
      </w:r>
      <w:r w:rsidRPr="00F55AB9">
        <w:t xml:space="preserve">, </w:t>
      </w:r>
      <w:hyperlink r:id="rId19" w:history="1">
        <w:r w:rsidRPr="00F55AB9">
          <w:t>kirillkosolapov</w:t>
        </w:r>
      </w:hyperlink>
      <w:r w:rsidRPr="00F55AB9">
        <w:t xml:space="preserve"> </w:t>
      </w:r>
      <w:hyperlink r:id="rId20" w:history="1">
        <w:r w:rsidRPr="00E31F7F">
          <w:rPr>
            <w:rStyle w:val="aff0"/>
          </w:rPr>
          <w:t>https://habr.com/ru/articles/477450/</w:t>
        </w:r>
      </w:hyperlink>
    </w:p>
    <w:p w14:paraId="0A15225B" w14:textId="77777777" w:rsidR="0085387C" w:rsidRDefault="0085387C" w:rsidP="000D09B0">
      <w:pPr>
        <w:pStyle w:val="afb"/>
        <w:numPr>
          <w:ilvl w:val="0"/>
          <w:numId w:val="1"/>
        </w:numPr>
      </w:pPr>
      <w:r>
        <w:t>«</w:t>
      </w:r>
      <w:r w:rsidRPr="00A91064">
        <w:rPr>
          <w:rStyle w:val="afc"/>
          <w:color w:val="000000" w:themeColor="text1"/>
        </w:rPr>
        <w:t>Рекомендательные системы: проблемы и методы решения. Часть 1</w:t>
      </w:r>
      <w:r>
        <w:t xml:space="preserve">», </w:t>
      </w:r>
      <w:hyperlink r:id="rId21" w:history="1">
        <w:r w:rsidRPr="00A91064">
          <w:t>Jaylla</w:t>
        </w:r>
      </w:hyperlink>
      <w:r>
        <w:t xml:space="preserve"> </w:t>
      </w:r>
      <w:hyperlink r:id="rId22" w:history="1">
        <w:r w:rsidRPr="00E31F7F">
          <w:rPr>
            <w:rStyle w:val="aff0"/>
          </w:rPr>
          <w:t>https://habr.com/ru/companies/prequel/articles/567648/</w:t>
        </w:r>
      </w:hyperlink>
    </w:p>
    <w:p w14:paraId="67D3A3DF" w14:textId="77777777" w:rsidR="0085387C" w:rsidRDefault="0085387C" w:rsidP="000D09B0">
      <w:pPr>
        <w:pStyle w:val="afb"/>
        <w:numPr>
          <w:ilvl w:val="0"/>
          <w:numId w:val="1"/>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3D427F4C" w14:textId="77777777" w:rsidR="0085387C" w:rsidRPr="00FF0F5D" w:rsidRDefault="0085387C" w:rsidP="0085387C">
      <w:pPr>
        <w:pStyle w:val="afb"/>
        <w:ind w:left="720"/>
      </w:pPr>
      <w:r w:rsidRPr="00FF0F5D">
        <w:t>https://habr.com/ru/companies/arenadata/articles/856366/</w:t>
      </w:r>
    </w:p>
    <w:p w14:paraId="3B1A65EB" w14:textId="77777777" w:rsidR="0085387C" w:rsidRDefault="0085387C" w:rsidP="000D09B0">
      <w:pPr>
        <w:pStyle w:val="afb"/>
        <w:numPr>
          <w:ilvl w:val="0"/>
          <w:numId w:val="1"/>
        </w:numPr>
      </w:pPr>
      <w:r>
        <w:t xml:space="preserve">«Образцы баз данных </w:t>
      </w:r>
      <w:proofErr w:type="spellStart"/>
      <w:r>
        <w:t>AdventureWorks</w:t>
      </w:r>
      <w:proofErr w:type="spellEnd"/>
      <w:r>
        <w:t xml:space="preserve">» </w:t>
      </w:r>
      <w:hyperlink r:id="rId23" w:history="1">
        <w:r w:rsidRPr="00E31F7F">
          <w:rPr>
            <w:rStyle w:val="aff0"/>
          </w:rPr>
          <w:t>https://learn.microsoft.com/ru-ru/sql/samples/adventureworks-install-configure?view=sql-server-ver16&amp;tabs=ssms</w:t>
        </w:r>
      </w:hyperlink>
    </w:p>
    <w:p w14:paraId="7EC4C401" w14:textId="77777777" w:rsidR="0085387C" w:rsidRDefault="0085387C" w:rsidP="0085387C">
      <w:pPr>
        <w:pStyle w:val="afb"/>
        <w:ind w:left="720"/>
      </w:pPr>
      <w:r w:rsidRPr="00266379">
        <w:t>https://data.mendeley.com/datasets/3t6rbtcms8/1</w:t>
      </w:r>
    </w:p>
    <w:p w14:paraId="5DA0602F" w14:textId="77777777" w:rsidR="0085387C" w:rsidRDefault="00810E17" w:rsidP="000D09B0">
      <w:pPr>
        <w:pStyle w:val="afb"/>
        <w:numPr>
          <w:ilvl w:val="0"/>
          <w:numId w:val="1"/>
        </w:numPr>
      </w:pPr>
      <w:hyperlink r:id="rId24" w:history="1">
        <w:r w:rsidR="0085387C" w:rsidRPr="00CC0B05">
          <w:rPr>
            <w:rStyle w:val="aff0"/>
          </w:rPr>
          <w:t>https://learn.microsoft.com/ru-ru/dotnet/machine-learning/how-to-guides/getting-started-dataframe</w:t>
        </w:r>
      </w:hyperlink>
    </w:p>
    <w:p w14:paraId="6C96D4CC" w14:textId="77777777" w:rsidR="0085387C" w:rsidRPr="001F0EE4" w:rsidRDefault="00810E17" w:rsidP="000D09B0">
      <w:pPr>
        <w:pStyle w:val="afb"/>
        <w:numPr>
          <w:ilvl w:val="0"/>
          <w:numId w:val="1"/>
        </w:numPr>
      </w:pPr>
      <w:hyperlink r:id="rId25" w:history="1">
        <w:r w:rsidR="0085387C" w:rsidRPr="00465833">
          <w:rPr>
            <w:rStyle w:val="aff0"/>
            <w:rFonts w:ascii="Cascadia Mono" w:hAnsi="Cascadia Mono" w:cs="Cascadia Mono"/>
            <w:sz w:val="19"/>
            <w:szCs w:val="19"/>
            <w:highlight w:val="white"/>
          </w:rPr>
          <w:t>https://habr.com/ru/articles/714988/</w:t>
        </w:r>
      </w:hyperlink>
    </w:p>
    <w:p w14:paraId="716E7B43" w14:textId="77777777" w:rsidR="0085387C" w:rsidRDefault="0085387C" w:rsidP="000D09B0">
      <w:pPr>
        <w:pStyle w:val="afb"/>
        <w:numPr>
          <w:ilvl w:val="0"/>
          <w:numId w:val="1"/>
        </w:numPr>
      </w:pPr>
      <w:r w:rsidRPr="001F0EE4">
        <w:t>https://scottplot.net/</w:t>
      </w:r>
    </w:p>
    <w:p w14:paraId="2BEA5C02" w14:textId="4A87FF6C" w:rsidR="00D56EF6" w:rsidRPr="00545D99" w:rsidRDefault="00D56EF6" w:rsidP="00FF182C">
      <w:pPr>
        <w:pStyle w:val="afb"/>
      </w:pPr>
    </w:p>
    <w:p w14:paraId="6D12D152" w14:textId="77777777" w:rsidR="0085387C" w:rsidRDefault="0085387C" w:rsidP="00D56EF6">
      <w:pPr>
        <w:pStyle w:val="af9"/>
        <w:rPr>
          <w:lang w:val="en-US"/>
        </w:rPr>
      </w:pPr>
    </w:p>
    <w:p w14:paraId="7FF75186" w14:textId="77777777" w:rsidR="0085387C" w:rsidRDefault="0085387C" w:rsidP="00D56EF6">
      <w:pPr>
        <w:pStyle w:val="af9"/>
        <w:rPr>
          <w:lang w:val="en-US"/>
        </w:rPr>
      </w:pPr>
    </w:p>
    <w:p w14:paraId="05E8E913" w14:textId="77777777" w:rsidR="0085387C" w:rsidRDefault="0085387C" w:rsidP="00D56EF6">
      <w:pPr>
        <w:pStyle w:val="af9"/>
        <w:rPr>
          <w:lang w:val="en-US"/>
        </w:rPr>
      </w:pPr>
    </w:p>
    <w:p w14:paraId="2D19D5FB" w14:textId="2D8C3964" w:rsidR="005F1469" w:rsidRDefault="005F1469" w:rsidP="005F1469">
      <w:pPr>
        <w:pStyle w:val="aff1"/>
        <w:rPr>
          <w:lang w:val="en-US"/>
        </w:rPr>
      </w:pPr>
    </w:p>
    <w:p w14:paraId="778281CC" w14:textId="1D77D2DA" w:rsidR="005F1469" w:rsidRPr="005F1469" w:rsidRDefault="005F1469" w:rsidP="005F1469">
      <w:pPr>
        <w:pStyle w:val="aff1"/>
      </w:pPr>
      <w:r>
        <w:lastRenderedPageBreak/>
        <w:t>На будущее, сравнить с известными системами</w:t>
      </w:r>
    </w:p>
    <w:p w14:paraId="6A6E5CA9" w14:textId="721BBC75" w:rsidR="00D56EF6" w:rsidRPr="00F86A87" w:rsidRDefault="00F86A87" w:rsidP="00EC64E7">
      <w:pPr>
        <w:pStyle w:val="ab"/>
      </w:pPr>
      <w:r>
        <w:rPr>
          <w:lang w:val="en-US"/>
        </w:rPr>
        <w:t>SNORT</w:t>
      </w:r>
    </w:p>
    <w:p w14:paraId="7EAC994C" w14:textId="1324C66F" w:rsidR="00F86A87" w:rsidRDefault="00F86A87">
      <w:pPr>
        <w:rPr>
          <w:rFonts w:ascii="Times New Roman" w:eastAsiaTheme="majorEastAsia" w:hAnsi="Times New Roman" w:cstheme="majorBidi"/>
          <w:spacing w:val="-10"/>
          <w:sz w:val="56"/>
          <w:szCs w:val="56"/>
        </w:rPr>
      </w:pPr>
      <w:r>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810E17" w:rsidP="00E33130">
      <w:hyperlink r:id="rId26" w:history="1">
        <w:r w:rsidR="00BA2BD9" w:rsidRPr="0046396B">
          <w:rPr>
            <w:rStyle w:val="aff0"/>
          </w:rPr>
          <w:t>https://www.icmm.ru/uchebnaya-deyatelnost/lektsii/514-ids</w:t>
        </w:r>
      </w:hyperlink>
    </w:p>
    <w:p w14:paraId="79CBEC66" w14:textId="01788B47" w:rsidR="00BA2BD9" w:rsidRDefault="00810E17" w:rsidP="00E33130">
      <w:hyperlink r:id="rId27"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23416E49" w14:textId="3FAC8348" w:rsidR="007A14E9" w:rsidRPr="0085387C" w:rsidRDefault="00BA2BD9">
      <w:pPr>
        <w:rPr>
          <w:b/>
          <w:bCs/>
        </w:rPr>
      </w:pPr>
      <w:r w:rsidRPr="00BA2BD9">
        <w:t>https://habr.com/ru/companies/vasexperts/articles/790192/</w:t>
      </w:r>
      <w:r w:rsidR="007A14E9">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41618" w14:textId="77777777" w:rsidR="00DA1E89" w:rsidRDefault="00DA1E89" w:rsidP="003446B1">
      <w:pPr>
        <w:spacing w:after="0" w:line="240" w:lineRule="auto"/>
      </w:pPr>
      <w:r>
        <w:separator/>
      </w:r>
    </w:p>
  </w:endnote>
  <w:endnote w:type="continuationSeparator" w:id="0">
    <w:p w14:paraId="20D628A4" w14:textId="77777777" w:rsidR="00DA1E89" w:rsidRDefault="00DA1E89"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810E17" w:rsidRDefault="00810E17">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Content>
      <w:p w14:paraId="22772FA3" w14:textId="770116E6" w:rsidR="00810E17" w:rsidRDefault="00810E17">
        <w:pPr>
          <w:pStyle w:val="a8"/>
          <w:jc w:val="center"/>
        </w:pPr>
        <w:r>
          <w:fldChar w:fldCharType="begin"/>
        </w:r>
        <w:r>
          <w:instrText>PAGE   \* MERGEFORMAT</w:instrText>
        </w:r>
        <w:r>
          <w:fldChar w:fldCharType="separate"/>
        </w:r>
        <w:r w:rsidR="0098685A">
          <w:rPr>
            <w:noProof/>
          </w:rPr>
          <w:t>25</w:t>
        </w:r>
        <w:r>
          <w:fldChar w:fldCharType="end"/>
        </w:r>
      </w:p>
    </w:sdtContent>
  </w:sdt>
  <w:p w14:paraId="516B3B68" w14:textId="77777777" w:rsidR="00810E17" w:rsidRDefault="00810E17">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810E17" w:rsidRDefault="00810E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5AAA7" w14:textId="77777777" w:rsidR="00DA1E89" w:rsidRDefault="00DA1E89" w:rsidP="003446B1">
      <w:pPr>
        <w:spacing w:after="0" w:line="240" w:lineRule="auto"/>
      </w:pPr>
      <w:r>
        <w:separator/>
      </w:r>
    </w:p>
  </w:footnote>
  <w:footnote w:type="continuationSeparator" w:id="0">
    <w:p w14:paraId="0167526A" w14:textId="77777777" w:rsidR="00DA1E89" w:rsidRDefault="00DA1E89"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810E17" w:rsidRDefault="00810E17">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810E17" w:rsidRDefault="00810E17">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810E17" w:rsidRDefault="00810E1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71363"/>
    <w:multiLevelType w:val="hybridMultilevel"/>
    <w:tmpl w:val="E2D480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2000DB"/>
    <w:multiLevelType w:val="hybridMultilevel"/>
    <w:tmpl w:val="EB1A0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04293C"/>
    <w:multiLevelType w:val="hybridMultilevel"/>
    <w:tmpl w:val="574A1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1676B2"/>
    <w:multiLevelType w:val="hybridMultilevel"/>
    <w:tmpl w:val="C038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120C2D"/>
    <w:multiLevelType w:val="hybridMultilevel"/>
    <w:tmpl w:val="2E6C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EE7C0C"/>
    <w:multiLevelType w:val="hybridMultilevel"/>
    <w:tmpl w:val="5314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2B6A3B"/>
    <w:multiLevelType w:val="hybridMultilevel"/>
    <w:tmpl w:val="3F02B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0B2FEB"/>
    <w:multiLevelType w:val="hybridMultilevel"/>
    <w:tmpl w:val="AA22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9D4AB7"/>
    <w:multiLevelType w:val="hybridMultilevel"/>
    <w:tmpl w:val="10307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65135D"/>
    <w:multiLevelType w:val="hybridMultilevel"/>
    <w:tmpl w:val="394C6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0"/>
  </w:num>
  <w:num w:numId="3">
    <w:abstractNumId w:val="2"/>
  </w:num>
  <w:num w:numId="4">
    <w:abstractNumId w:val="8"/>
  </w:num>
  <w:num w:numId="5">
    <w:abstractNumId w:val="16"/>
  </w:num>
  <w:num w:numId="6">
    <w:abstractNumId w:val="19"/>
  </w:num>
  <w:num w:numId="7">
    <w:abstractNumId w:val="11"/>
  </w:num>
  <w:num w:numId="8">
    <w:abstractNumId w:val="3"/>
  </w:num>
  <w:num w:numId="9">
    <w:abstractNumId w:val="15"/>
  </w:num>
  <w:num w:numId="10">
    <w:abstractNumId w:val="5"/>
  </w:num>
  <w:num w:numId="11">
    <w:abstractNumId w:val="6"/>
  </w:num>
  <w:num w:numId="12">
    <w:abstractNumId w:val="0"/>
  </w:num>
  <w:num w:numId="13">
    <w:abstractNumId w:val="14"/>
  </w:num>
  <w:num w:numId="14">
    <w:abstractNumId w:val="4"/>
  </w:num>
  <w:num w:numId="15">
    <w:abstractNumId w:val="17"/>
  </w:num>
  <w:num w:numId="16">
    <w:abstractNumId w:val="13"/>
  </w:num>
  <w:num w:numId="17">
    <w:abstractNumId w:val="12"/>
  </w:num>
  <w:num w:numId="18">
    <w:abstractNumId w:val="1"/>
  </w:num>
  <w:num w:numId="19">
    <w:abstractNumId w:val="7"/>
  </w:num>
  <w:num w:numId="20">
    <w:abstractNumId w:val="9"/>
  </w:num>
  <w:num w:numId="21">
    <w:abstractNumId w:val="20"/>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7116E"/>
    <w:rsid w:val="00082018"/>
    <w:rsid w:val="000868AE"/>
    <w:rsid w:val="000923C8"/>
    <w:rsid w:val="000B63FF"/>
    <w:rsid w:val="000C2442"/>
    <w:rsid w:val="000C263A"/>
    <w:rsid w:val="000D09B0"/>
    <w:rsid w:val="000D3CE2"/>
    <w:rsid w:val="000E0298"/>
    <w:rsid w:val="000E1B3A"/>
    <w:rsid w:val="000E2AEA"/>
    <w:rsid w:val="000E4DC1"/>
    <w:rsid w:val="000F06AE"/>
    <w:rsid w:val="000F177C"/>
    <w:rsid w:val="000F401F"/>
    <w:rsid w:val="000F6DF9"/>
    <w:rsid w:val="000F70C4"/>
    <w:rsid w:val="00100F69"/>
    <w:rsid w:val="00104AD1"/>
    <w:rsid w:val="001055C7"/>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759C8"/>
    <w:rsid w:val="00182BF1"/>
    <w:rsid w:val="001848A4"/>
    <w:rsid w:val="001910F1"/>
    <w:rsid w:val="001924F7"/>
    <w:rsid w:val="0019371E"/>
    <w:rsid w:val="001969ED"/>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2B4F"/>
    <w:rsid w:val="001F6BF7"/>
    <w:rsid w:val="00203254"/>
    <w:rsid w:val="0020332B"/>
    <w:rsid w:val="0020665F"/>
    <w:rsid w:val="00213F77"/>
    <w:rsid w:val="00216B01"/>
    <w:rsid w:val="002223E2"/>
    <w:rsid w:val="00224F46"/>
    <w:rsid w:val="00225550"/>
    <w:rsid w:val="00226677"/>
    <w:rsid w:val="00236858"/>
    <w:rsid w:val="00236861"/>
    <w:rsid w:val="002459AA"/>
    <w:rsid w:val="00252A55"/>
    <w:rsid w:val="00255B35"/>
    <w:rsid w:val="00262C47"/>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972FA"/>
    <w:rsid w:val="002A0B6B"/>
    <w:rsid w:val="002A1847"/>
    <w:rsid w:val="002A1879"/>
    <w:rsid w:val="002A2AFD"/>
    <w:rsid w:val="002B2FF6"/>
    <w:rsid w:val="002B6006"/>
    <w:rsid w:val="002C0245"/>
    <w:rsid w:val="002C4FB1"/>
    <w:rsid w:val="002C5AB4"/>
    <w:rsid w:val="002C67B9"/>
    <w:rsid w:val="002D0EA4"/>
    <w:rsid w:val="002D4790"/>
    <w:rsid w:val="002D6C5B"/>
    <w:rsid w:val="002D722E"/>
    <w:rsid w:val="002E1720"/>
    <w:rsid w:val="002E4F12"/>
    <w:rsid w:val="002F2DBF"/>
    <w:rsid w:val="002F67E4"/>
    <w:rsid w:val="002F7554"/>
    <w:rsid w:val="0030498D"/>
    <w:rsid w:val="0030506C"/>
    <w:rsid w:val="00311C56"/>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6D2B"/>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D2F83"/>
    <w:rsid w:val="005F1469"/>
    <w:rsid w:val="005F466B"/>
    <w:rsid w:val="005F59A5"/>
    <w:rsid w:val="0060164C"/>
    <w:rsid w:val="0060307C"/>
    <w:rsid w:val="00604CFC"/>
    <w:rsid w:val="00605097"/>
    <w:rsid w:val="00614834"/>
    <w:rsid w:val="00617591"/>
    <w:rsid w:val="00634766"/>
    <w:rsid w:val="00640571"/>
    <w:rsid w:val="00643463"/>
    <w:rsid w:val="00654C9F"/>
    <w:rsid w:val="006654F3"/>
    <w:rsid w:val="00684C5A"/>
    <w:rsid w:val="00687106"/>
    <w:rsid w:val="00687B51"/>
    <w:rsid w:val="00691A50"/>
    <w:rsid w:val="00693B2E"/>
    <w:rsid w:val="00695B74"/>
    <w:rsid w:val="006A2D26"/>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14FA"/>
    <w:rsid w:val="007C3438"/>
    <w:rsid w:val="007C404F"/>
    <w:rsid w:val="007D52DC"/>
    <w:rsid w:val="007D7684"/>
    <w:rsid w:val="007D7D77"/>
    <w:rsid w:val="007E6768"/>
    <w:rsid w:val="007E6CD2"/>
    <w:rsid w:val="007F1B98"/>
    <w:rsid w:val="00804F71"/>
    <w:rsid w:val="008077C3"/>
    <w:rsid w:val="008102AA"/>
    <w:rsid w:val="00810E17"/>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5387C"/>
    <w:rsid w:val="00860FDB"/>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685A"/>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3F2"/>
    <w:rsid w:val="00AB556B"/>
    <w:rsid w:val="00AC24AE"/>
    <w:rsid w:val="00AC27F9"/>
    <w:rsid w:val="00AC2D4F"/>
    <w:rsid w:val="00AC69B8"/>
    <w:rsid w:val="00AD05C4"/>
    <w:rsid w:val="00AD5038"/>
    <w:rsid w:val="00AD5921"/>
    <w:rsid w:val="00AD7D7F"/>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158C"/>
    <w:rsid w:val="00B44F08"/>
    <w:rsid w:val="00B51B1C"/>
    <w:rsid w:val="00B534ED"/>
    <w:rsid w:val="00B60E16"/>
    <w:rsid w:val="00B622AC"/>
    <w:rsid w:val="00B6285F"/>
    <w:rsid w:val="00B87170"/>
    <w:rsid w:val="00B87CFB"/>
    <w:rsid w:val="00B9285E"/>
    <w:rsid w:val="00B92E39"/>
    <w:rsid w:val="00B94DEA"/>
    <w:rsid w:val="00B970EB"/>
    <w:rsid w:val="00BA163C"/>
    <w:rsid w:val="00BA203C"/>
    <w:rsid w:val="00BA2BD9"/>
    <w:rsid w:val="00BA6A3E"/>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18A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1E89"/>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0A1E"/>
    <w:rsid w:val="00E946EE"/>
    <w:rsid w:val="00E955FE"/>
    <w:rsid w:val="00E9628E"/>
    <w:rsid w:val="00EA0B55"/>
    <w:rsid w:val="00EA6B49"/>
    <w:rsid w:val="00EB07C6"/>
    <w:rsid w:val="00EB7533"/>
    <w:rsid w:val="00EC0D3A"/>
    <w:rsid w:val="00EC33DE"/>
    <w:rsid w:val="00EC547F"/>
    <w:rsid w:val="00EC64E7"/>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57F7B"/>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182C"/>
    <w:rsid w:val="00FF291C"/>
    <w:rsid w:val="00FF358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88083369">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19548872">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66638944">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876961368">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abr.com/ru/users/kirillkosolapov/" TargetMode="External"/><Relationship Id="rId26" Type="http://schemas.openxmlformats.org/officeDocument/2006/relationships/hyperlink" Target="https://www.icmm.ru/uchebnaya-deyatelnost/lektsii/514-ids" TargetMode="External"/><Relationship Id="rId3" Type="http://schemas.openxmlformats.org/officeDocument/2006/relationships/styles" Target="styles.xml"/><Relationship Id="rId21" Type="http://schemas.openxmlformats.org/officeDocument/2006/relationships/hyperlink" Target="https://habr.com/ru/users/Jayll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isoclub.ru/metody-vyjavlenija-i-reagirovanija-na-anomalii-v-kompjuternyh-setjah/" TargetMode="External"/><Relationship Id="rId25" Type="http://schemas.openxmlformats.org/officeDocument/2006/relationships/hyperlink" Target="https://habr.com/ru/articles/714988/"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ecurityvision.ru/blog/obnaruzhenie-i-predotvrashchenie-vtorzheniy/" TargetMode="External"/><Relationship Id="rId20" Type="http://schemas.openxmlformats.org/officeDocument/2006/relationships/hyperlink" Target="https://habr.com/ru/articles/47745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ru-ru/dotnet/machine-learning/how-to-guides/getting-started-datafram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electel.ru/blog/ips-and-ids/" TargetMode="External"/><Relationship Id="rId23" Type="http://schemas.openxmlformats.org/officeDocument/2006/relationships/hyperlink" Target="https://learn.microsoft.com/ru-ru/sql/samples/adventureworks-install-configure?view=sql-server-ver16&amp;tabs=ssm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habr.com/ru/users/kirillkosolapov/"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dli.net/avtor/SHnayer-Bryus/" TargetMode="External"/><Relationship Id="rId22" Type="http://schemas.openxmlformats.org/officeDocument/2006/relationships/hyperlink" Target="https://habr.com/ru/companies/prequel/articles/567648/" TargetMode="External"/><Relationship Id="rId27" Type="http://schemas.openxmlformats.org/officeDocument/2006/relationships/hyperlink" Target="https://cyberleninka.ru/article/n/obzor-otkrytyh-naborov-dannyh-dlya-vyyavleniya-atak-na-veb-prilozheniya/viewer"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D805-B093-40E8-80B0-206E8E16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11473</TotalTime>
  <Pages>27</Pages>
  <Words>6267</Words>
  <Characters>35724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22</cp:revision>
  <dcterms:created xsi:type="dcterms:W3CDTF">2020-04-23T10:28:00Z</dcterms:created>
  <dcterms:modified xsi:type="dcterms:W3CDTF">2025-05-25T18:58:00Z</dcterms:modified>
</cp:coreProperties>
</file>