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A8A975" w14:textId="0029EE3C" w:rsidR="00F72FAB" w:rsidRDefault="00034192">
      <w:r>
        <w:rPr>
          <w:noProof/>
        </w:rPr>
        <mc:AlternateContent>
          <mc:Choice Requires="wps">
            <w:drawing>
              <wp:anchor distT="0" distB="0" distL="114935" distR="114935" simplePos="0" relativeHeight="251653120" behindDoc="0" locked="0" layoutInCell="1" allowOverlap="1" wp14:anchorId="2A79D881" wp14:editId="35F7D818">
                <wp:simplePos x="0" y="0"/>
                <wp:positionH relativeFrom="column">
                  <wp:posOffset>1827530</wp:posOffset>
                </wp:positionH>
                <wp:positionV relativeFrom="paragraph">
                  <wp:posOffset>684530</wp:posOffset>
                </wp:positionV>
                <wp:extent cx="2973705" cy="2745105"/>
                <wp:effectExtent l="5715" t="5715" r="11430" b="11430"/>
                <wp:wrapNone/>
                <wp:docPr id="1498146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466D9" w14:textId="77777777" w:rsidR="00F72FAB" w:rsidRDefault="0006768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S</w:t>
                            </w:r>
                            <w:r w:rsidR="00F72FAB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trengths</w:t>
                            </w:r>
                          </w:p>
                          <w:p w14:paraId="207A8BFE" w14:textId="77777777" w:rsidR="0006768B" w:rsidRDefault="0006768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18595E1A" w14:textId="77777777" w:rsidR="00C26597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Unique Value Proposition: Centralizes posting in multiple marketplaces, saving time and reducing errors.</w:t>
                            </w:r>
                          </w:p>
                          <w:p w14:paraId="377BC238" w14:textId="77777777" w:rsidR="00C26597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Simplicity &amp; UX Focus: Intuitive interface is a clear advantage over complex ERPs.</w:t>
                            </w:r>
                          </w:p>
                          <w:p w14:paraId="21D6AFB8" w14:textId="77777777" w:rsidR="00C26597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Scalability: SaaS model allows growth without proportional increase in costs.</w:t>
                            </w:r>
                          </w:p>
                          <w:p w14:paraId="441FE35C" w14:textId="77777777" w:rsidR="00C26597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Early Mover Advantage for Small/Mid Sellers: Many competitors focus on larger businesses; targeting small and medium sellers is under-served.</w:t>
                            </w:r>
                          </w:p>
                          <w:p w14:paraId="16621F22" w14:textId="77777777" w:rsidR="00C26597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Data Insights Potential: Ability to collect analytics on ad performance across platforms.</w:t>
                            </w:r>
                          </w:p>
                          <w:p w14:paraId="4D51259B" w14:textId="77777777" w:rsidR="00F0730D" w:rsidRDefault="00C26597" w:rsidP="00C26597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Flexibility in Monetization: Subscription plans, premium services, and possible take-rate model.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79D8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9pt;margin-top:53.9pt;width:234.15pt;height:216.15pt;z-index:25165312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" strokeweight=".5pt">
                <v:textbox inset="7.45pt,3.85pt,7.45pt,3.85pt">
                  <w:txbxContent>
                    <w:p w14:paraId="65D466D9" w14:textId="77777777" w:rsidR="00F72FAB" w:rsidRDefault="0006768B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S</w:t>
                      </w:r>
                      <w:r w:rsidR="00F72FAB"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trengths</w:t>
                      </w:r>
                    </w:p>
                    <w:p w14:paraId="207A8BFE" w14:textId="77777777" w:rsidR="0006768B" w:rsidRDefault="0006768B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</w:p>
                    <w:p w14:paraId="18595E1A" w14:textId="77777777" w:rsidR="00C26597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Unique Value Proposition: Centralizes posting in multiple marketplaces, saving time and reducing errors.</w:t>
                      </w:r>
                    </w:p>
                    <w:p w14:paraId="377BC238" w14:textId="77777777" w:rsidR="00C26597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Simplicity &amp; UX Focus: Intuitive interface is a clear advantage over complex ERPs.</w:t>
                      </w:r>
                    </w:p>
                    <w:p w14:paraId="21D6AFB8" w14:textId="77777777" w:rsidR="00C26597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Scalability: SaaS model allows growth without proportional increase in costs.</w:t>
                      </w:r>
                    </w:p>
                    <w:p w14:paraId="441FE35C" w14:textId="77777777" w:rsidR="00C26597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Early Mover Advantage for Small/Mid Sellers: Many competitors focus on larger businesses; targeting small and medium sellers is under-served.</w:t>
                      </w:r>
                    </w:p>
                    <w:p w14:paraId="16621F22" w14:textId="77777777" w:rsidR="00C26597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Data Insights Potential: Ability to collect analytics on ad performance across platforms.</w:t>
                      </w:r>
                    </w:p>
                    <w:p w14:paraId="4D51259B" w14:textId="77777777" w:rsidR="00F0730D" w:rsidRDefault="00C26597" w:rsidP="00C26597">
                      <w:pPr>
                        <w:numPr>
                          <w:ilvl w:val="0"/>
                          <w:numId w:val="3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Flexibility in Monetization: Subscription plans, premium services, and possible take-rate model.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4144" behindDoc="0" locked="0" layoutInCell="1" allowOverlap="1" wp14:anchorId="1F738F07" wp14:editId="7B384439">
                <wp:simplePos x="0" y="0"/>
                <wp:positionH relativeFrom="column">
                  <wp:posOffset>4913630</wp:posOffset>
                </wp:positionH>
                <wp:positionV relativeFrom="paragraph">
                  <wp:posOffset>684530</wp:posOffset>
                </wp:positionV>
                <wp:extent cx="2973705" cy="2745105"/>
                <wp:effectExtent l="5715" t="5715" r="11430" b="11430"/>
                <wp:wrapNone/>
                <wp:docPr id="93181138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57418" w14:textId="77777777" w:rsidR="00F72FAB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W</w:t>
                            </w:r>
                            <w:r w:rsidR="00F72FAB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eaknesses</w:t>
                            </w:r>
                          </w:p>
                          <w:p w14:paraId="3FB36362" w14:textId="77777777" w:rsidR="00134387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5FF875F3" w14:textId="77777777" w:rsidR="00C1248C" w:rsidRDefault="00C1248C" w:rsidP="00C1248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Dependence on Marketplace APIs: Integration complexity and potential limitations imposed by marketplaces.</w:t>
                            </w:r>
                          </w:p>
                          <w:p w14:paraId="59D1D2D4" w14:textId="77777777" w:rsidR="00C1248C" w:rsidRDefault="00C1248C" w:rsidP="00C1248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Resource Intensive: Initial development requires skilled developers, designers, and integration experts.</w:t>
                            </w:r>
                          </w:p>
                          <w:p w14:paraId="6191E9E7" w14:textId="77777777" w:rsidR="00C1248C" w:rsidRDefault="00C1248C" w:rsidP="00C1248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Market Education Needed: Small sellers may not immediately see value or may resist adopting new tools.</w:t>
                            </w:r>
                          </w:p>
                          <w:p w14:paraId="35C7296C" w14:textId="77777777" w:rsidR="00C1248C" w:rsidRDefault="00C1248C" w:rsidP="00C1248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Limited Brand Recognition Initially: Will require marketing to build trust.</w:t>
                            </w:r>
                          </w:p>
                          <w:p w14:paraId="348CDA4B" w14:textId="77777777" w:rsidR="00BA22CF" w:rsidRDefault="00C1248C" w:rsidP="00C1248C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Support &amp; Onboarding Needs: Early users will need personalized help, which can be resource-heavy.</w:t>
                            </w:r>
                          </w:p>
                          <w:p w14:paraId="1A9F42B8" w14:textId="77777777" w:rsidR="00FF3E72" w:rsidRDefault="00FF3E72" w:rsidP="00FF3E72">
                            <w:pPr>
                              <w:ind w:left="360"/>
                              <w:rPr>
                                <w:rFonts w:ascii="Tahoma" w:hAnsi="Tahoma" w:cs="Tahoma"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38F07" id="Text Box 3" o:spid="_x0000_s1027" type="#_x0000_t202" style="position:absolute;margin-left:386.9pt;margin-top:53.9pt;width:234.15pt;height:216.15pt;z-index:251654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" strokeweight=".5pt">
                <v:textbox inset="7.45pt,3.85pt,7.45pt,3.85pt">
                  <w:txbxContent>
                    <w:p w14:paraId="0A357418" w14:textId="77777777" w:rsidR="00F72FAB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W</w:t>
                      </w:r>
                      <w:r w:rsidR="00F72FAB"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eaknesses</w:t>
                      </w:r>
                    </w:p>
                    <w:p w14:paraId="3FB36362" w14:textId="77777777" w:rsidR="00134387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</w:p>
                    <w:p w14:paraId="5FF875F3" w14:textId="77777777" w:rsidR="00C1248C" w:rsidRDefault="00C1248C" w:rsidP="00C1248C">
                      <w:pPr>
                        <w:numPr>
                          <w:ilvl w:val="0"/>
                          <w:numId w:val="7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Dependence on Marketplace APIs: Integration complexity and potential limitations imposed by marketplaces.</w:t>
                      </w:r>
                    </w:p>
                    <w:p w14:paraId="59D1D2D4" w14:textId="77777777" w:rsidR="00C1248C" w:rsidRDefault="00C1248C" w:rsidP="00C1248C">
                      <w:pPr>
                        <w:numPr>
                          <w:ilvl w:val="0"/>
                          <w:numId w:val="7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Resource Intensive: Initial development requires skilled developers, designers, and integration experts.</w:t>
                      </w:r>
                    </w:p>
                    <w:p w14:paraId="6191E9E7" w14:textId="77777777" w:rsidR="00C1248C" w:rsidRDefault="00C1248C" w:rsidP="00C1248C">
                      <w:pPr>
                        <w:numPr>
                          <w:ilvl w:val="0"/>
                          <w:numId w:val="7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Market Education Needed: Small sellers may not immediately see value or may resist adopting new tools.</w:t>
                      </w:r>
                    </w:p>
                    <w:p w14:paraId="35C7296C" w14:textId="77777777" w:rsidR="00C1248C" w:rsidRDefault="00C1248C" w:rsidP="00C1248C">
                      <w:pPr>
                        <w:numPr>
                          <w:ilvl w:val="0"/>
                          <w:numId w:val="7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Limited Brand Recognition Initially: Will require marketing to build trust.</w:t>
                      </w:r>
                    </w:p>
                    <w:p w14:paraId="348CDA4B" w14:textId="77777777" w:rsidR="00BA22CF" w:rsidRDefault="00C1248C" w:rsidP="00C1248C">
                      <w:pPr>
                        <w:numPr>
                          <w:ilvl w:val="0"/>
                          <w:numId w:val="7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Support &amp; Onboarding Needs: Early users will need personalized help, which can be resource-heavy.</w:t>
                      </w:r>
                    </w:p>
                    <w:p w14:paraId="1A9F42B8" w14:textId="77777777" w:rsidR="00FF3E72" w:rsidRDefault="00FF3E72" w:rsidP="00FF3E72">
                      <w:pPr>
                        <w:ind w:left="360"/>
                        <w:rPr>
                          <w:rFonts w:ascii="Tahoma" w:hAnsi="Tahoma" w:cs="Tahoma"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5168" behindDoc="0" locked="0" layoutInCell="1" allowOverlap="1" wp14:anchorId="2F42C1EE" wp14:editId="2C69AF87">
                <wp:simplePos x="0" y="0"/>
                <wp:positionH relativeFrom="column">
                  <wp:posOffset>1827530</wp:posOffset>
                </wp:positionH>
                <wp:positionV relativeFrom="paragraph">
                  <wp:posOffset>3542030</wp:posOffset>
                </wp:positionV>
                <wp:extent cx="2973705" cy="2745105"/>
                <wp:effectExtent l="5715" t="5715" r="11430" b="11430"/>
                <wp:wrapNone/>
                <wp:docPr id="210628694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30471" w14:textId="77777777" w:rsidR="00F72FAB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O</w:t>
                            </w:r>
                            <w:r w:rsidR="00F72FAB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pportunities</w:t>
                            </w:r>
                          </w:p>
                          <w:p w14:paraId="792E37CB" w14:textId="77777777" w:rsidR="00134387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7D1F514A" w14:textId="77777777" w:rsidR="00C1248C" w:rsidRDefault="00C1248C" w:rsidP="00C1248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Growing E-commerce Market: Marketplaces are expanding rapidly, especially in LATAM and globally.</w:t>
                            </w:r>
                          </w:p>
                          <w:p w14:paraId="357E8F7A" w14:textId="77777777" w:rsidR="00C1248C" w:rsidRDefault="00C1248C" w:rsidP="00C1248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Under-served Small/Mid Sellers: Many small sellers still post manually; there is demand for automation.</w:t>
                            </w:r>
                          </w:p>
                          <w:p w14:paraId="5352FE15" w14:textId="77777777" w:rsidR="00C1248C" w:rsidRDefault="00C1248C" w:rsidP="00C1248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Expansion Potential: Adding more marketplaces, mobile app, analytics, SEO optimization, marketing automation.</w:t>
                            </w:r>
                          </w:p>
                          <w:p w14:paraId="31EA3F66" w14:textId="77777777" w:rsidR="00C1248C" w:rsidRDefault="00C1248C" w:rsidP="00C1248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Partnerships: ERPs, payment platforms, agencies, and consultants can act as distribution channels.</w:t>
                            </w:r>
                          </w:p>
                          <w:p w14:paraId="028F08BF" w14:textId="77777777" w:rsidR="00F24C20" w:rsidRDefault="00C1248C" w:rsidP="00C1248C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Global Scalability: Once validated locally, the platform can expand internationally.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2C1EE" id="Text Box 4" o:spid="_x0000_s1028" type="#_x0000_t202" style="position:absolute;margin-left:143.9pt;margin-top:278.9pt;width:234.15pt;height:216.15pt;z-index:251655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" strokeweight=".5pt">
                <v:textbox inset="7.45pt,3.85pt,7.45pt,3.85pt">
                  <w:txbxContent>
                    <w:p w14:paraId="2DE30471" w14:textId="77777777" w:rsidR="00F72FAB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O</w:t>
                      </w:r>
                      <w:r w:rsidR="00F72FAB"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pportunities</w:t>
                      </w:r>
                    </w:p>
                    <w:p w14:paraId="792E37CB" w14:textId="77777777" w:rsidR="00134387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</w:p>
                    <w:p w14:paraId="7D1F514A" w14:textId="77777777" w:rsidR="00C1248C" w:rsidRDefault="00C1248C" w:rsidP="00C1248C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Growing E-commerce Market: Marketplaces are expanding rapidly, especially in LATAM and globally.</w:t>
                      </w:r>
                    </w:p>
                    <w:p w14:paraId="357E8F7A" w14:textId="77777777" w:rsidR="00C1248C" w:rsidRDefault="00C1248C" w:rsidP="00C1248C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Under-served Small/Mid Sellers: Many small sellers still post manually; there is demand for automation.</w:t>
                      </w:r>
                    </w:p>
                    <w:p w14:paraId="5352FE15" w14:textId="77777777" w:rsidR="00C1248C" w:rsidRDefault="00C1248C" w:rsidP="00C1248C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Expansion Potential: Adding more marketplaces, mobile app, analytics, SEO optimization, marketing automation.</w:t>
                      </w:r>
                    </w:p>
                    <w:p w14:paraId="31EA3F66" w14:textId="77777777" w:rsidR="00C1248C" w:rsidRDefault="00C1248C" w:rsidP="00C1248C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Partnerships: ERPs, payment platforms, agencies, and consultants can act as distribution channels.</w:t>
                      </w:r>
                    </w:p>
                    <w:p w14:paraId="028F08BF" w14:textId="77777777" w:rsidR="00F24C20" w:rsidRDefault="00C1248C" w:rsidP="00C1248C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Global Scalability: Once validated locally, the platform can expand internationally.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6192" behindDoc="0" locked="0" layoutInCell="1" allowOverlap="1" wp14:anchorId="2F169EC1" wp14:editId="3F8C8DC5">
                <wp:simplePos x="0" y="0"/>
                <wp:positionH relativeFrom="column">
                  <wp:posOffset>4913630</wp:posOffset>
                </wp:positionH>
                <wp:positionV relativeFrom="paragraph">
                  <wp:posOffset>3542030</wp:posOffset>
                </wp:positionV>
                <wp:extent cx="2973705" cy="2745105"/>
                <wp:effectExtent l="5715" t="5715" r="11430" b="11430"/>
                <wp:wrapNone/>
                <wp:docPr id="65705086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370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8F686" w14:textId="77777777" w:rsidR="00F72FAB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T</w:t>
                            </w:r>
                            <w:r w:rsidR="00F72FAB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  <w:t>hreats</w:t>
                            </w:r>
                          </w:p>
                          <w:p w14:paraId="34A63FC8" w14:textId="77777777" w:rsidR="00134387" w:rsidRDefault="00134387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68E9B1F9" w14:textId="77777777" w:rsidR="00C1248C" w:rsidRDefault="00C1248C" w:rsidP="00C1248C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Competition from Established Platforms: Plugg.to, Olist, AnyMarket, or future lightweight alternatives.</w:t>
                            </w:r>
                          </w:p>
                          <w:p w14:paraId="685D80E2" w14:textId="77777777" w:rsidR="00C1248C" w:rsidRDefault="00C1248C" w:rsidP="00C1248C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Marketplace Policy Changes: APIs may change, restricting integrations or increasing costs.</w:t>
                            </w:r>
                          </w:p>
                          <w:p w14:paraId="66265FBA" w14:textId="77777777" w:rsidR="00C1248C" w:rsidRDefault="00C1248C" w:rsidP="00C1248C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Technological Risks: Security breaches, server downtime, or data loss could undermine trust.</w:t>
                            </w:r>
                          </w:p>
                          <w:p w14:paraId="6933458C" w14:textId="77777777" w:rsidR="00C1248C" w:rsidRDefault="00C1248C" w:rsidP="00C1248C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Customer Resistance: Small sellers might prefer free manual posting until the platform proves ROI.</w:t>
                            </w:r>
                          </w:p>
                          <w:p w14:paraId="6F000A09" w14:textId="77777777" w:rsidR="008F3253" w:rsidRDefault="00C1248C" w:rsidP="00C1248C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Rapid Market Evolution: New marketplaces or tools could emerge, requiring continuous adaptation.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69EC1" id="Text Box 5" o:spid="_x0000_s1029" type="#_x0000_t202" style="position:absolute;margin-left:386.9pt;margin-top:278.9pt;width:234.15pt;height:216.15pt;z-index:251656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" strokeweight=".5pt">
                <v:textbox inset="7.45pt,3.85pt,7.45pt,3.85pt">
                  <w:txbxContent>
                    <w:p w14:paraId="2CC8F686" w14:textId="77777777" w:rsidR="00F72FAB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T</w:t>
                      </w:r>
                      <w:r w:rsidR="00F72FAB"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  <w:t>hreats</w:t>
                      </w:r>
                    </w:p>
                    <w:p w14:paraId="34A63FC8" w14:textId="77777777" w:rsidR="00134387" w:rsidRDefault="00134387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</w:rPr>
                      </w:pPr>
                    </w:p>
                    <w:p w14:paraId="68E9B1F9" w14:textId="77777777" w:rsidR="00C1248C" w:rsidRDefault="00C1248C" w:rsidP="00C1248C">
                      <w:pPr>
                        <w:numPr>
                          <w:ilvl w:val="0"/>
                          <w:numId w:val="6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Competition from Established Platforms: Plugg.to, Olist, AnyMarket, or future lightweight alternatives.</w:t>
                      </w:r>
                    </w:p>
                    <w:p w14:paraId="685D80E2" w14:textId="77777777" w:rsidR="00C1248C" w:rsidRDefault="00C1248C" w:rsidP="00C1248C">
                      <w:pPr>
                        <w:numPr>
                          <w:ilvl w:val="0"/>
                          <w:numId w:val="6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Marketplace Policy Changes: APIs may change, restricting integrations or increasing costs.</w:t>
                      </w:r>
                    </w:p>
                    <w:p w14:paraId="66265FBA" w14:textId="77777777" w:rsidR="00C1248C" w:rsidRDefault="00C1248C" w:rsidP="00C1248C">
                      <w:pPr>
                        <w:numPr>
                          <w:ilvl w:val="0"/>
                          <w:numId w:val="6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Technological Risks: Security breaches, server downtime, or data loss could undermine trust.</w:t>
                      </w:r>
                    </w:p>
                    <w:p w14:paraId="6933458C" w14:textId="77777777" w:rsidR="00C1248C" w:rsidRDefault="00C1248C" w:rsidP="00C1248C">
                      <w:pPr>
                        <w:numPr>
                          <w:ilvl w:val="0"/>
                          <w:numId w:val="6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Customer Resistance: Small sellers might prefer free manual posting until the platform proves ROI.</w:t>
                      </w:r>
                    </w:p>
                    <w:p w14:paraId="6F000A09" w14:textId="77777777" w:rsidR="008F3253" w:rsidRDefault="00C1248C" w:rsidP="00C1248C">
                      <w:pPr>
                        <w:numPr>
                          <w:ilvl w:val="0"/>
                          <w:numId w:val="6"/>
                        </w:numP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/>
                          <w:sz w:val="18"/>
                          <w:szCs w:val="18"/>
                        </w:rPr>
                        <w:t>Rapid Market Evolution: New marketplaces or tools could emerge, requiring continuous adaptation.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7216" behindDoc="0" locked="0" layoutInCell="1" allowOverlap="1" wp14:anchorId="11D51D0B" wp14:editId="03A569F9">
                <wp:simplePos x="0" y="0"/>
                <wp:positionH relativeFrom="column">
                  <wp:posOffset>-110490</wp:posOffset>
                </wp:positionH>
                <wp:positionV relativeFrom="paragraph">
                  <wp:posOffset>3542030</wp:posOffset>
                </wp:positionV>
                <wp:extent cx="1825625" cy="2745105"/>
                <wp:effectExtent l="10795" t="5715" r="11430" b="11430"/>
                <wp:wrapNone/>
                <wp:docPr id="165116759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8AA77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criteria examples</w:t>
                            </w:r>
                          </w:p>
                          <w:p w14:paraId="62C06262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b w:val="0"/>
                                <w:bCs w:val="0"/>
                                <w:color w:val="000000"/>
                                <w:sz w:val="16"/>
                              </w:rPr>
                            </w:pPr>
                          </w:p>
                          <w:p w14:paraId="098B2A9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Market developments?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3AEC8B7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Competitors' vulnerabilities?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FAE1936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Industry or lifestyle trends?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509F811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Technology development and innovation?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A7EA10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Global influences?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06F394E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New markets, vertical, horizontal?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49A35CB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Niche target markets?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B27F427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Geographical, export, import?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66CE4DB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New USP's?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3874AC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Tactics: eg, surprise, major contracts?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484BA495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Business and product development?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8F5B323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Information and research?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4E5F26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Partnerships, agencies, distribution?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4900A3E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Volumes, production, economies?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44E5BD4C" w14:textId="77777777" w:rsidR="00F72FAB" w:rsidRDefault="00F72FAB">
                            <w:pP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Seasonal, weather, fashion influences?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51D0B" id="Text Box 6" o:spid="_x0000_s1030" type="#_x0000_t202" style="position:absolute;margin-left:-8.7pt;margin-top:278.9pt;width:143.75pt;height:216.15pt;z-index: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" strokeweight=".5pt">
                <v:textbox inset="7.45pt,3.85pt,7.45pt,3.85pt">
                  <w:txbxContent>
                    <w:p w14:paraId="3448AA77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criteria examples</w:t>
                      </w:r>
                    </w:p>
                    <w:p w14:paraId="62C06262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b w:val="0"/>
                          <w:bCs w:val="0"/>
                          <w:color w:val="000000"/>
                          <w:sz w:val="16"/>
                        </w:rPr>
                      </w:pPr>
                    </w:p>
                    <w:p w14:paraId="098B2A9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Market developments?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3AEC8B7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Competitors' vulnerabilities?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FAE1936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Industry or lifestyle trends?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509F811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Technology development and innovation?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A7EA10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Global influences?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06F394E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New markets, vertical, horizontal?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49A35CB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Niche target markets?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B27F427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Geographical, export, import?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66CE4DB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New USP's?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3874AC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Tactics: eg, surprise, major contracts?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484BA495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Business and product development?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8F5B323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Information and research?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4E5F26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Partnerships, agencies, distribution?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4900A3E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Volumes, production, economies?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44E5BD4C" w14:textId="77777777" w:rsidR="00F72FAB" w:rsidRDefault="00F72FAB">
                      <w:pPr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Seasonal, weather, fashion influences?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1" allowOverlap="1" wp14:anchorId="37C7FB0D" wp14:editId="049015E1">
                <wp:simplePos x="0" y="0"/>
                <wp:positionH relativeFrom="column">
                  <wp:posOffset>7999730</wp:posOffset>
                </wp:positionH>
                <wp:positionV relativeFrom="paragraph">
                  <wp:posOffset>684530</wp:posOffset>
                </wp:positionV>
                <wp:extent cx="1814830" cy="2745105"/>
                <wp:effectExtent l="5715" t="5715" r="8255" b="11430"/>
                <wp:wrapNone/>
                <wp:docPr id="200177355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AE820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criteria examples</w:t>
                            </w:r>
                          </w:p>
                          <w:p w14:paraId="7D37DAE1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b w:val="0"/>
                                <w:bCs w:val="0"/>
                                <w:color w:val="000000"/>
                                <w:sz w:val="16"/>
                              </w:rPr>
                            </w:pPr>
                          </w:p>
                          <w:p w14:paraId="62D4DFF9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Disadvantages of proposition?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BA14593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Gaps in capabilities?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4F6E46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Lack of competitive strength?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5EA43E1E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Reputation, presence and reach?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5DEFFFC8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Financials?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5B34714C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Own known vulnerabilities?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05EB620E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Timescales, deadlines and pressures?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321D66B6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Cashflow, start-up cash-drain?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CFA33BA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Continuity, supply chain robustness?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59F37B8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Effects on core activities, distraction?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8295CD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Reliability of data, plan predictability?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05DAA901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Morale, commitment, leadership?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30922E22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Accreditations, etc?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3008C9D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Processes and systems, etc?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71F6110" w14:textId="77777777" w:rsidR="00F72FAB" w:rsidRDefault="00F72FAB">
                            <w:pP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Management cover, succession?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7FB0D" id="Text Box 7" o:spid="_x0000_s1031" type="#_x0000_t202" style="position:absolute;margin-left:629.9pt;margin-top:53.9pt;width:142.9pt;height:216.15pt;z-index: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" strokeweight=".5pt">
                <v:textbox inset="7.45pt,3.85pt,7.45pt,3.85pt">
                  <w:txbxContent>
                    <w:p w14:paraId="42CAE820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criteria examples</w:t>
                      </w:r>
                    </w:p>
                    <w:p w14:paraId="7D37DAE1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b w:val="0"/>
                          <w:bCs w:val="0"/>
                          <w:color w:val="000000"/>
                          <w:sz w:val="16"/>
                        </w:rPr>
                      </w:pPr>
                    </w:p>
                    <w:p w14:paraId="62D4DFF9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Disadvantages of proposition?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BA14593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Gaps in capabilities?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4F6E46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Lack of competitive strength?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5EA43E1E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Reputation, presence and reach?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5DEFFFC8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Financials?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5B34714C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Own known vulnerabilities?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05EB620E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Timescales, deadlines and pressures?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321D66B6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Cashflow, start-up cash-drain?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CFA33BA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Continuity, supply chain robustness?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59F37B8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Effects on core activities, distraction?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8295CD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Reliability of data, plan predictability?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05DAA901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Morale, commitment, leadership?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30922E22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Accreditations, etc?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3008C9D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Processes and systems, etc?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71F6110" w14:textId="77777777" w:rsidR="00F72FAB" w:rsidRDefault="00F72FAB">
                      <w:pPr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Management cover, succession?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0DF6E337" wp14:editId="6E7DFD97">
                <wp:simplePos x="0" y="0"/>
                <wp:positionH relativeFrom="column">
                  <wp:posOffset>7999730</wp:posOffset>
                </wp:positionH>
                <wp:positionV relativeFrom="paragraph">
                  <wp:posOffset>3542030</wp:posOffset>
                </wp:positionV>
                <wp:extent cx="1814830" cy="2745105"/>
                <wp:effectExtent l="5715" t="5715" r="8255" b="11430"/>
                <wp:wrapNone/>
                <wp:docPr id="118893463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830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41C1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criteria examples</w:t>
                            </w:r>
                          </w:p>
                          <w:p w14:paraId="53837190" w14:textId="77777777" w:rsidR="00F72FAB" w:rsidRDefault="00F72FAB">
                            <w:pPr>
                              <w:pStyle w:val="Heading2"/>
                              <w:tabs>
                                <w:tab w:val="left" w:pos="0"/>
                              </w:tabs>
                              <w:spacing w:before="0" w:after="0"/>
                              <w:rPr>
                                <w:b w:val="0"/>
                                <w:bCs w:val="0"/>
                                <w:color w:val="000000"/>
                                <w:sz w:val="16"/>
                              </w:rPr>
                            </w:pPr>
                          </w:p>
                          <w:p w14:paraId="74A88317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Political effects?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FBA0B21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Legislative effects?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F49E1E8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Environmental effects?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06C50ED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IT developments?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06699787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Competitor intentions - various?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1BE6BA3C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Market demand?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7D835F5E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New technologies, services, ideas?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33EE959B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Vital contracts and partners?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62EE29E8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Sustaining internal capabilities?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65CA97E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Obstacles faced?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8314A1D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Insurmountable weaknesses?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05F4F6EE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Loss of key staff?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1B1CB60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Sustainable financial backing?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3CD3DD38" w14:textId="77777777" w:rsidR="00F72FAB" w:rsidRDefault="00F72FAB">
                            <w:pPr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Economy - home, abroad?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</w:t>
                            </w:r>
                          </w:p>
                          <w:p w14:paraId="26DA81CA" w14:textId="77777777" w:rsidR="00F72FAB" w:rsidRDefault="00F72FAB">
                            <w:pP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6"/>
                              </w:rPr>
                              <w:t>Seasonality, weather effects?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F6E337" id="Text Box 8" o:spid="_x0000_s1032" type="#_x0000_t202" style="position:absolute;margin-left:629.9pt;margin-top:278.9pt;width:142.9pt;height:216.1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" strokeweight=".5pt">
                <v:textbox inset="7.45pt,3.85pt,7.45pt,3.85pt">
                  <w:txbxContent>
                    <w:p w14:paraId="474C41C1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criteria examples</w:t>
                      </w:r>
                    </w:p>
                    <w:p w14:paraId="53837190" w14:textId="77777777" w:rsidR="00F72FAB" w:rsidRDefault="00F72FAB">
                      <w:pPr>
                        <w:pStyle w:val="Heading2"/>
                        <w:tabs>
                          <w:tab w:val="left" w:pos="0"/>
                        </w:tabs>
                        <w:spacing w:before="0" w:after="0"/>
                        <w:rPr>
                          <w:b w:val="0"/>
                          <w:bCs w:val="0"/>
                          <w:color w:val="000000"/>
                          <w:sz w:val="16"/>
                        </w:rPr>
                      </w:pPr>
                    </w:p>
                    <w:p w14:paraId="74A88317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Political effects?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FBA0B21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Legislative effects?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F49E1E8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Environmental effects?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06C50ED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IT developments?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06699787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Competitor intentions - various?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1BE6BA3C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Market demand?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7D835F5E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New technologies, services, ideas?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33EE959B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Vital contracts and partners?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62EE29E8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Sustaining internal capabilities?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65CA97E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Obstacles faced?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8314A1D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Insurmountable weaknesses?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05F4F6EE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Loss of key staff?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1B1CB60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Sustainable financial backing?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3CD3DD38" w14:textId="77777777" w:rsidR="00F72FAB" w:rsidRDefault="00F72FAB">
                      <w:pPr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Economy - home, abroad?</w:t>
                      </w:r>
                      <w:r>
                        <w:rPr>
                          <w:color w:val="000000"/>
                          <w:sz w:val="16"/>
                        </w:rPr>
                        <w:t xml:space="preserve"> </w:t>
                      </w:r>
                    </w:p>
                    <w:p w14:paraId="26DA81CA" w14:textId="77777777" w:rsidR="00F72FAB" w:rsidRDefault="00F72FAB">
                      <w:pPr>
                        <w:rPr>
                          <w:rFonts w:ascii="Tahoma" w:hAnsi="Tahoma" w:cs="Tahoma"/>
                          <w:color w:val="000000"/>
                          <w:sz w:val="1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6"/>
                        </w:rPr>
                        <w:t>Seasonality, weather effects?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 wp14:anchorId="53775F04" wp14:editId="52F0A637">
                <wp:simplePos x="0" y="0"/>
                <wp:positionH relativeFrom="column">
                  <wp:posOffset>-123190</wp:posOffset>
                </wp:positionH>
                <wp:positionV relativeFrom="paragraph">
                  <wp:posOffset>684530</wp:posOffset>
                </wp:positionV>
                <wp:extent cx="1838325" cy="2745105"/>
                <wp:effectExtent l="7620" t="5715" r="11430" b="11430"/>
                <wp:wrapNone/>
                <wp:docPr id="107912705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274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99BA5" w14:textId="77777777" w:rsidR="00F72FAB" w:rsidRPr="00106296" w:rsidRDefault="00F72FA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 xml:space="preserve">criteria examples </w:t>
                            </w:r>
                          </w:p>
                          <w:p w14:paraId="045508EC" w14:textId="77777777" w:rsidR="00F72FAB" w:rsidRPr="00106296" w:rsidRDefault="00F72FAB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</w:pPr>
                          </w:p>
                          <w:p w14:paraId="4D440280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Advantages of proposition?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4520CE41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Capabilities?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169560B8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Competitive advantages?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7BAC22CB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USP's (unique selling points)?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15BFCF8B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Resources, Assets, People?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7A89BC78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Experience, knowledge, data?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1110318C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Financial reserves, likely returns?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35497558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Marketing - reach, distribution, awareness?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5E276E42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Innovative aspects?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29BDCA25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Location and geographical?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7100C40E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Price, value, quality?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456E4C64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Accreditations, qualifications, certifications?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3375632F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Processes, systems, IT, communications?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396AC729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Cultural, attitudinal, behavioural?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</w:p>
                          <w:p w14:paraId="50673581" w14:textId="77777777" w:rsidR="00F72FAB" w:rsidRPr="00106296" w:rsidRDefault="00F72FAB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Management cover, succession?</w:t>
                            </w:r>
                          </w:p>
                          <w:p w14:paraId="227C65E4" w14:textId="77777777" w:rsidR="00F72FAB" w:rsidRPr="00106296" w:rsidRDefault="00F72FAB">
                            <w:pPr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106296">
                              <w:rPr>
                                <w:rFonts w:ascii="Tahoma" w:hAnsi="Tahoma" w:cs="Tahoma"/>
                                <w:color w:val="000000" w:themeColor="text1"/>
                                <w:sz w:val="16"/>
                              </w:rPr>
                              <w:t>Philosophy and values</w:t>
                            </w:r>
                            <w:r w:rsidRPr="00106296">
                              <w:rPr>
                                <w:color w:val="000000" w:themeColor="text1"/>
                                <w:sz w:val="16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75F04" id="Text Box 9" o:spid="_x0000_s1033" type="#_x0000_t202" style="position:absolute;margin-left:-9.7pt;margin-top:53.9pt;width:144.75pt;height:216.1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" strokeweight=".5pt">
                <v:textbox inset="7.45pt,3.85pt,7.45pt,3.85pt">
                  <w:txbxContent>
                    <w:p w14:paraId="70799BA5" w14:textId="77777777" w:rsidR="00F72FAB" w:rsidRPr="00106296" w:rsidRDefault="00F72FAB">
                      <w:pPr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z w:val="16"/>
                        </w:rPr>
                        <w:t xml:space="preserve">criteria examples </w:t>
                      </w:r>
                    </w:p>
                    <w:p w14:paraId="045508EC" w14:textId="77777777" w:rsidR="00F72FAB" w:rsidRPr="00106296" w:rsidRDefault="00F72FAB">
                      <w:pPr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</w:pPr>
                    </w:p>
                    <w:p w14:paraId="4D440280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Advantages of proposition?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4520CE41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Capabilities?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169560B8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Competitive advantages?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7BAC22CB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USP's (unique selling points)?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15BFCF8B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Resources, Assets, People?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7A89BC78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Experience, knowledge, data?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1110318C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Financial reserves, likely returns?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35497558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Marketing - reach, distribution, awareness?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5E276E42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Innovative aspects?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29BDCA25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Location and geographical?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7100C40E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Price, value, quality?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456E4C64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Accreditations, qualifications, certifications?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3375632F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Processes, systems, IT, communications?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396AC729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Cultural, attitudinal, behavioural?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 xml:space="preserve"> </w:t>
                      </w:r>
                    </w:p>
                    <w:p w14:paraId="50673581" w14:textId="77777777" w:rsidR="00F72FAB" w:rsidRPr="00106296" w:rsidRDefault="00F72FAB">
                      <w:pPr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Management cover, succession?</w:t>
                      </w:r>
                    </w:p>
                    <w:p w14:paraId="227C65E4" w14:textId="77777777" w:rsidR="00F72FAB" w:rsidRPr="00106296" w:rsidRDefault="00F72FAB">
                      <w:pPr>
                        <w:rPr>
                          <w:color w:val="000000" w:themeColor="text1"/>
                          <w:sz w:val="16"/>
                        </w:rPr>
                      </w:pPr>
                      <w:r w:rsidRPr="00106296">
                        <w:rPr>
                          <w:rFonts w:ascii="Tahoma" w:hAnsi="Tahoma" w:cs="Tahoma"/>
                          <w:color w:val="000000" w:themeColor="text1"/>
                          <w:sz w:val="16"/>
                        </w:rPr>
                        <w:t>Philosophy and values</w:t>
                      </w:r>
                      <w:r w:rsidRPr="00106296">
                        <w:rPr>
                          <w:color w:val="000000" w:themeColor="text1"/>
                          <w:sz w:val="16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 wp14:anchorId="2584F279" wp14:editId="0531373B">
                <wp:simplePos x="0" y="0"/>
                <wp:positionH relativeFrom="column">
                  <wp:posOffset>-135890</wp:posOffset>
                </wp:positionH>
                <wp:positionV relativeFrom="paragraph">
                  <wp:posOffset>-212090</wp:posOffset>
                </wp:positionV>
                <wp:extent cx="9963150" cy="781050"/>
                <wp:effectExtent l="13970" t="13970" r="5080" b="5080"/>
                <wp:wrapNone/>
                <wp:docPr id="119722278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3F587" w14:textId="77777777" w:rsidR="00F72FAB" w:rsidRDefault="00F72FAB" w:rsidP="00C26597">
                            <w:pPr>
                              <w:pStyle w:val="Heading2"/>
                              <w:jc w:val="center"/>
                              <w:rPr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000000"/>
                                <w:sz w:val="52"/>
                                <w:szCs w:val="52"/>
                              </w:rPr>
                              <w:t>SWOT Analysis</w:t>
                            </w:r>
                          </w:p>
                          <w:p w14:paraId="0B2EFF8F" w14:textId="77777777" w:rsidR="00F72FAB" w:rsidRDefault="00F72FAB" w:rsidP="00C26597">
                            <w:pPr>
                              <w:pStyle w:val="Heading2"/>
                              <w:rPr>
                                <w:color w:val="000000"/>
                              </w:rPr>
                            </w:pPr>
                          </w:p>
                          <w:p w14:paraId="250EB751" w14:textId="77777777" w:rsidR="00F72FAB" w:rsidRDefault="005B41E7" w:rsidP="00C26597">
                            <w:pPr>
                              <w:pStyle w:val="Heading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This SWOT Analysis looks at the validity in moving forward with the </w:t>
                            </w:r>
                            <w:r w:rsidR="00B35D9D">
                              <w:rPr>
                                <w:color w:val="000000"/>
                              </w:rPr>
                              <w:t>XYZ</w:t>
                            </w:r>
                            <w:r>
                              <w:rPr>
                                <w:color w:val="000000"/>
                              </w:rPr>
                              <w:t xml:space="preserve"> project.</w:t>
                            </w:r>
                          </w:p>
                          <w:p w14:paraId="409B51E7" w14:textId="77777777" w:rsidR="00F72FAB" w:rsidRDefault="00F72FAB" w:rsidP="00C26597">
                            <w:pPr>
                              <w:pStyle w:val="Heading2"/>
                              <w:rPr>
                                <w:color w:val="000000"/>
                              </w:rPr>
                            </w:pPr>
                          </w:p>
                          <w:p w14:paraId="21A1DC98" w14:textId="77777777" w:rsidR="00F72FAB" w:rsidRDefault="00F72FAB" w:rsidP="00C26597">
                            <w:pPr>
                              <w:pStyle w:val="Heading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(Many criteria can apply to m</w:t>
                            </w:r>
                            <w:r w:rsidR="005B41E7">
                              <w:rPr>
                                <w:color w:val="000000"/>
                              </w:rPr>
                              <w:t xml:space="preserve">ore than one quadrant. Identify </w:t>
                            </w:r>
                            <w:r>
                              <w:rPr>
                                <w:color w:val="000000"/>
                              </w:rPr>
                              <w:t>criteria appropriate to your own SWOT situation.)</w:t>
                            </w:r>
                          </w:p>
                          <w:p w14:paraId="5998663E" w14:textId="77777777" w:rsidR="00F72FAB" w:rsidRDefault="00F72FAB" w:rsidP="00C26597">
                            <w:pPr>
                              <w:pStyle w:val="Heading2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4F279" id="Text Box 10" o:spid="_x0000_s1034" type="#_x0000_t202" style="position:absolute;margin-left:-10.7pt;margin-top:-16.7pt;width:784.5pt;height:61.5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" strokeweight=".5pt">
                <v:textbox inset="7.45pt,3.85pt,7.45pt,3.85pt">
                  <w:txbxContent>
                    <w:p w14:paraId="3543F587" w14:textId="77777777" w:rsidR="00F72FAB" w:rsidRDefault="00F72FAB" w:rsidP="00C26597">
                      <w:pPr>
                        <w:pStyle w:val="Heading2"/>
                        <w:jc w:val="center"/>
                        <w:rPr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color w:val="000000"/>
                          <w:sz w:val="52"/>
                          <w:szCs w:val="52"/>
                        </w:rPr>
                        <w:t>SWOT Analysis</w:t>
                      </w:r>
                    </w:p>
                    <w:p w14:paraId="0B2EFF8F" w14:textId="77777777" w:rsidR="00F72FAB" w:rsidRDefault="00F72FAB" w:rsidP="00C26597">
                      <w:pPr>
                        <w:pStyle w:val="Heading2"/>
                        <w:rPr>
                          <w:color w:val="000000"/>
                        </w:rPr>
                      </w:pPr>
                    </w:p>
                    <w:p w14:paraId="250EB751" w14:textId="77777777" w:rsidR="00F72FAB" w:rsidRDefault="005B41E7" w:rsidP="00C26597">
                      <w:pPr>
                        <w:pStyle w:val="Heading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This SWOT Analysis looks at the validity in moving forward with the </w:t>
                      </w:r>
                      <w:r w:rsidR="00B35D9D">
                        <w:rPr>
                          <w:color w:val="000000"/>
                        </w:rPr>
                        <w:t>XYZ</w:t>
                      </w:r>
                      <w:r>
                        <w:rPr>
                          <w:color w:val="000000"/>
                        </w:rPr>
                        <w:t xml:space="preserve"> project.</w:t>
                      </w:r>
                    </w:p>
                    <w:p w14:paraId="409B51E7" w14:textId="77777777" w:rsidR="00F72FAB" w:rsidRDefault="00F72FAB" w:rsidP="00C26597">
                      <w:pPr>
                        <w:pStyle w:val="Heading2"/>
                        <w:rPr>
                          <w:color w:val="000000"/>
                        </w:rPr>
                      </w:pPr>
                    </w:p>
                    <w:p w14:paraId="21A1DC98" w14:textId="77777777" w:rsidR="00F72FAB" w:rsidRDefault="00F72FAB" w:rsidP="00C26597">
                      <w:pPr>
                        <w:pStyle w:val="Heading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(Many criteria can apply to m</w:t>
                      </w:r>
                      <w:r w:rsidR="005B41E7">
                        <w:rPr>
                          <w:color w:val="000000"/>
                        </w:rPr>
                        <w:t xml:space="preserve">ore than one quadrant. Identify </w:t>
                      </w:r>
                      <w:r>
                        <w:rPr>
                          <w:color w:val="000000"/>
                        </w:rPr>
                        <w:t>criteria appropriate to your own SWOT situation.)</w:t>
                      </w:r>
                    </w:p>
                    <w:p w14:paraId="5998663E" w14:textId="77777777" w:rsidR="00F72FAB" w:rsidRDefault="00F72FAB" w:rsidP="00C26597">
                      <w:pPr>
                        <w:pStyle w:val="Heading2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 wp14:anchorId="7856D383" wp14:editId="692441C2">
                <wp:simplePos x="0" y="0"/>
                <wp:positionH relativeFrom="column">
                  <wp:posOffset>-113665</wp:posOffset>
                </wp:positionH>
                <wp:positionV relativeFrom="paragraph">
                  <wp:posOffset>6388735</wp:posOffset>
                </wp:positionV>
                <wp:extent cx="9931400" cy="412115"/>
                <wp:effectExtent l="0" t="4445" r="0" b="2540"/>
                <wp:wrapNone/>
                <wp:docPr id="16337503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0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61D4A" w14:textId="77777777" w:rsidR="00F72FAB" w:rsidRDefault="00F72FAB">
                            <w:pP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  <w:t xml:space="preserve">© Alan Chapman 2005-08.  Free PDF version of this tool and information about SWOT analysis methods are available at </w:t>
                            </w:r>
                            <w:hyperlink r:id="rId9" w:history="1">
                              <w:hyperlink r:id="rId10" w:history="1">
                                <w:r>
                                  <w:rPr>
                                    <w:rStyle w:val="Hyperlink"/>
                                    <w:rFonts w:ascii="Tahoma" w:hAnsi="Tahoma" w:cs="Tahoma"/>
                                    <w:color w:val="000000"/>
                                    <w:sz w:val="12"/>
                                    <w:szCs w:val="12"/>
                                  </w:rPr>
                                  <w:t>www.businessballs.com/swotanalysisfreetemplate.htm</w:t>
                                </w:r>
                              </w:hyperlink>
                            </w:hyperlink>
                            <w: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  <w:t xml:space="preserve">.  </w:t>
                            </w:r>
                          </w:p>
                          <w:p w14:paraId="0F4E6BDD" w14:textId="77777777" w:rsidR="00F72FAB" w:rsidRDefault="00F72FAB">
                            <w:pP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  <w:t xml:space="preserve">This is a free resource from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Tahoma" w:hAnsi="Tahoma" w:cs="Tahoma"/>
                                  <w:color w:val="000000"/>
                                  <w:sz w:val="12"/>
                                  <w:szCs w:val="12"/>
                                </w:rPr>
                                <w:t>www.businessballs.com</w:t>
                              </w:r>
                            </w:hyperlink>
                            <w:r>
                              <w:rPr>
                                <w:rFonts w:ascii="Tahoma" w:hAnsi="Tahoma" w:cs="Tahoma"/>
                                <w:color w:val="000000"/>
                                <w:sz w:val="12"/>
                                <w:szCs w:val="12"/>
                              </w:rPr>
                              <w:t>, which contains lots more useful tools, diagrams and materials.  Not to be sold or published.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6D383" id="Text Box 11" o:spid="_x0000_s1035" type="#_x0000_t202" style="position:absolute;margin-left:-8.95pt;margin-top:503.05pt;width:782pt;height:32.45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" stroked="f">
                <v:textbox inset="0,0,0,0">
                  <w:txbxContent>
                    <w:p w14:paraId="35761D4A" w14:textId="77777777" w:rsidR="00F72FAB" w:rsidRDefault="00F72FAB">
                      <w:pP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  <w:t xml:space="preserve">© Alan Chapman 2005-08.  Free PDF version of this tool and information about SWOT analysis methods are available at </w:t>
                      </w:r>
                      <w:hyperlink r:id="rId12" w:history="1">
                        <w:hyperlink r:id="rId13" w:history="1">
                          <w:r>
                            <w:rPr>
                              <w:rStyle w:val="Hyperlink"/>
                              <w:rFonts w:ascii="Tahoma" w:hAnsi="Tahoma" w:cs="Tahoma"/>
                              <w:color w:val="000000"/>
                              <w:sz w:val="12"/>
                              <w:szCs w:val="12"/>
                            </w:rPr>
                            <w:t>www.businessballs.com/swotanalysisfreetemplate.htm</w:t>
                          </w:r>
                        </w:hyperlink>
                      </w:hyperlink>
                      <w: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  <w:t xml:space="preserve">.  </w:t>
                      </w:r>
                    </w:p>
                    <w:p w14:paraId="0F4E6BDD" w14:textId="77777777" w:rsidR="00F72FAB" w:rsidRDefault="00F72FAB">
                      <w:pP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  <w:t xml:space="preserve">This is a free resource from </w:t>
                      </w:r>
                      <w:hyperlink r:id="rId14" w:history="1">
                        <w:r>
                          <w:rPr>
                            <w:rStyle w:val="Hyperlink"/>
                            <w:rFonts w:ascii="Tahoma" w:hAnsi="Tahoma" w:cs="Tahoma"/>
                            <w:color w:val="000000"/>
                            <w:sz w:val="12"/>
                            <w:szCs w:val="12"/>
                          </w:rPr>
                          <w:t>www.businessballs.com</w:t>
                        </w:r>
                      </w:hyperlink>
                      <w:r>
                        <w:rPr>
                          <w:rFonts w:ascii="Tahoma" w:hAnsi="Tahoma" w:cs="Tahoma"/>
                          <w:color w:val="000000"/>
                          <w:sz w:val="12"/>
                          <w:szCs w:val="12"/>
                        </w:rPr>
                        <w:t>, which contains lots more useful tools, diagrams and materials.  Not to be sold or published.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72FAB">
      <w:footnotePr>
        <w:pos w:val="beneathText"/>
      </w:footnotePr>
      <w:pgSz w:w="16837" w:h="11905" w:orient="landscape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E0620E"/>
    <w:multiLevelType w:val="hybridMultilevel"/>
    <w:tmpl w:val="BE601B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B31D5"/>
    <w:multiLevelType w:val="hybridMultilevel"/>
    <w:tmpl w:val="B7804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96342C"/>
    <w:multiLevelType w:val="hybridMultilevel"/>
    <w:tmpl w:val="B7804B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47387A"/>
    <w:multiLevelType w:val="hybridMultilevel"/>
    <w:tmpl w:val="C076E1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E16736"/>
    <w:multiLevelType w:val="hybridMultilevel"/>
    <w:tmpl w:val="5EAA09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9E32E05"/>
    <w:multiLevelType w:val="hybridMultilevel"/>
    <w:tmpl w:val="203286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8708747">
    <w:abstractNumId w:val="0"/>
  </w:num>
  <w:num w:numId="2" w16cid:durableId="632560234">
    <w:abstractNumId w:val="1"/>
  </w:num>
  <w:num w:numId="3" w16cid:durableId="2028750928">
    <w:abstractNumId w:val="2"/>
  </w:num>
  <w:num w:numId="4" w16cid:durableId="1818109366">
    <w:abstractNumId w:val="5"/>
  </w:num>
  <w:num w:numId="5" w16cid:durableId="47992778">
    <w:abstractNumId w:val="6"/>
  </w:num>
  <w:num w:numId="6" w16cid:durableId="1262027488">
    <w:abstractNumId w:val="4"/>
  </w:num>
  <w:num w:numId="7" w16cid:durableId="171074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B5"/>
    <w:rsid w:val="00011564"/>
    <w:rsid w:val="000152C1"/>
    <w:rsid w:val="0002367E"/>
    <w:rsid w:val="00034192"/>
    <w:rsid w:val="0006768B"/>
    <w:rsid w:val="00106296"/>
    <w:rsid w:val="00134387"/>
    <w:rsid w:val="002257B4"/>
    <w:rsid w:val="00250C3E"/>
    <w:rsid w:val="002C10B5"/>
    <w:rsid w:val="00363170"/>
    <w:rsid w:val="00486773"/>
    <w:rsid w:val="004F2630"/>
    <w:rsid w:val="004F582C"/>
    <w:rsid w:val="00547304"/>
    <w:rsid w:val="00553927"/>
    <w:rsid w:val="005B41E7"/>
    <w:rsid w:val="005D3CF4"/>
    <w:rsid w:val="006010C0"/>
    <w:rsid w:val="00623220"/>
    <w:rsid w:val="006234F5"/>
    <w:rsid w:val="006B783B"/>
    <w:rsid w:val="007957C5"/>
    <w:rsid w:val="008F3253"/>
    <w:rsid w:val="009E6008"/>
    <w:rsid w:val="00B35D9D"/>
    <w:rsid w:val="00BA22CF"/>
    <w:rsid w:val="00C1248C"/>
    <w:rsid w:val="00C26597"/>
    <w:rsid w:val="00C47EB7"/>
    <w:rsid w:val="00CD0348"/>
    <w:rsid w:val="00CF2326"/>
    <w:rsid w:val="00D857F3"/>
    <w:rsid w:val="00E90F33"/>
    <w:rsid w:val="00EF5930"/>
    <w:rsid w:val="00F0730D"/>
    <w:rsid w:val="00F24C20"/>
    <w:rsid w:val="00F72FAB"/>
    <w:rsid w:val="00FF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37A78"/>
  <w15:chartTrackingRefBased/>
  <w15:docId w15:val="{B8C36A6A-45AE-4364-ACDB-DE3652684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styleId="DefaultParagraphFont0">
    <w:name w:val="Default Paragraph Font"/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Framecontents">
    <w:name w:val="Frame contents"/>
    <w:basedOn w:val="BodyText"/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character" w:styleId="FollowedHyperlink">
    <w:name w:val="FollowedHyperlink"/>
    <w:uiPriority w:val="99"/>
    <w:semiHidden/>
    <w:unhideWhenUsed/>
    <w:rsid w:val="006234F5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0730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usinessballs.com/swotanalysisfreetemplate.ht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businessballs.com/swotanalysisfreetemplate.ht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businessballs.com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://www.businessballs.com/swotanalysisfreetemplate.ht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businessballs.com/swotanalysisfreetemplate.htm" TargetMode="External"/><Relationship Id="rId14" Type="http://schemas.openxmlformats.org/officeDocument/2006/relationships/hyperlink" Target="http://www.businessbal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0027E09A71A45BE0C60CF1E9E2442" ma:contentTypeVersion="0" ma:contentTypeDescription="Create a new document." ma:contentTypeScope="" ma:versionID="86421e9fba444495b8dbd6721f6ec725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19F843-F6A1-4227-9D2A-0868EE3E1AC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CCC239C-3C6C-4DF7-B028-EC6972C1E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5CEBCCF8-893A-4E55-AB54-0E9E06E757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A1B7B7-FDC4-4FA2-8B11-91C60113E9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SWOT Analysis template.doc</vt:lpstr>
      <vt:lpstr>SWOT Analysis template.doc</vt:lpstr>
    </vt:vector>
  </TitlesOfParts>
  <Company>Clemson University</Company>
  <LinksUpToDate>false</LinksUpToDate>
  <CharactersWithSpaces>10</CharactersWithSpaces>
  <SharedDoc>false</SharedDoc>
  <HLinks>
    <vt:vector size="18" baseType="variant">
      <vt:variant>
        <vt:i4>5505046</vt:i4>
      </vt:variant>
      <vt:variant>
        <vt:i4>6</vt:i4>
      </vt:variant>
      <vt:variant>
        <vt:i4>0</vt:i4>
      </vt:variant>
      <vt:variant>
        <vt:i4>5</vt:i4>
      </vt:variant>
      <vt:variant>
        <vt:lpwstr>http://www.businessballs.com/</vt:lpwstr>
      </vt:variant>
      <vt:variant>
        <vt:lpwstr/>
      </vt:variant>
      <vt:variant>
        <vt:i4>86</vt:i4>
      </vt:variant>
      <vt:variant>
        <vt:i4>2</vt:i4>
      </vt:variant>
      <vt:variant>
        <vt:i4>0</vt:i4>
      </vt:variant>
      <vt:variant>
        <vt:i4>5</vt:i4>
      </vt:variant>
      <vt:variant>
        <vt:lpwstr>http://www.businessballs.com/swotanalysisfreetemplate.htm</vt:lpwstr>
      </vt:variant>
      <vt:variant>
        <vt:lpwstr/>
      </vt:variant>
      <vt:variant>
        <vt:i4>86</vt:i4>
      </vt:variant>
      <vt:variant>
        <vt:i4>0</vt:i4>
      </vt:variant>
      <vt:variant>
        <vt:i4>0</vt:i4>
      </vt:variant>
      <vt:variant>
        <vt:i4>5</vt:i4>
      </vt:variant>
      <vt:variant>
        <vt:lpwstr>http://www.businessballs.com/swotanalysisfreetemplate.htm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SWOT Analysis template.doc</dc:title>
  <dc:subject/>
  <dc:creator>alan chapman</dc:creator>
  <cp:keywords/>
  <cp:lastModifiedBy>Daniel Graça (1201822)</cp:lastModifiedBy>
  <cp:revision>2</cp:revision>
  <cp:lastPrinted>2008-10-29T09:25:00Z</cp:lastPrinted>
  <dcterms:created xsi:type="dcterms:W3CDTF">2025-09-30T21:23:00Z</dcterms:created>
  <dcterms:modified xsi:type="dcterms:W3CDTF">2025-09-30T21:23:00Z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J Rice</vt:lpwstr>
  </property>
  <property fmtid="{D5CDD505-2E9C-101B-9397-08002B2CF9AE}" pid="4" name="display_urn:schemas-microsoft-com:office:office#Author">
    <vt:lpwstr>J Rice</vt:lpwstr>
  </property>
  <property fmtid="{D5CDD505-2E9C-101B-9397-08002B2CF9AE}" pid="5" name="TemplateUrl">
    <vt:lpwstr/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alan chapman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</Properties>
</file>