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7620</wp:posOffset>
            </wp:positionH>
            <wp:positionV relativeFrom="paragraph">
              <wp:posOffset>635</wp:posOffset>
            </wp:positionV>
            <wp:extent cx="3152775" cy="5438775"/>
            <wp:effectExtent l="0" t="0" r="0" b="0"/>
            <wp:wrapTopAndBottom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43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38" w:type="dxa"/>
        <w:jc w:val="left"/>
        <w:tblInd w:w="54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3"/>
        <w:gridCol w:w="1137"/>
        <w:gridCol w:w="1024"/>
        <w:gridCol w:w="1150"/>
        <w:gridCol w:w="1"/>
        <w:gridCol w:w="1608"/>
        <w:gridCol w:w="1604"/>
      </w:tblGrid>
      <w:tr>
        <w:trPr/>
        <w:tc>
          <w:tcPr>
            <w:tcW w:w="311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/>
            </w:pPr>
            <w:r>
              <w:rPr/>
              <w:t>Проверяемый критерий</w:t>
            </w:r>
          </w:p>
        </w:tc>
        <w:tc>
          <w:tcPr>
            <w:tcW w:w="331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/>
            </w:pPr>
            <w:r>
              <w:rPr/>
              <w:t>Входные данные</w:t>
            </w:r>
          </w:p>
        </w:tc>
        <w:tc>
          <w:tcPr>
            <w:tcW w:w="160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/>
            </w:pPr>
            <w:r>
              <w:rPr/>
              <w:t>Ожидаемый результат</w:t>
            </w:r>
          </w:p>
        </w:tc>
        <w:tc>
          <w:tcPr>
            <w:tcW w:w="16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/>
            </w:pPr>
            <w:r>
              <w:rPr/>
              <w:t>Фактический результат</w:t>
            </w:r>
          </w:p>
        </w:tc>
      </w:tr>
      <w:tr>
        <w:trPr/>
        <w:tc>
          <w:tcPr>
            <w:tcW w:w="311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spacing w:before="0" w:after="0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15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60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spacing w:before="0" w:after="0"/>
              <w:rPr>
                <w:rFonts w:ascii="Liberation Serif" w:hAnsi="Liberation Serif"/>
              </w:rPr>
            </w:pPr>
            <w:r>
              <w:rPr/>
            </w:r>
          </w:p>
        </w:tc>
        <w:tc>
          <w:tcPr>
            <w:tcW w:w="1604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spacing w:before="0" w:after="0"/>
              <w:rPr>
                <w:rFonts w:ascii="Liberation Serif" w:hAnsi="Liberation Serif"/>
              </w:rPr>
            </w:pPr>
            <w:r>
              <w:rPr/>
            </w:r>
          </w:p>
        </w:tc>
      </w:tr>
      <w:tr>
        <w:trPr/>
        <w:tc>
          <w:tcPr>
            <w:tcW w:w="9637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/>
            </w:pPr>
            <w:r>
              <w:rPr>
                <w:sz w:val="24"/>
              </w:rPr>
              <w:t>Класс эквивалентности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rPr>
                <w:lang w:val="en-US" w:eastAsia="zh-CN" w:bidi="hi-IN"/>
              </w:rPr>
              <w:t>A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5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/>
            </w:pPr>
            <w:r>
              <w:rPr>
                <w:lang w:val="en-US"/>
              </w:rPr>
              <w:t>NONE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/>
            </w:pPr>
            <w:r>
              <w:rPr>
                <w:lang w:val="en-US"/>
              </w:rPr>
              <w:t>NONE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rPr>
                <w:lang w:val="en-US" w:eastAsia="zh-CN" w:bidi="hi-IN"/>
              </w:rPr>
              <w:t>C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/>
            </w:pPr>
            <w:r>
              <w:rPr>
                <w:lang w:val="en-US"/>
              </w:rPr>
              <w:t>RIGHT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/>
            </w:pPr>
            <w:r>
              <w:rPr>
                <w:lang w:val="en-US"/>
              </w:rPr>
              <w:t>RIGHT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3E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5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/>
            </w:pPr>
            <w:r>
              <w:rPr>
                <w:lang w:val="en-US"/>
              </w:rPr>
              <w:t>ACUTE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/>
            </w:pPr>
            <w:r>
              <w:rPr>
                <w:lang w:val="en-US"/>
              </w:rPr>
              <w:t>ACUTE</w:t>
            </w:r>
          </w:p>
        </w:tc>
      </w:tr>
      <w:tr>
        <w:trPr/>
        <w:tc>
          <w:tcPr>
            <w:tcW w:w="31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rPr>
                <w:lang w:val="en-US" w:eastAsia="zh-CN" w:bidi="hi-IN"/>
              </w:rPr>
            </w:pPr>
            <w:r>
              <w:rPr>
                <w:lang w:val="en-US" w:eastAsia="zh-CN" w:bidi="hi-IN"/>
              </w:rPr>
              <w:t>3F</w:t>
            </w:r>
          </w:p>
        </w:tc>
        <w:tc>
          <w:tcPr>
            <w:tcW w:w="113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2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51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OBTUSE</w:t>
            </w:r>
          </w:p>
        </w:tc>
        <w:tc>
          <w:tcPr>
            <w:tcW w:w="16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19"/>
              <w:widowControl w:val="false"/>
              <w:tabs>
                <w:tab w:val="clear" w:pos="720"/>
              </w:tabs>
              <w:rPr>
                <w:lang w:val="en-US"/>
              </w:rPr>
            </w:pPr>
            <w:r>
              <w:rPr>
                <w:lang w:val="en-US"/>
              </w:rPr>
              <w:t>OBTUSE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/>
    <w:rPr/>
  </w:style>
  <w:style w:type="paragraph" w:styleId="Style20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LibreOffice/7.1.1.2$Windows_X86_64 LibreOffice_project/fe0b08f4af1bacafe4c7ecc87ce55bb426164676</Application>
  <AppVersion>15.0000</AppVersion>
  <Pages>1</Pages>
  <Words>37</Words>
  <Characters>153</Characters>
  <CharactersWithSpaces>158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2022-03-18T22:17:10Z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