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9633" w14:textId="77777777" w:rsidR="00017E60" w:rsidRDefault="00112D38" w:rsidP="00112D38">
      <w:r>
        <w:t xml:space="preserve">                                                                                      </w:t>
      </w:r>
      <w:r w:rsidR="00017E60">
        <w:t xml:space="preserve">       </w:t>
      </w:r>
    </w:p>
    <w:p w14:paraId="6A8D8F76" w14:textId="06641AE3" w:rsidR="00112D38" w:rsidRPr="00387B3E" w:rsidRDefault="00017E60" w:rsidP="00112D38">
      <w:pPr>
        <w:rPr>
          <w:sz w:val="28"/>
          <w:szCs w:val="28"/>
        </w:rPr>
      </w:pPr>
      <w:r>
        <w:t xml:space="preserve">                                                                                             </w:t>
      </w:r>
      <w:r w:rsidR="00112D38">
        <w:t xml:space="preserve"> </w:t>
      </w:r>
      <w:r w:rsidRPr="00387B3E">
        <w:rPr>
          <w:sz w:val="28"/>
          <w:szCs w:val="28"/>
        </w:rPr>
        <w:t>Chapter :1</w:t>
      </w:r>
    </w:p>
    <w:p w14:paraId="3CB5E440" w14:textId="5DD1D272" w:rsidR="00112D38" w:rsidRPr="00387B3E" w:rsidRDefault="00112D38" w:rsidP="00112D38">
      <w:pPr>
        <w:rPr>
          <w:sz w:val="28"/>
          <w:szCs w:val="28"/>
        </w:rPr>
      </w:pPr>
      <w:r w:rsidRPr="00387B3E">
        <w:rPr>
          <w:sz w:val="28"/>
          <w:szCs w:val="28"/>
        </w:rPr>
        <w:t xml:space="preserve">                                                                             I</w:t>
      </w:r>
      <w:r w:rsidRPr="00387B3E">
        <w:rPr>
          <w:sz w:val="28"/>
          <w:szCs w:val="28"/>
        </w:rPr>
        <w:t>NTRODUCTION</w:t>
      </w:r>
    </w:p>
    <w:p w14:paraId="290236A1" w14:textId="77777777" w:rsidR="00112D38" w:rsidRDefault="00112D38" w:rsidP="00112D38"/>
    <w:p w14:paraId="54F68DFC" w14:textId="77777777" w:rsidR="00112D38" w:rsidRPr="00387B3E" w:rsidRDefault="00112D38" w:rsidP="00112D38">
      <w:pPr>
        <w:rPr>
          <w:rFonts w:ascii="Times New Roman" w:hAnsi="Times New Roman" w:cs="Times New Roman"/>
          <w:sz w:val="28"/>
          <w:szCs w:val="28"/>
        </w:rPr>
      </w:pPr>
      <w:r w:rsidRPr="00387B3E">
        <w:rPr>
          <w:rFonts w:ascii="Times New Roman" w:hAnsi="Times New Roman" w:cs="Times New Roman"/>
          <w:sz w:val="28"/>
          <w:szCs w:val="28"/>
        </w:rPr>
        <w:t>1.1 Introduction: Foreign Direct Investment</w:t>
      </w:r>
    </w:p>
    <w:p w14:paraId="11B1F20A" w14:textId="77777777" w:rsidR="00112D38" w:rsidRPr="00387B3E" w:rsidRDefault="00112D38" w:rsidP="00112D38">
      <w:pPr>
        <w:rPr>
          <w:rFonts w:ascii="Times New Roman" w:hAnsi="Times New Roman" w:cs="Times New Roman"/>
        </w:rPr>
      </w:pPr>
    </w:p>
    <w:p w14:paraId="729F15EA" w14:textId="77777777" w:rsidR="00112D38" w:rsidRPr="00387B3E" w:rsidRDefault="00112D38" w:rsidP="00112D38">
      <w:pPr>
        <w:rPr>
          <w:rFonts w:ascii="Times New Roman" w:hAnsi="Times New Roman" w:cs="Times New Roman"/>
        </w:rPr>
      </w:pPr>
      <w:r w:rsidRPr="00387B3E">
        <w:rPr>
          <w:rFonts w:ascii="Times New Roman" w:hAnsi="Times New Roman" w:cs="Times New Roman"/>
        </w:rPr>
        <w:t>"Of all the intellectual victories accomplished by economic science in the past two-hundred years, the view that trade can improve human welfare is perhaps the most important."</w:t>
      </w:r>
    </w:p>
    <w:p w14:paraId="5C189942" w14:textId="77777777" w:rsidR="00112D38" w:rsidRPr="00387B3E" w:rsidRDefault="00112D38" w:rsidP="00112D38">
      <w:pPr>
        <w:rPr>
          <w:rFonts w:ascii="Times New Roman" w:hAnsi="Times New Roman" w:cs="Times New Roman"/>
        </w:rPr>
      </w:pPr>
    </w:p>
    <w:p w14:paraId="36BC5E81" w14:textId="77777777" w:rsidR="00112D38" w:rsidRPr="00387B3E" w:rsidRDefault="00112D38" w:rsidP="00112D38">
      <w:pPr>
        <w:rPr>
          <w:rFonts w:ascii="Times New Roman" w:hAnsi="Times New Roman" w:cs="Times New Roman"/>
        </w:rPr>
      </w:pPr>
      <w:r w:rsidRPr="00387B3E">
        <w:rPr>
          <w:rFonts w:ascii="Times New Roman" w:hAnsi="Times New Roman" w:cs="Times New Roman"/>
        </w:rPr>
        <w:t>Globalization, at its core, refers to cross-border trade, fostering interdependence among nations through liberalization. One key aspect of liberalization is Foreign Direct Investment (FDI), which involves acquiring physical assets or a substantial stake in a company in another country to gain managerial influence. The foundation for globalization was laid with the General Agreement on Tariffs and Trade (GATT) in 1947, which, despite lacking executive authority, eventually led to the establishment of the World Trade Organization (WTO) in 1995. Unlike its predecessor, the WTO possesses full authority to regulate trade among member nations. The organization's growing focus on improving conditions for foreign investment highlights the increasing significance of FDI in global trade and economic integration.</w:t>
      </w:r>
    </w:p>
    <w:p w14:paraId="13E8B768" w14:textId="3C1C7D84" w:rsidR="00017E60" w:rsidRPr="00387B3E" w:rsidRDefault="00017E60" w:rsidP="00017E60">
      <w:pPr>
        <w:rPr>
          <w:rFonts w:ascii="Times New Roman" w:hAnsi="Times New Roman" w:cs="Times New Roman"/>
        </w:rPr>
      </w:pPr>
      <w:r w:rsidRPr="00387B3E">
        <w:rPr>
          <w:rFonts w:ascii="Times New Roman" w:hAnsi="Times New Roman" w:cs="Times New Roman"/>
        </w:rPr>
        <w:t>F</w:t>
      </w:r>
      <w:r w:rsidRPr="00387B3E">
        <w:rPr>
          <w:rFonts w:ascii="Times New Roman" w:hAnsi="Times New Roman" w:cs="Times New Roman"/>
        </w:rPr>
        <w:t>DI has become an essential driver of economic growth in developing nations. Over the past few decades, it has played a critical role in business expansion worldwide. Unlike Foreign Institutional Investment (FII), which is linked to stock market fluctuations, FDI provides greater stability as it remains in a country for the long term. Such investments contribute to economic growth by creating market opportunities and fostering development. In India, economic progress accelerated after 1991, leading to increased FDI inflows. Under the Liberalization, Privatization,</w:t>
      </w:r>
      <w:r w:rsidRPr="00387B3E">
        <w:rPr>
          <w:rFonts w:ascii="Times New Roman" w:hAnsi="Times New Roman" w:cs="Times New Roman"/>
        </w:rPr>
        <w:t xml:space="preserve"> </w:t>
      </w:r>
      <w:r w:rsidRPr="00387B3E">
        <w:rPr>
          <w:rFonts w:ascii="Times New Roman" w:hAnsi="Times New Roman" w:cs="Times New Roman"/>
        </w:rPr>
        <w:t>and Globalization (LPG) model, the government prioritized FDI in key sectors. As a member of the WTO, India is obligated to align its policies with agreements such as Trade-Related Investment Measures (TRIMs) and the General Agreement on Trade in Services (GATS), which include provisions for retail trade.</w:t>
      </w:r>
    </w:p>
    <w:p w14:paraId="61D0DE08" w14:textId="77777777" w:rsidR="00017E60" w:rsidRPr="00387B3E" w:rsidRDefault="00017E60" w:rsidP="00017E60">
      <w:pPr>
        <w:rPr>
          <w:rFonts w:ascii="Times New Roman" w:hAnsi="Times New Roman" w:cs="Times New Roman"/>
        </w:rPr>
      </w:pPr>
    </w:p>
    <w:p w14:paraId="24E2BD2A" w14:textId="77777777" w:rsidR="00017E60" w:rsidRPr="00387B3E" w:rsidRDefault="00017E60" w:rsidP="00017E60">
      <w:pPr>
        <w:rPr>
          <w:rFonts w:ascii="Times New Roman" w:hAnsi="Times New Roman" w:cs="Times New Roman"/>
        </w:rPr>
      </w:pPr>
      <w:r w:rsidRPr="00387B3E">
        <w:rPr>
          <w:rFonts w:ascii="Times New Roman" w:hAnsi="Times New Roman" w:cs="Times New Roman"/>
        </w:rPr>
        <w:t>Retail is the second-largest employment sector in India, providing jobs to over 27 million people and contributing 20.7% to total employment. The livestock industry, closely linked to retail, employs approximately 19 million individuals, making up 14.8% of the workforce.</w:t>
      </w:r>
    </w:p>
    <w:p w14:paraId="297FA915" w14:textId="77777777" w:rsidR="00017E60" w:rsidRPr="00387B3E" w:rsidRDefault="00017E60" w:rsidP="00017E60">
      <w:pPr>
        <w:rPr>
          <w:rFonts w:ascii="Times New Roman" w:hAnsi="Times New Roman" w:cs="Times New Roman"/>
        </w:rPr>
      </w:pPr>
    </w:p>
    <w:p w14:paraId="270F7695" w14:textId="218666A5" w:rsidR="00017E60" w:rsidRPr="00387B3E" w:rsidRDefault="00017E60" w:rsidP="00017E60">
      <w:pPr>
        <w:rPr>
          <w:rFonts w:ascii="Times New Roman" w:hAnsi="Times New Roman" w:cs="Times New Roman"/>
        </w:rPr>
      </w:pPr>
      <w:r w:rsidRPr="00387B3E">
        <w:rPr>
          <w:rFonts w:ascii="Times New Roman" w:hAnsi="Times New Roman" w:cs="Times New Roman"/>
        </w:rPr>
        <w:t xml:space="preserve">Linda Lim, My Factory Visits in Southeast Asia and UM code monitoring, Research, University of Michigan (2000), (Feb 12, 2025, 3:36 PM), http://www.spp.umich.edu./rsle/acit/Documents/LimNotes00.pdf </w:t>
      </w:r>
    </w:p>
    <w:p w14:paraId="498538D7" w14:textId="77777777" w:rsidR="00017E60" w:rsidRPr="00387B3E" w:rsidRDefault="00017E60">
      <w:pPr>
        <w:rPr>
          <w:rFonts w:ascii="Times New Roman" w:hAnsi="Times New Roman" w:cs="Times New Roman"/>
        </w:rPr>
      </w:pPr>
      <w:r w:rsidRPr="00387B3E">
        <w:rPr>
          <w:rFonts w:ascii="Times New Roman" w:hAnsi="Times New Roman" w:cs="Times New Roman"/>
        </w:rPr>
        <w:br w:type="page"/>
      </w:r>
    </w:p>
    <w:p w14:paraId="0A31D61F" w14:textId="77777777" w:rsidR="00017E60" w:rsidRPr="00387B3E" w:rsidRDefault="00017E60" w:rsidP="00017E60">
      <w:pPr>
        <w:rPr>
          <w:rFonts w:ascii="Times New Roman" w:hAnsi="Times New Roman" w:cs="Times New Roman"/>
        </w:rPr>
      </w:pPr>
    </w:p>
    <w:p w14:paraId="3EDB34AB" w14:textId="77777777" w:rsidR="00017E60" w:rsidRPr="00387B3E" w:rsidRDefault="00017E60">
      <w:pPr>
        <w:rPr>
          <w:rFonts w:ascii="Times New Roman" w:hAnsi="Times New Roman" w:cs="Times New Roman"/>
        </w:rPr>
      </w:pPr>
    </w:p>
    <w:p w14:paraId="2859C6C9" w14:textId="77777777" w:rsidR="00017E60" w:rsidRPr="00387B3E" w:rsidRDefault="00017E60">
      <w:pPr>
        <w:rPr>
          <w:rFonts w:ascii="Times New Roman" w:hAnsi="Times New Roman" w:cs="Times New Roman"/>
        </w:rPr>
      </w:pPr>
    </w:p>
    <w:p w14:paraId="05DD8A4B" w14:textId="77777777" w:rsidR="00017E60" w:rsidRPr="00387B3E" w:rsidRDefault="00017E60">
      <w:pPr>
        <w:rPr>
          <w:rFonts w:ascii="Times New Roman" w:hAnsi="Times New Roman" w:cs="Times New Roman"/>
        </w:rPr>
      </w:pPr>
    </w:p>
    <w:p w14:paraId="19E60DE6" w14:textId="63B1F57C" w:rsidR="00017E60" w:rsidRPr="00387B3E" w:rsidRDefault="00017E60" w:rsidP="00017E60">
      <w:pPr>
        <w:rPr>
          <w:rFonts w:ascii="Times New Roman" w:hAnsi="Times New Roman" w:cs="Times New Roman"/>
        </w:rPr>
      </w:pPr>
      <w:r w:rsidRPr="00387B3E">
        <w:rPr>
          <w:rFonts w:ascii="Times New Roman" w:hAnsi="Times New Roman" w:cs="Times New Roman"/>
        </w:rPr>
        <w:t>G</w:t>
      </w:r>
      <w:r w:rsidRPr="00387B3E">
        <w:rPr>
          <w:rFonts w:ascii="Times New Roman" w:hAnsi="Times New Roman" w:cs="Times New Roman"/>
        </w:rPr>
        <w:t>iven it</w:t>
      </w:r>
      <w:r w:rsidRPr="00387B3E">
        <w:rPr>
          <w:rFonts w:ascii="Times New Roman" w:hAnsi="Times New Roman" w:cs="Times New Roman"/>
        </w:rPr>
        <w:t>s</w:t>
      </w:r>
      <w:r w:rsidRPr="00387B3E">
        <w:rPr>
          <w:rFonts w:ascii="Times New Roman" w:hAnsi="Times New Roman" w:cs="Times New Roman"/>
        </w:rPr>
        <w:t xml:space="preserve"> role in job creation, the retail sector is vital to India's economy. However, an effective legal framework is necessary to ensure that economic gains do not come at the cost of national interests. While India undergoes significant economic transformations, globalization must not lead to excessive government corporatization. Unstable global economic conditions have also impacted the domestic environment. Therefore, swift policy measures are needed to attract foreign investment while safeguarding domestic industries. A balanced approach emphasizing institutional and policy reforms is crucial for fostering sustainable economic growth rather than focusing solely on financial expansion</w:t>
      </w:r>
    </w:p>
    <w:p w14:paraId="29AFDE90" w14:textId="77777777" w:rsidR="00017E60" w:rsidRPr="00387B3E" w:rsidRDefault="00017E60" w:rsidP="00017E60">
      <w:pPr>
        <w:rPr>
          <w:rFonts w:ascii="Times New Roman" w:hAnsi="Times New Roman" w:cs="Times New Roman"/>
        </w:rPr>
      </w:pPr>
    </w:p>
    <w:p w14:paraId="5AFA0204" w14:textId="77777777" w:rsidR="00017E60" w:rsidRPr="00387B3E" w:rsidRDefault="00017E60" w:rsidP="00017E60">
      <w:pPr>
        <w:rPr>
          <w:rFonts w:ascii="Times New Roman" w:hAnsi="Times New Roman" w:cs="Times New Roman"/>
          <w:sz w:val="28"/>
          <w:szCs w:val="28"/>
        </w:rPr>
      </w:pPr>
      <w:r w:rsidRPr="00387B3E">
        <w:rPr>
          <w:rFonts w:ascii="Times New Roman" w:hAnsi="Times New Roman" w:cs="Times New Roman"/>
          <w:sz w:val="28"/>
          <w:szCs w:val="28"/>
        </w:rPr>
        <w:t>1.2 Statement of the Problem</w:t>
      </w:r>
    </w:p>
    <w:p w14:paraId="442C4D23" w14:textId="77777777" w:rsidR="00017E60" w:rsidRPr="00387B3E" w:rsidRDefault="00017E60" w:rsidP="00017E60">
      <w:pPr>
        <w:rPr>
          <w:rFonts w:ascii="Times New Roman" w:hAnsi="Times New Roman" w:cs="Times New Roman"/>
        </w:rPr>
      </w:pPr>
    </w:p>
    <w:p w14:paraId="7D010B14" w14:textId="77777777" w:rsidR="00CB2BF4" w:rsidRPr="00387B3E" w:rsidRDefault="00017E60" w:rsidP="00017E60">
      <w:pPr>
        <w:rPr>
          <w:rFonts w:ascii="Times New Roman" w:hAnsi="Times New Roman" w:cs="Times New Roman"/>
        </w:rPr>
      </w:pPr>
      <w:r w:rsidRPr="00387B3E">
        <w:rPr>
          <w:rFonts w:ascii="Times New Roman" w:hAnsi="Times New Roman" w:cs="Times New Roman"/>
        </w:rPr>
        <w:t xml:space="preserve">Foreign Direct Investment (FDI) in the retail sector holds significant importance for India. The liberalization of trade policies over the past decades has transformed the country into a </w:t>
      </w:r>
      <w:proofErr w:type="spellStart"/>
      <w:r w:rsidRPr="00387B3E">
        <w:rPr>
          <w:rFonts w:ascii="Times New Roman" w:hAnsi="Times New Roman" w:cs="Times New Roman"/>
        </w:rPr>
        <w:t>favorable</w:t>
      </w:r>
      <w:proofErr w:type="spellEnd"/>
      <w:r w:rsidRPr="00387B3E">
        <w:rPr>
          <w:rFonts w:ascii="Times New Roman" w:hAnsi="Times New Roman" w:cs="Times New Roman"/>
        </w:rPr>
        <w:t xml:space="preserve"> investment destination. Within this framework, FDI has gained critical relevance, with investment opportunities expanding across various sectors. Only a limited number of industries </w:t>
      </w:r>
    </w:p>
    <w:p w14:paraId="729810F4" w14:textId="64D93CDE" w:rsidR="00017E60" w:rsidRPr="00387B3E" w:rsidRDefault="00017E60" w:rsidP="00017E60">
      <w:pPr>
        <w:rPr>
          <w:rFonts w:ascii="Times New Roman" w:hAnsi="Times New Roman" w:cs="Times New Roman"/>
        </w:rPr>
      </w:pPr>
      <w:r w:rsidRPr="00387B3E">
        <w:rPr>
          <w:rFonts w:ascii="Times New Roman" w:hAnsi="Times New Roman" w:cs="Times New Roman"/>
        </w:rPr>
        <w:t>played a crucial role in India's overall economic development, offering advantages in areas such as investment, taxation, employment generation, and price stabilization for farmers. The retail sector</w:t>
      </w:r>
      <w:proofErr w:type="gramStart"/>
      <w:r w:rsidRPr="00387B3E">
        <w:rPr>
          <w:rFonts w:ascii="Times New Roman" w:hAnsi="Times New Roman" w:cs="Times New Roman"/>
        </w:rPr>
        <w:t>, in particular, has</w:t>
      </w:r>
      <w:proofErr w:type="gramEnd"/>
      <w:r w:rsidRPr="00387B3E">
        <w:rPr>
          <w:rFonts w:ascii="Times New Roman" w:hAnsi="Times New Roman" w:cs="Times New Roman"/>
        </w:rPr>
        <w:t xml:space="preserve"> the potential to contribute substantially to India's Gross Domestic Product (GDP) by enhancing organized retailing and increasing consumer interest. As living standards improve, consumers are seeking diverse shopping options under one roof</w:t>
      </w:r>
    </w:p>
    <w:p w14:paraId="4ECF474B" w14:textId="77777777" w:rsidR="00017E60" w:rsidRPr="00387B3E" w:rsidRDefault="00017E60" w:rsidP="00017E60">
      <w:pPr>
        <w:rPr>
          <w:rFonts w:ascii="Times New Roman" w:hAnsi="Times New Roman" w:cs="Times New Roman"/>
        </w:rPr>
      </w:pPr>
    </w:p>
    <w:p w14:paraId="00EEDC65" w14:textId="77777777" w:rsidR="00017E60" w:rsidRPr="00387B3E" w:rsidRDefault="00017E60" w:rsidP="00017E60">
      <w:pPr>
        <w:rPr>
          <w:rFonts w:ascii="Times New Roman" w:hAnsi="Times New Roman" w:cs="Times New Roman"/>
        </w:rPr>
      </w:pPr>
      <w:r w:rsidRPr="00387B3E">
        <w:rPr>
          <w:rFonts w:ascii="Times New Roman" w:hAnsi="Times New Roman" w:cs="Times New Roman"/>
        </w:rPr>
        <w:t xml:space="preserve">In response to rising consumer demand, retail businesses have adopted aggressive expansion strategies, </w:t>
      </w:r>
      <w:proofErr w:type="spellStart"/>
      <w:r w:rsidRPr="00387B3E">
        <w:rPr>
          <w:rFonts w:ascii="Times New Roman" w:hAnsi="Times New Roman" w:cs="Times New Roman"/>
        </w:rPr>
        <w:t>signaling</w:t>
      </w:r>
      <w:proofErr w:type="spellEnd"/>
      <w:r w:rsidRPr="00387B3E">
        <w:rPr>
          <w:rFonts w:ascii="Times New Roman" w:hAnsi="Times New Roman" w:cs="Times New Roman"/>
        </w:rPr>
        <w:t xml:space="preserve"> a </w:t>
      </w:r>
      <w:proofErr w:type="spellStart"/>
      <w:r w:rsidRPr="00387B3E">
        <w:rPr>
          <w:rFonts w:ascii="Times New Roman" w:hAnsi="Times New Roman" w:cs="Times New Roman"/>
        </w:rPr>
        <w:t>favorable</w:t>
      </w:r>
      <w:proofErr w:type="spellEnd"/>
      <w:r w:rsidRPr="00387B3E">
        <w:rPr>
          <w:rFonts w:ascii="Times New Roman" w:hAnsi="Times New Roman" w:cs="Times New Roman"/>
        </w:rPr>
        <w:t xml:space="preserve"> period for the sector. However, the rapid growth of the retail industry cannot be sustained by domestic entrepreneurs alone, highlighting the need for FDI in retail. Despite its benefits, FDI remains a contentious issue, with concerns over globalization-induced local economic downturns. Critics fear that large domestic and international retail chains may monopolize the market, leading to economic imbalances. This monopolization could create disparities in economic growth, reinforcing the importance of protecting domestic markets while encouraging foreign investment.</w:t>
      </w:r>
    </w:p>
    <w:p w14:paraId="6689C17E" w14:textId="77777777" w:rsidR="00017E60" w:rsidRPr="00387B3E" w:rsidRDefault="00017E60" w:rsidP="00017E60">
      <w:pPr>
        <w:rPr>
          <w:rFonts w:ascii="Times New Roman" w:hAnsi="Times New Roman" w:cs="Times New Roman"/>
        </w:rPr>
      </w:pPr>
    </w:p>
    <w:p w14:paraId="2368A206" w14:textId="77777777" w:rsidR="00CB2BF4" w:rsidRPr="00387B3E" w:rsidRDefault="00017E60" w:rsidP="00017E60">
      <w:pPr>
        <w:rPr>
          <w:rFonts w:ascii="Times New Roman" w:hAnsi="Times New Roman" w:cs="Times New Roman"/>
        </w:rPr>
      </w:pPr>
      <w:r w:rsidRPr="00387B3E">
        <w:rPr>
          <w:rFonts w:ascii="Times New Roman" w:hAnsi="Times New Roman" w:cs="Times New Roman"/>
        </w:rPr>
        <w:t>Several regulatory bodies in India, such as the Foreign Investment Facilitation Portal, the Reserve Bank of India, and the Ministry of Industry and Commerce, oversee and regulate foreign investment. These institutions ensure compliance with foreign exchange policies and monitor FDI inflows, particularly in sectors like retail, which have broad societal impacts.</w:t>
      </w:r>
    </w:p>
    <w:p w14:paraId="19B71EB3" w14:textId="77777777" w:rsidR="00CB2BF4" w:rsidRPr="00387B3E" w:rsidRDefault="00CB2BF4" w:rsidP="00017E60">
      <w:pPr>
        <w:rPr>
          <w:rFonts w:ascii="Times New Roman" w:hAnsi="Times New Roman" w:cs="Times New Roman"/>
        </w:rPr>
      </w:pPr>
    </w:p>
    <w:p w14:paraId="1B51F6C5" w14:textId="77777777" w:rsidR="00CB2BF4" w:rsidRPr="00387B3E" w:rsidRDefault="00CB2BF4" w:rsidP="00017E60">
      <w:pPr>
        <w:rPr>
          <w:rFonts w:ascii="Times New Roman" w:hAnsi="Times New Roman" w:cs="Times New Roman"/>
        </w:rPr>
      </w:pPr>
    </w:p>
    <w:p w14:paraId="3F0CA492" w14:textId="77777777" w:rsidR="00CB2BF4" w:rsidRPr="00387B3E" w:rsidRDefault="00CB2BF4" w:rsidP="00017E60">
      <w:pPr>
        <w:rPr>
          <w:rFonts w:ascii="Times New Roman" w:hAnsi="Times New Roman" w:cs="Times New Roman"/>
        </w:rPr>
      </w:pPr>
    </w:p>
    <w:p w14:paraId="5203ECEA" w14:textId="77777777" w:rsidR="00CB2BF4" w:rsidRPr="00387B3E" w:rsidRDefault="00CB2BF4" w:rsidP="00017E60">
      <w:pPr>
        <w:rPr>
          <w:rFonts w:ascii="Times New Roman" w:hAnsi="Times New Roman" w:cs="Times New Roman"/>
        </w:rPr>
      </w:pPr>
    </w:p>
    <w:p w14:paraId="7A3C5AFD" w14:textId="6C6A1313" w:rsidR="00CB2BF4" w:rsidRPr="00387B3E" w:rsidRDefault="00CB2BF4" w:rsidP="00017E60">
      <w:pPr>
        <w:rPr>
          <w:rFonts w:ascii="Times New Roman" w:hAnsi="Times New Roman" w:cs="Times New Roman"/>
        </w:rPr>
      </w:pPr>
      <w:proofErr w:type="spellStart"/>
      <w:r w:rsidRPr="00387B3E">
        <w:rPr>
          <w:rFonts w:ascii="Times New Roman" w:hAnsi="Times New Roman" w:cs="Times New Roman"/>
        </w:rPr>
        <w:t>kkkk</w:t>
      </w:r>
      <w:proofErr w:type="spellEnd"/>
      <w:r w:rsidRPr="00387B3E">
        <w:rPr>
          <w:rFonts w:ascii="Times New Roman" w:hAnsi="Times New Roman" w:cs="Times New Roman"/>
        </w:rPr>
        <w:br w:type="page"/>
      </w:r>
    </w:p>
    <w:p w14:paraId="6317030F" w14:textId="77777777" w:rsidR="00CB2BF4" w:rsidRPr="00387B3E" w:rsidRDefault="00CB2BF4" w:rsidP="00017E60">
      <w:pPr>
        <w:rPr>
          <w:rFonts w:ascii="Times New Roman" w:hAnsi="Times New Roman" w:cs="Times New Roman"/>
        </w:rPr>
        <w:sectPr w:rsidR="00CB2BF4" w:rsidRPr="00387B3E" w:rsidSect="00DF0F0A">
          <w:type w:val="continuous"/>
          <w:pgSz w:w="12240" w:h="15840"/>
          <w:pgMar w:top="300" w:right="1077" w:bottom="1134" w:left="1077" w:header="720" w:footer="720" w:gutter="0"/>
          <w:cols w:num="2" w:space="720" w:equalWidth="0">
            <w:col w:w="9360" w:space="-1"/>
            <w:col w:w="-1"/>
          </w:cols>
          <w:docGrid w:linePitch="299"/>
        </w:sectPr>
      </w:pPr>
    </w:p>
    <w:p w14:paraId="3C6AAA60" w14:textId="77777777" w:rsidR="00CB2BF4" w:rsidRPr="00387B3E" w:rsidRDefault="00CB2BF4" w:rsidP="00017E60">
      <w:pPr>
        <w:rPr>
          <w:rFonts w:ascii="Times New Roman" w:hAnsi="Times New Roman" w:cs="Times New Roman"/>
        </w:rPr>
      </w:pPr>
    </w:p>
    <w:p w14:paraId="366CA337" w14:textId="77777777" w:rsidR="00CB2BF4" w:rsidRPr="00387B3E" w:rsidRDefault="00CB2BF4" w:rsidP="00017E60">
      <w:pPr>
        <w:rPr>
          <w:rFonts w:ascii="Times New Roman" w:hAnsi="Times New Roman" w:cs="Times New Roman"/>
        </w:rPr>
      </w:pPr>
    </w:p>
    <w:p w14:paraId="2166AE81" w14:textId="77777777" w:rsidR="00CB2BF4" w:rsidRPr="00387B3E" w:rsidRDefault="00CB2BF4" w:rsidP="00017E60">
      <w:pPr>
        <w:rPr>
          <w:rFonts w:ascii="Times New Roman" w:hAnsi="Times New Roman" w:cs="Times New Roman"/>
        </w:rPr>
      </w:pPr>
    </w:p>
    <w:p w14:paraId="264BD8A7"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The </w:t>
      </w:r>
      <w:r w:rsidRPr="00387B3E">
        <w:rPr>
          <w:rFonts w:ascii="Times New Roman" w:hAnsi="Times New Roman" w:cs="Times New Roman"/>
        </w:rPr>
        <w:t>effectiveness of these monitoring mechanisms is critical for implementing FDI policies and ensuring operational compliance.</w:t>
      </w:r>
    </w:p>
    <w:p w14:paraId="46C34660" w14:textId="77777777" w:rsidR="00CB2BF4" w:rsidRPr="00387B3E" w:rsidRDefault="00CB2BF4" w:rsidP="00CB2BF4">
      <w:pPr>
        <w:rPr>
          <w:rFonts w:ascii="Times New Roman" w:hAnsi="Times New Roman" w:cs="Times New Roman"/>
        </w:rPr>
      </w:pPr>
    </w:p>
    <w:p w14:paraId="4C6FA432"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Concerns regarding legal and economic frameworks persist, as India is still in the process of establishing a strong legal infrastructure. Foreign investors often seek countries with either inadequate regulations, which allow for greater flexibility, or well-defined policies that provide clear investment guidelines. International trends play a significant role in shaping India's approach to FDI, and comparative studies of global markets can offer valuable insights for improving retail policies. The Indian government must learn from the successes of developed economies to address concerns and implement policies that promote competitiveness while ensuring inclusivity.</w:t>
      </w:r>
    </w:p>
    <w:p w14:paraId="71FAEB67" w14:textId="77777777" w:rsidR="00CB2BF4" w:rsidRPr="00387B3E" w:rsidRDefault="00CB2BF4" w:rsidP="00CB2BF4">
      <w:pPr>
        <w:rPr>
          <w:rFonts w:ascii="Times New Roman" w:hAnsi="Times New Roman" w:cs="Times New Roman"/>
        </w:rPr>
      </w:pPr>
    </w:p>
    <w:p w14:paraId="4225B512" w14:textId="77777777" w:rsidR="00CB2BF4" w:rsidRPr="00387B3E" w:rsidRDefault="00CB2BF4" w:rsidP="00CB2BF4">
      <w:pPr>
        <w:rPr>
          <w:rFonts w:ascii="Times New Roman" w:hAnsi="Times New Roman" w:cs="Times New Roman"/>
          <w:sz w:val="28"/>
          <w:szCs w:val="28"/>
        </w:rPr>
      </w:pPr>
      <w:r w:rsidRPr="00387B3E">
        <w:rPr>
          <w:rFonts w:ascii="Times New Roman" w:hAnsi="Times New Roman" w:cs="Times New Roman"/>
          <w:sz w:val="28"/>
          <w:szCs w:val="28"/>
        </w:rPr>
        <w:t>1.3 Need of the Research</w:t>
      </w:r>
    </w:p>
    <w:p w14:paraId="3BA047AF" w14:textId="77777777" w:rsidR="00CB2BF4" w:rsidRPr="00387B3E" w:rsidRDefault="00CB2BF4" w:rsidP="00CB2BF4">
      <w:pPr>
        <w:rPr>
          <w:rFonts w:ascii="Times New Roman" w:hAnsi="Times New Roman" w:cs="Times New Roman"/>
        </w:rPr>
      </w:pPr>
    </w:p>
    <w:p w14:paraId="0EEADDBE"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The retail sector stands apart from other industries when it comes to foreign investment, as it directly impacts the livelihoods of over four billion people worldwide and serves as India's second-largest employment sector after agriculture. In contrast, other industries cater to specific groups or classes. The pressures of globalization have significantly affected retail, and India's current development model appears to prioritize financial growth over economic well-being. While economic reforms have benefited large investors, they have not adequately supported the unorganized retail sector. National savings and FDI are both crucial to economic growth-national savings originate within the country, whereas FDI comes from external sources. Strengthening the domestic sector is vital for increasing national savings, making it essential to </w:t>
      </w:r>
      <w:proofErr w:type="spellStart"/>
      <w:r w:rsidRPr="00387B3E">
        <w:rPr>
          <w:rFonts w:ascii="Times New Roman" w:hAnsi="Times New Roman" w:cs="Times New Roman"/>
        </w:rPr>
        <w:t>analyze</w:t>
      </w:r>
      <w:proofErr w:type="spellEnd"/>
      <w:r w:rsidRPr="00387B3E">
        <w:rPr>
          <w:rFonts w:ascii="Times New Roman" w:hAnsi="Times New Roman" w:cs="Times New Roman"/>
        </w:rPr>
        <w:t xml:space="preserve"> protective measures for unorganized retail, which, despite its vast contribution to the economy, remains largely overlooked.</w:t>
      </w:r>
    </w:p>
    <w:p w14:paraId="63497B57" w14:textId="77777777" w:rsidR="00CB2BF4" w:rsidRPr="00387B3E" w:rsidRDefault="00CB2BF4" w:rsidP="00CB2BF4">
      <w:pPr>
        <w:rPr>
          <w:rFonts w:ascii="Times New Roman" w:hAnsi="Times New Roman" w:cs="Times New Roman"/>
        </w:rPr>
      </w:pPr>
    </w:p>
    <w:p w14:paraId="150DB716"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FDI is a powerful tool for driving economic growth and should not be ignored. However, promoting FDI must go hand in hand with ensuring fair competition. Given that retail is a mass-sector industry, any move to implement FDI must consider creating a level playing field. The debate on </w:t>
      </w:r>
      <w:proofErr w:type="gramStart"/>
      <w:r w:rsidRPr="00387B3E">
        <w:rPr>
          <w:rFonts w:ascii="Times New Roman" w:hAnsi="Times New Roman" w:cs="Times New Roman"/>
        </w:rPr>
        <w:t>opening up</w:t>
      </w:r>
      <w:proofErr w:type="gramEnd"/>
      <w:r w:rsidRPr="00387B3E">
        <w:rPr>
          <w:rFonts w:ascii="Times New Roman" w:hAnsi="Times New Roman" w:cs="Times New Roman"/>
        </w:rPr>
        <w:t xml:space="preserve"> India's retail sector to foreign investment has been long and complex, yet discussions and forums have failed to produce effective policy solutions. This research evaluates the legal and economic issues concerning retail and explores ways to foster FDI while protecting domestic interests.</w:t>
      </w:r>
    </w:p>
    <w:p w14:paraId="26D01F35" w14:textId="77777777" w:rsidR="00CB2BF4" w:rsidRPr="00387B3E" w:rsidRDefault="00CB2BF4" w:rsidP="00CB2BF4">
      <w:pPr>
        <w:rPr>
          <w:rFonts w:ascii="Times New Roman" w:hAnsi="Times New Roman" w:cs="Times New Roman"/>
        </w:rPr>
      </w:pPr>
    </w:p>
    <w:p w14:paraId="490000E8" w14:textId="77777777" w:rsidR="00CB2BF4" w:rsidRPr="00387B3E" w:rsidRDefault="00CB2BF4" w:rsidP="00CB2BF4">
      <w:pPr>
        <w:rPr>
          <w:rFonts w:ascii="Times New Roman" w:hAnsi="Times New Roman" w:cs="Times New Roman"/>
        </w:rPr>
      </w:pPr>
    </w:p>
    <w:p w14:paraId="60390142" w14:textId="77777777" w:rsidR="00CB2BF4" w:rsidRPr="00387B3E" w:rsidRDefault="00CB2BF4" w:rsidP="00CB2BF4">
      <w:pPr>
        <w:rPr>
          <w:rFonts w:ascii="Times New Roman" w:hAnsi="Times New Roman" w:cs="Times New Roman"/>
        </w:rPr>
      </w:pPr>
    </w:p>
    <w:p w14:paraId="33FB9599" w14:textId="77777777" w:rsidR="00CB2BF4" w:rsidRPr="00387B3E" w:rsidRDefault="00CB2BF4" w:rsidP="00CB2BF4">
      <w:pPr>
        <w:rPr>
          <w:rFonts w:ascii="Times New Roman" w:hAnsi="Times New Roman" w:cs="Times New Roman"/>
        </w:rPr>
      </w:pPr>
    </w:p>
    <w:p w14:paraId="7F1E09AE" w14:textId="77777777" w:rsidR="00CB2BF4" w:rsidRPr="00387B3E" w:rsidRDefault="00CB2BF4" w:rsidP="00CB2BF4">
      <w:pPr>
        <w:rPr>
          <w:rFonts w:ascii="Times New Roman" w:hAnsi="Times New Roman" w:cs="Times New Roman"/>
        </w:rPr>
      </w:pPr>
    </w:p>
    <w:p w14:paraId="753E4491" w14:textId="77777777" w:rsidR="00CB2BF4" w:rsidRPr="00387B3E" w:rsidRDefault="00CB2BF4" w:rsidP="00CB2BF4">
      <w:pPr>
        <w:rPr>
          <w:rFonts w:ascii="Times New Roman" w:hAnsi="Times New Roman" w:cs="Times New Roman"/>
        </w:rPr>
      </w:pPr>
    </w:p>
    <w:p w14:paraId="16E909E3" w14:textId="77777777" w:rsidR="00CB2BF4" w:rsidRPr="00387B3E" w:rsidRDefault="00CB2BF4" w:rsidP="00CB2BF4">
      <w:pPr>
        <w:rPr>
          <w:rFonts w:ascii="Times New Roman" w:hAnsi="Times New Roman" w:cs="Times New Roman"/>
        </w:rPr>
        <w:sectPr w:rsidR="00CB2BF4" w:rsidRPr="00387B3E" w:rsidSect="00CB2BF4">
          <w:pgSz w:w="12240" w:h="15840"/>
          <w:pgMar w:top="300" w:right="1077" w:bottom="1134" w:left="1077" w:header="720" w:footer="720" w:gutter="0"/>
          <w:cols w:num="2" w:space="720" w:equalWidth="0">
            <w:col w:w="9360" w:space="-1"/>
            <w:col w:w="-1"/>
          </w:cols>
          <w:docGrid w:linePitch="299"/>
        </w:sectPr>
      </w:pPr>
    </w:p>
    <w:p w14:paraId="5CD94997" w14:textId="77777777" w:rsidR="00CB2BF4" w:rsidRPr="00387B3E" w:rsidRDefault="00CB2BF4" w:rsidP="00CB2BF4">
      <w:pPr>
        <w:rPr>
          <w:rFonts w:ascii="Times New Roman" w:hAnsi="Times New Roman" w:cs="Times New Roman"/>
        </w:rPr>
      </w:pPr>
    </w:p>
    <w:p w14:paraId="2CC1FAC3" w14:textId="77777777" w:rsidR="00CB2BF4" w:rsidRPr="00387B3E" w:rsidRDefault="00CB2BF4" w:rsidP="00CB2BF4">
      <w:pPr>
        <w:rPr>
          <w:rFonts w:ascii="Times New Roman" w:hAnsi="Times New Roman" w:cs="Times New Roman"/>
        </w:rPr>
      </w:pPr>
    </w:p>
    <w:p w14:paraId="18201734" w14:textId="384283B5" w:rsidR="00CB2BF4" w:rsidRPr="00387B3E" w:rsidRDefault="00CB2BF4" w:rsidP="00CB2BF4">
      <w:pPr>
        <w:rPr>
          <w:rFonts w:ascii="Times New Roman" w:hAnsi="Times New Roman" w:cs="Times New Roman"/>
        </w:rPr>
      </w:pPr>
      <w:r w:rsidRPr="00387B3E">
        <w:rPr>
          <w:rFonts w:ascii="Times New Roman" w:hAnsi="Times New Roman" w:cs="Times New Roman"/>
        </w:rPr>
        <w:t>Although the overall trend of FDI development in India is positive, it has primarily led to financial growth rather than comprehensive economic progress. The indiscriminate adoption</w:t>
      </w:r>
    </w:p>
    <w:p w14:paraId="27AE5DF2"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of WTO policies without considering domestic implications is another critical concern. Legal considerations must not be overlooked in any international trade transaction. This study examines Indian and global laws and policies to assess the role of legal institutions in balancing foreign investment and fair competition in the retail sector. The research also identifies the need for robust legal measures to regulate globalization while ensuring equitable conditions for domestic and international players.</w:t>
      </w:r>
    </w:p>
    <w:p w14:paraId="6756CC87" w14:textId="77777777" w:rsidR="00CB2BF4" w:rsidRPr="00387B3E" w:rsidRDefault="00CB2BF4" w:rsidP="00CB2BF4">
      <w:pPr>
        <w:rPr>
          <w:rFonts w:ascii="Times New Roman" w:hAnsi="Times New Roman" w:cs="Times New Roman"/>
        </w:rPr>
      </w:pPr>
    </w:p>
    <w:p w14:paraId="07F1390E"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Government regulations and policies heavily influence the retail sector, yet India's current legal framework is inadequate for effectively regulating retail trade. The absence of comprehensive laws leaves gaps in both protecting FDI and safeguarding domestic interests. Countries like the United States have opened their retail markets to FDI while implementing policies to protect local businesses and curb the unchecked expansion of foreign retail giants. India must adopt similar measures to ensure that its domestic market is shielded from excessive foreign dominance</w:t>
      </w:r>
    </w:p>
    <w:p w14:paraId="4C2671AD" w14:textId="77777777" w:rsidR="00CB2BF4" w:rsidRPr="00387B3E" w:rsidRDefault="00CB2BF4" w:rsidP="00CB2BF4">
      <w:pPr>
        <w:rPr>
          <w:rFonts w:ascii="Times New Roman" w:hAnsi="Times New Roman" w:cs="Times New Roman"/>
        </w:rPr>
      </w:pPr>
    </w:p>
    <w:p w14:paraId="79E3DE66"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This research is highly significant as it critically </w:t>
      </w:r>
      <w:proofErr w:type="spellStart"/>
      <w:r w:rsidRPr="00387B3E">
        <w:rPr>
          <w:rFonts w:ascii="Times New Roman" w:hAnsi="Times New Roman" w:cs="Times New Roman"/>
        </w:rPr>
        <w:t>analyzes</w:t>
      </w:r>
      <w:proofErr w:type="spellEnd"/>
      <w:r w:rsidRPr="00387B3E">
        <w:rPr>
          <w:rFonts w:ascii="Times New Roman" w:hAnsi="Times New Roman" w:cs="Times New Roman"/>
        </w:rPr>
        <w:t xml:space="preserve"> the legal, economic, and social framework of FDI in Indian retail. It aims to propose effective measures that enhance the benefits of globalization while addressing the challenges of foreign investment in retail, ultimately ensuring sustainable and inclusive economic growth.</w:t>
      </w:r>
    </w:p>
    <w:p w14:paraId="35D7E61E" w14:textId="77777777" w:rsidR="00CB2BF4" w:rsidRPr="00387B3E" w:rsidRDefault="00CB2BF4" w:rsidP="00CB2BF4">
      <w:pPr>
        <w:rPr>
          <w:rFonts w:ascii="Times New Roman" w:hAnsi="Times New Roman" w:cs="Times New Roman"/>
        </w:rPr>
      </w:pPr>
    </w:p>
    <w:p w14:paraId="36A3D881" w14:textId="77777777" w:rsidR="00CB2BF4" w:rsidRPr="00387B3E" w:rsidRDefault="00CB2BF4" w:rsidP="00CB2BF4">
      <w:pPr>
        <w:rPr>
          <w:rFonts w:ascii="Times New Roman" w:hAnsi="Times New Roman" w:cs="Times New Roman"/>
          <w:sz w:val="28"/>
          <w:szCs w:val="28"/>
        </w:rPr>
      </w:pPr>
      <w:r w:rsidRPr="00387B3E">
        <w:rPr>
          <w:rFonts w:ascii="Times New Roman" w:hAnsi="Times New Roman" w:cs="Times New Roman"/>
          <w:sz w:val="28"/>
          <w:szCs w:val="28"/>
        </w:rPr>
        <w:t>1.4 Objectives</w:t>
      </w:r>
    </w:p>
    <w:p w14:paraId="46B58AE7" w14:textId="77777777" w:rsidR="00CB2BF4" w:rsidRPr="00387B3E" w:rsidRDefault="00CB2BF4" w:rsidP="00CB2BF4">
      <w:pPr>
        <w:rPr>
          <w:rFonts w:ascii="Times New Roman" w:hAnsi="Times New Roman" w:cs="Times New Roman"/>
        </w:rPr>
      </w:pPr>
    </w:p>
    <w:p w14:paraId="3D9EA90B"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The predictions made by the Hazari and Dutt Committee have proven to be accurate regarding the increasing pressures of liberalization in India. The committee warned that liberalization could strengthen monopolistic tendencies and widen economic disparities. The growing case of capital mobility, often termed the "Globalization of Finance," and the state's gradual retreat from welfare policies in </w:t>
      </w:r>
      <w:proofErr w:type="spellStart"/>
      <w:r w:rsidRPr="00387B3E">
        <w:rPr>
          <w:rFonts w:ascii="Times New Roman" w:hAnsi="Times New Roman" w:cs="Times New Roman"/>
        </w:rPr>
        <w:t>favor</w:t>
      </w:r>
      <w:proofErr w:type="spellEnd"/>
      <w:r w:rsidRPr="00387B3E">
        <w:rPr>
          <w:rFonts w:ascii="Times New Roman" w:hAnsi="Times New Roman" w:cs="Times New Roman"/>
        </w:rPr>
        <w:t xml:space="preserve"> of unrestricted international capital flow define the concept of liberalization. The unorganized retail sector has been particularly vulnerable to this shift, and its challenges are expected to intensify as foreign retailers enter the market</w:t>
      </w:r>
    </w:p>
    <w:p w14:paraId="0AC7DEC5" w14:textId="77777777" w:rsidR="00CB2BF4" w:rsidRPr="00387B3E" w:rsidRDefault="00CB2BF4" w:rsidP="00CB2BF4">
      <w:pPr>
        <w:rPr>
          <w:rFonts w:ascii="Times New Roman" w:hAnsi="Times New Roman" w:cs="Times New Roman"/>
        </w:rPr>
      </w:pPr>
    </w:p>
    <w:p w14:paraId="661BB5C0" w14:textId="20C39BEA" w:rsidR="00CB2BF4" w:rsidRPr="00387B3E" w:rsidRDefault="00CB2BF4" w:rsidP="00CB2BF4">
      <w:pPr>
        <w:rPr>
          <w:rFonts w:ascii="Times New Roman" w:hAnsi="Times New Roman" w:cs="Times New Roman"/>
        </w:rPr>
        <w:sectPr w:rsidR="00CB2BF4" w:rsidRPr="00387B3E" w:rsidSect="00CB2BF4">
          <w:pgSz w:w="12240" w:h="15840"/>
          <w:pgMar w:top="300" w:right="1077" w:bottom="1134" w:left="1077" w:header="720" w:footer="720" w:gutter="0"/>
          <w:cols w:num="2" w:space="720" w:equalWidth="0">
            <w:col w:w="9360" w:space="-1"/>
            <w:col w:w="-1"/>
          </w:cols>
          <w:docGrid w:linePitch="299"/>
        </w:sectPr>
      </w:pPr>
      <w:r w:rsidRPr="00387B3E">
        <w:rPr>
          <w:rFonts w:ascii="Times New Roman" w:hAnsi="Times New Roman" w:cs="Times New Roman"/>
        </w:rPr>
        <w:t xml:space="preserve">Examining the development of domestic retail, the preference for organized retail, and the employment and income patterns within the sector provides insight into the potential effects of FDI in retail. For democratic socialism to succeed in India, certain measures must be implemented, such as ensuring equal opportunities for all, preventing economic power </w:t>
      </w:r>
      <w:proofErr w:type="gramStart"/>
      <w:r w:rsidRPr="00387B3E">
        <w:rPr>
          <w:rFonts w:ascii="Times New Roman" w:hAnsi="Times New Roman" w:cs="Times New Roman"/>
        </w:rPr>
        <w:t>from  concentrating</w:t>
      </w:r>
      <w:proofErr w:type="gramEnd"/>
      <w:r w:rsidRPr="00387B3E">
        <w:rPr>
          <w:rFonts w:ascii="Times New Roman" w:hAnsi="Times New Roman" w:cs="Times New Roman"/>
        </w:rPr>
        <w:t xml:space="preserve"> in a few hands through state regulation, eliminating monopolies, and supporting microeconomic initiatives that distribute economic influence more widely. concentrating in a few hands through state regulation, eliminating monopolies, and supporting microeconomic initiatives that distribute economic influence more </w:t>
      </w:r>
      <w:proofErr w:type="spellStart"/>
      <w:proofErr w:type="gramStart"/>
      <w:r w:rsidRPr="00387B3E">
        <w:rPr>
          <w:rFonts w:ascii="Times New Roman" w:hAnsi="Times New Roman" w:cs="Times New Roman"/>
        </w:rPr>
        <w:t>widely.concentrating</w:t>
      </w:r>
      <w:proofErr w:type="spellEnd"/>
      <w:proofErr w:type="gramEnd"/>
      <w:r w:rsidRPr="00387B3E">
        <w:rPr>
          <w:rFonts w:ascii="Times New Roman" w:hAnsi="Times New Roman" w:cs="Times New Roman"/>
        </w:rPr>
        <w:t xml:space="preserve"> in a few hands through state regulation, eliminating monopolies, and supporting microeconomic initiatives that distribute economic influence more widely.</w:t>
      </w:r>
    </w:p>
    <w:p w14:paraId="6B190E31" w14:textId="30B9E1E4" w:rsidR="00CB2BF4" w:rsidRPr="00387B3E" w:rsidRDefault="00CB2BF4" w:rsidP="00CB2BF4">
      <w:pPr>
        <w:rPr>
          <w:rFonts w:ascii="Times New Roman" w:hAnsi="Times New Roman" w:cs="Times New Roman"/>
        </w:rPr>
      </w:pPr>
    </w:p>
    <w:p w14:paraId="4AD4B5A2" w14:textId="77777777" w:rsidR="00CB2BF4" w:rsidRPr="00387B3E" w:rsidRDefault="00CB2BF4" w:rsidP="00CB2BF4">
      <w:pPr>
        <w:rPr>
          <w:rFonts w:ascii="Times New Roman" w:hAnsi="Times New Roman" w:cs="Times New Roman"/>
        </w:rPr>
      </w:pPr>
    </w:p>
    <w:p w14:paraId="5A4D70F3" w14:textId="5A0AD4DE" w:rsidR="00CB2BF4" w:rsidRPr="00387B3E" w:rsidRDefault="00CB2BF4" w:rsidP="00CB2BF4">
      <w:pPr>
        <w:rPr>
          <w:rFonts w:ascii="Times New Roman" w:hAnsi="Times New Roman" w:cs="Times New Roman"/>
        </w:rPr>
      </w:pPr>
      <w:r w:rsidRPr="00387B3E">
        <w:rPr>
          <w:rFonts w:ascii="Times New Roman" w:hAnsi="Times New Roman" w:cs="Times New Roman"/>
        </w:rPr>
        <w:t>concentrating in a few hands through state regulation, eliminating monopolies, and supporting microeconomic initiatives that distribute economic influence more widely.</w:t>
      </w:r>
    </w:p>
    <w:p w14:paraId="12E12C89"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DI has become an integral part of India's economic strategy, influencing growth by stimulating domestic investment, enhancing human capital development, and facilitating technology transfer. To sustain economic reforms and maintain growth momentum, India needs FDI. Retail, one of the country's most dynamic industries, offers significant opportunities for both organized and unorganized players. However, these two segments often see each other as competitors, posing challenges for both.</w:t>
      </w:r>
    </w:p>
    <w:p w14:paraId="63764242" w14:textId="77777777" w:rsidR="00CB2BF4" w:rsidRPr="00387B3E" w:rsidRDefault="00CB2BF4" w:rsidP="00CB2BF4">
      <w:pPr>
        <w:rPr>
          <w:rFonts w:ascii="Times New Roman" w:hAnsi="Times New Roman" w:cs="Times New Roman"/>
        </w:rPr>
      </w:pPr>
    </w:p>
    <w:p w14:paraId="4AD8CA8C"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In this research, the concept of development is linked to economic growth and equitable access to opportunities. </w:t>
      </w:r>
      <w:proofErr w:type="spellStart"/>
      <w:r w:rsidRPr="00387B3E">
        <w:rPr>
          <w:rFonts w:ascii="Times New Roman" w:hAnsi="Times New Roman" w:cs="Times New Roman"/>
        </w:rPr>
        <w:t>Analyzing</w:t>
      </w:r>
      <w:proofErr w:type="spellEnd"/>
      <w:r w:rsidRPr="00387B3E">
        <w:rPr>
          <w:rFonts w:ascii="Times New Roman" w:hAnsi="Times New Roman" w:cs="Times New Roman"/>
        </w:rPr>
        <w:t xml:space="preserve"> the distribution of benefits is crucial to determining whether the state has violated the Right to Development by failing to ensure inclusive growth.</w:t>
      </w:r>
    </w:p>
    <w:p w14:paraId="79DF3E43" w14:textId="77777777" w:rsidR="00CB2BF4" w:rsidRPr="00387B3E" w:rsidRDefault="00CB2BF4" w:rsidP="00CB2BF4">
      <w:pPr>
        <w:rPr>
          <w:rFonts w:ascii="Times New Roman" w:hAnsi="Times New Roman" w:cs="Times New Roman"/>
        </w:rPr>
      </w:pPr>
    </w:p>
    <w:p w14:paraId="046495A4"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Following important objectives taken important to </w:t>
      </w:r>
      <w:proofErr w:type="spellStart"/>
      <w:r w:rsidRPr="00387B3E">
        <w:rPr>
          <w:rFonts w:ascii="Times New Roman" w:hAnsi="Times New Roman" w:cs="Times New Roman"/>
        </w:rPr>
        <w:t>analyze</w:t>
      </w:r>
      <w:proofErr w:type="spellEnd"/>
      <w:r w:rsidRPr="00387B3E">
        <w:rPr>
          <w:rFonts w:ascii="Times New Roman" w:hAnsi="Times New Roman" w:cs="Times New Roman"/>
        </w:rPr>
        <w:t xml:space="preserve"> the level playing field in the retail sector</w:t>
      </w:r>
    </w:p>
    <w:p w14:paraId="21CD6D73" w14:textId="77777777" w:rsidR="00CB2BF4" w:rsidRPr="00387B3E" w:rsidRDefault="00CB2BF4" w:rsidP="00CB2BF4">
      <w:pPr>
        <w:rPr>
          <w:rFonts w:ascii="Times New Roman" w:hAnsi="Times New Roman" w:cs="Times New Roman"/>
        </w:rPr>
      </w:pPr>
    </w:p>
    <w:p w14:paraId="60ECA972"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 xml:space="preserve">a. To </w:t>
      </w:r>
      <w:proofErr w:type="spellStart"/>
      <w:r w:rsidRPr="00387B3E">
        <w:rPr>
          <w:rFonts w:ascii="Times New Roman" w:hAnsi="Times New Roman" w:cs="Times New Roman"/>
        </w:rPr>
        <w:t>analyze</w:t>
      </w:r>
      <w:proofErr w:type="spellEnd"/>
      <w:r w:rsidRPr="00387B3E">
        <w:rPr>
          <w:rFonts w:ascii="Times New Roman" w:hAnsi="Times New Roman" w:cs="Times New Roman"/>
        </w:rPr>
        <w:t xml:space="preserve"> the implications of Foreign Direct Investment on Indian Retail Sector.</w:t>
      </w:r>
    </w:p>
    <w:p w14:paraId="722D5DFE" w14:textId="77777777" w:rsidR="00CB2BF4" w:rsidRPr="00387B3E" w:rsidRDefault="00CB2BF4" w:rsidP="00CB2BF4">
      <w:pPr>
        <w:rPr>
          <w:rFonts w:ascii="Times New Roman" w:hAnsi="Times New Roman" w:cs="Times New Roman"/>
        </w:rPr>
      </w:pPr>
    </w:p>
    <w:p w14:paraId="517BC279"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b. To suggest necessary modifications in the Legal regime of India through which the interest of domestic retail sector will be protected.</w:t>
      </w:r>
    </w:p>
    <w:p w14:paraId="13E076B3" w14:textId="77777777" w:rsidR="00CB2BF4" w:rsidRPr="00387B3E" w:rsidRDefault="00CB2BF4" w:rsidP="00CB2BF4">
      <w:pPr>
        <w:rPr>
          <w:rFonts w:ascii="Times New Roman" w:hAnsi="Times New Roman" w:cs="Times New Roman"/>
        </w:rPr>
      </w:pPr>
    </w:p>
    <w:p w14:paraId="2536633B" w14:textId="77777777" w:rsidR="00CB2BF4" w:rsidRPr="00387B3E" w:rsidRDefault="00CB2BF4" w:rsidP="00CB2BF4">
      <w:pPr>
        <w:rPr>
          <w:rFonts w:ascii="Times New Roman" w:hAnsi="Times New Roman" w:cs="Times New Roman"/>
        </w:rPr>
      </w:pPr>
      <w:r w:rsidRPr="00387B3E">
        <w:rPr>
          <w:rFonts w:ascii="Times New Roman" w:hAnsi="Times New Roman" w:cs="Times New Roman"/>
        </w:rPr>
        <w:t>c. To study the effect of Agreement on Trade Related Investment Measures on the retail sector in India.</w:t>
      </w:r>
    </w:p>
    <w:p w14:paraId="32899CBC" w14:textId="77777777" w:rsidR="00CB2BF4" w:rsidRPr="00387B3E" w:rsidRDefault="00CB2BF4" w:rsidP="00CB2BF4">
      <w:pPr>
        <w:rPr>
          <w:rFonts w:ascii="Times New Roman" w:hAnsi="Times New Roman" w:cs="Times New Roman"/>
        </w:rPr>
      </w:pPr>
    </w:p>
    <w:p w14:paraId="6A5E7104" w14:textId="4C00D9AE" w:rsidR="005C73DB" w:rsidRPr="00387B3E" w:rsidRDefault="00CB2BF4" w:rsidP="005C73DB">
      <w:pPr>
        <w:rPr>
          <w:rFonts w:ascii="Times New Roman" w:hAnsi="Times New Roman" w:cs="Times New Roman"/>
        </w:rPr>
        <w:sectPr w:rsidR="005C73DB" w:rsidRPr="00387B3E" w:rsidSect="00CB2BF4">
          <w:pgSz w:w="12240" w:h="15840"/>
          <w:pgMar w:top="300" w:right="1077" w:bottom="1134" w:left="1077" w:header="720" w:footer="720" w:gutter="0"/>
          <w:cols w:num="2" w:space="720" w:equalWidth="0">
            <w:col w:w="9360" w:space="-1"/>
            <w:col w:w="-1"/>
          </w:cols>
          <w:docGrid w:linePitch="299"/>
        </w:sectPr>
      </w:pPr>
      <w:r w:rsidRPr="00387B3E">
        <w:rPr>
          <w:rFonts w:ascii="Times New Roman" w:hAnsi="Times New Roman" w:cs="Times New Roman"/>
        </w:rPr>
        <w:t xml:space="preserve">To attain Economic development Foreign Investment is a must but entire growth shall </w:t>
      </w:r>
      <w:proofErr w:type="gramStart"/>
      <w:r w:rsidRPr="00387B3E">
        <w:rPr>
          <w:rFonts w:ascii="Times New Roman" w:hAnsi="Times New Roman" w:cs="Times New Roman"/>
        </w:rPr>
        <w:t>not</w:t>
      </w:r>
      <w:proofErr w:type="gramEnd"/>
      <w:r w:rsidRPr="00387B3E">
        <w:rPr>
          <w:rFonts w:ascii="Times New Roman" w:hAnsi="Times New Roman" w:cs="Times New Roman"/>
        </w:rPr>
        <w:t xml:space="preserve"> dependent on foreign investment. As India is the second largest market and developing economy the market capacity is unlimited. Though its Organized or Unorganized sector, opportunities are countless, the fearless and balanced mechanism needs to be adapted by Government. Focusing on household sector will also assist Indian Economy to develop in extensive manner. Acceptance of the role of foreign investment in the domestic sphere is very important to create sustainable growth for any nation. But here the domestic sector could not become target than beneficiary</w:t>
      </w:r>
    </w:p>
    <w:p w14:paraId="298CB7F1" w14:textId="77777777" w:rsidR="005C73DB" w:rsidRPr="00387B3E" w:rsidRDefault="005C73DB" w:rsidP="005C73DB">
      <w:pPr>
        <w:rPr>
          <w:rFonts w:ascii="Times New Roman" w:hAnsi="Times New Roman" w:cs="Times New Roman"/>
        </w:rPr>
      </w:pPr>
    </w:p>
    <w:p w14:paraId="3707550F" w14:textId="28C3BA03" w:rsidR="005C73DB" w:rsidRPr="00387B3E" w:rsidRDefault="005C73DB" w:rsidP="005C73DB">
      <w:pPr>
        <w:rPr>
          <w:rFonts w:ascii="Times New Roman" w:hAnsi="Times New Roman" w:cs="Times New Roman"/>
          <w:sz w:val="28"/>
          <w:szCs w:val="28"/>
        </w:rPr>
      </w:pPr>
      <w:r w:rsidRPr="00387B3E">
        <w:rPr>
          <w:rFonts w:ascii="Times New Roman" w:hAnsi="Times New Roman" w:cs="Times New Roman"/>
          <w:sz w:val="28"/>
          <w:szCs w:val="28"/>
        </w:rPr>
        <w:t xml:space="preserve">1.5 Research Questions </w:t>
      </w:r>
    </w:p>
    <w:p w14:paraId="79FE4918"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Legislation plays a crucial role in economic growth by establishing institutions that promote development. A thorough analysis of the existing legislative framework is necessary to maximize the benefits of globalization while ensuring a balanced approach that supports both</w:t>
      </w:r>
      <w:r w:rsidRPr="00387B3E">
        <w:rPr>
          <w:rFonts w:ascii="Times New Roman" w:hAnsi="Times New Roman" w:cs="Times New Roman"/>
        </w:rPr>
        <w:t xml:space="preserve"> </w:t>
      </w:r>
      <w:r w:rsidRPr="00387B3E">
        <w:rPr>
          <w:rFonts w:ascii="Times New Roman" w:hAnsi="Times New Roman" w:cs="Times New Roman"/>
        </w:rPr>
        <w:t xml:space="preserve">privileged and underprivileged groups. Despite being the second-largest employment sector in </w:t>
      </w:r>
      <w:proofErr w:type="spellStart"/>
      <w:r w:rsidRPr="00387B3E">
        <w:rPr>
          <w:rFonts w:ascii="Times New Roman" w:hAnsi="Times New Roman" w:cs="Times New Roman"/>
        </w:rPr>
        <w:t>Indis</w:t>
      </w:r>
      <w:proofErr w:type="spellEnd"/>
      <w:r w:rsidRPr="00387B3E">
        <w:rPr>
          <w:rFonts w:ascii="Times New Roman" w:hAnsi="Times New Roman" w:cs="Times New Roman"/>
        </w:rPr>
        <w:t>, retail lacks a comprehensive legal and policy framework for its protection.</w:t>
      </w:r>
    </w:p>
    <w:p w14:paraId="2B4716A8" w14:textId="77777777" w:rsidR="005C73DB" w:rsidRPr="00387B3E" w:rsidRDefault="005C73DB" w:rsidP="005C73DB">
      <w:pPr>
        <w:rPr>
          <w:rFonts w:ascii="Times New Roman" w:hAnsi="Times New Roman" w:cs="Times New Roman"/>
        </w:rPr>
      </w:pPr>
    </w:p>
    <w:p w14:paraId="613CE519"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The legal landscape surrounding FDI is both complex and innovative. There has been a growing demand for the liberalization of India's retail sector, both domestically and internationally Industrialization thrives on the expansion of internal markets and foreign investment, with the state's guiding and supportive role being fundamental to successful development. Establishing a robust statutory framework that balances legal rights is essential. Macroeconomic policies that empower domestic players can help protect vulnerable sectors from being overshadowed by large corporations.</w:t>
      </w:r>
    </w:p>
    <w:p w14:paraId="782DE784" w14:textId="77777777" w:rsidR="005C73DB" w:rsidRPr="00387B3E" w:rsidRDefault="005C73DB" w:rsidP="005C73DB">
      <w:pPr>
        <w:rPr>
          <w:rFonts w:ascii="Times New Roman" w:hAnsi="Times New Roman" w:cs="Times New Roman"/>
        </w:rPr>
      </w:pPr>
    </w:p>
    <w:p w14:paraId="1417A153"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 xml:space="preserve">Discussions on reforms and economic growth often </w:t>
      </w:r>
      <w:proofErr w:type="spellStart"/>
      <w:r w:rsidRPr="00387B3E">
        <w:rPr>
          <w:rFonts w:ascii="Times New Roman" w:hAnsi="Times New Roman" w:cs="Times New Roman"/>
        </w:rPr>
        <w:t>center</w:t>
      </w:r>
      <w:proofErr w:type="spellEnd"/>
      <w:r w:rsidRPr="00387B3E">
        <w:rPr>
          <w:rFonts w:ascii="Times New Roman" w:hAnsi="Times New Roman" w:cs="Times New Roman"/>
        </w:rPr>
        <w:t xml:space="preserve"> on the government and corporate sector, overlooking the significance of the unincorporated trade sector. The unincorporated sector acts as a driving force for India's economic growth. However, many regulatory matters concerning this sector fall under state government jurisdiction, and existing reforms have not adequately addressed its protection. Many policies are not conducive to the growth of the unorganized retail sector, which is at risk due to the entry of global retailers. The decline of small retail businesses due to market competition from large corporations highlights the urgent need for protective mechanisms and policy interventions. The contribution of these smaller businesses to economic stability and national growth must not be ignored.</w:t>
      </w:r>
    </w:p>
    <w:p w14:paraId="6994B60E" w14:textId="77777777" w:rsidR="005C73DB" w:rsidRPr="00387B3E" w:rsidRDefault="005C73DB" w:rsidP="005C73DB">
      <w:pPr>
        <w:rPr>
          <w:rFonts w:ascii="Times New Roman" w:hAnsi="Times New Roman" w:cs="Times New Roman"/>
        </w:rPr>
      </w:pPr>
    </w:p>
    <w:p w14:paraId="09192D2D"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It is essential to evaluate the role of law in economic development, ensuring that legal frameworks align with modern economic growth. The research identifies key legal gaps and addresses them analytically, providing a foundation for a more inclusive and sustainable economic policy</w:t>
      </w:r>
    </w:p>
    <w:p w14:paraId="25E6D504" w14:textId="77777777" w:rsidR="005C73DB" w:rsidRPr="00387B3E" w:rsidRDefault="005C73DB" w:rsidP="005C73DB">
      <w:pPr>
        <w:rPr>
          <w:rFonts w:ascii="Times New Roman" w:hAnsi="Times New Roman" w:cs="Times New Roman"/>
        </w:rPr>
      </w:pPr>
    </w:p>
    <w:p w14:paraId="2386C0BD"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1 Whether regulatory framework of FDI in retail is defeating the very purpose of globalization in India?</w:t>
      </w:r>
    </w:p>
    <w:p w14:paraId="039CD4AD" w14:textId="77777777" w:rsidR="005C73DB" w:rsidRPr="00387B3E" w:rsidRDefault="005C73DB" w:rsidP="005C73DB">
      <w:pPr>
        <w:rPr>
          <w:rFonts w:ascii="Times New Roman" w:hAnsi="Times New Roman" w:cs="Times New Roman"/>
        </w:rPr>
      </w:pPr>
    </w:p>
    <w:p w14:paraId="3297A54C"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2. Is legal arena exhaustive to protect 'Right to livelihood of unorganized retailers in India?</w:t>
      </w:r>
    </w:p>
    <w:p w14:paraId="7EAD3424" w14:textId="77777777" w:rsidR="005C73DB" w:rsidRPr="00387B3E" w:rsidRDefault="005C73DB" w:rsidP="005C73DB">
      <w:pPr>
        <w:rPr>
          <w:rFonts w:ascii="Times New Roman" w:hAnsi="Times New Roman" w:cs="Times New Roman"/>
        </w:rPr>
      </w:pPr>
    </w:p>
    <w:p w14:paraId="5D944368" w14:textId="77777777" w:rsidR="005C73DB" w:rsidRPr="00387B3E" w:rsidRDefault="005C73DB" w:rsidP="005C73DB">
      <w:pPr>
        <w:rPr>
          <w:rFonts w:ascii="Times New Roman" w:hAnsi="Times New Roman" w:cs="Times New Roman"/>
        </w:rPr>
        <w:sectPr w:rsidR="005C73DB" w:rsidRPr="00387B3E" w:rsidSect="00CB2BF4">
          <w:pgSz w:w="12240" w:h="15840"/>
          <w:pgMar w:top="300" w:right="1077" w:bottom="1134" w:left="1077" w:header="720" w:footer="720" w:gutter="0"/>
          <w:cols w:num="2" w:space="720" w:equalWidth="0">
            <w:col w:w="9360" w:space="-1"/>
            <w:col w:w="-1"/>
          </w:cols>
          <w:docGrid w:linePitch="299"/>
        </w:sectPr>
      </w:pPr>
      <w:r w:rsidRPr="00387B3E">
        <w:rPr>
          <w:rFonts w:ascii="Times New Roman" w:hAnsi="Times New Roman" w:cs="Times New Roman"/>
        </w:rPr>
        <w:t>3. Has India implemented "Agreement on Trade Related Investment Measures with less protective measures causing local depression?</w:t>
      </w:r>
    </w:p>
    <w:p w14:paraId="55B6399F" w14:textId="77777777" w:rsidR="005C73DB" w:rsidRPr="00387B3E" w:rsidRDefault="005C73DB" w:rsidP="005C73DB">
      <w:pPr>
        <w:rPr>
          <w:rFonts w:ascii="Times New Roman" w:hAnsi="Times New Roman" w:cs="Times New Roman"/>
        </w:rPr>
      </w:pPr>
    </w:p>
    <w:p w14:paraId="1DA3BBF5" w14:textId="77777777" w:rsidR="005C73DB" w:rsidRPr="00387B3E" w:rsidRDefault="005C73DB" w:rsidP="005C73DB">
      <w:pPr>
        <w:rPr>
          <w:rFonts w:ascii="Times New Roman" w:hAnsi="Times New Roman" w:cs="Times New Roman"/>
        </w:rPr>
      </w:pPr>
    </w:p>
    <w:p w14:paraId="7CDEBBB0" w14:textId="72EBD6AF" w:rsidR="005C73DB" w:rsidRPr="00387B3E" w:rsidRDefault="005C73DB" w:rsidP="005C73DB">
      <w:pPr>
        <w:rPr>
          <w:rFonts w:ascii="Times New Roman" w:hAnsi="Times New Roman" w:cs="Times New Roman"/>
          <w:sz w:val="28"/>
          <w:szCs w:val="28"/>
        </w:rPr>
      </w:pPr>
      <w:r w:rsidRPr="00387B3E">
        <w:rPr>
          <w:rFonts w:ascii="Times New Roman" w:hAnsi="Times New Roman" w:cs="Times New Roman"/>
          <w:sz w:val="28"/>
          <w:szCs w:val="28"/>
        </w:rPr>
        <w:t>1.6 Research Methodology</w:t>
      </w:r>
    </w:p>
    <w:p w14:paraId="5E97CB1B"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here is a vast body of literature available on FDI in general, but relatively little research has been conducted specifically on FDI in the retail sector. This study is primarily doctrinal, involving an analytical examination of existing policies, relevant statutes, and a sample survey of unorganized retailers.</w:t>
      </w:r>
    </w:p>
    <w:p w14:paraId="0057B656" w14:textId="77777777" w:rsidR="005C73DB" w:rsidRPr="00387B3E" w:rsidRDefault="005C73DB" w:rsidP="005C73DB">
      <w:pPr>
        <w:rPr>
          <w:rFonts w:ascii="Times New Roman" w:hAnsi="Times New Roman" w:cs="Times New Roman"/>
        </w:rPr>
      </w:pPr>
    </w:p>
    <w:p w14:paraId="3FFAA775"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 xml:space="preserve">The research methodology is based on comprehensive desk research, drawing from published literature and data </w:t>
      </w:r>
      <w:proofErr w:type="spellStart"/>
      <w:r w:rsidRPr="00387B3E">
        <w:rPr>
          <w:rFonts w:ascii="Times New Roman" w:hAnsi="Times New Roman" w:cs="Times New Roman"/>
        </w:rPr>
        <w:t>analyzed</w:t>
      </w:r>
      <w:proofErr w:type="spellEnd"/>
      <w:r w:rsidRPr="00387B3E">
        <w:rPr>
          <w:rFonts w:ascii="Times New Roman" w:hAnsi="Times New Roman" w:cs="Times New Roman"/>
        </w:rPr>
        <w:t xml:space="preserve"> by various agencies. Additionally, a convenience sample survey of the unorganized market, limited to the Pune Municipal Corporation, has been conducted. The study employs a combination of doctrinal and non-doctrinal approaches.</w:t>
      </w:r>
    </w:p>
    <w:p w14:paraId="0DF6FF69" w14:textId="77777777" w:rsidR="005C73DB" w:rsidRPr="00387B3E" w:rsidRDefault="005C73DB" w:rsidP="005C73DB">
      <w:pPr>
        <w:rPr>
          <w:rFonts w:ascii="Times New Roman" w:hAnsi="Times New Roman" w:cs="Times New Roman"/>
        </w:rPr>
      </w:pPr>
    </w:p>
    <w:p w14:paraId="57B12115"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 xml:space="preserve">Primary sources for this research include the Foreign Direct Investment Policy of 2017, the Competition Act of 2002, the Indian Constitution, principles of Administrative Law, and case law on socialism to </w:t>
      </w:r>
      <w:proofErr w:type="spellStart"/>
      <w:r w:rsidRPr="00387B3E">
        <w:rPr>
          <w:rFonts w:ascii="Times New Roman" w:hAnsi="Times New Roman" w:cs="Times New Roman"/>
        </w:rPr>
        <w:t>analyze</w:t>
      </w:r>
      <w:proofErr w:type="spellEnd"/>
      <w:r w:rsidRPr="00387B3E">
        <w:rPr>
          <w:rFonts w:ascii="Times New Roman" w:hAnsi="Times New Roman" w:cs="Times New Roman"/>
        </w:rPr>
        <w:t xml:space="preserve"> the concept of economic democracy in India. Secondary sources consist of textbooks, journals, commentaries, reference books, newspapers, online resources, government websites, and official statistics. The study also refers to statutory reports, committee surveys, and international conventions. Furthermore, a comparative analysis of foreign laws, policies, and reports from selected nations has been undertaken.</w:t>
      </w:r>
    </w:p>
    <w:p w14:paraId="414EF679" w14:textId="77777777" w:rsidR="005C73DB" w:rsidRPr="00387B3E" w:rsidRDefault="005C73DB" w:rsidP="005C73DB">
      <w:pPr>
        <w:rPr>
          <w:rFonts w:ascii="Times New Roman" w:hAnsi="Times New Roman" w:cs="Times New Roman"/>
        </w:rPr>
      </w:pPr>
    </w:p>
    <w:p w14:paraId="0D52639D"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The research incorporates a detailed examination of existing policies and statutes to provide a well-founded analysis for the sustainable development of the retail sector. Data was collected from government and non-government organizations, published research works, commentaries, and sources such as the World Investment Reports, Reserve Bank of India bulletins, publications from the Ministry of Commerce, reports from the United Nations, and economic policy reports from international organizations like the World Bank, IMF, and WTO. The use of tabulation and graphical representation proved instrumental in interpreting data and assessing the impact of globalization on the Indian economy.</w:t>
      </w:r>
    </w:p>
    <w:p w14:paraId="2CC447D7" w14:textId="77777777" w:rsidR="005C73DB" w:rsidRPr="00387B3E" w:rsidRDefault="005C73DB" w:rsidP="005C73DB">
      <w:pPr>
        <w:rPr>
          <w:rFonts w:ascii="Times New Roman" w:hAnsi="Times New Roman" w:cs="Times New Roman"/>
        </w:rPr>
      </w:pPr>
    </w:p>
    <w:p w14:paraId="6E09BCED" w14:textId="0104D9BA" w:rsidR="005C73DB" w:rsidRPr="00387B3E" w:rsidRDefault="005C73DB" w:rsidP="005C73DB">
      <w:pPr>
        <w:rPr>
          <w:rFonts w:ascii="Times New Roman" w:hAnsi="Times New Roman" w:cs="Times New Roman"/>
        </w:rPr>
      </w:pPr>
      <w:r w:rsidRPr="00387B3E">
        <w:rPr>
          <w:rFonts w:ascii="Times New Roman" w:hAnsi="Times New Roman" w:cs="Times New Roman"/>
        </w:rPr>
        <w:t>The study's sampling approach is not aimed at capturing all possible variations but at gaining a deeper understanding of specific cases to develop analytical frameworks and concepts. Since quantitative data alone does not provide sufficient insight into participants' experiences, the research adopts a qualitative approach that includes participant observation and in-depth interviews. Data collection was conducted using a convenience sampling method, with both open and close-ended questions posed to respondents. Samples were selected based on occupation and location to ensure a more targeted and meaningful analysis.</w:t>
      </w:r>
    </w:p>
    <w:p w14:paraId="467EE796" w14:textId="77777777" w:rsidR="005C73DB" w:rsidRPr="00387B3E" w:rsidRDefault="005C73DB" w:rsidP="005C73DB">
      <w:pPr>
        <w:rPr>
          <w:rFonts w:ascii="Times New Roman" w:hAnsi="Times New Roman" w:cs="Times New Roman"/>
        </w:rPr>
      </w:pPr>
    </w:p>
    <w:p w14:paraId="16271D97" w14:textId="77777777" w:rsidR="005C73DB" w:rsidRPr="00387B3E" w:rsidRDefault="005C73DB" w:rsidP="005C73DB">
      <w:pPr>
        <w:rPr>
          <w:rFonts w:ascii="Times New Roman" w:hAnsi="Times New Roman" w:cs="Times New Roman"/>
        </w:rPr>
      </w:pPr>
    </w:p>
    <w:p w14:paraId="49FA3AF5" w14:textId="77777777" w:rsidR="005C73DB" w:rsidRPr="00387B3E" w:rsidRDefault="005C73DB" w:rsidP="005C73DB">
      <w:pPr>
        <w:rPr>
          <w:rFonts w:ascii="Times New Roman" w:hAnsi="Times New Roman" w:cs="Times New Roman"/>
        </w:rPr>
        <w:sectPr w:rsidR="005C73DB" w:rsidRPr="00387B3E" w:rsidSect="00CB2BF4">
          <w:pgSz w:w="12240" w:h="15840"/>
          <w:pgMar w:top="300" w:right="1077" w:bottom="1134" w:left="1077" w:header="720" w:footer="720" w:gutter="0"/>
          <w:cols w:num="2" w:space="720" w:equalWidth="0">
            <w:col w:w="9360" w:space="-1"/>
            <w:col w:w="-1"/>
          </w:cols>
          <w:docGrid w:linePitch="299"/>
        </w:sectPr>
      </w:pPr>
    </w:p>
    <w:p w14:paraId="1F74414F" w14:textId="77777777" w:rsidR="005C73DB" w:rsidRPr="00387B3E" w:rsidRDefault="005C73DB" w:rsidP="005C73DB">
      <w:pPr>
        <w:rPr>
          <w:rFonts w:ascii="Times New Roman" w:hAnsi="Times New Roman" w:cs="Times New Roman"/>
        </w:rPr>
      </w:pPr>
    </w:p>
    <w:p w14:paraId="6E59BB57" w14:textId="77777777" w:rsidR="005C73DB" w:rsidRPr="00387B3E" w:rsidRDefault="005C73DB" w:rsidP="005C73DB">
      <w:pPr>
        <w:rPr>
          <w:rFonts w:ascii="Times New Roman" w:hAnsi="Times New Roman" w:cs="Times New Roman"/>
        </w:rPr>
      </w:pPr>
    </w:p>
    <w:p w14:paraId="354F7EDA" w14:textId="3D926560" w:rsidR="005C73DB" w:rsidRPr="00387B3E" w:rsidRDefault="005C73DB" w:rsidP="005C73DB">
      <w:pPr>
        <w:rPr>
          <w:rFonts w:ascii="Times New Roman" w:hAnsi="Times New Roman" w:cs="Times New Roman"/>
          <w:sz w:val="28"/>
          <w:szCs w:val="28"/>
        </w:rPr>
      </w:pPr>
      <w:r w:rsidRPr="00387B3E">
        <w:rPr>
          <w:rFonts w:ascii="Times New Roman" w:hAnsi="Times New Roman" w:cs="Times New Roman"/>
          <w:sz w:val="28"/>
          <w:szCs w:val="28"/>
        </w:rPr>
        <w:t>1.7 Scope and Limitation of Study</w:t>
      </w:r>
    </w:p>
    <w:p w14:paraId="469415DC" w14:textId="77777777" w:rsidR="005C73DB" w:rsidRPr="00387B3E" w:rsidRDefault="005C73DB" w:rsidP="005C73DB">
      <w:pPr>
        <w:rPr>
          <w:rFonts w:ascii="Times New Roman" w:hAnsi="Times New Roman" w:cs="Times New Roman"/>
        </w:rPr>
      </w:pPr>
    </w:p>
    <w:p w14:paraId="6D8C6FE2" w14:textId="4B0297A1" w:rsidR="005C73DB" w:rsidRPr="00387B3E" w:rsidRDefault="005C73DB" w:rsidP="005C73DB">
      <w:pPr>
        <w:rPr>
          <w:rFonts w:ascii="Times New Roman" w:hAnsi="Times New Roman" w:cs="Times New Roman"/>
        </w:rPr>
      </w:pPr>
      <w:r w:rsidRPr="00387B3E">
        <w:rPr>
          <w:rFonts w:ascii="Times New Roman" w:hAnsi="Times New Roman" w:cs="Times New Roman"/>
        </w:rPr>
        <w:t>T</w:t>
      </w:r>
      <w:r w:rsidRPr="00387B3E">
        <w:rPr>
          <w:rFonts w:ascii="Times New Roman" w:hAnsi="Times New Roman" w:cs="Times New Roman"/>
        </w:rPr>
        <w:t>his research seeks to balance the benefits of globalization while mitigating its negative impacts, particularly in India's retail sector. While numerous studies have examined the inflow of Foreign Direct Investment (FDI) and its positive impact on the Indian economy, limited research has been conducted on the socio-economic effects of FDI on the unincorporated sector. Additionally, there is a gap in studies addressing the negative impact of globalization on India's retail sector Mere capital inflows cannot determine a country's economic progress-effective policies are essential to ensure both increased inflows and domestic sector protection. This study aims to create a level playing field by protecting the unorganized retail sector while also fostering FDI in retail.</w:t>
      </w:r>
    </w:p>
    <w:p w14:paraId="3FAD18E1" w14:textId="77777777" w:rsidR="005C73DB" w:rsidRPr="00387B3E" w:rsidRDefault="005C73DB" w:rsidP="005C73DB">
      <w:pPr>
        <w:rPr>
          <w:rFonts w:ascii="Times New Roman" w:hAnsi="Times New Roman" w:cs="Times New Roman"/>
        </w:rPr>
      </w:pPr>
    </w:p>
    <w:p w14:paraId="6EA0393E"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 xml:space="preserve">The research is confined to the fixed shop retail sector, excluding online retailing and itinerant retailers. However, certain landmark case laws related to online retailing have been considered to </w:t>
      </w:r>
      <w:proofErr w:type="spellStart"/>
      <w:r w:rsidRPr="00387B3E">
        <w:rPr>
          <w:rFonts w:ascii="Times New Roman" w:hAnsi="Times New Roman" w:cs="Times New Roman"/>
        </w:rPr>
        <w:t>analyze</w:t>
      </w:r>
      <w:proofErr w:type="spellEnd"/>
      <w:r w:rsidRPr="00387B3E">
        <w:rPr>
          <w:rFonts w:ascii="Times New Roman" w:hAnsi="Times New Roman" w:cs="Times New Roman"/>
        </w:rPr>
        <w:t xml:space="preserve"> the application of relevant market principles in fixed-shop retail. The study does not cover the entire unincorporated sector but focuses specifically on unorganized fixed-shop retailers as a subset. Additionally, the domestic organized retail sector and FDI in domestic organized retail are key areas of investigation. The study focuses on FDI in single-brand, multi-brand, and wholesale retailing, excluding FDI in food retailing and Foreign Institutional Investment (FII)</w:t>
      </w:r>
    </w:p>
    <w:p w14:paraId="13C0E0A2" w14:textId="77777777" w:rsidR="005C73DB" w:rsidRPr="00387B3E" w:rsidRDefault="005C73DB" w:rsidP="005C73DB">
      <w:pPr>
        <w:rPr>
          <w:rFonts w:ascii="Times New Roman" w:hAnsi="Times New Roman" w:cs="Times New Roman"/>
        </w:rPr>
      </w:pPr>
    </w:p>
    <w:p w14:paraId="697669E9"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 xml:space="preserve">The study is restricted to India, Singapore, and the United States, focusing on FDI inflows, GDP, balance of payments, total trade, reserves, finance, and subsidies. The </w:t>
      </w:r>
      <w:proofErr w:type="spellStart"/>
      <w:r w:rsidRPr="00387B3E">
        <w:rPr>
          <w:rFonts w:ascii="Times New Roman" w:hAnsi="Times New Roman" w:cs="Times New Roman"/>
        </w:rPr>
        <w:t>rescarch</w:t>
      </w:r>
      <w:proofErr w:type="spellEnd"/>
      <w:r w:rsidRPr="00387B3E">
        <w:rPr>
          <w:rFonts w:ascii="Times New Roman" w:hAnsi="Times New Roman" w:cs="Times New Roman"/>
        </w:rPr>
        <w:t xml:space="preserve"> </w:t>
      </w:r>
      <w:proofErr w:type="spellStart"/>
      <w:r w:rsidRPr="00387B3E">
        <w:rPr>
          <w:rFonts w:ascii="Times New Roman" w:hAnsi="Times New Roman" w:cs="Times New Roman"/>
        </w:rPr>
        <w:t>analyzes</w:t>
      </w:r>
      <w:proofErr w:type="spellEnd"/>
      <w:r w:rsidRPr="00387B3E">
        <w:rPr>
          <w:rFonts w:ascii="Times New Roman" w:hAnsi="Times New Roman" w:cs="Times New Roman"/>
        </w:rPr>
        <w:t xml:space="preserve"> data from 2013 to 2017 for FDI and GDP, 2013 for employment, 2016 for external commercial borrowings, 2016 for Singapore's statistics, and 2017 for U.S. statistics, as these are the latest available data relevant to the study</w:t>
      </w:r>
    </w:p>
    <w:p w14:paraId="7EC9FF49" w14:textId="77777777" w:rsidR="005C73DB" w:rsidRPr="00387B3E" w:rsidRDefault="005C73DB" w:rsidP="005C73DB">
      <w:pPr>
        <w:rPr>
          <w:rFonts w:ascii="Times New Roman" w:hAnsi="Times New Roman" w:cs="Times New Roman"/>
        </w:rPr>
      </w:pPr>
    </w:p>
    <w:p w14:paraId="26538616"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The research also examines the relationship between financial development and economic growth, a subject of longstanding debate in economics. While financial growth indicates increased national output, there is no assurance that these gains benefit the masses. The study considers Jeremy Bentham's Utilitarian State concept, which emphasizes the "greatest happiness for the greatest number." Opening the retail sector to foreign players should not exacerbate economic disparities. The study critically examines whether financial industries truly generate societal wealth or merely redistribute it.</w:t>
      </w:r>
    </w:p>
    <w:p w14:paraId="6D4BC97D" w14:textId="77777777" w:rsidR="005C73DB" w:rsidRPr="00387B3E" w:rsidRDefault="005C73DB" w:rsidP="005C73DB">
      <w:pPr>
        <w:rPr>
          <w:rFonts w:ascii="Times New Roman" w:hAnsi="Times New Roman" w:cs="Times New Roman"/>
        </w:rPr>
      </w:pPr>
    </w:p>
    <w:p w14:paraId="3D7FD255" w14:textId="77777777" w:rsidR="005C73DB" w:rsidRPr="00387B3E" w:rsidRDefault="005C73DB" w:rsidP="005C73DB">
      <w:pPr>
        <w:rPr>
          <w:rFonts w:ascii="Times New Roman" w:hAnsi="Times New Roman" w:cs="Times New Roman"/>
        </w:rPr>
        <w:sectPr w:rsidR="005C73DB" w:rsidRPr="00387B3E" w:rsidSect="00CB2BF4">
          <w:pgSz w:w="12240" w:h="15840"/>
          <w:pgMar w:top="300" w:right="1077" w:bottom="1134" w:left="1077" w:header="720" w:footer="720" w:gutter="0"/>
          <w:cols w:num="2" w:space="720" w:equalWidth="0">
            <w:col w:w="9360" w:space="-1"/>
            <w:col w:w="-1"/>
          </w:cols>
          <w:docGrid w:linePitch="299"/>
        </w:sectPr>
      </w:pPr>
      <w:r w:rsidRPr="00387B3E">
        <w:rPr>
          <w:rFonts w:ascii="Times New Roman" w:hAnsi="Times New Roman" w:cs="Times New Roman"/>
        </w:rPr>
        <w:t>This research does not advocate ideal socialism, which has been deemed impractical over time, but rather seeks to protect both organized and unorganized retail sectors through balanced</w:t>
      </w:r>
    </w:p>
    <w:p w14:paraId="301BFA34" w14:textId="0F7DB5E7" w:rsidR="005C73DB" w:rsidRPr="00387B3E" w:rsidRDefault="005C73DB" w:rsidP="005C73DB">
      <w:pPr>
        <w:rPr>
          <w:rFonts w:ascii="Times New Roman" w:hAnsi="Times New Roman" w:cs="Times New Roman"/>
        </w:rPr>
      </w:pPr>
    </w:p>
    <w:p w14:paraId="125D8434" w14:textId="77777777" w:rsidR="005C73DB" w:rsidRPr="00387B3E" w:rsidRDefault="005C73DB" w:rsidP="005C73DB">
      <w:pPr>
        <w:rPr>
          <w:rFonts w:ascii="Times New Roman" w:hAnsi="Times New Roman" w:cs="Times New Roman"/>
        </w:rPr>
      </w:pPr>
    </w:p>
    <w:p w14:paraId="192EB6AC" w14:textId="77777777" w:rsidR="005C73DB" w:rsidRPr="00387B3E" w:rsidRDefault="005C73DB" w:rsidP="005C73DB">
      <w:pPr>
        <w:rPr>
          <w:rFonts w:ascii="Times New Roman" w:hAnsi="Times New Roman" w:cs="Times New Roman"/>
        </w:rPr>
      </w:pPr>
      <w:r w:rsidRPr="00387B3E">
        <w:rPr>
          <w:rFonts w:ascii="Times New Roman" w:hAnsi="Times New Roman" w:cs="Times New Roman"/>
        </w:rPr>
        <w:t>policies. The constitutional framework is central to this research, particularly concerning democratic socialism, the Right to Livelihood (Fundamental Rights), and social order (Directive Principles of State Policy) under the Indian Constitution</w:t>
      </w:r>
    </w:p>
    <w:p w14:paraId="30229C3B" w14:textId="77777777" w:rsidR="005C73DB" w:rsidRPr="00387B3E" w:rsidRDefault="005C73DB" w:rsidP="005C73DB">
      <w:pPr>
        <w:rPr>
          <w:rFonts w:ascii="Times New Roman" w:hAnsi="Times New Roman" w:cs="Times New Roman"/>
        </w:rPr>
      </w:pPr>
    </w:p>
    <w:p w14:paraId="36A6E6F0" w14:textId="191C7486" w:rsidR="00387B3E" w:rsidRPr="00387B3E" w:rsidRDefault="005C73DB">
      <w:pPr>
        <w:rPr>
          <w:rFonts w:ascii="Times New Roman" w:hAnsi="Times New Roman" w:cs="Times New Roman"/>
        </w:rPr>
      </w:pPr>
      <w:r w:rsidRPr="00387B3E">
        <w:rPr>
          <w:rFonts w:ascii="Times New Roman" w:hAnsi="Times New Roman" w:cs="Times New Roman"/>
        </w:rPr>
        <w:t xml:space="preserve">The research primarily focuses on Indian laws, though it also includes </w:t>
      </w:r>
      <w:proofErr w:type="spellStart"/>
      <w:r w:rsidRPr="00387B3E">
        <w:rPr>
          <w:rFonts w:ascii="Times New Roman" w:hAnsi="Times New Roman" w:cs="Times New Roman"/>
        </w:rPr>
        <w:t>intermational</w:t>
      </w:r>
      <w:proofErr w:type="spellEnd"/>
      <w:r w:rsidRPr="00387B3E">
        <w:rPr>
          <w:rFonts w:ascii="Times New Roman" w:hAnsi="Times New Roman" w:cs="Times New Roman"/>
        </w:rPr>
        <w:t xml:space="preserve"> policies and laws from selected nations for comparative analysis. The study examines legislation, judicial decisions, policies, and international laws related to FDI in retail, aiming to develop policies that foster sustainable retail sector growth while safeguarding those affected by structural adjustments. This research represents a second-generation economic reform, focusing on economic democracy rather than merely financial growth.</w:t>
      </w:r>
    </w:p>
    <w:p w14:paraId="725E271B" w14:textId="77777777" w:rsidR="00387B3E" w:rsidRPr="00387B3E" w:rsidRDefault="00387B3E">
      <w:pPr>
        <w:rPr>
          <w:rFonts w:ascii="Times New Roman" w:hAnsi="Times New Roman" w:cs="Times New Roman"/>
        </w:rPr>
      </w:pPr>
    </w:p>
    <w:p w14:paraId="08AA86DA"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6.1 Summary</w:t>
      </w:r>
    </w:p>
    <w:p w14:paraId="1104069B" w14:textId="77777777" w:rsidR="00387B3E" w:rsidRPr="00387B3E" w:rsidRDefault="00387B3E" w:rsidP="00387B3E">
      <w:pPr>
        <w:rPr>
          <w:rFonts w:ascii="Times New Roman" w:hAnsi="Times New Roman" w:cs="Times New Roman"/>
        </w:rPr>
      </w:pPr>
    </w:p>
    <w:p w14:paraId="627E1EA1"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India adopted a market-driven economy, which led to the emergence of controlled capitalism As the Indian economy evolved, it became clear that policy decisions acted more as revisions rather than fixed economic principles. Globalization has had a positive impact on India's economy, with foreign investment playing a crucial role in financial growth. However, this growth has largely benefited a privileged few, while other participants have faced economic setbacks due to a market-centric approach. As a result, the Indian economy has not experienced proportionate development across all sectors.</w:t>
      </w:r>
    </w:p>
    <w:p w14:paraId="1B69FAC8" w14:textId="77777777" w:rsidR="00387B3E" w:rsidRPr="00387B3E" w:rsidRDefault="00387B3E" w:rsidP="00387B3E">
      <w:pPr>
        <w:rPr>
          <w:rFonts w:ascii="Times New Roman" w:hAnsi="Times New Roman" w:cs="Times New Roman"/>
        </w:rPr>
      </w:pPr>
    </w:p>
    <w:p w14:paraId="4BC67A89"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One of the key areas of foreign investment is retail, which is a massive sector requiring FDI for expansion. However, alongside this, the unorganized retail sector must not be neglected. As the second-largest employment generator, the unorganized sector plays a crucial role in sustainable economic development, yet its contribution has often been undervalued. Therefore, it is essential to understand this sector better and formulate policies that ensure a level playing field between organized and unorganized retail before major foreign corporations enter India's multi-brand retail industry</w:t>
      </w:r>
    </w:p>
    <w:p w14:paraId="1857B63C" w14:textId="77777777" w:rsidR="00387B3E" w:rsidRPr="00387B3E" w:rsidRDefault="00387B3E" w:rsidP="00387B3E">
      <w:pPr>
        <w:rPr>
          <w:rFonts w:ascii="Times New Roman" w:hAnsi="Times New Roman" w:cs="Times New Roman"/>
        </w:rPr>
      </w:pPr>
    </w:p>
    <w:p w14:paraId="77F6D4D0"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 xml:space="preserve">The Indian Constitution mandates the State to ensure social harmony across all segments of society </w:t>
      </w:r>
      <w:proofErr w:type="gramStart"/>
      <w:r w:rsidRPr="00387B3E">
        <w:rPr>
          <w:rFonts w:ascii="Times New Roman" w:hAnsi="Times New Roman" w:cs="Times New Roman"/>
        </w:rPr>
        <w:t>However,</w:t>
      </w:r>
      <w:proofErr w:type="gramEnd"/>
      <w:r w:rsidRPr="00387B3E">
        <w:rPr>
          <w:rFonts w:ascii="Times New Roman" w:hAnsi="Times New Roman" w:cs="Times New Roman"/>
        </w:rPr>
        <w:t xml:space="preserve"> current economic policies prioritize globalization at the expense of local businesses and workers. While the concept of Democratic Socialism was introduced into Indian society, its implementation has not been balanced. The judiciary has expanded the interpretation of socialism, striving to create an egalitarian society where equal opportunities are available to all.</w:t>
      </w:r>
    </w:p>
    <w:p w14:paraId="534F3888" w14:textId="77777777" w:rsidR="00387B3E" w:rsidRPr="00387B3E" w:rsidRDefault="00387B3E" w:rsidP="00387B3E">
      <w:pPr>
        <w:rPr>
          <w:rFonts w:ascii="Times New Roman" w:hAnsi="Times New Roman" w:cs="Times New Roman"/>
        </w:rPr>
      </w:pPr>
    </w:p>
    <w:p w14:paraId="6476F226"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Looking at past legal precedents, courts have historically supported State control to maintain economic stability. However, in recent years, the economic trend has shifted towards privatization, marking a transformation in India's economic landscape.</w:t>
      </w:r>
    </w:p>
    <w:p w14:paraId="76B3B182" w14:textId="77777777" w:rsidR="00387B3E" w:rsidRPr="00387B3E" w:rsidRDefault="00387B3E" w:rsidP="00387B3E">
      <w:pPr>
        <w:rPr>
          <w:rFonts w:ascii="Times New Roman" w:hAnsi="Times New Roman" w:cs="Times New Roman"/>
        </w:rPr>
      </w:pPr>
    </w:p>
    <w:p w14:paraId="5F4A2CAB" w14:textId="77777777" w:rsidR="00387B3E" w:rsidRPr="00387B3E" w:rsidRDefault="00387B3E" w:rsidP="00387B3E">
      <w:pPr>
        <w:rPr>
          <w:rFonts w:ascii="Times New Roman" w:hAnsi="Times New Roman" w:cs="Times New Roman"/>
        </w:rPr>
      </w:pPr>
      <w:proofErr w:type="spellStart"/>
      <w:r w:rsidRPr="00387B3E">
        <w:rPr>
          <w:rFonts w:ascii="Times New Roman" w:hAnsi="Times New Roman" w:cs="Times New Roman"/>
        </w:rPr>
        <w:t>n</w:t>
      </w:r>
      <w:proofErr w:type="spellEnd"/>
      <w:r w:rsidRPr="00387B3E">
        <w:rPr>
          <w:rFonts w:ascii="Times New Roman" w:hAnsi="Times New Roman" w:cs="Times New Roman"/>
        </w:rPr>
        <w:t xml:space="preserve"> recent times, the focus has shifted from government control over trade and commerce </w:t>
      </w:r>
      <w:proofErr w:type="spellStart"/>
      <w:r w:rsidRPr="00387B3E">
        <w:rPr>
          <w:rFonts w:ascii="Times New Roman" w:hAnsi="Times New Roman" w:cs="Times New Roman"/>
        </w:rPr>
        <w:t>tu</w:t>
      </w:r>
      <w:proofErr w:type="spellEnd"/>
      <w:r w:rsidRPr="00387B3E">
        <w:rPr>
          <w:rFonts w:ascii="Times New Roman" w:hAnsi="Times New Roman" w:cs="Times New Roman"/>
        </w:rPr>
        <w:t xml:space="preserve"> </w:t>
      </w:r>
      <w:proofErr w:type="spellStart"/>
      <w:r w:rsidRPr="00387B3E">
        <w:rPr>
          <w:rFonts w:ascii="Times New Roman" w:hAnsi="Times New Roman" w:cs="Times New Roman"/>
        </w:rPr>
        <w:t>relasing</w:t>
      </w:r>
      <w:proofErr w:type="spellEnd"/>
      <w:r w:rsidRPr="00387B3E">
        <w:rPr>
          <w:rFonts w:ascii="Times New Roman" w:hAnsi="Times New Roman" w:cs="Times New Roman"/>
        </w:rPr>
        <w:t xml:space="preserve"> regulations to encourage business growth. This trend toward privatization has led to financial expansion rather than holistic economic development, as marginalized communities continue to receive insufficient government support.</w:t>
      </w:r>
    </w:p>
    <w:p w14:paraId="3BA0968E" w14:textId="77777777" w:rsidR="00387B3E" w:rsidRPr="00387B3E" w:rsidRDefault="00387B3E" w:rsidP="00387B3E">
      <w:pPr>
        <w:rPr>
          <w:rFonts w:ascii="Times New Roman" w:hAnsi="Times New Roman" w:cs="Times New Roman"/>
        </w:rPr>
      </w:pPr>
    </w:p>
    <w:p w14:paraId="1ABCA340" w14:textId="06A23982" w:rsidR="00387B3E" w:rsidRPr="00387B3E" w:rsidRDefault="00387B3E" w:rsidP="00387B3E">
      <w:pPr>
        <w:rPr>
          <w:rFonts w:ascii="Times New Roman" w:hAnsi="Times New Roman" w:cs="Times New Roman"/>
        </w:rPr>
      </w:pPr>
      <w:r w:rsidRPr="00387B3E">
        <w:rPr>
          <w:rFonts w:ascii="Times New Roman" w:hAnsi="Times New Roman" w:cs="Times New Roman"/>
        </w:rPr>
        <w:t>unorganized retail sector has been the most adversely affected by these one-sided economic reforms. As a result, socialism in India remains largely theoretical rather than practically implemented, especially in the retail industry</w:t>
      </w:r>
    </w:p>
    <w:p w14:paraId="51CF83AC" w14:textId="77777777" w:rsidR="00387B3E" w:rsidRPr="00387B3E" w:rsidRDefault="00387B3E" w:rsidP="00387B3E">
      <w:pPr>
        <w:rPr>
          <w:rFonts w:ascii="Times New Roman" w:hAnsi="Times New Roman" w:cs="Times New Roman"/>
        </w:rPr>
      </w:pPr>
    </w:p>
    <w:p w14:paraId="63747B11" w14:textId="77777777" w:rsidR="00387B3E" w:rsidRPr="00387B3E" w:rsidRDefault="00387B3E" w:rsidP="00387B3E">
      <w:pPr>
        <w:rPr>
          <w:rFonts w:ascii="Times New Roman" w:hAnsi="Times New Roman" w:cs="Times New Roman"/>
        </w:rPr>
        <w:sectPr w:rsidR="00387B3E" w:rsidRPr="00387B3E" w:rsidSect="00CB2BF4">
          <w:pgSz w:w="12240" w:h="15840"/>
          <w:pgMar w:top="300" w:right="1077" w:bottom="1134" w:left="1077" w:header="720" w:footer="720" w:gutter="0"/>
          <w:cols w:num="2" w:space="720" w:equalWidth="0">
            <w:col w:w="9360" w:space="-1"/>
            <w:col w:w="-1"/>
          </w:cols>
          <w:docGrid w:linePitch="299"/>
        </w:sectPr>
      </w:pPr>
      <w:r w:rsidRPr="00387B3E">
        <w:rPr>
          <w:rFonts w:ascii="Times New Roman" w:hAnsi="Times New Roman" w:cs="Times New Roman"/>
        </w:rPr>
        <w:t>To ensure equitable growth, it is crucial to revise existing policies and amend relevant statutes. A balanced approach must be adopted to create fair competition between organized and unorganized retail players before global retail giants establish a strong foothold in the Indian market.</w:t>
      </w:r>
    </w:p>
    <w:p w14:paraId="3E8A71C5" w14:textId="77777777" w:rsidR="00387B3E" w:rsidRPr="00387B3E" w:rsidRDefault="00387B3E" w:rsidP="00387B3E">
      <w:pPr>
        <w:rPr>
          <w:rFonts w:ascii="Times New Roman" w:hAnsi="Times New Roman" w:cs="Times New Roman"/>
        </w:rPr>
      </w:pPr>
    </w:p>
    <w:p w14:paraId="5F95C7AA" w14:textId="77777777" w:rsidR="00387B3E" w:rsidRPr="00387B3E" w:rsidRDefault="00387B3E" w:rsidP="00387B3E">
      <w:pPr>
        <w:rPr>
          <w:rFonts w:ascii="Times New Roman" w:hAnsi="Times New Roman" w:cs="Times New Roman"/>
        </w:rPr>
      </w:pPr>
    </w:p>
    <w:p w14:paraId="4247E0DB" w14:textId="77777777" w:rsidR="00387B3E" w:rsidRPr="00387B3E" w:rsidRDefault="00387B3E" w:rsidP="00387B3E">
      <w:pPr>
        <w:rPr>
          <w:rFonts w:ascii="Times New Roman" w:hAnsi="Times New Roman" w:cs="Times New Roman"/>
        </w:rPr>
      </w:pPr>
    </w:p>
    <w:p w14:paraId="534803CE" w14:textId="77777777" w:rsidR="00387B3E" w:rsidRPr="00387B3E" w:rsidRDefault="00387B3E" w:rsidP="00387B3E">
      <w:pPr>
        <w:rPr>
          <w:rFonts w:ascii="Times New Roman" w:hAnsi="Times New Roman" w:cs="Times New Roman"/>
        </w:rPr>
      </w:pPr>
      <w:r w:rsidRPr="00387B3E">
        <w:rPr>
          <w:rFonts w:ascii="Times New Roman" w:hAnsi="Times New Roman" w:cs="Times New Roman"/>
        </w:rPr>
        <w:t>Foreign Direct Investment (FDI) in retail represents an extension of India's hybrid economic model, blending capitalism and socialism-though with a clear tilt towards capitalism. The unorganized retail sector has been the most adversely affected by these one-sided economic reforms. As a result, socialism in India remains largely theoretical rather than practically implemented, especially in the retail industry</w:t>
      </w:r>
    </w:p>
    <w:p w14:paraId="0CC6E076" w14:textId="77777777" w:rsidR="00387B3E" w:rsidRPr="00387B3E" w:rsidRDefault="00387B3E" w:rsidP="00387B3E">
      <w:pPr>
        <w:rPr>
          <w:rFonts w:ascii="Times New Roman" w:hAnsi="Times New Roman" w:cs="Times New Roman"/>
        </w:rPr>
      </w:pPr>
    </w:p>
    <w:p w14:paraId="076FECBC" w14:textId="4B796D63" w:rsidR="00CB2BF4" w:rsidRDefault="00387B3E">
      <w:pPr>
        <w:rPr>
          <w:rFonts w:ascii="Times New Roman" w:hAnsi="Times New Roman" w:cs="Times New Roman"/>
        </w:rPr>
      </w:pPr>
      <w:r w:rsidRPr="00387B3E">
        <w:rPr>
          <w:rFonts w:ascii="Times New Roman" w:hAnsi="Times New Roman" w:cs="Times New Roman"/>
        </w:rPr>
        <w:t>To ensure equitable growth, it is crucial to revise existing policies and amend relevant statutes. A balanced approach must be adopted to create fair competition between organized and unorganized retail players before global retail giants establish a strong foothold in the Indian market</w:t>
      </w:r>
    </w:p>
    <w:p w14:paraId="14038615" w14:textId="663B8CF2" w:rsidR="00CB2BF4" w:rsidRDefault="00CB2BF4">
      <w:pPr>
        <w:rPr>
          <w:rFonts w:ascii="Times New Roman" w:hAnsi="Times New Roman" w:cs="Times New Roman"/>
        </w:rPr>
      </w:pPr>
      <w:r>
        <w:rPr>
          <w:rFonts w:ascii="Times New Roman" w:hAnsi="Times New Roman" w:cs="Times New Roman"/>
        </w:rPr>
        <w:br w:type="page"/>
      </w:r>
    </w:p>
    <w:sectPr w:rsidR="00CB2BF4" w:rsidSect="00CB2BF4">
      <w:pgSz w:w="12240" w:h="15840"/>
      <w:pgMar w:top="300" w:right="1077" w:bottom="1134" w:left="1077" w:header="720" w:footer="720" w:gutter="0"/>
      <w:cols w:num="2" w:space="720" w:equalWidth="0">
        <w:col w:w="9360" w:space="-1"/>
        <w:col w:w="-1"/>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38"/>
    <w:rsid w:val="00017E60"/>
    <w:rsid w:val="00112D38"/>
    <w:rsid w:val="00387B3E"/>
    <w:rsid w:val="003D6B6B"/>
    <w:rsid w:val="005C73DB"/>
    <w:rsid w:val="00864990"/>
    <w:rsid w:val="00AE48D1"/>
    <w:rsid w:val="00BC5FAC"/>
    <w:rsid w:val="00CB2BF4"/>
    <w:rsid w:val="00DF0F0A"/>
    <w:rsid w:val="00F23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D4AB"/>
  <w15:chartTrackingRefBased/>
  <w15:docId w15:val="{CCAF56FA-C03B-42D2-A75A-85C2A669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38"/>
    <w:rPr>
      <w:rFonts w:eastAsiaTheme="majorEastAsia" w:cstheme="majorBidi"/>
      <w:color w:val="272727" w:themeColor="text1" w:themeTint="D8"/>
    </w:rPr>
  </w:style>
  <w:style w:type="paragraph" w:styleId="Title">
    <w:name w:val="Title"/>
    <w:basedOn w:val="Normal"/>
    <w:next w:val="Normal"/>
    <w:link w:val="TitleChar"/>
    <w:uiPriority w:val="10"/>
    <w:qFormat/>
    <w:rsid w:val="0011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38"/>
    <w:pPr>
      <w:spacing w:before="160"/>
      <w:jc w:val="center"/>
    </w:pPr>
    <w:rPr>
      <w:i/>
      <w:iCs/>
      <w:color w:val="404040" w:themeColor="text1" w:themeTint="BF"/>
    </w:rPr>
  </w:style>
  <w:style w:type="character" w:customStyle="1" w:styleId="QuoteChar">
    <w:name w:val="Quote Char"/>
    <w:basedOn w:val="DefaultParagraphFont"/>
    <w:link w:val="Quote"/>
    <w:uiPriority w:val="29"/>
    <w:rsid w:val="00112D38"/>
    <w:rPr>
      <w:i/>
      <w:iCs/>
      <w:color w:val="404040" w:themeColor="text1" w:themeTint="BF"/>
    </w:rPr>
  </w:style>
  <w:style w:type="paragraph" w:styleId="ListParagraph">
    <w:name w:val="List Paragraph"/>
    <w:basedOn w:val="Normal"/>
    <w:uiPriority w:val="34"/>
    <w:qFormat/>
    <w:rsid w:val="00112D38"/>
    <w:pPr>
      <w:ind w:left="720"/>
      <w:contextualSpacing/>
    </w:pPr>
  </w:style>
  <w:style w:type="character" w:styleId="IntenseEmphasis">
    <w:name w:val="Intense Emphasis"/>
    <w:basedOn w:val="DefaultParagraphFont"/>
    <w:uiPriority w:val="21"/>
    <w:qFormat/>
    <w:rsid w:val="00112D38"/>
    <w:rPr>
      <w:i/>
      <w:iCs/>
      <w:color w:val="0F4761" w:themeColor="accent1" w:themeShade="BF"/>
    </w:rPr>
  </w:style>
  <w:style w:type="paragraph" w:styleId="IntenseQuote">
    <w:name w:val="Intense Quote"/>
    <w:basedOn w:val="Normal"/>
    <w:next w:val="Normal"/>
    <w:link w:val="IntenseQuoteChar"/>
    <w:uiPriority w:val="30"/>
    <w:qFormat/>
    <w:rsid w:val="0011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D38"/>
    <w:rPr>
      <w:i/>
      <w:iCs/>
      <w:color w:val="0F4761" w:themeColor="accent1" w:themeShade="BF"/>
    </w:rPr>
  </w:style>
  <w:style w:type="character" w:styleId="IntenseReference">
    <w:name w:val="Intense Reference"/>
    <w:basedOn w:val="DefaultParagraphFont"/>
    <w:uiPriority w:val="32"/>
    <w:qFormat/>
    <w:rsid w:val="00112D38"/>
    <w:rPr>
      <w:b/>
      <w:bCs/>
      <w:smallCaps/>
      <w:color w:val="0F4761" w:themeColor="accent1" w:themeShade="BF"/>
      <w:spacing w:val="5"/>
    </w:rPr>
  </w:style>
  <w:style w:type="character" w:styleId="Hyperlink">
    <w:name w:val="Hyperlink"/>
    <w:basedOn w:val="DefaultParagraphFont"/>
    <w:uiPriority w:val="99"/>
    <w:unhideWhenUsed/>
    <w:rsid w:val="00017E60"/>
    <w:rPr>
      <w:color w:val="467886" w:themeColor="hyperlink"/>
      <w:u w:val="single"/>
    </w:rPr>
  </w:style>
  <w:style w:type="character" w:styleId="UnresolvedMention">
    <w:name w:val="Unresolved Mention"/>
    <w:basedOn w:val="DefaultParagraphFont"/>
    <w:uiPriority w:val="99"/>
    <w:semiHidden/>
    <w:unhideWhenUsed/>
    <w:rsid w:val="00017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0A014-947D-4952-B6AD-E40505116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3730</Words>
  <Characters>21265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Akshath Sharma</dc:creator>
  <cp:keywords/>
  <dc:description/>
  <cp:lastModifiedBy>Akshath Sharma</cp:lastModifiedBy>
  <cp:revision>2</cp:revision>
  <cp:lastPrinted>2026-03-09T13:22:00Z</cp:lastPrinted>
  <dcterms:created xsi:type="dcterms:W3CDTF">2026-03-09T12:32:00Z</dcterms:created>
  <dcterms:modified xsi:type="dcterms:W3CDTF">2026-03-09T13:31:00Z</dcterms:modified>
</cp:coreProperties>
</file>