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B866" w14:textId="77777777" w:rsidR="00B4787B" w:rsidRPr="005F4A17" w:rsidRDefault="00000000">
      <w:pPr>
        <w:pStyle w:val="FirstParagraph"/>
        <w:rPr>
          <w:b/>
          <w:bCs/>
          <w:color w:val="156082" w:themeColor="accent1"/>
          <w:sz w:val="40"/>
          <w:szCs w:val="40"/>
        </w:rPr>
      </w:pPr>
      <w:r w:rsidRPr="005F4A17">
        <w:rPr>
          <w:b/>
          <w:bCs/>
          <w:color w:val="156082" w:themeColor="accent1"/>
          <w:sz w:val="40"/>
          <w:szCs w:val="40"/>
        </w:rPr>
        <w:t>ChatGPT – Problem Analysis Link: Version 3 Strategic Business Intelligence Project</w:t>
      </w:r>
    </w:p>
    <w:p w14:paraId="0B6FF175" w14:textId="77777777" w:rsidR="00B4787B" w:rsidRDefault="00000000">
      <w:pPr>
        <w:pStyle w:val="BodyText"/>
      </w:pPr>
      <w:r>
        <w:t>Project: Strategic Business Intelligence – Market Leadership Transformation Goal: Generate strategic insights and investor-ready documentation to support ₹200 Cr Series B funding for EduFin.</w:t>
      </w:r>
    </w:p>
    <w:p w14:paraId="0C946FCD" w14:textId="77777777" w:rsidR="005F4A17" w:rsidRDefault="00000000">
      <w:pPr>
        <w:pStyle w:val="BodyText"/>
        <w:rPr>
          <w:sz w:val="28"/>
          <w:szCs w:val="28"/>
        </w:rPr>
      </w:pPr>
      <w:r w:rsidRPr="005F4A17">
        <w:rPr>
          <w:b/>
          <w:bCs/>
          <w:color w:val="156082" w:themeColor="accent1"/>
          <w:sz w:val="28"/>
          <w:szCs w:val="28"/>
        </w:rPr>
        <w:t>Prompt 1:</w:t>
      </w:r>
      <w:r w:rsidRPr="005F4A17">
        <w:rPr>
          <w:sz w:val="28"/>
          <w:szCs w:val="28"/>
        </w:rPr>
        <w:t xml:space="preserve"> </w:t>
      </w:r>
    </w:p>
    <w:p w14:paraId="608EC528" w14:textId="526F22BC" w:rsidR="00B4787B" w:rsidRDefault="00000000">
      <w:pPr>
        <w:pStyle w:val="BodyText"/>
      </w:pPr>
      <w:r>
        <w:t>Generate Strategic Problem Statement Prompt: I am working on a Strategic Business Intelligence Project (Version 3) for EduFin, an education finance company. Please generate a professional and executive-ready Problem Statement.</w:t>
      </w:r>
    </w:p>
    <w:p w14:paraId="337D0EC1" w14:textId="77777777" w:rsidR="005F4A17" w:rsidRDefault="00000000">
      <w:pPr>
        <w:pStyle w:val="BodyText"/>
      </w:pPr>
      <w:r>
        <w:t xml:space="preserve">Context: </w:t>
      </w:r>
    </w:p>
    <w:p w14:paraId="18EEA376" w14:textId="77777777" w:rsidR="005F4A17" w:rsidRDefault="00000000">
      <w:pPr>
        <w:pStyle w:val="BodyText"/>
      </w:pPr>
      <w:r>
        <w:t xml:space="preserve">- </w:t>
      </w:r>
      <w:proofErr w:type="spellStart"/>
      <w:r>
        <w:t>EduFin</w:t>
      </w:r>
      <w:proofErr w:type="spellEnd"/>
      <w:r>
        <w:t xml:space="preserve"> is preparing a 5-year strategic growth plan to secure ₹200 Cr in Series B funding. </w:t>
      </w:r>
    </w:p>
    <w:p w14:paraId="57618B42" w14:textId="77777777" w:rsidR="005F4A17" w:rsidRDefault="00000000">
      <w:pPr>
        <w:pStyle w:val="BodyText"/>
      </w:pPr>
      <w:r>
        <w:t>- The company must scale nationally, compete with 15+ players, and build sustainable differentiation.</w:t>
      </w:r>
    </w:p>
    <w:p w14:paraId="602E7D73" w14:textId="54285158" w:rsidR="00B4787B" w:rsidRDefault="00000000">
      <w:pPr>
        <w:pStyle w:val="BodyText"/>
      </w:pPr>
      <w:r>
        <w:t>- The statement should include: Background, Strategic Challenge, Business Imperatives, and Desired Outcomes.</w:t>
      </w:r>
    </w:p>
    <w:p w14:paraId="585BBD04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t>Prompt 2:</w:t>
      </w:r>
      <w:r>
        <w:t xml:space="preserve"> </w:t>
      </w:r>
    </w:p>
    <w:p w14:paraId="1A9EF004" w14:textId="511CC91A" w:rsidR="005F4A17" w:rsidRDefault="00000000">
      <w:pPr>
        <w:pStyle w:val="BodyText"/>
      </w:pPr>
      <w:r>
        <w:t xml:space="preserve">Market Opportunity Analysis (Area 1) Prompt: Conduct a market expansion opportunity analysis for EduFin. Focus on: </w:t>
      </w:r>
    </w:p>
    <w:p w14:paraId="386C8F6F" w14:textId="77777777" w:rsidR="005F4A17" w:rsidRDefault="00000000">
      <w:pPr>
        <w:pStyle w:val="BodyText"/>
      </w:pPr>
      <w:r>
        <w:t xml:space="preserve">- High-growth geographies (Tier 1, 2, and 3 cities) </w:t>
      </w:r>
    </w:p>
    <w:p w14:paraId="75F572F9" w14:textId="77777777" w:rsidR="005F4A17" w:rsidRDefault="00000000">
      <w:pPr>
        <w:pStyle w:val="BodyText"/>
      </w:pPr>
      <w:r>
        <w:t xml:space="preserve">- Student segment analysis (UG, PG, vocational) </w:t>
      </w:r>
    </w:p>
    <w:p w14:paraId="55C0509F" w14:textId="77777777" w:rsidR="005F4A17" w:rsidRDefault="00000000">
      <w:pPr>
        <w:pStyle w:val="BodyText"/>
      </w:pPr>
      <w:r>
        <w:t xml:space="preserve">- Institutional partnership landscape </w:t>
      </w:r>
    </w:p>
    <w:p w14:paraId="728F9085" w14:textId="6448BE7B" w:rsidR="00B4787B" w:rsidRDefault="00000000">
      <w:pPr>
        <w:pStyle w:val="BodyText"/>
      </w:pPr>
      <w:r>
        <w:t>- Competitive activity across regions</w:t>
      </w:r>
    </w:p>
    <w:p w14:paraId="08A8462A" w14:textId="77777777" w:rsidR="00B4787B" w:rsidRDefault="00000000">
      <w:pPr>
        <w:pStyle w:val="BodyText"/>
      </w:pPr>
      <w:r>
        <w:t>Present this as an executive summary with insights, supporting data, and recommended geographies for expansion.</w:t>
      </w:r>
    </w:p>
    <w:p w14:paraId="27A71D53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t>Prompt 3:</w:t>
      </w:r>
      <w:r>
        <w:t xml:space="preserve"> </w:t>
      </w:r>
    </w:p>
    <w:p w14:paraId="6778B705" w14:textId="171BFC34" w:rsidR="005F4A17" w:rsidRDefault="00000000">
      <w:pPr>
        <w:pStyle w:val="BodyText"/>
      </w:pPr>
      <w:r>
        <w:t xml:space="preserve">Competitive Intelligence (Area 3) Prompt: Perform a competitive intelligence assessment for EduFin. Include: </w:t>
      </w:r>
    </w:p>
    <w:p w14:paraId="5F43E26D" w14:textId="77777777" w:rsidR="005F4A17" w:rsidRDefault="00000000">
      <w:pPr>
        <w:pStyle w:val="BodyText"/>
      </w:pPr>
      <w:r>
        <w:t xml:space="preserve">- Key players in education lending (banks, NBFCs, fintechs) </w:t>
      </w:r>
    </w:p>
    <w:p w14:paraId="554A97A8" w14:textId="77777777" w:rsidR="005F4A17" w:rsidRDefault="00000000">
      <w:pPr>
        <w:pStyle w:val="BodyText"/>
      </w:pPr>
      <w:r>
        <w:t xml:space="preserve">- Their strengths, weaknesses, pricing strategies, and differentiation </w:t>
      </w:r>
    </w:p>
    <w:p w14:paraId="4EFC5909" w14:textId="77777777" w:rsidR="005F4A17" w:rsidRDefault="00000000">
      <w:pPr>
        <w:pStyle w:val="BodyText"/>
      </w:pPr>
      <w:r>
        <w:t xml:space="preserve">- Market share estimation or segmentation </w:t>
      </w:r>
    </w:p>
    <w:p w14:paraId="3A9878DF" w14:textId="29A8E23F" w:rsidR="00B4787B" w:rsidRDefault="00000000">
      <w:pPr>
        <w:pStyle w:val="BodyText"/>
      </w:pPr>
      <w:r>
        <w:lastRenderedPageBreak/>
        <w:t xml:space="preserve">- Opportunities for </w:t>
      </w:r>
      <w:proofErr w:type="spellStart"/>
      <w:r>
        <w:t>EduFin</w:t>
      </w:r>
      <w:proofErr w:type="spellEnd"/>
      <w:r>
        <w:t xml:space="preserve"> to build a sustainable competitive moat</w:t>
      </w:r>
    </w:p>
    <w:p w14:paraId="0661E506" w14:textId="77777777" w:rsidR="00B4787B" w:rsidRDefault="00000000">
      <w:pPr>
        <w:pStyle w:val="BodyText"/>
      </w:pPr>
      <w:r>
        <w:t>Summarize using SWOT or Porter’s Five Forces if relevant.</w:t>
      </w:r>
    </w:p>
    <w:p w14:paraId="0B4FFFFB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t>Prompt 4:</w:t>
      </w:r>
      <w:r>
        <w:t xml:space="preserve"> </w:t>
      </w:r>
    </w:p>
    <w:p w14:paraId="463A6DF8" w14:textId="677B96AB" w:rsidR="005F4A17" w:rsidRDefault="00000000">
      <w:pPr>
        <w:pStyle w:val="BodyText"/>
      </w:pPr>
      <w:r>
        <w:t xml:space="preserve">Technology Investment Strategy (Area 4) Prompt: Advise on a technology investment roadmap for EduFin. The goal is to: </w:t>
      </w:r>
    </w:p>
    <w:p w14:paraId="032622FD" w14:textId="77777777" w:rsidR="005F4A17" w:rsidRDefault="00000000">
      <w:pPr>
        <w:pStyle w:val="BodyText"/>
      </w:pPr>
      <w:r>
        <w:t xml:space="preserve">- Enable scalability and automation </w:t>
      </w:r>
    </w:p>
    <w:p w14:paraId="004CE652" w14:textId="77777777" w:rsidR="005F4A17" w:rsidRDefault="00000000">
      <w:pPr>
        <w:pStyle w:val="BodyText"/>
      </w:pPr>
      <w:r>
        <w:t xml:space="preserve">- Improve customer experience </w:t>
      </w:r>
    </w:p>
    <w:p w14:paraId="45437D3D" w14:textId="77777777" w:rsidR="005F4A17" w:rsidRDefault="00000000">
      <w:pPr>
        <w:pStyle w:val="BodyText"/>
      </w:pPr>
      <w:r>
        <w:t xml:space="preserve">- Integrate AI/ML for credit, collections, and personalization </w:t>
      </w:r>
    </w:p>
    <w:p w14:paraId="749BBAC5" w14:textId="212C8DAA" w:rsidR="00B4787B" w:rsidRDefault="00000000">
      <w:pPr>
        <w:pStyle w:val="BodyText"/>
      </w:pPr>
      <w:r>
        <w:t>- Achieve 10x operational efficiency</w:t>
      </w:r>
    </w:p>
    <w:p w14:paraId="1558FC20" w14:textId="77777777" w:rsidR="00B4787B" w:rsidRDefault="00000000">
      <w:pPr>
        <w:pStyle w:val="BodyText"/>
      </w:pPr>
      <w:r>
        <w:t>Include tech stack recommendations, investment estimates, and ROI expectations.</w:t>
      </w:r>
    </w:p>
    <w:p w14:paraId="1CB50488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t>Prompt 5:</w:t>
      </w:r>
      <w:r>
        <w:t xml:space="preserve"> </w:t>
      </w:r>
    </w:p>
    <w:p w14:paraId="2D970196" w14:textId="73519B05" w:rsidR="005F4A17" w:rsidRDefault="00000000">
      <w:pPr>
        <w:pStyle w:val="BodyText"/>
      </w:pPr>
      <w:r>
        <w:t xml:space="preserve">Strategic Recommendations Summary Prompt: Based on strategic research and business imperatives, generate: </w:t>
      </w:r>
    </w:p>
    <w:p w14:paraId="3C1B56E5" w14:textId="77777777" w:rsidR="005F4A17" w:rsidRDefault="00000000">
      <w:pPr>
        <w:pStyle w:val="BodyText"/>
      </w:pPr>
      <w:r>
        <w:t xml:space="preserve">- Top 3 Strategic Recommendations </w:t>
      </w:r>
    </w:p>
    <w:p w14:paraId="06396190" w14:textId="77777777" w:rsidR="005F4A17" w:rsidRDefault="00000000">
      <w:pPr>
        <w:pStyle w:val="BodyText"/>
      </w:pPr>
      <w:r>
        <w:t>- Justification for each (with impact)</w:t>
      </w:r>
    </w:p>
    <w:p w14:paraId="2DB5F554" w14:textId="38916F1C" w:rsidR="005F4A17" w:rsidRDefault="00000000">
      <w:pPr>
        <w:pStyle w:val="BodyText"/>
      </w:pPr>
      <w:r>
        <w:t xml:space="preserve">- Estimated financial outcomes </w:t>
      </w:r>
    </w:p>
    <w:p w14:paraId="11CD021D" w14:textId="62609160" w:rsidR="00B4787B" w:rsidRDefault="00000000">
      <w:pPr>
        <w:pStyle w:val="BodyText"/>
      </w:pPr>
      <w:r>
        <w:t>- Suggested implementation timeline (90-day, 6-month, 12-month phases)</w:t>
      </w:r>
    </w:p>
    <w:p w14:paraId="19CD480B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t>Prompt 6:</w:t>
      </w:r>
      <w:r>
        <w:t xml:space="preserve"> </w:t>
      </w:r>
    </w:p>
    <w:p w14:paraId="0E5B539B" w14:textId="20D801E4" w:rsidR="005F4A17" w:rsidRDefault="00000000">
      <w:pPr>
        <w:pStyle w:val="BodyText"/>
      </w:pPr>
      <w:r>
        <w:t xml:space="preserve">Investor Pitch Slide Content Generator Prompt: Generate content for a 20-slide investor presentation. Sections should include: </w:t>
      </w:r>
    </w:p>
    <w:p w14:paraId="6DB439EB" w14:textId="77777777" w:rsidR="005F4A17" w:rsidRDefault="00000000">
      <w:pPr>
        <w:pStyle w:val="BodyText"/>
      </w:pPr>
      <w:r>
        <w:t xml:space="preserve">- Market Opportunity </w:t>
      </w:r>
    </w:p>
    <w:p w14:paraId="59F9857F" w14:textId="77777777" w:rsidR="005F4A17" w:rsidRDefault="00000000">
      <w:pPr>
        <w:pStyle w:val="BodyText"/>
      </w:pPr>
      <w:r>
        <w:t xml:space="preserve">- Problem &amp; </w:t>
      </w:r>
      <w:proofErr w:type="spellStart"/>
      <w:r>
        <w:t>EduFin’s</w:t>
      </w:r>
      <w:proofErr w:type="spellEnd"/>
      <w:r>
        <w:t xml:space="preserve"> Position </w:t>
      </w:r>
    </w:p>
    <w:p w14:paraId="4BE7E8B8" w14:textId="77777777" w:rsidR="005F4A17" w:rsidRDefault="00000000">
      <w:pPr>
        <w:pStyle w:val="BodyText"/>
      </w:pPr>
      <w:r>
        <w:t xml:space="preserve">- Competitive Analysis </w:t>
      </w:r>
    </w:p>
    <w:p w14:paraId="61E7BBFA" w14:textId="77777777" w:rsidR="005F4A17" w:rsidRDefault="00000000">
      <w:pPr>
        <w:pStyle w:val="BodyText"/>
      </w:pPr>
      <w:r>
        <w:t xml:space="preserve">- Growth Strategy (3 pillars) </w:t>
      </w:r>
    </w:p>
    <w:p w14:paraId="6D34293A" w14:textId="77777777" w:rsidR="005F4A17" w:rsidRDefault="00000000">
      <w:pPr>
        <w:pStyle w:val="BodyText"/>
      </w:pPr>
      <w:r>
        <w:t xml:space="preserve">- Technology Edge </w:t>
      </w:r>
    </w:p>
    <w:p w14:paraId="0135B015" w14:textId="77777777" w:rsidR="005F4A17" w:rsidRDefault="00000000">
      <w:pPr>
        <w:pStyle w:val="BodyText"/>
      </w:pPr>
      <w:r>
        <w:t xml:space="preserve">- Financial Projections </w:t>
      </w:r>
    </w:p>
    <w:p w14:paraId="2D03A64E" w14:textId="77777777" w:rsidR="005F4A17" w:rsidRDefault="00000000">
      <w:pPr>
        <w:pStyle w:val="BodyText"/>
      </w:pPr>
      <w:r>
        <w:t xml:space="preserve">- Investment Ask &amp; Use of Funds </w:t>
      </w:r>
    </w:p>
    <w:p w14:paraId="00D6C5A4" w14:textId="03B0B45B" w:rsidR="00B4787B" w:rsidRDefault="00000000">
      <w:pPr>
        <w:pStyle w:val="BodyText"/>
      </w:pPr>
      <w:r>
        <w:t>- Exit &amp; Returns Potential Each slide should include bullet points and a strong executive tone.</w:t>
      </w:r>
    </w:p>
    <w:p w14:paraId="564143EF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lastRenderedPageBreak/>
        <w:t>Prompt 7:</w:t>
      </w:r>
      <w:r>
        <w:t xml:space="preserve"> </w:t>
      </w:r>
    </w:p>
    <w:p w14:paraId="7B25871A" w14:textId="5231A985" w:rsidR="005F4A17" w:rsidRDefault="00000000">
      <w:pPr>
        <w:pStyle w:val="BodyText"/>
      </w:pPr>
      <w:r>
        <w:t xml:space="preserve">Implementation Framework Prompt: Develop a detailed implementation framework for EduFin’s strategic transformation. Structure it into: </w:t>
      </w:r>
    </w:p>
    <w:p w14:paraId="0DC9BDDA" w14:textId="77777777" w:rsidR="005F4A17" w:rsidRDefault="00000000">
      <w:pPr>
        <w:pStyle w:val="BodyText"/>
      </w:pPr>
      <w:r>
        <w:t xml:space="preserve">- 90-Day Quick Wins </w:t>
      </w:r>
    </w:p>
    <w:p w14:paraId="7EC8F48A" w14:textId="77777777" w:rsidR="005F4A17" w:rsidRDefault="00000000">
      <w:pPr>
        <w:pStyle w:val="BodyText"/>
      </w:pPr>
      <w:r>
        <w:t xml:space="preserve">- 6-Month Strategic Initiatives </w:t>
      </w:r>
    </w:p>
    <w:p w14:paraId="4A68D368" w14:textId="0F851024" w:rsidR="00B4787B" w:rsidRDefault="00000000">
      <w:pPr>
        <w:pStyle w:val="BodyText"/>
      </w:pPr>
      <w:r>
        <w:t>- 12-Month Transformation Goals Include responsible functions, resource needs, KPIs, and risk mitigation.</w:t>
      </w:r>
    </w:p>
    <w:p w14:paraId="73C7C731" w14:textId="77777777" w:rsidR="005F4A17" w:rsidRDefault="00000000">
      <w:pPr>
        <w:pStyle w:val="BodyText"/>
      </w:pPr>
      <w:r w:rsidRPr="005F4A17">
        <w:rPr>
          <w:b/>
          <w:bCs/>
          <w:color w:val="156082" w:themeColor="accent1"/>
          <w:sz w:val="28"/>
          <w:szCs w:val="28"/>
        </w:rPr>
        <w:t>Prompt 8:</w:t>
      </w:r>
      <w:r>
        <w:t xml:space="preserve"> </w:t>
      </w:r>
    </w:p>
    <w:p w14:paraId="69382905" w14:textId="53E42E0F" w:rsidR="005F4A17" w:rsidRDefault="00000000">
      <w:pPr>
        <w:pStyle w:val="BodyText"/>
      </w:pPr>
      <w:r>
        <w:t>Generate Full Strategic Report (PDF or DOC) Prompt: Based on all insights and prompts shared previously, generate a 15–20 page strategic business intelligence report for EduFin. Include:</w:t>
      </w:r>
    </w:p>
    <w:p w14:paraId="41B135C4" w14:textId="77777777" w:rsidR="005F4A17" w:rsidRDefault="00000000">
      <w:pPr>
        <w:pStyle w:val="BodyText"/>
      </w:pPr>
      <w:r>
        <w:t xml:space="preserve"> - Executive Summary </w:t>
      </w:r>
    </w:p>
    <w:p w14:paraId="329A3899" w14:textId="77777777" w:rsidR="005F4A17" w:rsidRDefault="00000000">
      <w:pPr>
        <w:pStyle w:val="BodyText"/>
      </w:pPr>
      <w:r>
        <w:t xml:space="preserve">- Market &amp; Competitive Analysis </w:t>
      </w:r>
    </w:p>
    <w:p w14:paraId="23FA9095" w14:textId="77777777" w:rsidR="005F4A17" w:rsidRDefault="00000000">
      <w:pPr>
        <w:pStyle w:val="BodyText"/>
      </w:pPr>
      <w:r>
        <w:t xml:space="preserve">- Strategic Pillars &amp; Recommendations </w:t>
      </w:r>
    </w:p>
    <w:p w14:paraId="58E984D6" w14:textId="77777777" w:rsidR="005F4A17" w:rsidRDefault="00000000">
      <w:pPr>
        <w:pStyle w:val="BodyText"/>
      </w:pPr>
      <w:r>
        <w:t xml:space="preserve">- Financial Impact Projections </w:t>
      </w:r>
    </w:p>
    <w:p w14:paraId="5AC0BF28" w14:textId="77777777" w:rsidR="005F4A17" w:rsidRDefault="00000000">
      <w:pPr>
        <w:pStyle w:val="BodyText"/>
      </w:pPr>
      <w:r>
        <w:t>- Risk Analysis &amp; Mitigation</w:t>
      </w:r>
    </w:p>
    <w:p w14:paraId="32832AC7" w14:textId="2F724AA8" w:rsidR="00B4787B" w:rsidRDefault="00000000">
      <w:pPr>
        <w:pStyle w:val="BodyText"/>
      </w:pPr>
      <w:r>
        <w:t>- Implementation Roadmap</w:t>
      </w:r>
    </w:p>
    <w:p w14:paraId="6D0CEC1B" w14:textId="77777777" w:rsidR="00B4787B" w:rsidRDefault="00000000">
      <w:pPr>
        <w:pStyle w:val="BodyText"/>
      </w:pPr>
      <w:r>
        <w:t>Format professionally (titles, bullet points, headings) for conversion into a PDF or Word doc.</w:t>
      </w:r>
    </w:p>
    <w:sectPr w:rsidR="00B4787B" w:rsidSect="005F4A17">
      <w:footnotePr>
        <w:numRestart w:val="eachSect"/>
      </w:footnotePr>
      <w:pgSz w:w="12240" w:h="15840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D28E8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576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87B"/>
    <w:rsid w:val="005F4A17"/>
    <w:rsid w:val="00B4787B"/>
    <w:rsid w:val="00F7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1963"/>
  <w15:docId w15:val="{54C8CAC7-4431-40BF-8AE3-D761544C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priya chakradhari</cp:lastModifiedBy>
  <cp:revision>2</cp:revision>
  <dcterms:created xsi:type="dcterms:W3CDTF">2025-07-10T11:53:00Z</dcterms:created>
  <dcterms:modified xsi:type="dcterms:W3CDTF">2025-07-10T11:59:00Z</dcterms:modified>
</cp:coreProperties>
</file>