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7D8A5" w14:textId="249EE5EA" w:rsidR="00CF7903" w:rsidRPr="00C61DB9" w:rsidRDefault="00CF7903" w:rsidP="00CF7903">
      <w:pPr>
        <w:rPr>
          <w:rFonts w:ascii="Bahnschrift SemiBold Condensed" w:hAnsi="Bahnschrift SemiBold Condensed" w:cs="Arial"/>
          <w:b/>
          <w:bCs/>
          <w:sz w:val="96"/>
          <w:szCs w:val="96"/>
        </w:rPr>
      </w:pPr>
      <w:bookmarkStart w:id="0" w:name="_Hlk206504467"/>
      <w:r w:rsidRPr="003B1989">
        <w:rPr>
          <w:rFonts w:ascii="Bahnschrift SemiBold Condensed" w:hAnsi="Bahnschrift SemiBold Condensed" w:cs="Arial"/>
          <w:b/>
          <w:bCs/>
          <w:noProof/>
          <w:sz w:val="24"/>
          <w:szCs w:val="24"/>
        </w:rPr>
        <w:drawing>
          <wp:anchor distT="0" distB="0" distL="114300" distR="114300" simplePos="0" relativeHeight="251642368" behindDoc="0" locked="0" layoutInCell="1" allowOverlap="1" wp14:anchorId="2E5569B2" wp14:editId="1DC4AD14">
            <wp:simplePos x="0" y="0"/>
            <wp:positionH relativeFrom="column">
              <wp:posOffset>84455</wp:posOffset>
            </wp:positionH>
            <wp:positionV relativeFrom="paragraph">
              <wp:posOffset>224790</wp:posOffset>
            </wp:positionV>
            <wp:extent cx="1264920" cy="1264920"/>
            <wp:effectExtent l="76200" t="76200" r="125730" b="125730"/>
            <wp:wrapTopAndBottom/>
            <wp:docPr id="1686038026" name="Picture 2"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38026" name="Picture 2" descr="A blue and white logo&#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ln w="38100" cap="sq">
                      <a:solidFill>
                        <a:schemeClr val="bg1">
                          <a:lumMod val="95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B67BAC">
        <w:rPr>
          <w:rFonts w:ascii="Bahnschrift SemiBold Condensed" w:hAnsi="Bahnschrift SemiBold Condensed" w:cs="Arial"/>
          <w:b/>
          <w:bCs/>
          <w:sz w:val="96"/>
          <w:szCs w:val="96"/>
        </w:rPr>
        <w:t xml:space="preserve">SQL </w:t>
      </w:r>
      <w:r w:rsidRPr="00787500">
        <w:rPr>
          <w:rFonts w:ascii="Bahnschrift SemiBold Condensed" w:hAnsi="Bahnschrift SemiBold Condensed" w:cs="Arial"/>
          <w:b/>
          <w:bCs/>
          <w:sz w:val="96"/>
          <w:szCs w:val="96"/>
        </w:rPr>
        <w:t>A</w:t>
      </w:r>
      <w:r>
        <w:rPr>
          <w:rFonts w:ascii="Bahnschrift SemiBold Condensed" w:hAnsi="Bahnschrift SemiBold Condensed" w:cs="Arial"/>
          <w:b/>
          <w:bCs/>
          <w:sz w:val="96"/>
          <w:szCs w:val="96"/>
        </w:rPr>
        <w:t>SSESSMENT</w:t>
      </w:r>
      <w:r w:rsidRPr="00787500">
        <w:rPr>
          <w:rFonts w:ascii="Bahnschrift SemiBold Condensed" w:hAnsi="Bahnschrift SemiBold Condensed" w:cs="Arial"/>
          <w:b/>
          <w:bCs/>
          <w:sz w:val="96"/>
          <w:szCs w:val="96"/>
        </w:rPr>
        <w:t xml:space="preserve"> W</w:t>
      </w:r>
      <w:r>
        <w:rPr>
          <w:rFonts w:ascii="Bahnschrift SemiBold Condensed" w:hAnsi="Bahnschrift SemiBold Condensed" w:cs="Arial"/>
          <w:b/>
          <w:bCs/>
          <w:sz w:val="96"/>
          <w:szCs w:val="96"/>
        </w:rPr>
        <w:t>ORKBOOK</w:t>
      </w:r>
      <w:r w:rsidR="00382CCD">
        <w:rPr>
          <w:b/>
          <w:bCs/>
        </w:rPr>
        <w:t xml:space="preserve">    </w:t>
      </w:r>
      <w:r w:rsidRPr="006F2C9C">
        <w:rPr>
          <w:rFonts w:ascii="Bahnschrift SemiBold Condensed" w:hAnsi="Bahnschrift SemiBold Condensed" w:cs="Arial"/>
          <w:b/>
          <w:bCs/>
          <w:sz w:val="96"/>
          <w:szCs w:val="96"/>
        </w:rPr>
        <w:t>V</w:t>
      </w:r>
      <w:r w:rsidR="004A24C0">
        <w:rPr>
          <w:rFonts w:ascii="Bahnschrift SemiBold Condensed" w:hAnsi="Bahnschrift SemiBold Condensed" w:cs="Arial"/>
          <w:b/>
          <w:bCs/>
          <w:sz w:val="96"/>
          <w:szCs w:val="96"/>
        </w:rPr>
        <w:t>3</w:t>
      </w:r>
      <w:r w:rsidR="00AE3B23">
        <w:rPr>
          <w:rFonts w:ascii="Bahnschrift SemiBold Condensed" w:hAnsi="Bahnschrift SemiBold Condensed" w:cs="Arial"/>
          <w:b/>
          <w:bCs/>
          <w:sz w:val="96"/>
          <w:szCs w:val="96"/>
        </w:rPr>
        <w:t xml:space="preserve"> Step</w:t>
      </w:r>
      <w:r w:rsidR="00382CCD">
        <w:rPr>
          <w:rFonts w:ascii="Bahnschrift SemiBold Condensed" w:hAnsi="Bahnschrift SemiBold Condensed" w:cs="Arial"/>
          <w:b/>
          <w:bCs/>
          <w:sz w:val="96"/>
          <w:szCs w:val="96"/>
        </w:rPr>
        <w:t>-</w:t>
      </w:r>
      <w:r w:rsidR="001F152B">
        <w:rPr>
          <w:rFonts w:ascii="Bahnschrift SemiBold Condensed" w:hAnsi="Bahnschrift SemiBold Condensed" w:cs="Arial"/>
          <w:b/>
          <w:bCs/>
          <w:sz w:val="96"/>
          <w:szCs w:val="96"/>
        </w:rPr>
        <w:t>1</w:t>
      </w:r>
      <w:r w:rsidRPr="006F2C9C">
        <w:rPr>
          <w:rFonts w:ascii="Bahnschrift SemiBold Condensed" w:hAnsi="Bahnschrift SemiBold Condensed" w:cs="Arial"/>
          <w:b/>
          <w:bCs/>
          <w:sz w:val="96"/>
          <w:szCs w:val="96"/>
        </w:rPr>
        <w:t xml:space="preserve">: </w:t>
      </w:r>
      <w:r w:rsidR="00C61DB9" w:rsidRPr="00C61DB9">
        <w:rPr>
          <w:rFonts w:ascii="Bahnschrift SemiBold Condensed" w:hAnsi="Bahnschrift SemiBold Condensed" w:cs="Arial"/>
          <w:b/>
          <w:bCs/>
          <w:sz w:val="96"/>
          <w:szCs w:val="96"/>
        </w:rPr>
        <w:t>Strategic Recovery Foundations</w:t>
      </w:r>
    </w:p>
    <w:p w14:paraId="6DF2356C" w14:textId="6209024A" w:rsidR="00963D2A" w:rsidRPr="00AE3B23" w:rsidRDefault="00D31A18" w:rsidP="00AE3B23">
      <w:pPr>
        <w:rPr>
          <w:b/>
          <w:bCs/>
        </w:rPr>
      </w:pPr>
      <w:r w:rsidRPr="00D31A18">
        <w:rPr>
          <w:b/>
          <w:bCs/>
        </w:rPr>
        <w:t xml:space="preserve">The </w:t>
      </w:r>
      <w:proofErr w:type="spellStart"/>
      <w:r w:rsidRPr="00D31A18">
        <w:rPr>
          <w:b/>
          <w:bCs/>
          <w:i/>
          <w:iCs/>
        </w:rPr>
        <w:t>EduFin</w:t>
      </w:r>
      <w:proofErr w:type="spellEnd"/>
      <w:r w:rsidRPr="00D31A18">
        <w:rPr>
          <w:b/>
          <w:bCs/>
          <w:i/>
          <w:iCs/>
        </w:rPr>
        <w:t xml:space="preserve"> SQL Skill Assessment Workbook</w:t>
      </w:r>
      <w:r>
        <w:rPr>
          <w:b/>
          <w:bCs/>
          <w:i/>
          <w:iCs/>
        </w:rPr>
        <w:t xml:space="preserve">: </w:t>
      </w:r>
      <w:r w:rsidRPr="00D31A18">
        <w:rPr>
          <w:b/>
          <w:bCs/>
        </w:rPr>
        <w:t xml:space="preserve"> is a beginner-friendly guide designed to help learners build confidence in SQL queries, understand core business logic, and accurately interpret outputs for practical decision-making.</w:t>
      </w:r>
      <w:r>
        <w:pict w14:anchorId="7FF86B0A">
          <v:rect id="_x0000_i1057" style="width:0;height:1.5pt" o:hralign="center" o:hrstd="t" o:hr="t" fillcolor="#a0a0a0" stroked="f"/>
        </w:pict>
      </w:r>
    </w:p>
    <w:p w14:paraId="4E03ECF2" w14:textId="77777777" w:rsidR="00AE3B23" w:rsidRPr="00AE3B23" w:rsidRDefault="00AE3B23" w:rsidP="00963D2A">
      <w:pPr>
        <w:spacing w:line="480" w:lineRule="auto"/>
        <w:rPr>
          <w:b/>
          <w:bCs/>
        </w:rPr>
      </w:pPr>
      <w:r w:rsidRPr="00AE3B23">
        <w:rPr>
          <w:b/>
          <w:bCs/>
        </w:rPr>
        <w:t>Program: Skill AI Path – Data Analyst Pretraining Track</w:t>
      </w:r>
      <w:r w:rsidRPr="00AE3B23">
        <w:rPr>
          <w:b/>
          <w:bCs/>
        </w:rPr>
        <w:br/>
        <w:t>Module: EduFin Risk Analytics Simulation</w:t>
      </w:r>
      <w:r w:rsidRPr="00AE3B23">
        <w:rPr>
          <w:b/>
          <w:bCs/>
        </w:rPr>
        <w:br/>
        <w:t>Assessment Type: Skill Validation – SQL Query Writing + Business Understanding</w:t>
      </w:r>
      <w:r w:rsidRPr="00AE3B23">
        <w:rPr>
          <w:b/>
          <w:bCs/>
        </w:rPr>
        <w:br/>
        <w:t>Prepared For: EduFin Data Analyst Cohort</w:t>
      </w:r>
      <w:r w:rsidRPr="00AE3B23">
        <w:rPr>
          <w:b/>
          <w:bCs/>
        </w:rPr>
        <w:br/>
        <w:t>Organization: Krishnav Tech | Skill AI Path</w:t>
      </w:r>
    </w:p>
    <w:p w14:paraId="29380E98" w14:textId="77777777" w:rsidR="00CF7903" w:rsidRPr="00787500" w:rsidRDefault="00D31A18" w:rsidP="00CF7903">
      <w:r>
        <w:pict w14:anchorId="106CA36A">
          <v:rect id="_x0000_i1058" style="width:0;height:1.5pt" o:hralign="center" o:hrstd="t" o:hr="t" fillcolor="#a0a0a0" stroked="f"/>
        </w:pict>
      </w:r>
    </w:p>
    <w:p w14:paraId="66949497" w14:textId="77777777" w:rsidR="00CF7903" w:rsidRPr="00787500" w:rsidRDefault="00CF7903" w:rsidP="00CF7903">
      <w:pPr>
        <w:rPr>
          <w:b/>
          <w:bCs/>
        </w:rPr>
      </w:pPr>
      <w:r w:rsidRPr="00787500">
        <w:rPr>
          <w:b/>
          <w:bCs/>
        </w:rPr>
        <w:t>Objective</w:t>
      </w:r>
    </w:p>
    <w:bookmarkEnd w:id="0"/>
    <w:p w14:paraId="4A7B4D9B" w14:textId="273AD19F" w:rsidR="00FA4998" w:rsidRDefault="00B0430D" w:rsidP="00CF7903">
      <w:r w:rsidRPr="00B0430D">
        <w:t>The objective of this session is to equip participants with the technical and analytical skills needed to rebuild operational excellence through recovery-oriented SQL practices. By the end of the training, learners will be able to map end-to-end processes, design and validate quality control frameworks, and implement SLA monitoring with compliance tracking. They will also develop governance and escalation systems, assess technology scalability and team capabilities, and build recovery-focused dashboards that ensure accountability and audit readiness. This foundation prepares participants to drive effective recovery strategies with robust data-driven insights and governance.</w:t>
      </w:r>
    </w:p>
    <w:p w14:paraId="46ABE98A" w14:textId="77777777" w:rsidR="00FA4998" w:rsidRDefault="00FA4998" w:rsidP="00CF7903"/>
    <w:p w14:paraId="2E7D68BC" w14:textId="77777777" w:rsidR="00FA4998" w:rsidRDefault="00FA4998" w:rsidP="00CF7903"/>
    <w:p w14:paraId="3ED66824" w14:textId="77777777" w:rsidR="00FA4998" w:rsidRDefault="00FA4998" w:rsidP="00CF7903"/>
    <w:p w14:paraId="69A11FA6" w14:textId="1FB85ADC" w:rsidR="00FA4998" w:rsidRPr="00FA4998" w:rsidRDefault="00FA4998" w:rsidP="00587685">
      <w:pPr>
        <w:pStyle w:val="Heading1"/>
      </w:pPr>
      <w:bookmarkStart w:id="1" w:name="_Hlk206504588"/>
      <w:r w:rsidRPr="00FA4998">
        <w:t>SQL Skill Check Assessment – Pretraining Workbook</w:t>
      </w:r>
    </w:p>
    <w:bookmarkEnd w:id="1"/>
    <w:p w14:paraId="654806BC" w14:textId="77777777" w:rsidR="00FA4998" w:rsidRPr="00FA4998" w:rsidRDefault="00FA4998" w:rsidP="00587685">
      <w:pPr>
        <w:pStyle w:val="Heading2"/>
      </w:pPr>
      <w:r w:rsidRPr="00FA4998">
        <w:t>PART A: Query Writing (60 points)</w:t>
      </w:r>
    </w:p>
    <w:p w14:paraId="17373590" w14:textId="7B5BC374" w:rsidR="00FA4998" w:rsidRDefault="00FA4998" w:rsidP="00FA4998">
      <w:r w:rsidRPr="00FA4998">
        <w:rPr>
          <w:b/>
          <w:bCs/>
        </w:rPr>
        <w:t>Question 1 (10 points)</w:t>
      </w:r>
      <w:r w:rsidRPr="00FA4998">
        <w:br/>
      </w:r>
      <w:r w:rsidR="00CA633C" w:rsidRPr="00CA633C">
        <w:t xml:space="preserve">Write a query to </w:t>
      </w:r>
      <w:proofErr w:type="spellStart"/>
      <w:r w:rsidR="00CA633C" w:rsidRPr="00CA633C">
        <w:t>analyze</w:t>
      </w:r>
      <w:proofErr w:type="spellEnd"/>
      <w:r w:rsidR="00CA633C" w:rsidRPr="00CA633C">
        <w:t xml:space="preserve"> the complete loan processing workflow from application to disbursement. Show average processing time by institution and identify bottlenecks.</w:t>
      </w:r>
    </w:p>
    <w:p w14:paraId="4F7B5D60" w14:textId="77777777" w:rsidR="00E00AE9" w:rsidRPr="00787500" w:rsidRDefault="00E00AE9" w:rsidP="00E00AE9">
      <w:bookmarkStart w:id="2" w:name="_Hlk206504616"/>
      <w:r>
        <w:rPr>
          <w:noProof/>
        </w:rPr>
        <mc:AlternateContent>
          <mc:Choice Requires="wps">
            <w:drawing>
              <wp:anchor distT="0" distB="0" distL="114300" distR="114300" simplePos="0" relativeHeight="251643392" behindDoc="0" locked="0" layoutInCell="1" allowOverlap="1" wp14:anchorId="68AFA7B1" wp14:editId="35C130E8">
                <wp:simplePos x="0" y="0"/>
                <wp:positionH relativeFrom="margin">
                  <wp:posOffset>15875</wp:posOffset>
                </wp:positionH>
                <wp:positionV relativeFrom="paragraph">
                  <wp:posOffset>266065</wp:posOffset>
                </wp:positionV>
                <wp:extent cx="6362700" cy="1478280"/>
                <wp:effectExtent l="0" t="0" r="19050" b="26670"/>
                <wp:wrapNone/>
                <wp:docPr id="1124978099" name="Text Box 2"/>
                <wp:cNvGraphicFramePr/>
                <a:graphic xmlns:a="http://schemas.openxmlformats.org/drawingml/2006/main">
                  <a:graphicData uri="http://schemas.microsoft.com/office/word/2010/wordprocessingShape">
                    <wps:wsp>
                      <wps:cNvSpPr txBox="1"/>
                      <wps:spPr>
                        <a:xfrm>
                          <a:off x="0" y="0"/>
                          <a:ext cx="6362700" cy="1478280"/>
                        </a:xfrm>
                        <a:prstGeom prst="rect">
                          <a:avLst/>
                        </a:prstGeom>
                        <a:solidFill>
                          <a:schemeClr val="lt1"/>
                        </a:solidFill>
                        <a:ln w="6350">
                          <a:solidFill>
                            <a:prstClr val="black"/>
                          </a:solidFill>
                        </a:ln>
                      </wps:spPr>
                      <wps:txbx>
                        <w:txbxContent>
                          <w:p w14:paraId="0396E928" w14:textId="77777777" w:rsidR="00E00AE9" w:rsidRDefault="00E00AE9" w:rsidP="00E00AE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AFA7B1" id="_x0000_t202" coordsize="21600,21600" o:spt="202" path="m,l,21600r21600,l21600,xe">
                <v:stroke joinstyle="miter"/>
                <v:path gradientshapeok="t" o:connecttype="rect"/>
              </v:shapetype>
              <v:shape id="Text Box 2" o:spid="_x0000_s1026" type="#_x0000_t202" style="position:absolute;margin-left:1.25pt;margin-top:20.95pt;width:501pt;height:116.4pt;z-index:25164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" fillcolor="white [3201]" strokeweight=".5pt">
                <v:textbox>
                  <w:txbxContent>
                    <w:p w14:paraId="0396E928" w14:textId="77777777" w:rsidR="00E00AE9" w:rsidRDefault="00E00AE9" w:rsidP="00E00AE9"/>
                  </w:txbxContent>
                </v:textbox>
                <w10:wrap anchorx="margin"/>
              </v:shape>
            </w:pict>
          </mc:Fallback>
        </mc:AlternateContent>
      </w:r>
      <w:r w:rsidRPr="00787500">
        <w:rPr>
          <w:b/>
          <w:bCs/>
        </w:rPr>
        <w:t>Your Answer:</w:t>
      </w:r>
    </w:p>
    <w:p w14:paraId="4ABA0E68" w14:textId="77777777" w:rsidR="00E00AE9" w:rsidRDefault="00E00AE9" w:rsidP="00E00AE9"/>
    <w:p w14:paraId="5EC78026" w14:textId="77777777" w:rsidR="00E00AE9" w:rsidRDefault="00E00AE9" w:rsidP="00E00AE9"/>
    <w:p w14:paraId="268C1FE0" w14:textId="77777777" w:rsidR="00E00AE9" w:rsidRDefault="00E00AE9" w:rsidP="00E00AE9"/>
    <w:p w14:paraId="3CD0D303" w14:textId="4F0530D0" w:rsidR="00E00AE9" w:rsidRDefault="00E00AE9" w:rsidP="00FA4998"/>
    <w:bookmarkEnd w:id="2"/>
    <w:p w14:paraId="46714CAA" w14:textId="77777777" w:rsidR="00E00AE9" w:rsidRPr="00FA4998" w:rsidRDefault="00E00AE9" w:rsidP="00FA4998"/>
    <w:p w14:paraId="3C0E91EE" w14:textId="7D498670" w:rsidR="00FA4998" w:rsidRPr="00FA4998" w:rsidRDefault="00D31A18" w:rsidP="00FA4998">
      <w:r>
        <w:pict w14:anchorId="7A6FA417">
          <v:rect id="_x0000_i1028" style="width:0;height:1.5pt" o:hralign="center" o:hrstd="t" o:hr="t" fillcolor="#a0a0a0" stroked="f"/>
        </w:pict>
      </w:r>
    </w:p>
    <w:p w14:paraId="7C19C5E7" w14:textId="31B1CD7F" w:rsidR="00BE54C7" w:rsidRPr="00BE54C7" w:rsidRDefault="00FA4998" w:rsidP="00BE54C7">
      <w:r w:rsidRPr="00FA4998">
        <w:rPr>
          <w:b/>
          <w:bCs/>
        </w:rPr>
        <w:t>Question 2 (10 points)</w:t>
      </w:r>
      <w:r w:rsidRPr="00FA4998">
        <w:br/>
      </w:r>
      <w:r w:rsidR="00B250ED" w:rsidRPr="00B250ED">
        <w:t>Create a data quality health check for the customers table. Include validation for phone numbers, email formats, income ranges, and CIBIL scores with clear quality scores.</w:t>
      </w:r>
    </w:p>
    <w:p w14:paraId="64C12564" w14:textId="03CA1BF1" w:rsidR="00096466" w:rsidRPr="00787500" w:rsidRDefault="00096466" w:rsidP="00BE54C7">
      <w:r>
        <w:rPr>
          <w:noProof/>
        </w:rPr>
        <mc:AlternateContent>
          <mc:Choice Requires="wps">
            <w:drawing>
              <wp:anchor distT="0" distB="0" distL="114300" distR="114300" simplePos="0" relativeHeight="251655680" behindDoc="0" locked="0" layoutInCell="1" allowOverlap="1" wp14:anchorId="7CB72B4A" wp14:editId="2A31A280">
                <wp:simplePos x="0" y="0"/>
                <wp:positionH relativeFrom="margin">
                  <wp:align>left</wp:align>
                </wp:positionH>
                <wp:positionV relativeFrom="paragraph">
                  <wp:posOffset>307455</wp:posOffset>
                </wp:positionV>
                <wp:extent cx="6462049" cy="1478280"/>
                <wp:effectExtent l="0" t="0" r="15240" b="26670"/>
                <wp:wrapNone/>
                <wp:docPr id="1563075692" name="Text Box 2"/>
                <wp:cNvGraphicFramePr/>
                <a:graphic xmlns:a="http://schemas.openxmlformats.org/drawingml/2006/main">
                  <a:graphicData uri="http://schemas.microsoft.com/office/word/2010/wordprocessingShape">
                    <wps:wsp>
                      <wps:cNvSpPr txBox="1"/>
                      <wps:spPr>
                        <a:xfrm>
                          <a:off x="0" y="0"/>
                          <a:ext cx="6462049" cy="1478280"/>
                        </a:xfrm>
                        <a:prstGeom prst="rect">
                          <a:avLst/>
                        </a:prstGeom>
                        <a:solidFill>
                          <a:schemeClr val="lt1"/>
                        </a:solidFill>
                        <a:ln w="6350">
                          <a:solidFill>
                            <a:prstClr val="black"/>
                          </a:solidFill>
                        </a:ln>
                      </wps:spPr>
                      <wps:txbx>
                        <w:txbxContent>
                          <w:p w14:paraId="61AA7E6E" w14:textId="77777777" w:rsidR="00096466" w:rsidRDefault="00096466" w:rsidP="00096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72B4A" id="_x0000_s1027" type="#_x0000_t202" style="position:absolute;margin-left:0;margin-top:24.2pt;width:508.8pt;height:116.4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" fillcolor="white [3201]" strokeweight=".5pt">
                <v:textbox>
                  <w:txbxContent>
                    <w:p w14:paraId="61AA7E6E" w14:textId="77777777" w:rsidR="00096466" w:rsidRDefault="00096466" w:rsidP="00096466"/>
                  </w:txbxContent>
                </v:textbox>
                <w10:wrap anchorx="margin"/>
              </v:shape>
            </w:pict>
          </mc:Fallback>
        </mc:AlternateContent>
      </w:r>
      <w:r w:rsidRPr="00096466">
        <w:rPr>
          <w:b/>
          <w:bCs/>
        </w:rPr>
        <w:t>Your Answer:</w:t>
      </w:r>
    </w:p>
    <w:p w14:paraId="57CA088F" w14:textId="19D042E1" w:rsidR="00096466" w:rsidRDefault="00096466" w:rsidP="00096466">
      <w:pPr>
        <w:pStyle w:val="ListParagraph"/>
      </w:pPr>
    </w:p>
    <w:p w14:paraId="7FB2266B" w14:textId="2963CFB9" w:rsidR="00E00AE9" w:rsidRDefault="00E00AE9" w:rsidP="00096466"/>
    <w:p w14:paraId="0E0CC7B6" w14:textId="754CC035" w:rsidR="00E00AE9" w:rsidRDefault="00E00AE9" w:rsidP="00E00AE9"/>
    <w:p w14:paraId="17CFF4A3" w14:textId="77777777" w:rsidR="00E00AE9" w:rsidRPr="00FA4998" w:rsidRDefault="00E00AE9" w:rsidP="00E00AE9"/>
    <w:p w14:paraId="41050982" w14:textId="77777777" w:rsidR="00E00AE9" w:rsidRDefault="00E00AE9" w:rsidP="00FA4998"/>
    <w:p w14:paraId="674CD299" w14:textId="1F0CE0D3" w:rsidR="00FA4998" w:rsidRPr="00FA4998" w:rsidRDefault="00D31A18" w:rsidP="00FA4998">
      <w:r>
        <w:pict w14:anchorId="27F710E6">
          <v:rect id="_x0000_i1029" style="width:0;height:1.5pt" o:hralign="center" o:hrstd="t" o:hr="t" fillcolor="#a0a0a0" stroked="f"/>
        </w:pict>
      </w:r>
    </w:p>
    <w:p w14:paraId="1138D2FA" w14:textId="122FCFC1" w:rsidR="00BE54C7" w:rsidRPr="00BE54C7" w:rsidRDefault="00FA4998" w:rsidP="00BE54C7">
      <w:r w:rsidRPr="00FA4998">
        <w:rPr>
          <w:b/>
          <w:bCs/>
        </w:rPr>
        <w:t>Question 3 (10 points)</w:t>
      </w:r>
      <w:r w:rsidRPr="00FA4998">
        <w:br/>
      </w:r>
      <w:r w:rsidR="00B250ED" w:rsidRPr="00B250ED">
        <w:t>Design a capacity analysis showing daily transaction volumes for loans, payments, and new customers over the last 30 days with growth projections.</w:t>
      </w:r>
    </w:p>
    <w:p w14:paraId="2B1CE483" w14:textId="5D3A5242" w:rsidR="00096466" w:rsidRPr="00787500" w:rsidRDefault="00BE54C7" w:rsidP="00BE54C7">
      <w:r>
        <w:rPr>
          <w:noProof/>
        </w:rPr>
        <mc:AlternateContent>
          <mc:Choice Requires="wps">
            <w:drawing>
              <wp:anchor distT="0" distB="0" distL="114300" distR="114300" simplePos="0" relativeHeight="251664896" behindDoc="0" locked="0" layoutInCell="1" allowOverlap="1" wp14:anchorId="442CAE30" wp14:editId="76FA207D">
                <wp:simplePos x="0" y="0"/>
                <wp:positionH relativeFrom="margin">
                  <wp:posOffset>-75565</wp:posOffset>
                </wp:positionH>
                <wp:positionV relativeFrom="paragraph">
                  <wp:posOffset>289560</wp:posOffset>
                </wp:positionV>
                <wp:extent cx="6490854" cy="1821180"/>
                <wp:effectExtent l="0" t="0" r="24765" b="26670"/>
                <wp:wrapNone/>
                <wp:docPr id="1163398396" name="Text Box 2"/>
                <wp:cNvGraphicFramePr/>
                <a:graphic xmlns:a="http://schemas.openxmlformats.org/drawingml/2006/main">
                  <a:graphicData uri="http://schemas.microsoft.com/office/word/2010/wordprocessingShape">
                    <wps:wsp>
                      <wps:cNvSpPr txBox="1"/>
                      <wps:spPr>
                        <a:xfrm>
                          <a:off x="0" y="0"/>
                          <a:ext cx="6490854" cy="1821180"/>
                        </a:xfrm>
                        <a:prstGeom prst="rect">
                          <a:avLst/>
                        </a:prstGeom>
                        <a:solidFill>
                          <a:schemeClr val="lt1"/>
                        </a:solidFill>
                        <a:ln w="6350">
                          <a:solidFill>
                            <a:prstClr val="black"/>
                          </a:solidFill>
                        </a:ln>
                      </wps:spPr>
                      <wps:txbx>
                        <w:txbxContent>
                          <w:p w14:paraId="64DEF320" w14:textId="77777777" w:rsidR="00096466" w:rsidRDefault="00096466" w:rsidP="000964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CAE30" id="_x0000_s1028" type="#_x0000_t202" style="position:absolute;margin-left:-5.95pt;margin-top:22.8pt;width:511.1pt;height:143.4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" fillcolor="white [3201]" strokeweight=".5pt">
                <v:textbox>
                  <w:txbxContent>
                    <w:p w14:paraId="64DEF320" w14:textId="77777777" w:rsidR="00096466" w:rsidRDefault="00096466" w:rsidP="00096466"/>
                  </w:txbxContent>
                </v:textbox>
                <w10:wrap anchorx="margin"/>
              </v:shape>
            </w:pict>
          </mc:Fallback>
        </mc:AlternateContent>
      </w:r>
      <w:r w:rsidR="00096466" w:rsidRPr="00352EFA">
        <w:rPr>
          <w:b/>
          <w:bCs/>
        </w:rPr>
        <w:t>Your Answer:</w:t>
      </w:r>
    </w:p>
    <w:p w14:paraId="422FF090" w14:textId="70CFF600" w:rsidR="00096466" w:rsidRDefault="00096466" w:rsidP="00352EFA">
      <w:pPr>
        <w:pStyle w:val="ListParagraph"/>
      </w:pPr>
    </w:p>
    <w:p w14:paraId="6D1728A0" w14:textId="04A375AC" w:rsidR="00096466" w:rsidRDefault="00096466" w:rsidP="00FA4998"/>
    <w:p w14:paraId="2B5C814F" w14:textId="31E07E7E" w:rsidR="00FA4998" w:rsidRDefault="00FA4998" w:rsidP="00FA4998"/>
    <w:p w14:paraId="330F0637" w14:textId="77777777" w:rsidR="00BE54C7" w:rsidRDefault="00BE54C7" w:rsidP="00FA4998"/>
    <w:p w14:paraId="3EFA50FD" w14:textId="77777777" w:rsidR="00BE54C7" w:rsidRDefault="00BE54C7" w:rsidP="00FA4998"/>
    <w:p w14:paraId="74A1045E" w14:textId="77777777" w:rsidR="00BE54C7" w:rsidRPr="00FA4998" w:rsidRDefault="00BE54C7" w:rsidP="00FA4998"/>
    <w:p w14:paraId="24A1C45E" w14:textId="78693D71" w:rsidR="00DD1F3C" w:rsidRPr="00DD1F3C" w:rsidRDefault="00FA4998" w:rsidP="00DD1F3C">
      <w:r w:rsidRPr="00FA4998">
        <w:rPr>
          <w:b/>
          <w:bCs/>
        </w:rPr>
        <w:lastRenderedPageBreak/>
        <w:t>Question 4 (10 points)</w:t>
      </w:r>
      <w:r w:rsidRPr="00FA4998">
        <w:br/>
      </w:r>
      <w:r w:rsidR="00B250ED" w:rsidRPr="00B250ED">
        <w:t>Build a collection agent performance analysis showing success rates, average contact attempts, and recovery amounts with specific training recommendations.</w:t>
      </w:r>
    </w:p>
    <w:p w14:paraId="07F6349E" w14:textId="6CF7166C" w:rsidR="00DA44B1" w:rsidRPr="00787500" w:rsidRDefault="00DA44B1" w:rsidP="00DD1F3C">
      <w:r>
        <w:rPr>
          <w:noProof/>
        </w:rPr>
        <mc:AlternateContent>
          <mc:Choice Requires="wps">
            <w:drawing>
              <wp:anchor distT="0" distB="0" distL="114300" distR="114300" simplePos="0" relativeHeight="251665920" behindDoc="0" locked="0" layoutInCell="1" allowOverlap="1" wp14:anchorId="0F580161" wp14:editId="3E39A627">
                <wp:simplePos x="0" y="0"/>
                <wp:positionH relativeFrom="margin">
                  <wp:posOffset>15875</wp:posOffset>
                </wp:positionH>
                <wp:positionV relativeFrom="paragraph">
                  <wp:posOffset>266065</wp:posOffset>
                </wp:positionV>
                <wp:extent cx="6362700" cy="1478280"/>
                <wp:effectExtent l="0" t="0" r="19050" b="26670"/>
                <wp:wrapNone/>
                <wp:docPr id="832085358" name="Text Box 2"/>
                <wp:cNvGraphicFramePr/>
                <a:graphic xmlns:a="http://schemas.openxmlformats.org/drawingml/2006/main">
                  <a:graphicData uri="http://schemas.microsoft.com/office/word/2010/wordprocessingShape">
                    <wps:wsp>
                      <wps:cNvSpPr txBox="1"/>
                      <wps:spPr>
                        <a:xfrm>
                          <a:off x="0" y="0"/>
                          <a:ext cx="6362700" cy="1478280"/>
                        </a:xfrm>
                        <a:prstGeom prst="rect">
                          <a:avLst/>
                        </a:prstGeom>
                        <a:solidFill>
                          <a:schemeClr val="lt1"/>
                        </a:solidFill>
                        <a:ln w="6350">
                          <a:solidFill>
                            <a:prstClr val="black"/>
                          </a:solidFill>
                        </a:ln>
                      </wps:spPr>
                      <wps:txbx>
                        <w:txbxContent>
                          <w:p w14:paraId="41664AE4" w14:textId="77777777" w:rsidR="00DA44B1" w:rsidRDefault="00DA44B1" w:rsidP="00DA44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580161" id="_x0000_s1029" type="#_x0000_t202" style="position:absolute;margin-left:1.25pt;margin-top:20.95pt;width:501pt;height:116.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ZWiOgIAAIQEAAAOAAAAZHJzL2Uyb0RvYy54bWysVE2PGjEMvVfqf4hyLzOwLFD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" fillcolor="white [3201]" strokeweight=".5pt">
                <v:textbox>
                  <w:txbxContent>
                    <w:p w14:paraId="41664AE4" w14:textId="77777777" w:rsidR="00DA44B1" w:rsidRDefault="00DA44B1" w:rsidP="00DA44B1"/>
                  </w:txbxContent>
                </v:textbox>
                <w10:wrap anchorx="margin"/>
              </v:shape>
            </w:pict>
          </mc:Fallback>
        </mc:AlternateContent>
      </w:r>
      <w:r w:rsidRPr="00787500">
        <w:rPr>
          <w:b/>
          <w:bCs/>
        </w:rPr>
        <w:t>Your Answer:</w:t>
      </w:r>
    </w:p>
    <w:p w14:paraId="0B4D4FBE" w14:textId="77777777" w:rsidR="00DA44B1" w:rsidRDefault="00DA44B1" w:rsidP="00DA44B1"/>
    <w:p w14:paraId="2FF8E44C" w14:textId="77777777" w:rsidR="00DA44B1" w:rsidRDefault="00DA44B1" w:rsidP="00DA44B1"/>
    <w:p w14:paraId="7A5AFAE4" w14:textId="77777777" w:rsidR="00DA44B1" w:rsidRDefault="00DA44B1" w:rsidP="00DA44B1"/>
    <w:p w14:paraId="591979E6" w14:textId="77777777" w:rsidR="00DA44B1" w:rsidRDefault="00DA44B1" w:rsidP="00FA4998"/>
    <w:p w14:paraId="4E7C143C" w14:textId="77777777" w:rsidR="00DA44B1" w:rsidRDefault="00DA44B1" w:rsidP="00FA4998"/>
    <w:p w14:paraId="05AD7ACB" w14:textId="00155C21" w:rsidR="00FA4998" w:rsidRPr="00FA4998" w:rsidRDefault="00D31A18" w:rsidP="00FA4998">
      <w:r>
        <w:pict w14:anchorId="38493AEF">
          <v:rect id="_x0000_i1030" style="width:0;height:1.5pt" o:hralign="center" o:hrstd="t" o:hr="t" fillcolor="#a0a0a0" stroked="f"/>
        </w:pict>
      </w:r>
    </w:p>
    <w:p w14:paraId="6B4C78A3" w14:textId="6E289F81" w:rsidR="00FA4998" w:rsidRPr="00FA4998" w:rsidRDefault="00FA4998" w:rsidP="00FA4998">
      <w:r w:rsidRPr="00FA4998">
        <w:rPr>
          <w:b/>
          <w:bCs/>
        </w:rPr>
        <w:t>Question 5 (10 points)</w:t>
      </w:r>
      <w:r w:rsidRPr="00FA4998">
        <w:br/>
      </w:r>
      <w:r w:rsidR="00B250ED" w:rsidRPr="00B250ED">
        <w:t>Develop a governance compliance check that identifies high-risk loans, payment anomalies, and customer data issues with appropriate escalation levels.</w:t>
      </w:r>
    </w:p>
    <w:p w14:paraId="2B1B2BE0" w14:textId="77777777" w:rsidR="00DA44B1" w:rsidRPr="00787500" w:rsidRDefault="00DA44B1" w:rsidP="00DA44B1">
      <w:r>
        <w:rPr>
          <w:noProof/>
        </w:rPr>
        <mc:AlternateContent>
          <mc:Choice Requires="wps">
            <w:drawing>
              <wp:anchor distT="0" distB="0" distL="114300" distR="114300" simplePos="0" relativeHeight="251666944" behindDoc="0" locked="0" layoutInCell="1" allowOverlap="1" wp14:anchorId="03F6463C" wp14:editId="19F12B90">
                <wp:simplePos x="0" y="0"/>
                <wp:positionH relativeFrom="margin">
                  <wp:posOffset>15875</wp:posOffset>
                </wp:positionH>
                <wp:positionV relativeFrom="paragraph">
                  <wp:posOffset>266065</wp:posOffset>
                </wp:positionV>
                <wp:extent cx="6362700" cy="1478280"/>
                <wp:effectExtent l="0" t="0" r="19050" b="26670"/>
                <wp:wrapNone/>
                <wp:docPr id="601243164" name="Text Box 2"/>
                <wp:cNvGraphicFramePr/>
                <a:graphic xmlns:a="http://schemas.openxmlformats.org/drawingml/2006/main">
                  <a:graphicData uri="http://schemas.microsoft.com/office/word/2010/wordprocessingShape">
                    <wps:wsp>
                      <wps:cNvSpPr txBox="1"/>
                      <wps:spPr>
                        <a:xfrm>
                          <a:off x="0" y="0"/>
                          <a:ext cx="6362700" cy="1478280"/>
                        </a:xfrm>
                        <a:prstGeom prst="rect">
                          <a:avLst/>
                        </a:prstGeom>
                        <a:solidFill>
                          <a:schemeClr val="lt1"/>
                        </a:solidFill>
                        <a:ln w="6350">
                          <a:solidFill>
                            <a:prstClr val="black"/>
                          </a:solidFill>
                        </a:ln>
                      </wps:spPr>
                      <wps:txbx>
                        <w:txbxContent>
                          <w:p w14:paraId="150363B1" w14:textId="77777777" w:rsidR="00DA44B1" w:rsidRDefault="00DA44B1" w:rsidP="00DA44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6463C" id="_x0000_s1030" type="#_x0000_t202" style="position:absolute;margin-left:1.25pt;margin-top:20.95pt;width:501pt;height:116.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" fillcolor="white [3201]" strokeweight=".5pt">
                <v:textbox>
                  <w:txbxContent>
                    <w:p w14:paraId="150363B1" w14:textId="77777777" w:rsidR="00DA44B1" w:rsidRDefault="00DA44B1" w:rsidP="00DA44B1"/>
                  </w:txbxContent>
                </v:textbox>
                <w10:wrap anchorx="margin"/>
              </v:shape>
            </w:pict>
          </mc:Fallback>
        </mc:AlternateContent>
      </w:r>
      <w:r w:rsidRPr="00787500">
        <w:rPr>
          <w:b/>
          <w:bCs/>
        </w:rPr>
        <w:t>Your Answer:</w:t>
      </w:r>
    </w:p>
    <w:p w14:paraId="4C6EFE3A" w14:textId="77777777" w:rsidR="00DA44B1" w:rsidRDefault="00DA44B1" w:rsidP="00DA44B1"/>
    <w:p w14:paraId="591BC658" w14:textId="77777777" w:rsidR="00DA44B1" w:rsidRDefault="00DA44B1" w:rsidP="00DA44B1"/>
    <w:p w14:paraId="1994FE8E" w14:textId="77777777" w:rsidR="00DA44B1" w:rsidRDefault="00DA44B1" w:rsidP="00DA44B1"/>
    <w:p w14:paraId="5700EA09" w14:textId="77777777" w:rsidR="00DA44B1" w:rsidRDefault="00DA44B1" w:rsidP="00FA4998"/>
    <w:p w14:paraId="1E5098D2" w14:textId="77777777" w:rsidR="00DA44B1" w:rsidRDefault="00DA44B1" w:rsidP="00FA4998"/>
    <w:p w14:paraId="6FBCFC93" w14:textId="591F3C13" w:rsidR="00FA4998" w:rsidRPr="00FA4998" w:rsidRDefault="00D31A18" w:rsidP="00FA4998">
      <w:r>
        <w:pict w14:anchorId="6C66BA43">
          <v:rect id="_x0000_i1031" style="width:0;height:1.5pt" o:hralign="center" o:hrstd="t" o:hr="t" fillcolor="#a0a0a0" stroked="f"/>
        </w:pict>
      </w:r>
    </w:p>
    <w:p w14:paraId="5BEBCB24" w14:textId="3D10C85D" w:rsidR="00AB1619" w:rsidRPr="00AB1619" w:rsidRDefault="00FA4998" w:rsidP="00AB1619">
      <w:r w:rsidRPr="00FA4998">
        <w:rPr>
          <w:b/>
          <w:bCs/>
        </w:rPr>
        <w:t>Question 6 (10 points)</w:t>
      </w:r>
      <w:r w:rsidRPr="00FA4998">
        <w:br/>
      </w:r>
      <w:r w:rsidR="009D726A" w:rsidRPr="009D726A">
        <w:t>Create an executive dashboard showing portfolio health, recovery performance, and geographic risk distribution with clear action items.</w:t>
      </w:r>
    </w:p>
    <w:p w14:paraId="4F3E4CB0" w14:textId="3185768E" w:rsidR="00DA44B1" w:rsidRPr="00787500" w:rsidRDefault="00DA44B1" w:rsidP="00AB1619">
      <w:r w:rsidRPr="00DA44B1">
        <w:rPr>
          <w:b/>
          <w:bCs/>
        </w:rPr>
        <w:t>Your Answer:</w:t>
      </w:r>
    </w:p>
    <w:p w14:paraId="5F4F7D48" w14:textId="6821ECB1" w:rsidR="00DA44B1" w:rsidRDefault="00AB1619" w:rsidP="00DA44B1">
      <w:pPr>
        <w:pStyle w:val="ListParagraph"/>
      </w:pPr>
      <w:r>
        <w:rPr>
          <w:noProof/>
        </w:rPr>
        <mc:AlternateContent>
          <mc:Choice Requires="wps">
            <w:drawing>
              <wp:anchor distT="0" distB="0" distL="114300" distR="114300" simplePos="0" relativeHeight="251673088" behindDoc="0" locked="0" layoutInCell="1" allowOverlap="1" wp14:anchorId="07862CB2" wp14:editId="22E0C14E">
                <wp:simplePos x="0" y="0"/>
                <wp:positionH relativeFrom="margin">
                  <wp:align>right</wp:align>
                </wp:positionH>
                <wp:positionV relativeFrom="paragraph">
                  <wp:posOffset>5080</wp:posOffset>
                </wp:positionV>
                <wp:extent cx="6449291" cy="1767840"/>
                <wp:effectExtent l="0" t="0" r="27940" b="22860"/>
                <wp:wrapNone/>
                <wp:docPr id="674797551" name="Text Box 2"/>
                <wp:cNvGraphicFramePr/>
                <a:graphic xmlns:a="http://schemas.openxmlformats.org/drawingml/2006/main">
                  <a:graphicData uri="http://schemas.microsoft.com/office/word/2010/wordprocessingShape">
                    <wps:wsp>
                      <wps:cNvSpPr txBox="1"/>
                      <wps:spPr>
                        <a:xfrm>
                          <a:off x="0" y="0"/>
                          <a:ext cx="6449291" cy="1767840"/>
                        </a:xfrm>
                        <a:prstGeom prst="rect">
                          <a:avLst/>
                        </a:prstGeom>
                        <a:solidFill>
                          <a:schemeClr val="lt1"/>
                        </a:solidFill>
                        <a:ln w="6350">
                          <a:solidFill>
                            <a:prstClr val="black"/>
                          </a:solidFill>
                        </a:ln>
                      </wps:spPr>
                      <wps:txbx>
                        <w:txbxContent>
                          <w:p w14:paraId="13FC8697" w14:textId="77777777" w:rsidR="00DA44B1" w:rsidRDefault="00DA44B1" w:rsidP="00DA44B1">
                            <w:pPr>
                              <w:rPr>
                                <w:lang w:val="en-US"/>
                              </w:rPr>
                            </w:pPr>
                          </w:p>
                          <w:p w14:paraId="3EF05EBF" w14:textId="77777777" w:rsidR="00AB1619" w:rsidRPr="00AB1619" w:rsidRDefault="00AB1619" w:rsidP="00DA44B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862CB2" id="_x0000_s1031" type="#_x0000_t202" style="position:absolute;left:0;text-align:left;margin-left:456.6pt;margin-top:.4pt;width:507.8pt;height:139.2pt;z-index:2516730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LxUPAIAAIQEAAAOAAAAZHJzL2Uyb0RvYy54bWysVE2PGjEMvVfqf4hyLwMU2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" fillcolor="white [3201]" strokeweight=".5pt">
                <v:textbox>
                  <w:txbxContent>
                    <w:p w14:paraId="13FC8697" w14:textId="77777777" w:rsidR="00DA44B1" w:rsidRDefault="00DA44B1" w:rsidP="00DA44B1">
                      <w:pPr>
                        <w:rPr>
                          <w:lang w:val="en-US"/>
                        </w:rPr>
                      </w:pPr>
                    </w:p>
                    <w:p w14:paraId="3EF05EBF" w14:textId="77777777" w:rsidR="00AB1619" w:rsidRPr="00AB1619" w:rsidRDefault="00AB1619" w:rsidP="00DA44B1">
                      <w:pPr>
                        <w:rPr>
                          <w:lang w:val="en-US"/>
                        </w:rPr>
                      </w:pPr>
                    </w:p>
                  </w:txbxContent>
                </v:textbox>
                <w10:wrap anchorx="margin"/>
              </v:shape>
            </w:pict>
          </mc:Fallback>
        </mc:AlternateContent>
      </w:r>
    </w:p>
    <w:p w14:paraId="0B8005C3" w14:textId="203CB2F1" w:rsidR="00DA44B1" w:rsidRDefault="00DA44B1" w:rsidP="00FA4998"/>
    <w:p w14:paraId="23D8DDAD" w14:textId="03F54AF8" w:rsidR="00FA4998" w:rsidRDefault="00FA4998" w:rsidP="00FA4998"/>
    <w:p w14:paraId="59998AD1" w14:textId="77777777" w:rsidR="00AB1619" w:rsidRDefault="00AB1619" w:rsidP="00FA4998"/>
    <w:p w14:paraId="58B50E1C" w14:textId="77777777" w:rsidR="00AB1619" w:rsidRDefault="00AB1619" w:rsidP="00FA4998"/>
    <w:p w14:paraId="3FE88C32" w14:textId="77777777" w:rsidR="00AB1619" w:rsidRDefault="00AB1619" w:rsidP="00FA4998"/>
    <w:p w14:paraId="475EBCF1" w14:textId="3DE816D9" w:rsidR="00AB1619" w:rsidRDefault="009D726A" w:rsidP="00FA4998">
      <w:r>
        <w:pict w14:anchorId="4ABFDF58">
          <v:rect id="_x0000_i1045" style="width:0;height:1.5pt" o:hralign="center" o:hrstd="t" o:hr="t" fillcolor="#a0a0a0" stroked="f"/>
        </w:pict>
      </w:r>
    </w:p>
    <w:p w14:paraId="7D3ED632" w14:textId="77777777" w:rsidR="00AB1619" w:rsidRDefault="00AB1619" w:rsidP="00FA4998"/>
    <w:p w14:paraId="622A0195" w14:textId="77777777" w:rsidR="00AB1619" w:rsidRPr="00FA4998" w:rsidRDefault="00AB1619" w:rsidP="00FA4998"/>
    <w:p w14:paraId="51BD07BE" w14:textId="77777777" w:rsidR="00FA4998" w:rsidRPr="00FA4998" w:rsidRDefault="00FA4998" w:rsidP="00DA44B1">
      <w:pPr>
        <w:pStyle w:val="Heading2"/>
      </w:pPr>
      <w:r w:rsidRPr="00FA4998">
        <w:lastRenderedPageBreak/>
        <w:t>PART B: Multiple Choice Questions (40 points)</w:t>
      </w:r>
    </w:p>
    <w:p w14:paraId="24CC4606" w14:textId="77777777" w:rsidR="009D726A" w:rsidRPr="009D726A" w:rsidRDefault="00FA4998" w:rsidP="009D726A">
      <w:r w:rsidRPr="00FA4998">
        <w:rPr>
          <w:b/>
          <w:bCs/>
        </w:rPr>
        <w:t>Question 7:</w:t>
      </w:r>
      <w:r w:rsidRPr="00FA4998">
        <w:br/>
      </w:r>
      <w:bookmarkStart w:id="3" w:name="_Hlk206504783"/>
      <w:r w:rsidR="009D726A" w:rsidRPr="009D726A">
        <w:t>Which SQL function is best for calculating processing time between two dates?</w:t>
      </w:r>
    </w:p>
    <w:p w14:paraId="4BA72B9F" w14:textId="77777777" w:rsidR="009D726A" w:rsidRPr="009D726A" w:rsidRDefault="009D726A" w:rsidP="009D726A">
      <w:r w:rsidRPr="009D726A">
        <w:t>- A) DATEPART()</w:t>
      </w:r>
    </w:p>
    <w:p w14:paraId="67414BA0" w14:textId="77777777" w:rsidR="009D726A" w:rsidRPr="009D726A" w:rsidRDefault="009D726A" w:rsidP="009D726A">
      <w:r w:rsidRPr="009D726A">
        <w:t>- B) DATEDIFF()  </w:t>
      </w:r>
    </w:p>
    <w:p w14:paraId="4EFF234C" w14:textId="77777777" w:rsidR="009D726A" w:rsidRPr="009D726A" w:rsidRDefault="009D726A" w:rsidP="009D726A">
      <w:r w:rsidRPr="009D726A">
        <w:t>- C) DATEADD()</w:t>
      </w:r>
    </w:p>
    <w:p w14:paraId="2CFA0336" w14:textId="77777777" w:rsidR="009D726A" w:rsidRPr="009D726A" w:rsidRDefault="009D726A" w:rsidP="009D726A">
      <w:r w:rsidRPr="009D726A">
        <w:t>- D) GETDATE()</w:t>
      </w:r>
    </w:p>
    <w:p w14:paraId="6BF23D21" w14:textId="0E59F7FA" w:rsidR="003D5781" w:rsidRPr="00FA4998" w:rsidRDefault="003D5781" w:rsidP="009D726A">
      <w:r w:rsidRPr="00787500">
        <w:rPr>
          <w:b/>
          <w:bCs/>
        </w:rPr>
        <w:t>Answer:</w:t>
      </w:r>
      <w:r>
        <w:rPr>
          <w:b/>
          <w:bCs/>
        </w:rPr>
        <w:t xml:space="preserve"> </w:t>
      </w:r>
    </w:p>
    <w:bookmarkEnd w:id="3"/>
    <w:p w14:paraId="1302F5A7" w14:textId="77777777" w:rsidR="00FA4998" w:rsidRPr="00FA4998" w:rsidRDefault="00D31A18" w:rsidP="00FA4998">
      <w:r>
        <w:pict w14:anchorId="17D0F400">
          <v:rect id="_x0000_i1032" style="width:0;height:1.5pt" o:hralign="center" o:hrstd="t" o:hr="t" fillcolor="#a0a0a0" stroked="f"/>
        </w:pict>
      </w:r>
    </w:p>
    <w:p w14:paraId="2A90F273" w14:textId="77777777" w:rsidR="009D726A" w:rsidRPr="009D726A" w:rsidRDefault="00FA4998" w:rsidP="009D726A">
      <w:r w:rsidRPr="00FA4998">
        <w:rPr>
          <w:b/>
          <w:bCs/>
        </w:rPr>
        <w:t>Question 8:</w:t>
      </w:r>
      <w:r w:rsidRPr="00FA4998">
        <w:br/>
      </w:r>
      <w:r w:rsidR="009D726A" w:rsidRPr="009D726A">
        <w:t>What does the CASE statement help us achieve in business analysis?</w:t>
      </w:r>
    </w:p>
    <w:p w14:paraId="15B1E911" w14:textId="77777777" w:rsidR="009D726A" w:rsidRPr="009D726A" w:rsidRDefault="009D726A" w:rsidP="009D726A">
      <w:r w:rsidRPr="009D726A">
        <w:t>- A) Data storage</w:t>
      </w:r>
    </w:p>
    <w:p w14:paraId="6546E8FF" w14:textId="77777777" w:rsidR="009D726A" w:rsidRPr="009D726A" w:rsidRDefault="009D726A" w:rsidP="009D726A">
      <w:r w:rsidRPr="009D726A">
        <w:t>- B) Creating business rules and categories</w:t>
      </w:r>
    </w:p>
    <w:p w14:paraId="6C6564D6" w14:textId="77777777" w:rsidR="009D726A" w:rsidRPr="009D726A" w:rsidRDefault="009D726A" w:rsidP="009D726A">
      <w:r w:rsidRPr="009D726A">
        <w:t>- C) Improving query speed</w:t>
      </w:r>
    </w:p>
    <w:p w14:paraId="08DA5CA8" w14:textId="77777777" w:rsidR="009D726A" w:rsidRPr="009D726A" w:rsidRDefault="009D726A" w:rsidP="009D726A">
      <w:r w:rsidRPr="009D726A">
        <w:t>- D) Database connections</w:t>
      </w:r>
    </w:p>
    <w:p w14:paraId="36890519" w14:textId="3C2156B3" w:rsidR="003D5781" w:rsidRDefault="003D5781" w:rsidP="009D726A">
      <w:r w:rsidRPr="00787500">
        <w:rPr>
          <w:b/>
          <w:bCs/>
        </w:rPr>
        <w:t>Answer:</w:t>
      </w:r>
      <w:r>
        <w:rPr>
          <w:b/>
          <w:bCs/>
        </w:rPr>
        <w:t xml:space="preserve"> </w:t>
      </w:r>
    </w:p>
    <w:p w14:paraId="7C64C045" w14:textId="61DEAC68" w:rsidR="00FA4998" w:rsidRPr="00FA4998" w:rsidRDefault="00D31A18" w:rsidP="00FA4998">
      <w:r>
        <w:pict w14:anchorId="462D742C">
          <v:rect id="_x0000_i1033" style="width:0;height:1.5pt" o:hralign="center" o:hrstd="t" o:hr="t" fillcolor="#a0a0a0" stroked="f"/>
        </w:pict>
      </w:r>
    </w:p>
    <w:p w14:paraId="18EFBD5B" w14:textId="77777777" w:rsidR="001C590C" w:rsidRPr="001C590C" w:rsidRDefault="00FA4998" w:rsidP="001C590C">
      <w:r w:rsidRPr="00FA4998">
        <w:rPr>
          <w:b/>
          <w:bCs/>
        </w:rPr>
        <w:t>Question 9:</w:t>
      </w:r>
      <w:r w:rsidRPr="00FA4998">
        <w:br/>
      </w:r>
      <w:r w:rsidR="001C590C" w:rsidRPr="001C590C">
        <w:t>Why do we use FORMAT() function for currency display?</w:t>
      </w:r>
    </w:p>
    <w:p w14:paraId="4040132A" w14:textId="77777777" w:rsidR="001C590C" w:rsidRPr="001C590C" w:rsidRDefault="001C590C" w:rsidP="001C590C">
      <w:r w:rsidRPr="001C590C">
        <w:t>- A) To make calculations faster</w:t>
      </w:r>
    </w:p>
    <w:p w14:paraId="752C1A8E" w14:textId="77777777" w:rsidR="001C590C" w:rsidRPr="001C590C" w:rsidRDefault="001C590C" w:rsidP="001C590C">
      <w:r w:rsidRPr="001C590C">
        <w:t>- B) To present numbers in readable Indian currency format</w:t>
      </w:r>
    </w:p>
    <w:p w14:paraId="3803B3CB" w14:textId="77777777" w:rsidR="001C590C" w:rsidRPr="001C590C" w:rsidRDefault="001C590C" w:rsidP="001C590C">
      <w:r w:rsidRPr="001C590C">
        <w:t>- C) To store data efficiently  </w:t>
      </w:r>
    </w:p>
    <w:p w14:paraId="0115567B" w14:textId="77777777" w:rsidR="001C590C" w:rsidRPr="001C590C" w:rsidRDefault="001C590C" w:rsidP="001C590C">
      <w:r w:rsidRPr="001C590C">
        <w:t>- D) To prevent errors</w:t>
      </w:r>
    </w:p>
    <w:p w14:paraId="53CD6F4A" w14:textId="2AA35718" w:rsidR="003D5781" w:rsidRPr="00FA4998" w:rsidRDefault="003D5781" w:rsidP="001C590C">
      <w:r w:rsidRPr="00787500">
        <w:rPr>
          <w:b/>
          <w:bCs/>
        </w:rPr>
        <w:t>Answer:</w:t>
      </w:r>
      <w:r>
        <w:rPr>
          <w:b/>
          <w:bCs/>
        </w:rPr>
        <w:t xml:space="preserve"> </w:t>
      </w:r>
    </w:p>
    <w:p w14:paraId="7A79B5A2" w14:textId="77777777" w:rsidR="00FA4998" w:rsidRPr="00FA4998" w:rsidRDefault="00D31A18" w:rsidP="00FA4998">
      <w:r>
        <w:pict w14:anchorId="58CEA376">
          <v:rect id="_x0000_i1034" style="width:0;height:1.5pt" o:hralign="center" o:hrstd="t" o:hr="t" fillcolor="#a0a0a0" stroked="f"/>
        </w:pict>
      </w:r>
    </w:p>
    <w:p w14:paraId="277D9CC7" w14:textId="77777777" w:rsidR="001C590C" w:rsidRPr="001C590C" w:rsidRDefault="00FA4998" w:rsidP="001C590C">
      <w:r w:rsidRPr="00FA4998">
        <w:rPr>
          <w:b/>
          <w:bCs/>
        </w:rPr>
        <w:t>Question 10:</w:t>
      </w:r>
      <w:r w:rsidRPr="00FA4998">
        <w:br/>
      </w:r>
      <w:r w:rsidR="001C590C" w:rsidRPr="001C590C">
        <w:t>What is the purpose of HAVING clause in GROUP BY queries?</w:t>
      </w:r>
    </w:p>
    <w:p w14:paraId="18F43CC9" w14:textId="77777777" w:rsidR="001C590C" w:rsidRPr="001C590C" w:rsidRDefault="001C590C" w:rsidP="001C590C">
      <w:r w:rsidRPr="001C590C">
        <w:t>- A) To filter individual rows before grouping</w:t>
      </w:r>
    </w:p>
    <w:p w14:paraId="6CCCB13A" w14:textId="77777777" w:rsidR="001C590C" w:rsidRPr="001C590C" w:rsidRDefault="001C590C" w:rsidP="001C590C">
      <w:r w:rsidRPr="001C590C">
        <w:t>- B) To filter grouped results after aggregation</w:t>
      </w:r>
    </w:p>
    <w:p w14:paraId="03B7DF7B" w14:textId="77777777" w:rsidR="001C590C" w:rsidRPr="001C590C" w:rsidRDefault="001C590C" w:rsidP="001C590C">
      <w:r w:rsidRPr="001C590C">
        <w:t>- C) To sort the results</w:t>
      </w:r>
    </w:p>
    <w:p w14:paraId="40052A41" w14:textId="77777777" w:rsidR="001C590C" w:rsidRPr="001C590C" w:rsidRDefault="001C590C" w:rsidP="001C590C">
      <w:r w:rsidRPr="001C590C">
        <w:t>- D) To join tables</w:t>
      </w:r>
    </w:p>
    <w:p w14:paraId="0D5709CD" w14:textId="2132DEC6" w:rsidR="00FA4998" w:rsidRPr="00FA4998" w:rsidRDefault="003D5781" w:rsidP="001C590C">
      <w:r w:rsidRPr="00787500">
        <w:rPr>
          <w:b/>
          <w:bCs/>
        </w:rPr>
        <w:t>Answer:</w:t>
      </w:r>
      <w:r>
        <w:rPr>
          <w:b/>
          <w:bCs/>
        </w:rPr>
        <w:t xml:space="preserve"> </w:t>
      </w:r>
      <w:r w:rsidR="00D31A18">
        <w:pict w14:anchorId="0A61B9CA">
          <v:rect id="_x0000_i1049" style="width:0;height:1.5pt" o:hralign="center" o:hrstd="t" o:hr="t" fillcolor="#a0a0a0" stroked="f"/>
        </w:pict>
      </w:r>
    </w:p>
    <w:p w14:paraId="70CD44CF" w14:textId="77777777" w:rsidR="001C590C" w:rsidRPr="001C590C" w:rsidRDefault="00FA4998" w:rsidP="001C590C">
      <w:r w:rsidRPr="00FA4998">
        <w:rPr>
          <w:b/>
          <w:bCs/>
        </w:rPr>
        <w:lastRenderedPageBreak/>
        <w:t>Question 11:</w:t>
      </w:r>
      <w:r w:rsidRPr="00FA4998">
        <w:br/>
      </w:r>
      <w:r w:rsidR="001C590C" w:rsidRPr="001C590C">
        <w:t>Which approach best identifies data quality issues?</w:t>
      </w:r>
    </w:p>
    <w:p w14:paraId="0DD5B3EF" w14:textId="77777777" w:rsidR="001C590C" w:rsidRPr="001C590C" w:rsidRDefault="001C590C" w:rsidP="001C590C">
      <w:r w:rsidRPr="001C590C">
        <w:t>- A) COUNT(*) only</w:t>
      </w:r>
    </w:p>
    <w:p w14:paraId="5A649FAE" w14:textId="77777777" w:rsidR="001C590C" w:rsidRPr="001C590C" w:rsidRDefault="001C590C" w:rsidP="001C590C">
      <w:r w:rsidRPr="001C590C">
        <w:t>- B) Manual review only</w:t>
      </w:r>
    </w:p>
    <w:p w14:paraId="614EB777" w14:textId="77777777" w:rsidR="001C590C" w:rsidRPr="001C590C" w:rsidRDefault="001C590C" w:rsidP="001C590C">
      <w:r w:rsidRPr="001C590C">
        <w:t>- C) COUNT(CASE WHEN condition THEN 1 END) for specific validations</w:t>
      </w:r>
    </w:p>
    <w:p w14:paraId="23E14798" w14:textId="77777777" w:rsidR="001C590C" w:rsidRPr="001C590C" w:rsidRDefault="001C590C" w:rsidP="001C590C">
      <w:r w:rsidRPr="001C590C">
        <w:t>- D) Simple WHERE clauses</w:t>
      </w:r>
    </w:p>
    <w:p w14:paraId="5FEDB3C3" w14:textId="14845342" w:rsidR="00FA4998" w:rsidRDefault="003D5781" w:rsidP="001C590C">
      <w:pPr>
        <w:rPr>
          <w:b/>
          <w:bCs/>
        </w:rPr>
      </w:pPr>
      <w:r w:rsidRPr="00787500">
        <w:rPr>
          <w:b/>
          <w:bCs/>
        </w:rPr>
        <w:t>Answer:</w:t>
      </w:r>
      <w:r>
        <w:rPr>
          <w:b/>
          <w:bCs/>
        </w:rPr>
        <w:t xml:space="preserve"> </w:t>
      </w:r>
    </w:p>
    <w:p w14:paraId="5BE3D729" w14:textId="06E95867" w:rsidR="000E2E7D" w:rsidRPr="00FA4998" w:rsidRDefault="00D31A18" w:rsidP="00FA4998">
      <w:r>
        <w:pict w14:anchorId="4EC21696">
          <v:rect id="_x0000_i1036" style="width:0;height:1.5pt" o:hralign="center" o:hrstd="t" o:hr="t" fillcolor="#a0a0a0" stroked="f"/>
        </w:pict>
      </w:r>
    </w:p>
    <w:p w14:paraId="186CAD15" w14:textId="77777777" w:rsidR="001C590C" w:rsidRPr="001C590C" w:rsidRDefault="00FA4998" w:rsidP="001C590C">
      <w:r w:rsidRPr="00FA4998">
        <w:rPr>
          <w:b/>
          <w:bCs/>
        </w:rPr>
        <w:t>Question 12:</w:t>
      </w:r>
      <w:r w:rsidRPr="00FA4998">
        <w:br/>
      </w:r>
      <w:r w:rsidR="001C590C" w:rsidRPr="001C590C">
        <w:t>What makes a governance alert system effective?</w:t>
      </w:r>
    </w:p>
    <w:p w14:paraId="1C38CDFB" w14:textId="77777777" w:rsidR="001C590C" w:rsidRPr="001C590C" w:rsidRDefault="001C590C" w:rsidP="001C590C">
      <w:r w:rsidRPr="001C590C">
        <w:t>- A) Complex calculations</w:t>
      </w:r>
    </w:p>
    <w:p w14:paraId="4A42D75F" w14:textId="77777777" w:rsidR="001C590C" w:rsidRPr="001C590C" w:rsidRDefault="001C590C" w:rsidP="001C590C">
      <w:r w:rsidRPr="001C590C">
        <w:t>- B) Clear thresholds with specific action recommendations</w:t>
      </w:r>
    </w:p>
    <w:p w14:paraId="014D3267" w14:textId="77777777" w:rsidR="001C590C" w:rsidRPr="001C590C" w:rsidRDefault="001C590C" w:rsidP="001C590C">
      <w:r w:rsidRPr="001C590C">
        <w:t>- C) Daily reports only</w:t>
      </w:r>
    </w:p>
    <w:p w14:paraId="74DF8901" w14:textId="52E9C791" w:rsidR="001C590C" w:rsidRPr="001C590C" w:rsidRDefault="001C590C" w:rsidP="001C590C">
      <w:r w:rsidRPr="001C590C">
        <w:t>- D) Historical data focus</w:t>
      </w:r>
    </w:p>
    <w:p w14:paraId="4F247362" w14:textId="3E97F0B3" w:rsidR="003D5781" w:rsidRPr="00FA4998" w:rsidRDefault="003D5781" w:rsidP="001C590C">
      <w:r w:rsidRPr="00787500">
        <w:rPr>
          <w:b/>
          <w:bCs/>
        </w:rPr>
        <w:t>Answer:</w:t>
      </w:r>
      <w:r>
        <w:rPr>
          <w:b/>
          <w:bCs/>
        </w:rPr>
        <w:t xml:space="preserve"> </w:t>
      </w:r>
    </w:p>
    <w:p w14:paraId="19111E44" w14:textId="61EB6AD6" w:rsidR="00FA4998" w:rsidRPr="00FA4998" w:rsidRDefault="00D31A18" w:rsidP="00FA4998">
      <w:r>
        <w:pict w14:anchorId="306D05A0">
          <v:rect id="_x0000_i1037" style="width:0;height:1.5pt" o:hralign="center" o:hrstd="t" o:hr="t" fillcolor="#a0a0a0" stroked="f"/>
        </w:pict>
      </w:r>
    </w:p>
    <w:p w14:paraId="7CA8D27B" w14:textId="77777777" w:rsidR="001C590C" w:rsidRPr="001C590C" w:rsidRDefault="00FA4998" w:rsidP="001C590C">
      <w:r w:rsidRPr="00FA4998">
        <w:rPr>
          <w:b/>
          <w:bCs/>
        </w:rPr>
        <w:t>Question 13:</w:t>
      </w:r>
      <w:r w:rsidRPr="00FA4998">
        <w:br/>
      </w:r>
      <w:r w:rsidR="001C590C" w:rsidRPr="001C590C">
        <w:t>How should we measure collection agent performance?</w:t>
      </w:r>
    </w:p>
    <w:p w14:paraId="739FBB35" w14:textId="77777777" w:rsidR="001C590C" w:rsidRPr="001C590C" w:rsidRDefault="001C590C" w:rsidP="001C590C">
      <w:r w:rsidRPr="001C590C">
        <w:t>- A) Number of calls made only</w:t>
      </w:r>
    </w:p>
    <w:p w14:paraId="51DDCA47" w14:textId="77777777" w:rsidR="001C590C" w:rsidRPr="001C590C" w:rsidRDefault="001C590C" w:rsidP="001C590C">
      <w:r w:rsidRPr="001C590C">
        <w:t>- B) Success rate, contact attempts, and recovery amount together</w:t>
      </w:r>
    </w:p>
    <w:p w14:paraId="44A5E088" w14:textId="77777777" w:rsidR="001C590C" w:rsidRPr="001C590C" w:rsidRDefault="001C590C" w:rsidP="001C590C">
      <w:r w:rsidRPr="001C590C">
        <w:t>- C) Total customers assigned</w:t>
      </w:r>
    </w:p>
    <w:p w14:paraId="2AA399F9" w14:textId="77777777" w:rsidR="001C590C" w:rsidRPr="001C590C" w:rsidRDefault="001C590C" w:rsidP="001C590C">
      <w:r w:rsidRPr="001C590C">
        <w:t>- D) Days worked</w:t>
      </w:r>
    </w:p>
    <w:p w14:paraId="353AF7EF" w14:textId="6156B3C1" w:rsidR="003D5781" w:rsidRPr="00FA4998" w:rsidRDefault="003D5781" w:rsidP="001C590C">
      <w:r w:rsidRPr="00787500">
        <w:rPr>
          <w:b/>
          <w:bCs/>
        </w:rPr>
        <w:t>Answer:</w:t>
      </w:r>
      <w:r>
        <w:rPr>
          <w:b/>
          <w:bCs/>
        </w:rPr>
        <w:t xml:space="preserve"> </w:t>
      </w:r>
    </w:p>
    <w:p w14:paraId="0E82197A" w14:textId="77777777" w:rsidR="00FA4998" w:rsidRPr="00FA4998" w:rsidRDefault="00D31A18" w:rsidP="00FA4998">
      <w:r>
        <w:pict w14:anchorId="617DA21D">
          <v:rect id="_x0000_i1038" style="width:0;height:1.5pt" o:hralign="center" o:hrstd="t" o:hr="t" fillcolor="#a0a0a0" stroked="f"/>
        </w:pict>
      </w:r>
    </w:p>
    <w:p w14:paraId="376CB4C1" w14:textId="77777777" w:rsidR="008855F2" w:rsidRPr="008855F2" w:rsidRDefault="00FA4998" w:rsidP="008855F2">
      <w:r w:rsidRPr="00FA4998">
        <w:rPr>
          <w:b/>
          <w:bCs/>
        </w:rPr>
        <w:t>Question 14:</w:t>
      </w:r>
      <w:r w:rsidRPr="00FA4998">
        <w:br/>
      </w:r>
      <w:r w:rsidR="008855F2" w:rsidRPr="008855F2">
        <w:t>What is the key benefit of using window functions like LAG()?</w:t>
      </w:r>
    </w:p>
    <w:p w14:paraId="605F23EB" w14:textId="77777777" w:rsidR="008855F2" w:rsidRPr="008855F2" w:rsidRDefault="008855F2" w:rsidP="008855F2">
      <w:r w:rsidRPr="008855F2">
        <w:t>- A) Faster processing</w:t>
      </w:r>
    </w:p>
    <w:p w14:paraId="3CF1E1C3" w14:textId="77777777" w:rsidR="008855F2" w:rsidRPr="008855F2" w:rsidRDefault="008855F2" w:rsidP="008855F2">
      <w:r w:rsidRPr="008855F2">
        <w:t>- B) Comparing current values with previous periods</w:t>
      </w:r>
    </w:p>
    <w:p w14:paraId="266EC531" w14:textId="77777777" w:rsidR="008855F2" w:rsidRPr="008855F2" w:rsidRDefault="008855F2" w:rsidP="008855F2">
      <w:r w:rsidRPr="008855F2">
        <w:t>- C) Better data storage</w:t>
      </w:r>
    </w:p>
    <w:p w14:paraId="028FA9FE" w14:textId="77777777" w:rsidR="008855F2" w:rsidRPr="008855F2" w:rsidRDefault="008855F2" w:rsidP="008855F2">
      <w:r w:rsidRPr="008855F2">
        <w:t>- D) Simpler syntax</w:t>
      </w:r>
    </w:p>
    <w:p w14:paraId="50470CFC" w14:textId="5C7929CC" w:rsidR="003D5781" w:rsidRPr="00FA4998" w:rsidRDefault="003D5781" w:rsidP="008855F2">
      <w:r w:rsidRPr="00787500">
        <w:rPr>
          <w:b/>
          <w:bCs/>
        </w:rPr>
        <w:t>Answer:</w:t>
      </w:r>
      <w:r>
        <w:rPr>
          <w:b/>
          <w:bCs/>
        </w:rPr>
        <w:t xml:space="preserve"> </w:t>
      </w:r>
    </w:p>
    <w:p w14:paraId="62D96FC8" w14:textId="24429FB0" w:rsidR="000E2E7D" w:rsidRPr="000E2E7D" w:rsidRDefault="00D31A18" w:rsidP="001B07C7">
      <w:r>
        <w:pict w14:anchorId="2BC12E51">
          <v:rect id="_x0000_i1039" style="width:0;height:1.5pt" o:hralign="center" o:hrstd="t" o:hr="t" fillcolor="#a0a0a0" stroked="f"/>
        </w:pict>
      </w:r>
    </w:p>
    <w:p w14:paraId="254F82C5" w14:textId="77777777" w:rsidR="008855F2" w:rsidRPr="008855F2" w:rsidRDefault="00FA4998" w:rsidP="008855F2">
      <w:r w:rsidRPr="00FA4998">
        <w:rPr>
          <w:b/>
          <w:bCs/>
        </w:rPr>
        <w:lastRenderedPageBreak/>
        <w:t>Question 15:</w:t>
      </w:r>
      <w:r w:rsidRPr="00FA4998">
        <w:br/>
      </w:r>
      <w:r w:rsidR="008855F2" w:rsidRPr="008855F2">
        <w:t>Which SQL pattern helps identify potential duplicates?</w:t>
      </w:r>
    </w:p>
    <w:p w14:paraId="765893DC" w14:textId="77777777" w:rsidR="008855F2" w:rsidRPr="008855F2" w:rsidRDefault="008855F2" w:rsidP="008855F2">
      <w:r w:rsidRPr="008855F2">
        <w:t>- A) Simple COUNT(*)</w:t>
      </w:r>
    </w:p>
    <w:p w14:paraId="3F2D4606" w14:textId="77777777" w:rsidR="008855F2" w:rsidRPr="008855F2" w:rsidRDefault="008855F2" w:rsidP="008855F2">
      <w:r w:rsidRPr="008855F2">
        <w:t>- B) COUNT(*) vs COUNT(DISTINCT column combinations)</w:t>
      </w:r>
    </w:p>
    <w:p w14:paraId="46E42B9F" w14:textId="77777777" w:rsidR="008855F2" w:rsidRPr="008855F2" w:rsidRDefault="008855F2" w:rsidP="008855F2">
      <w:r w:rsidRPr="008855F2">
        <w:t>- C) GROUP BY only</w:t>
      </w:r>
    </w:p>
    <w:p w14:paraId="3A6A4BA1" w14:textId="77777777" w:rsidR="008855F2" w:rsidRPr="008855F2" w:rsidRDefault="008855F2" w:rsidP="008855F2">
      <w:r w:rsidRPr="008855F2">
        <w:t>- D) ORDER BY only</w:t>
      </w:r>
    </w:p>
    <w:p w14:paraId="6DEFEDF7" w14:textId="3D2B0336" w:rsidR="003D5781" w:rsidRPr="00FA4998" w:rsidRDefault="003D5781" w:rsidP="008855F2">
      <w:r w:rsidRPr="00787500">
        <w:rPr>
          <w:b/>
          <w:bCs/>
        </w:rPr>
        <w:t>Answer:</w:t>
      </w:r>
      <w:r>
        <w:rPr>
          <w:b/>
          <w:bCs/>
        </w:rPr>
        <w:t xml:space="preserve"> </w:t>
      </w:r>
    </w:p>
    <w:p w14:paraId="0EE7603C" w14:textId="77777777" w:rsidR="00FA4998" w:rsidRPr="00FA4998" w:rsidRDefault="00D31A18" w:rsidP="00FA4998">
      <w:r>
        <w:pict w14:anchorId="2D1AB5F7">
          <v:rect id="_x0000_i1040" style="width:0;height:1.5pt" o:hralign="center" o:hrstd="t" o:hr="t" fillcolor="#a0a0a0" stroked="f"/>
        </w:pict>
      </w:r>
    </w:p>
    <w:p w14:paraId="3F20C09A" w14:textId="77777777" w:rsidR="008855F2" w:rsidRPr="008855F2" w:rsidRDefault="00FA4998" w:rsidP="008855F2">
      <w:r w:rsidRPr="00FA4998">
        <w:rPr>
          <w:b/>
          <w:bCs/>
        </w:rPr>
        <w:t>Question 16:</w:t>
      </w:r>
      <w:r w:rsidRPr="00FA4998">
        <w:br/>
      </w:r>
      <w:r w:rsidR="008855F2" w:rsidRPr="008855F2">
        <w:t>What makes an executive dashboard effective?</w:t>
      </w:r>
    </w:p>
    <w:p w14:paraId="66899C66" w14:textId="77777777" w:rsidR="008855F2" w:rsidRPr="008855F2" w:rsidRDefault="008855F2" w:rsidP="008855F2">
      <w:r w:rsidRPr="008855F2">
        <w:t>- A) Complex technical metrics</w:t>
      </w:r>
    </w:p>
    <w:p w14:paraId="4841E7B2" w14:textId="77777777" w:rsidR="008855F2" w:rsidRPr="008855F2" w:rsidRDefault="008855F2" w:rsidP="008855F2">
      <w:r w:rsidRPr="008855F2">
        <w:t>- B) Simple KPIs with clear trend indicators and action items</w:t>
      </w:r>
    </w:p>
    <w:p w14:paraId="23626E0F" w14:textId="77777777" w:rsidR="008855F2" w:rsidRPr="008855F2" w:rsidRDefault="008855F2" w:rsidP="008855F2">
      <w:r w:rsidRPr="008855F2">
        <w:t>- C) Historical data only</w:t>
      </w:r>
    </w:p>
    <w:p w14:paraId="1224F97D" w14:textId="77777777" w:rsidR="008855F2" w:rsidRPr="008855F2" w:rsidRDefault="008855F2" w:rsidP="008855F2">
      <w:r w:rsidRPr="008855F2">
        <w:t>- D) Detailed transaction lists</w:t>
      </w:r>
    </w:p>
    <w:p w14:paraId="2B9B7771" w14:textId="7162D1CA" w:rsidR="003D5781" w:rsidRPr="00FA4998" w:rsidRDefault="003D5781" w:rsidP="008855F2">
      <w:r w:rsidRPr="00787500">
        <w:rPr>
          <w:b/>
          <w:bCs/>
        </w:rPr>
        <w:t>Answer:</w:t>
      </w:r>
      <w:r>
        <w:rPr>
          <w:b/>
          <w:bCs/>
        </w:rPr>
        <w:t xml:space="preserve"> </w:t>
      </w:r>
    </w:p>
    <w:p w14:paraId="1DDB450A" w14:textId="4D8158F3" w:rsidR="00FA4998" w:rsidRPr="00FA4998" w:rsidRDefault="00D31A18" w:rsidP="00FA4998">
      <w:r>
        <w:pict w14:anchorId="74C384B7">
          <v:rect id="_x0000_i1041" style="width:0;height:1.5pt" o:hralign="center" o:hrstd="t" o:hr="t" fillcolor="#a0a0a0" stroked="f"/>
        </w:pict>
      </w:r>
    </w:p>
    <w:p w14:paraId="7FF442C2" w14:textId="51A2D58C" w:rsidR="00FA4998" w:rsidRPr="00FA4998" w:rsidRDefault="00FA4998" w:rsidP="003D5781">
      <w:pPr>
        <w:pStyle w:val="Heading2"/>
      </w:pPr>
      <w:bookmarkStart w:id="4" w:name="_Hlk206504849"/>
      <w:r w:rsidRPr="00FA4998">
        <w:t>PASSING CRITERIA</w:t>
      </w:r>
    </w:p>
    <w:p w14:paraId="58B1FA2C" w14:textId="77777777" w:rsidR="00FA4998" w:rsidRPr="00FA4998" w:rsidRDefault="00FA4998" w:rsidP="00FA4998">
      <w:pPr>
        <w:numPr>
          <w:ilvl w:val="0"/>
          <w:numId w:val="5"/>
        </w:numPr>
      </w:pPr>
      <w:r w:rsidRPr="00FA4998">
        <w:t xml:space="preserve">Minimum Score Required: </w:t>
      </w:r>
      <w:r w:rsidRPr="00FA4998">
        <w:rPr>
          <w:b/>
          <w:bCs/>
        </w:rPr>
        <w:t>80 out of 100</w:t>
      </w:r>
    </w:p>
    <w:p w14:paraId="3ED740D4" w14:textId="77777777" w:rsidR="00FA4998" w:rsidRPr="00FA4998" w:rsidRDefault="00FA4998" w:rsidP="00FA4998">
      <w:pPr>
        <w:numPr>
          <w:ilvl w:val="0"/>
          <w:numId w:val="5"/>
        </w:numPr>
      </w:pPr>
      <w:r w:rsidRPr="00FA4998">
        <w:t xml:space="preserve">Query Writing: </w:t>
      </w:r>
      <w:r w:rsidRPr="00FA4998">
        <w:rPr>
          <w:b/>
          <w:bCs/>
        </w:rPr>
        <w:t>At least 48/60</w:t>
      </w:r>
    </w:p>
    <w:p w14:paraId="62DECC7F" w14:textId="77777777" w:rsidR="00FA4998" w:rsidRPr="00FA4998" w:rsidRDefault="00FA4998" w:rsidP="00FA4998">
      <w:pPr>
        <w:numPr>
          <w:ilvl w:val="0"/>
          <w:numId w:val="5"/>
        </w:numPr>
      </w:pPr>
      <w:r w:rsidRPr="00FA4998">
        <w:t xml:space="preserve">MCQ Section: </w:t>
      </w:r>
      <w:r w:rsidRPr="00FA4998">
        <w:rPr>
          <w:b/>
          <w:bCs/>
        </w:rPr>
        <w:t>At least 32/40</w:t>
      </w:r>
    </w:p>
    <w:p w14:paraId="185808EB" w14:textId="77777777" w:rsidR="00FA4998" w:rsidRPr="00FA4998" w:rsidRDefault="00FA4998" w:rsidP="00FA4998">
      <w:pPr>
        <w:numPr>
          <w:ilvl w:val="0"/>
          <w:numId w:val="5"/>
        </w:numPr>
      </w:pPr>
      <w:r w:rsidRPr="00FA4998">
        <w:t xml:space="preserve">Time Limit: </w:t>
      </w:r>
      <w:r w:rsidRPr="00FA4998">
        <w:rPr>
          <w:b/>
          <w:bCs/>
        </w:rPr>
        <w:t>90 minutes</w:t>
      </w:r>
    </w:p>
    <w:p w14:paraId="045ADE9D" w14:textId="77777777" w:rsidR="00FA4998" w:rsidRPr="00FA4998" w:rsidRDefault="00FA4998" w:rsidP="00FA4998">
      <w:pPr>
        <w:numPr>
          <w:ilvl w:val="0"/>
          <w:numId w:val="5"/>
        </w:numPr>
      </w:pPr>
      <w:r w:rsidRPr="00FA4998">
        <w:t>Retakes Allowed: Unlimited until 80% is achieved</w:t>
      </w:r>
    </w:p>
    <w:p w14:paraId="2D1AEC34" w14:textId="77777777" w:rsidR="00FA4998" w:rsidRPr="00FA4998" w:rsidRDefault="00D31A18" w:rsidP="00FA4998">
      <w:bookmarkStart w:id="5" w:name="_Hlk206504854"/>
      <w:bookmarkEnd w:id="4"/>
      <w:r>
        <w:pict w14:anchorId="7B87234D">
          <v:rect id="_x0000_i1042" style="width:0;height:1.5pt" o:hralign="center" o:hrstd="t" o:hr="t" fillcolor="#a0a0a0" stroked="f"/>
        </w:pict>
      </w:r>
      <w:bookmarkEnd w:id="5"/>
    </w:p>
    <w:p w14:paraId="7CE43F15" w14:textId="6FC54ECB" w:rsidR="00FA4998" w:rsidRPr="00FA4998" w:rsidRDefault="00FA4998" w:rsidP="003D5781">
      <w:pPr>
        <w:pStyle w:val="Heading2"/>
      </w:pPr>
      <w:r w:rsidRPr="00FA4998">
        <w:t>SKILLS YOU VALIDATE</w:t>
      </w:r>
    </w:p>
    <w:p w14:paraId="3BFF4FE9" w14:textId="77777777" w:rsidR="00423F43" w:rsidRPr="00423F43" w:rsidRDefault="00423F43" w:rsidP="00423F43">
      <w:bookmarkStart w:id="6" w:name="_Hlk206504289"/>
      <w:r w:rsidRPr="00423F43">
        <w:t>Upon achieving 80%, you will have demonstrated:</w:t>
      </w:r>
    </w:p>
    <w:p w14:paraId="4CA9699F" w14:textId="77777777" w:rsidR="00423F43" w:rsidRPr="00423F43" w:rsidRDefault="00423F43" w:rsidP="00423F43">
      <w:r w:rsidRPr="00423F43">
        <w:t xml:space="preserve">- </w:t>
      </w:r>
      <w:r w:rsidRPr="00423F43">
        <w:rPr>
          <w:rFonts w:ascii="Segoe UI Emoji" w:hAnsi="Segoe UI Emoji" w:cs="Segoe UI Emoji"/>
        </w:rPr>
        <w:t>✅</w:t>
      </w:r>
      <w:r w:rsidRPr="00423F43">
        <w:t xml:space="preserve"> End-to-end process analysis using real table relationships</w:t>
      </w:r>
    </w:p>
    <w:p w14:paraId="1A45D9A6" w14:textId="77777777" w:rsidR="00423F43" w:rsidRPr="00423F43" w:rsidRDefault="00423F43" w:rsidP="00423F43">
      <w:r w:rsidRPr="00423F43">
        <w:t xml:space="preserve">- </w:t>
      </w:r>
      <w:r w:rsidRPr="00423F43">
        <w:rPr>
          <w:rFonts w:ascii="Segoe UI Emoji" w:hAnsi="Segoe UI Emoji" w:cs="Segoe UI Emoji"/>
        </w:rPr>
        <w:t>✅</w:t>
      </w:r>
      <w:r w:rsidRPr="00423F43">
        <w:t xml:space="preserve"> Data quality validation with business-relevant checks</w:t>
      </w:r>
    </w:p>
    <w:p w14:paraId="04BB6377" w14:textId="77777777" w:rsidR="00423F43" w:rsidRPr="00423F43" w:rsidRDefault="00423F43" w:rsidP="00423F43">
      <w:r w:rsidRPr="00423F43">
        <w:t xml:space="preserve">- </w:t>
      </w:r>
      <w:r w:rsidRPr="00423F43">
        <w:rPr>
          <w:rFonts w:ascii="Segoe UI Emoji" w:hAnsi="Segoe UI Emoji" w:cs="Segoe UI Emoji"/>
        </w:rPr>
        <w:t>✅</w:t>
      </w:r>
      <w:r w:rsidRPr="00423F43">
        <w:t xml:space="preserve"> Performance monitoring with meaningful metrics</w:t>
      </w:r>
    </w:p>
    <w:p w14:paraId="23E37B83" w14:textId="77777777" w:rsidR="00423F43" w:rsidRPr="00423F43" w:rsidRDefault="00423F43" w:rsidP="00423F43">
      <w:r w:rsidRPr="00423F43">
        <w:t xml:space="preserve">- </w:t>
      </w:r>
      <w:r w:rsidRPr="00423F43">
        <w:rPr>
          <w:rFonts w:ascii="Segoe UI Emoji" w:hAnsi="Segoe UI Emoji" w:cs="Segoe UI Emoji"/>
        </w:rPr>
        <w:t>✅</w:t>
      </w:r>
      <w:r w:rsidRPr="00423F43">
        <w:t xml:space="preserve"> Team/agent performance analysis with actionable insights</w:t>
      </w:r>
    </w:p>
    <w:p w14:paraId="69061BAA" w14:textId="77777777" w:rsidR="00423F43" w:rsidRPr="00423F43" w:rsidRDefault="00423F43" w:rsidP="00423F43">
      <w:r w:rsidRPr="00423F43">
        <w:t xml:space="preserve">- </w:t>
      </w:r>
      <w:r w:rsidRPr="00423F43">
        <w:rPr>
          <w:rFonts w:ascii="Segoe UI Emoji" w:hAnsi="Segoe UI Emoji" w:cs="Segoe UI Emoji"/>
        </w:rPr>
        <w:t>✅</w:t>
      </w:r>
      <w:r w:rsidRPr="00423F43">
        <w:t xml:space="preserve"> Governance systems with escalation frameworks</w:t>
      </w:r>
    </w:p>
    <w:p w14:paraId="2A60491D" w14:textId="77777777" w:rsidR="00423F43" w:rsidRPr="00423F43" w:rsidRDefault="00423F43" w:rsidP="00423F43">
      <w:r w:rsidRPr="00423F43">
        <w:t xml:space="preserve">- </w:t>
      </w:r>
      <w:r w:rsidRPr="00423F43">
        <w:rPr>
          <w:rFonts w:ascii="Segoe UI Emoji" w:hAnsi="Segoe UI Emoji" w:cs="Segoe UI Emoji"/>
        </w:rPr>
        <w:t>✅</w:t>
      </w:r>
      <w:r w:rsidRPr="00423F43">
        <w:t xml:space="preserve"> Executive reporting with clear business impact</w:t>
      </w:r>
    </w:p>
    <w:p w14:paraId="4AE196C8" w14:textId="77777777" w:rsidR="00423F43" w:rsidRPr="00423F43" w:rsidRDefault="00423F43" w:rsidP="00423F43">
      <w:r w:rsidRPr="00423F43">
        <w:lastRenderedPageBreak/>
        <w:t xml:space="preserve">- </w:t>
      </w:r>
      <w:r w:rsidRPr="00423F43">
        <w:rPr>
          <w:rFonts w:ascii="Segoe UI Emoji" w:hAnsi="Segoe UI Emoji" w:cs="Segoe UI Emoji"/>
        </w:rPr>
        <w:t>✅</w:t>
      </w:r>
      <w:r w:rsidRPr="00423F43">
        <w:t xml:space="preserve"> Alert systems with specific action recommendations</w:t>
      </w:r>
    </w:p>
    <w:p w14:paraId="4B6247CE" w14:textId="77777777" w:rsidR="00423F43" w:rsidRPr="00423F43" w:rsidRDefault="00423F43" w:rsidP="00423F43">
      <w:r w:rsidRPr="00423F43">
        <w:t xml:space="preserve">- </w:t>
      </w:r>
      <w:r w:rsidRPr="00423F43">
        <w:rPr>
          <w:rFonts w:ascii="Segoe UI Emoji" w:hAnsi="Segoe UI Emoji" w:cs="Segoe UI Emoji"/>
        </w:rPr>
        <w:t>✅</w:t>
      </w:r>
      <w:r w:rsidRPr="00423F43">
        <w:t xml:space="preserve"> Recovery tracking with progress measurement</w:t>
      </w:r>
    </w:p>
    <w:p w14:paraId="5E639FB5" w14:textId="2204BE7A" w:rsidR="00FA4998" w:rsidRDefault="00D31A18" w:rsidP="00CF7903">
      <w:r>
        <w:pict w14:anchorId="3B8AB5C3">
          <v:rect id="_x0000_i1043" style="width:0;height:1.5pt" o:hralign="center" o:bullet="t" o:hrstd="t" o:hr="t" fillcolor="#a0a0a0" stroked="f"/>
        </w:pict>
      </w:r>
    </w:p>
    <w:p w14:paraId="652FC922" w14:textId="7ED91FA1" w:rsidR="00A214F2" w:rsidRPr="00A214F2" w:rsidRDefault="00A214F2" w:rsidP="00A214F2">
      <w:pPr>
        <w:pStyle w:val="Heading2"/>
      </w:pPr>
      <w:r w:rsidRPr="00A214F2">
        <w:t>STUDY RECOMMENDATIONS</w:t>
      </w:r>
    </w:p>
    <w:p w14:paraId="2871E382" w14:textId="7C93B19D" w:rsidR="00423F43" w:rsidRPr="00423F43" w:rsidRDefault="00423F43" w:rsidP="00423F43">
      <w:r w:rsidRPr="00423F43">
        <w:t xml:space="preserve">1. </w:t>
      </w:r>
      <w:r w:rsidRPr="00423F43">
        <w:rPr>
          <w:b/>
          <w:bCs/>
        </w:rPr>
        <w:t>Practice with table relationships</w:t>
      </w:r>
      <w:r w:rsidRPr="00423F43">
        <w:t xml:space="preserve"> - understand how customers connect to loans, loans to payments, etc.</w:t>
      </w:r>
    </w:p>
    <w:p w14:paraId="3431BD4E" w14:textId="4A2D2B31" w:rsidR="00423F43" w:rsidRPr="00423F43" w:rsidRDefault="00423F43" w:rsidP="00423F43">
      <w:r w:rsidRPr="00423F43">
        <w:t xml:space="preserve">2. </w:t>
      </w:r>
      <w:r w:rsidRPr="00423F43">
        <w:rPr>
          <w:b/>
          <w:bCs/>
        </w:rPr>
        <w:t>Master data quality validations</w:t>
      </w:r>
      <w:r w:rsidRPr="00423F43">
        <w:t xml:space="preserve"> - real businesses need clean, reliable data</w:t>
      </w:r>
    </w:p>
    <w:p w14:paraId="73383352" w14:textId="7C1A394F" w:rsidR="00423F43" w:rsidRPr="00423F43" w:rsidRDefault="00423F43" w:rsidP="00423F43">
      <w:r w:rsidRPr="00423F43">
        <w:t xml:space="preserve">3. </w:t>
      </w:r>
      <w:r w:rsidRPr="00423F43">
        <w:rPr>
          <w:b/>
          <w:bCs/>
        </w:rPr>
        <w:t>Focus on business impact</w:t>
      </w:r>
      <w:r w:rsidRPr="00423F43">
        <w:t xml:space="preserve"> - every query should answer "so what?" for the business</w:t>
      </w:r>
    </w:p>
    <w:p w14:paraId="4E15D6C3" w14:textId="7362B6E6" w:rsidR="00423F43" w:rsidRPr="00423F43" w:rsidRDefault="00423F43" w:rsidP="00423F43">
      <w:r w:rsidRPr="00423F43">
        <w:t xml:space="preserve">4. </w:t>
      </w:r>
      <w:r w:rsidRPr="00423F43">
        <w:rPr>
          <w:b/>
          <w:bCs/>
        </w:rPr>
        <w:t>Get comfortable with performance metrics</w:t>
      </w:r>
      <w:r w:rsidRPr="00423F43">
        <w:t xml:space="preserve"> - executives need clear, actionable insights</w:t>
      </w:r>
    </w:p>
    <w:p w14:paraId="36DCC7FD" w14:textId="6F0C4F5B" w:rsidR="00423F43" w:rsidRPr="00423F43" w:rsidRDefault="00423F43" w:rsidP="00423F43">
      <w:r w:rsidRPr="00423F43">
        <w:t xml:space="preserve">5. </w:t>
      </w:r>
      <w:r w:rsidRPr="00423F43">
        <w:rPr>
          <w:b/>
          <w:bCs/>
        </w:rPr>
        <w:t>Understand escalation frameworks</w:t>
      </w:r>
      <w:r w:rsidRPr="00423F43">
        <w:t xml:space="preserve"> - problems need clear resolution paths</w:t>
      </w:r>
    </w:p>
    <w:p w14:paraId="4EF103E2" w14:textId="77777777" w:rsidR="00423F43" w:rsidRPr="00423F43" w:rsidRDefault="00423F43" w:rsidP="00423F43"/>
    <w:p w14:paraId="145AE77B" w14:textId="1B0BE9C4" w:rsidR="00423F43" w:rsidRPr="00423F43" w:rsidRDefault="00423F43" w:rsidP="00423F43">
      <w:r w:rsidRPr="00423F43">
        <w:rPr>
          <w:b/>
          <w:bCs/>
        </w:rPr>
        <w:t>Time Investment:</w:t>
      </w:r>
      <w:r w:rsidRPr="00423F43">
        <w:t xml:space="preserve"> Allow 6-7 hours for complete mastery before assessment.</w:t>
      </w:r>
    </w:p>
    <w:p w14:paraId="4A5F0237" w14:textId="56173E29" w:rsidR="00A214F2" w:rsidRDefault="00D31A18" w:rsidP="00CF7903">
      <w:r>
        <w:pict w14:anchorId="6DC91428">
          <v:rect id="_x0000_i1044" style="width:0;height:1.5pt" o:hralign="center" o:bullet="t" o:hrstd="t" o:hr="t" fillcolor="#a0a0a0" stroked="f"/>
        </w:pict>
      </w:r>
    </w:p>
    <w:p w14:paraId="6209E7E5" w14:textId="77777777" w:rsidR="00AF5E65" w:rsidRDefault="00AF5E65" w:rsidP="00AF5E65">
      <w:pPr>
        <w:jc w:val="center"/>
      </w:pPr>
      <w:r w:rsidRPr="00787500">
        <w:t>© 2025 Skill AI Path. All Rights Reserved.</w:t>
      </w:r>
      <w:r w:rsidRPr="00787500">
        <w:br/>
        <w:t xml:space="preserve">Created by: Viresh Gendle | </w:t>
      </w:r>
      <w:hyperlink r:id="rId8" w:history="1">
        <w:r w:rsidRPr="00787500">
          <w:rPr>
            <w:rStyle w:val="Hyperlink"/>
          </w:rPr>
          <w:t>tech@skillaipath.com</w:t>
        </w:r>
      </w:hyperlink>
      <w:r w:rsidRPr="00787500">
        <w:t xml:space="preserve"> | </w:t>
      </w:r>
      <w:hyperlink r:id="rId9" w:history="1">
        <w:r w:rsidRPr="00787500">
          <w:rPr>
            <w:rStyle w:val="Hyperlink"/>
          </w:rPr>
          <w:t>skillaipath.com</w:t>
        </w:r>
      </w:hyperlink>
      <w:r w:rsidRPr="00787500">
        <w:br/>
        <w:t>Licensed for educational and internal business use.</w:t>
      </w:r>
      <w:r w:rsidRPr="00787500">
        <w:br/>
        <w:t>Attribution required when sharing. Commercial redistribution prohibited.</w:t>
      </w:r>
    </w:p>
    <w:bookmarkEnd w:id="6"/>
    <w:p w14:paraId="62C4244C" w14:textId="77777777" w:rsidR="00AF5E65" w:rsidRDefault="00AF5E65" w:rsidP="00CF7903"/>
    <w:p w14:paraId="324AF89B" w14:textId="77777777" w:rsidR="00FA4998" w:rsidRDefault="00FA4998" w:rsidP="00CF7903"/>
    <w:p w14:paraId="1872002A" w14:textId="77777777" w:rsidR="005D4D87" w:rsidRDefault="005D4D87"/>
    <w:sectPr w:rsidR="005D4D87" w:rsidSect="000A6A9D">
      <w:headerReference w:type="even" r:id="rId10"/>
      <w:headerReference w:type="default" r:id="rId11"/>
      <w:footerReference w:type="even" r:id="rId12"/>
      <w:footerReference w:type="default" r:id="rId13"/>
      <w:headerReference w:type="first" r:id="rId14"/>
      <w:footerReference w:type="first" r:id="rId15"/>
      <w:pgSz w:w="11906" w:h="16838"/>
      <w:pgMar w:top="851" w:right="851" w:bottom="851" w:left="851"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26CDC" w14:textId="77777777" w:rsidR="00B16E15" w:rsidRDefault="00B16E15" w:rsidP="0073444F">
      <w:pPr>
        <w:spacing w:before="0" w:after="0" w:line="240" w:lineRule="auto"/>
      </w:pPr>
      <w:r>
        <w:separator/>
      </w:r>
    </w:p>
  </w:endnote>
  <w:endnote w:type="continuationSeparator" w:id="0">
    <w:p w14:paraId="11B26532" w14:textId="77777777" w:rsidR="00B16E15" w:rsidRDefault="00B16E15" w:rsidP="007344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A6D3" w14:textId="77777777" w:rsidR="0073444F" w:rsidRDefault="00734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CEC0D" w14:textId="77777777" w:rsidR="0073444F" w:rsidRDefault="00734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D9111" w14:textId="77777777" w:rsidR="0073444F" w:rsidRDefault="007344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22BB3C" w14:textId="77777777" w:rsidR="00B16E15" w:rsidRDefault="00B16E15" w:rsidP="0073444F">
      <w:pPr>
        <w:spacing w:before="0" w:after="0" w:line="240" w:lineRule="auto"/>
      </w:pPr>
      <w:r>
        <w:separator/>
      </w:r>
    </w:p>
  </w:footnote>
  <w:footnote w:type="continuationSeparator" w:id="0">
    <w:p w14:paraId="7E31B4C1" w14:textId="77777777" w:rsidR="00B16E15" w:rsidRDefault="00B16E15" w:rsidP="0073444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4C28F5" w14:textId="7721EDC7" w:rsidR="0073444F" w:rsidRDefault="00D31A18">
    <w:pPr>
      <w:pStyle w:val="Header"/>
    </w:pPr>
    <w:r>
      <w:rPr>
        <w:noProof/>
      </w:rPr>
      <w:pict w14:anchorId="5D03D57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80891" o:spid="_x0000_s1026" type="#_x0000_t136" style="position:absolute;margin-left:0;margin-top:0;width:565.2pt;height:154.15pt;rotation:315;z-index:-251655168;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69E93" w14:textId="4D852FBA" w:rsidR="0073444F" w:rsidRDefault="00D31A18">
    <w:pPr>
      <w:pStyle w:val="Header"/>
    </w:pPr>
    <w:r>
      <w:rPr>
        <w:noProof/>
      </w:rPr>
      <w:pict w14:anchorId="5C97FB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80892" o:spid="_x0000_s1027" type="#_x0000_t136" style="position:absolute;margin-left:0;margin-top:0;width:565.2pt;height:154.15pt;rotation:315;z-index:-251653120;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0DB6F" w14:textId="24296738" w:rsidR="0073444F" w:rsidRDefault="00D31A18">
    <w:pPr>
      <w:pStyle w:val="Header"/>
    </w:pPr>
    <w:r>
      <w:rPr>
        <w:noProof/>
      </w:rPr>
      <w:pict w14:anchorId="09C6A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980890" o:spid="_x0000_s1025" type="#_x0000_t136" style="position:absolute;margin-left:0;margin-top:0;width:565.2pt;height:154.15pt;rotation:315;z-index:-251657216;mso-position-horizontal:center;mso-position-horizontal-relative:margin;mso-position-vertical:center;mso-position-vertical-relative:margin" o:allowincell="f" fillcolor="silver" stroked="f">
          <v:fill opacity=".5"/>
          <v:textpath style="font-family:&quot;Calibri&quot;;font-size:1pt" string="Krishnav Tech"/>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2A22D20"/>
    <w:multiLevelType w:val="multilevel"/>
    <w:tmpl w:val="CA02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5511E"/>
    <w:multiLevelType w:val="multilevel"/>
    <w:tmpl w:val="46AE0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3E3617"/>
    <w:multiLevelType w:val="multilevel"/>
    <w:tmpl w:val="A68C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13038E"/>
    <w:multiLevelType w:val="multilevel"/>
    <w:tmpl w:val="2BB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DC0B5A"/>
    <w:multiLevelType w:val="multilevel"/>
    <w:tmpl w:val="5F68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3311E4"/>
    <w:multiLevelType w:val="multilevel"/>
    <w:tmpl w:val="0242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22850"/>
    <w:multiLevelType w:val="multilevel"/>
    <w:tmpl w:val="9EF6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5425">
    <w:abstractNumId w:val="4"/>
  </w:num>
  <w:num w:numId="2" w16cid:durableId="631445396">
    <w:abstractNumId w:val="6"/>
  </w:num>
  <w:num w:numId="3" w16cid:durableId="1108046323">
    <w:abstractNumId w:val="3"/>
  </w:num>
  <w:num w:numId="4" w16cid:durableId="695229539">
    <w:abstractNumId w:val="5"/>
  </w:num>
  <w:num w:numId="5" w16cid:durableId="2004772046">
    <w:abstractNumId w:val="1"/>
  </w:num>
  <w:num w:numId="6" w16cid:durableId="325675562">
    <w:abstractNumId w:val="0"/>
  </w:num>
  <w:num w:numId="7" w16cid:durableId="410859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7E"/>
    <w:rsid w:val="00096466"/>
    <w:rsid w:val="000A6A9D"/>
    <w:rsid w:val="000E2E7D"/>
    <w:rsid w:val="001B07C7"/>
    <w:rsid w:val="001C590C"/>
    <w:rsid w:val="001F152B"/>
    <w:rsid w:val="00284A78"/>
    <w:rsid w:val="00352EFA"/>
    <w:rsid w:val="00382CCD"/>
    <w:rsid w:val="003A758D"/>
    <w:rsid w:val="003C6C54"/>
    <w:rsid w:val="003D5781"/>
    <w:rsid w:val="00423F43"/>
    <w:rsid w:val="0047402A"/>
    <w:rsid w:val="004A24C0"/>
    <w:rsid w:val="00525FDE"/>
    <w:rsid w:val="005315AB"/>
    <w:rsid w:val="00557C07"/>
    <w:rsid w:val="0056533F"/>
    <w:rsid w:val="00587685"/>
    <w:rsid w:val="005B5BD1"/>
    <w:rsid w:val="005D4D87"/>
    <w:rsid w:val="005E03C1"/>
    <w:rsid w:val="00675E64"/>
    <w:rsid w:val="006A68BB"/>
    <w:rsid w:val="0073444F"/>
    <w:rsid w:val="00735215"/>
    <w:rsid w:val="007C207E"/>
    <w:rsid w:val="008855F2"/>
    <w:rsid w:val="00885E26"/>
    <w:rsid w:val="008961A5"/>
    <w:rsid w:val="008D0662"/>
    <w:rsid w:val="00947C7B"/>
    <w:rsid w:val="009516C6"/>
    <w:rsid w:val="00963D2A"/>
    <w:rsid w:val="009C3192"/>
    <w:rsid w:val="009D726A"/>
    <w:rsid w:val="009F08DA"/>
    <w:rsid w:val="00A214F2"/>
    <w:rsid w:val="00A922B4"/>
    <w:rsid w:val="00AB1619"/>
    <w:rsid w:val="00AE3B23"/>
    <w:rsid w:val="00AF5E65"/>
    <w:rsid w:val="00B0430D"/>
    <w:rsid w:val="00B16E15"/>
    <w:rsid w:val="00B250ED"/>
    <w:rsid w:val="00BE54C7"/>
    <w:rsid w:val="00C61DB9"/>
    <w:rsid w:val="00CA633C"/>
    <w:rsid w:val="00CF7903"/>
    <w:rsid w:val="00D20747"/>
    <w:rsid w:val="00D31A18"/>
    <w:rsid w:val="00DA44B1"/>
    <w:rsid w:val="00DD1F3C"/>
    <w:rsid w:val="00DD66EC"/>
    <w:rsid w:val="00E00AE9"/>
    <w:rsid w:val="00E56C3C"/>
    <w:rsid w:val="00EE4F9C"/>
    <w:rsid w:val="00FA4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shapelayout v:ext="edit">
      <o:idmap v:ext="edit" data="2"/>
    </o:shapelayout>
  </w:shapeDefaults>
  <w:decimalSymbol w:val="."/>
  <w:listSeparator w:val=","/>
  <w14:docId w14:val="53A42A0A"/>
  <w15:chartTrackingRefBased/>
  <w15:docId w15:val="{3CFF182A-16FE-4D34-990E-37CCCB7C8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685"/>
  </w:style>
  <w:style w:type="paragraph" w:styleId="Heading1">
    <w:name w:val="heading 1"/>
    <w:basedOn w:val="Normal"/>
    <w:next w:val="Normal"/>
    <w:link w:val="Heading1Char"/>
    <w:uiPriority w:val="9"/>
    <w:qFormat/>
    <w:rsid w:val="00587685"/>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87685"/>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87685"/>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587685"/>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587685"/>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587685"/>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587685"/>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5876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7685"/>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685"/>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587685"/>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587685"/>
    <w:rPr>
      <w:caps/>
      <w:color w:val="0A2F40" w:themeColor="accent1" w:themeShade="7F"/>
      <w:spacing w:val="15"/>
    </w:rPr>
  </w:style>
  <w:style w:type="character" w:customStyle="1" w:styleId="Heading4Char">
    <w:name w:val="Heading 4 Char"/>
    <w:basedOn w:val="DefaultParagraphFont"/>
    <w:link w:val="Heading4"/>
    <w:uiPriority w:val="9"/>
    <w:semiHidden/>
    <w:rsid w:val="00587685"/>
    <w:rPr>
      <w:caps/>
      <w:color w:val="0F4761" w:themeColor="accent1" w:themeShade="BF"/>
      <w:spacing w:val="10"/>
    </w:rPr>
  </w:style>
  <w:style w:type="character" w:customStyle="1" w:styleId="Heading5Char">
    <w:name w:val="Heading 5 Char"/>
    <w:basedOn w:val="DefaultParagraphFont"/>
    <w:link w:val="Heading5"/>
    <w:uiPriority w:val="9"/>
    <w:semiHidden/>
    <w:rsid w:val="00587685"/>
    <w:rPr>
      <w:caps/>
      <w:color w:val="0F4761" w:themeColor="accent1" w:themeShade="BF"/>
      <w:spacing w:val="10"/>
    </w:rPr>
  </w:style>
  <w:style w:type="character" w:customStyle="1" w:styleId="Heading6Char">
    <w:name w:val="Heading 6 Char"/>
    <w:basedOn w:val="DefaultParagraphFont"/>
    <w:link w:val="Heading6"/>
    <w:uiPriority w:val="9"/>
    <w:semiHidden/>
    <w:rsid w:val="00587685"/>
    <w:rPr>
      <w:caps/>
      <w:color w:val="0F4761" w:themeColor="accent1" w:themeShade="BF"/>
      <w:spacing w:val="10"/>
    </w:rPr>
  </w:style>
  <w:style w:type="character" w:customStyle="1" w:styleId="Heading7Char">
    <w:name w:val="Heading 7 Char"/>
    <w:basedOn w:val="DefaultParagraphFont"/>
    <w:link w:val="Heading7"/>
    <w:uiPriority w:val="9"/>
    <w:semiHidden/>
    <w:rsid w:val="00587685"/>
    <w:rPr>
      <w:caps/>
      <w:color w:val="0F4761" w:themeColor="accent1" w:themeShade="BF"/>
      <w:spacing w:val="10"/>
    </w:rPr>
  </w:style>
  <w:style w:type="character" w:customStyle="1" w:styleId="Heading8Char">
    <w:name w:val="Heading 8 Char"/>
    <w:basedOn w:val="DefaultParagraphFont"/>
    <w:link w:val="Heading8"/>
    <w:uiPriority w:val="9"/>
    <w:semiHidden/>
    <w:rsid w:val="00587685"/>
    <w:rPr>
      <w:caps/>
      <w:spacing w:val="10"/>
      <w:sz w:val="18"/>
      <w:szCs w:val="18"/>
    </w:rPr>
  </w:style>
  <w:style w:type="character" w:customStyle="1" w:styleId="Heading9Char">
    <w:name w:val="Heading 9 Char"/>
    <w:basedOn w:val="DefaultParagraphFont"/>
    <w:link w:val="Heading9"/>
    <w:uiPriority w:val="9"/>
    <w:semiHidden/>
    <w:rsid w:val="00587685"/>
    <w:rPr>
      <w:i/>
      <w:iCs/>
      <w:caps/>
      <w:spacing w:val="10"/>
      <w:sz w:val="18"/>
      <w:szCs w:val="18"/>
    </w:rPr>
  </w:style>
  <w:style w:type="paragraph" w:styleId="Title">
    <w:name w:val="Title"/>
    <w:basedOn w:val="Normal"/>
    <w:next w:val="Normal"/>
    <w:link w:val="TitleChar"/>
    <w:uiPriority w:val="10"/>
    <w:qFormat/>
    <w:rsid w:val="00587685"/>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587685"/>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5876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7685"/>
    <w:rPr>
      <w:caps/>
      <w:color w:val="595959" w:themeColor="text1" w:themeTint="A6"/>
      <w:spacing w:val="10"/>
      <w:sz w:val="21"/>
      <w:szCs w:val="21"/>
    </w:rPr>
  </w:style>
  <w:style w:type="paragraph" w:styleId="Quote">
    <w:name w:val="Quote"/>
    <w:basedOn w:val="Normal"/>
    <w:next w:val="Normal"/>
    <w:link w:val="QuoteChar"/>
    <w:uiPriority w:val="29"/>
    <w:qFormat/>
    <w:rsid w:val="00587685"/>
    <w:rPr>
      <w:i/>
      <w:iCs/>
      <w:sz w:val="24"/>
      <w:szCs w:val="24"/>
    </w:rPr>
  </w:style>
  <w:style w:type="character" w:customStyle="1" w:styleId="QuoteChar">
    <w:name w:val="Quote Char"/>
    <w:basedOn w:val="DefaultParagraphFont"/>
    <w:link w:val="Quote"/>
    <w:uiPriority w:val="29"/>
    <w:rsid w:val="00587685"/>
    <w:rPr>
      <w:i/>
      <w:iCs/>
      <w:sz w:val="24"/>
      <w:szCs w:val="24"/>
    </w:rPr>
  </w:style>
  <w:style w:type="paragraph" w:styleId="ListParagraph">
    <w:name w:val="List Paragraph"/>
    <w:basedOn w:val="Normal"/>
    <w:uiPriority w:val="34"/>
    <w:qFormat/>
    <w:rsid w:val="007C207E"/>
    <w:pPr>
      <w:ind w:left="720"/>
      <w:contextualSpacing/>
    </w:pPr>
  </w:style>
  <w:style w:type="character" w:styleId="IntenseEmphasis">
    <w:name w:val="Intense Emphasis"/>
    <w:uiPriority w:val="21"/>
    <w:qFormat/>
    <w:rsid w:val="00587685"/>
    <w:rPr>
      <w:b/>
      <w:bCs/>
      <w:caps/>
      <w:color w:val="0A2F40" w:themeColor="accent1" w:themeShade="7F"/>
      <w:spacing w:val="10"/>
    </w:rPr>
  </w:style>
  <w:style w:type="paragraph" w:styleId="IntenseQuote">
    <w:name w:val="Intense Quote"/>
    <w:basedOn w:val="Normal"/>
    <w:next w:val="Normal"/>
    <w:link w:val="IntenseQuoteChar"/>
    <w:uiPriority w:val="30"/>
    <w:qFormat/>
    <w:rsid w:val="00587685"/>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587685"/>
    <w:rPr>
      <w:color w:val="156082" w:themeColor="accent1"/>
      <w:sz w:val="24"/>
      <w:szCs w:val="24"/>
    </w:rPr>
  </w:style>
  <w:style w:type="character" w:styleId="IntenseReference">
    <w:name w:val="Intense Reference"/>
    <w:uiPriority w:val="32"/>
    <w:qFormat/>
    <w:rsid w:val="00587685"/>
    <w:rPr>
      <w:b/>
      <w:bCs/>
      <w:i/>
      <w:iCs/>
      <w:caps/>
      <w:color w:val="156082" w:themeColor="accent1"/>
    </w:rPr>
  </w:style>
  <w:style w:type="paragraph" w:styleId="Header">
    <w:name w:val="header"/>
    <w:basedOn w:val="Normal"/>
    <w:link w:val="HeaderChar"/>
    <w:uiPriority w:val="99"/>
    <w:unhideWhenUsed/>
    <w:rsid w:val="007344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44F"/>
  </w:style>
  <w:style w:type="paragraph" w:styleId="Footer">
    <w:name w:val="footer"/>
    <w:basedOn w:val="Normal"/>
    <w:link w:val="FooterChar"/>
    <w:uiPriority w:val="99"/>
    <w:unhideWhenUsed/>
    <w:rsid w:val="007344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44F"/>
  </w:style>
  <w:style w:type="paragraph" w:styleId="Caption">
    <w:name w:val="caption"/>
    <w:basedOn w:val="Normal"/>
    <w:next w:val="Normal"/>
    <w:uiPriority w:val="35"/>
    <w:semiHidden/>
    <w:unhideWhenUsed/>
    <w:qFormat/>
    <w:rsid w:val="00587685"/>
    <w:rPr>
      <w:b/>
      <w:bCs/>
      <w:color w:val="0F4761" w:themeColor="accent1" w:themeShade="BF"/>
      <w:sz w:val="16"/>
      <w:szCs w:val="16"/>
    </w:rPr>
  </w:style>
  <w:style w:type="character" w:styleId="Strong">
    <w:name w:val="Strong"/>
    <w:uiPriority w:val="22"/>
    <w:qFormat/>
    <w:rsid w:val="00587685"/>
    <w:rPr>
      <w:b/>
      <w:bCs/>
    </w:rPr>
  </w:style>
  <w:style w:type="character" w:styleId="Emphasis">
    <w:name w:val="Emphasis"/>
    <w:uiPriority w:val="20"/>
    <w:qFormat/>
    <w:rsid w:val="00587685"/>
    <w:rPr>
      <w:caps/>
      <w:color w:val="0A2F40" w:themeColor="accent1" w:themeShade="7F"/>
      <w:spacing w:val="5"/>
    </w:rPr>
  </w:style>
  <w:style w:type="paragraph" w:styleId="NoSpacing">
    <w:name w:val="No Spacing"/>
    <w:uiPriority w:val="1"/>
    <w:qFormat/>
    <w:rsid w:val="00587685"/>
    <w:pPr>
      <w:spacing w:after="0" w:line="240" w:lineRule="auto"/>
    </w:pPr>
  </w:style>
  <w:style w:type="character" w:styleId="SubtleEmphasis">
    <w:name w:val="Subtle Emphasis"/>
    <w:uiPriority w:val="19"/>
    <w:qFormat/>
    <w:rsid w:val="00587685"/>
    <w:rPr>
      <w:i/>
      <w:iCs/>
      <w:color w:val="0A2F40" w:themeColor="accent1" w:themeShade="7F"/>
    </w:rPr>
  </w:style>
  <w:style w:type="character" w:styleId="SubtleReference">
    <w:name w:val="Subtle Reference"/>
    <w:uiPriority w:val="31"/>
    <w:qFormat/>
    <w:rsid w:val="00587685"/>
    <w:rPr>
      <w:b/>
      <w:bCs/>
      <w:color w:val="156082" w:themeColor="accent1"/>
    </w:rPr>
  </w:style>
  <w:style w:type="character" w:styleId="BookTitle">
    <w:name w:val="Book Title"/>
    <w:uiPriority w:val="33"/>
    <w:qFormat/>
    <w:rsid w:val="00587685"/>
    <w:rPr>
      <w:b/>
      <w:bCs/>
      <w:i/>
      <w:iCs/>
      <w:spacing w:val="0"/>
    </w:rPr>
  </w:style>
  <w:style w:type="paragraph" w:styleId="TOCHeading">
    <w:name w:val="TOC Heading"/>
    <w:basedOn w:val="Heading1"/>
    <w:next w:val="Normal"/>
    <w:uiPriority w:val="39"/>
    <w:semiHidden/>
    <w:unhideWhenUsed/>
    <w:qFormat/>
    <w:rsid w:val="00587685"/>
    <w:pPr>
      <w:outlineLvl w:val="9"/>
    </w:pPr>
  </w:style>
  <w:style w:type="character" w:styleId="Hyperlink">
    <w:name w:val="Hyperlink"/>
    <w:basedOn w:val="DefaultParagraphFont"/>
    <w:uiPriority w:val="99"/>
    <w:unhideWhenUsed/>
    <w:rsid w:val="00AF5E6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ch@skillaipath.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killaipath.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900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chakradhari</dc:creator>
  <cp:keywords/>
  <dc:description/>
  <cp:lastModifiedBy>priya chakradhari</cp:lastModifiedBy>
  <cp:revision>27</cp:revision>
  <dcterms:created xsi:type="dcterms:W3CDTF">2025-08-18T08:30:00Z</dcterms:created>
  <dcterms:modified xsi:type="dcterms:W3CDTF">2025-09-05T14:27:00Z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69fdf049-a74c-4d5d-aa10-c2fbd7361ee2</vt:lpwstr>
  </property>
</Properties>
</file>