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303C" w:rsidRDefault="001F303C"/>
    <w:p w:rsidR="001F303C" w:rsidRDefault="001F303C"/>
    <w:p w:rsidR="001F303C" w:rsidRDefault="00342969">
      <w:pPr>
        <w:spacing w:after="0" w:line="360" w:lineRule="auto"/>
        <w:rPr>
          <w:rFonts w:ascii="Times New Roman" w:eastAsia="Times New Roman" w:hAnsi="Times New Roman" w:cs="Times New Roman"/>
          <w:sz w:val="24"/>
          <w:szCs w:val="24"/>
        </w:rPr>
      </w:pPr>
      <w:proofErr w:type="spellStart"/>
      <w:r>
        <w:rPr>
          <w:rFonts w:ascii="Arial" w:eastAsia="Arial" w:hAnsi="Arial" w:cs="Arial"/>
          <w:color w:val="000000"/>
        </w:rPr>
        <w:t>Mapei</w:t>
      </w:r>
      <w:proofErr w:type="spellEnd"/>
      <w:r>
        <w:rPr>
          <w:rFonts w:ascii="Arial" w:eastAsia="Arial" w:hAnsi="Arial" w:cs="Arial"/>
          <w:color w:val="000000"/>
        </w:rPr>
        <w:t xml:space="preserve"> Rendelés feldolgozó</w:t>
      </w:r>
    </w:p>
    <w:p w:rsidR="001F303C" w:rsidRDefault="001F303C">
      <w:pPr>
        <w:spacing w:after="0" w:line="360" w:lineRule="auto"/>
        <w:rPr>
          <w:rFonts w:ascii="Times New Roman" w:eastAsia="Times New Roman" w:hAnsi="Times New Roman" w:cs="Times New Roman"/>
          <w:sz w:val="24"/>
          <w:szCs w:val="24"/>
        </w:rPr>
      </w:pPr>
    </w:p>
    <w:p w:rsidR="001F303C" w:rsidRDefault="00342969">
      <w:pPr>
        <w:spacing w:after="0" w:line="360" w:lineRule="auto"/>
        <w:rPr>
          <w:rFonts w:ascii="Times New Roman" w:eastAsia="Times New Roman" w:hAnsi="Times New Roman" w:cs="Times New Roman"/>
          <w:sz w:val="24"/>
          <w:szCs w:val="24"/>
        </w:rPr>
      </w:pPr>
      <w:r>
        <w:rPr>
          <w:rFonts w:ascii="Arial" w:eastAsia="Arial" w:hAnsi="Arial" w:cs="Arial"/>
          <w:color w:val="000000"/>
        </w:rPr>
        <w:t xml:space="preserve">Cél: </w:t>
      </w:r>
      <w:proofErr w:type="spellStart"/>
      <w:r>
        <w:rPr>
          <w:rFonts w:ascii="Arial" w:eastAsia="Arial" w:hAnsi="Arial" w:cs="Arial"/>
          <w:color w:val="000000"/>
        </w:rPr>
        <w:t>Mapei</w:t>
      </w:r>
      <w:proofErr w:type="spellEnd"/>
      <w:r>
        <w:rPr>
          <w:rFonts w:ascii="Arial" w:eastAsia="Arial" w:hAnsi="Arial" w:cs="Arial"/>
          <w:color w:val="000000"/>
        </w:rPr>
        <w:t xml:space="preserve"> rendelések Excel táblázat felolvasása, az abban lévő tételek mennyiségének módosítása és </w:t>
      </w:r>
      <w:proofErr w:type="spellStart"/>
      <w:r>
        <w:rPr>
          <w:rFonts w:ascii="Arial" w:eastAsia="Arial" w:hAnsi="Arial" w:cs="Arial"/>
          <w:color w:val="000000"/>
        </w:rPr>
        <w:t>Correct-Tour</w:t>
      </w:r>
      <w:proofErr w:type="spellEnd"/>
      <w:r>
        <w:rPr>
          <w:rFonts w:ascii="Arial" w:eastAsia="Arial" w:hAnsi="Arial" w:cs="Arial"/>
          <w:color w:val="000000"/>
        </w:rPr>
        <w:t xml:space="preserve"> által beolvasható formátumú CSV állománya exportálása. Az exportfájl megjegyzés mezőjében vannak felsorolva a megrendelés résztételei</w:t>
      </w:r>
    </w:p>
    <w:p w:rsidR="001F303C" w:rsidRDefault="00342969">
      <w:pPr>
        <w:spacing w:after="0" w:line="360" w:lineRule="auto"/>
        <w:rPr>
          <w:rFonts w:ascii="Times New Roman" w:eastAsia="Times New Roman" w:hAnsi="Times New Roman" w:cs="Times New Roman"/>
          <w:sz w:val="24"/>
          <w:szCs w:val="24"/>
        </w:rPr>
      </w:pPr>
      <w:r>
        <w:rPr>
          <w:rFonts w:ascii="Arial" w:eastAsia="Arial" w:hAnsi="Arial" w:cs="Arial"/>
          <w:color w:val="000000"/>
        </w:rPr>
        <w:t xml:space="preserve">Egy </w:t>
      </w:r>
      <w:proofErr w:type="spellStart"/>
      <w:r>
        <w:rPr>
          <w:rFonts w:ascii="Arial" w:eastAsia="Arial" w:hAnsi="Arial" w:cs="Arial"/>
          <w:color w:val="000000"/>
        </w:rPr>
        <w:t>Mapei</w:t>
      </w:r>
      <w:proofErr w:type="spellEnd"/>
      <w:r>
        <w:rPr>
          <w:rFonts w:ascii="Arial" w:eastAsia="Arial" w:hAnsi="Arial" w:cs="Arial"/>
          <w:color w:val="000000"/>
        </w:rPr>
        <w:t xml:space="preserve"> rendelés több tételből áll össze. A tételek súly és térfogat összege adja az adott megrendelés összsúly és térfogat mezőit. (A </w:t>
      </w:r>
      <w:proofErr w:type="spellStart"/>
      <w:r>
        <w:rPr>
          <w:rFonts w:ascii="Arial" w:eastAsia="Arial" w:hAnsi="Arial" w:cs="Arial"/>
          <w:color w:val="000000"/>
        </w:rPr>
        <w:t>Correct-Tour</w:t>
      </w:r>
      <w:proofErr w:type="spellEnd"/>
      <w:r>
        <w:rPr>
          <w:rFonts w:ascii="Arial" w:eastAsia="Arial" w:hAnsi="Arial" w:cs="Arial"/>
          <w:color w:val="000000"/>
        </w:rPr>
        <w:t xml:space="preserve"> megrendelés import súly és térfogat beolvasását teszi lehetővé)</w:t>
      </w:r>
    </w:p>
    <w:p w:rsidR="001F303C" w:rsidRDefault="00342969">
      <w:pPr>
        <w:spacing w:after="0" w:line="360" w:lineRule="auto"/>
        <w:rPr>
          <w:rFonts w:ascii="Arial" w:eastAsia="Arial" w:hAnsi="Arial" w:cs="Arial"/>
          <w:color w:val="000000"/>
        </w:rPr>
      </w:pPr>
      <w:r>
        <w:rPr>
          <w:rFonts w:ascii="Arial" w:eastAsia="Arial" w:hAnsi="Arial" w:cs="Arial"/>
          <w:color w:val="000000"/>
        </w:rPr>
        <w:t>Az Excel beolvasó működéséhez előre telepített Microsoft Office szükséges. A beolvasott megrendelések megrendelésszám alapján vannak azonosítva, régebben felolvasott megrendelések felülíródnak.</w:t>
      </w:r>
    </w:p>
    <w:p w:rsidR="001F303C" w:rsidRDefault="00342969">
      <w:pPr>
        <w:spacing w:after="0" w:line="360" w:lineRule="auto"/>
        <w:rPr>
          <w:rFonts w:ascii="Arial" w:eastAsia="Arial" w:hAnsi="Arial" w:cs="Arial"/>
          <w:i/>
          <w:color w:val="434343"/>
        </w:rPr>
      </w:pPr>
      <w:r>
        <w:rPr>
          <w:rFonts w:ascii="Arial" w:eastAsia="Arial" w:hAnsi="Arial" w:cs="Arial"/>
          <w:i/>
          <w:color w:val="434343"/>
        </w:rPr>
        <w:t xml:space="preserve">Nem így lesz: A beolvasott megrendelésekről bármely időszakra tetszőleges számú CSV készíthető. </w:t>
      </w:r>
    </w:p>
    <w:p w:rsidR="001F303C" w:rsidRDefault="00342969">
      <w:pPr>
        <w:spacing w:after="0" w:line="360" w:lineRule="auto"/>
        <w:rPr>
          <w:rFonts w:ascii="Arial" w:eastAsia="Arial" w:hAnsi="Arial" w:cs="Arial"/>
          <w:i/>
          <w:color w:val="434343"/>
        </w:rPr>
      </w:pPr>
      <w:r>
        <w:rPr>
          <w:rFonts w:ascii="Arial" w:eastAsia="Arial" w:hAnsi="Arial" w:cs="Arial"/>
          <w:i/>
          <w:color w:val="434343"/>
        </w:rPr>
        <w:t xml:space="preserve">A beolvasott és a módosított fájlt is meg kell őrizni, mert a módosított fájlt </w:t>
      </w:r>
      <w:proofErr w:type="spellStart"/>
      <w:r>
        <w:rPr>
          <w:rFonts w:ascii="Arial" w:eastAsia="Arial" w:hAnsi="Arial" w:cs="Arial"/>
          <w:i/>
          <w:color w:val="434343"/>
        </w:rPr>
        <w:t>optimalizáció</w:t>
      </w:r>
      <w:proofErr w:type="spellEnd"/>
      <w:r>
        <w:rPr>
          <w:rFonts w:ascii="Arial" w:eastAsia="Arial" w:hAnsi="Arial" w:cs="Arial"/>
          <w:i/>
          <w:color w:val="434343"/>
        </w:rPr>
        <w:t xml:space="preserve"> után fel kell tölteni a </w:t>
      </w:r>
      <w:proofErr w:type="spellStart"/>
      <w:r>
        <w:rPr>
          <w:rFonts w:ascii="Arial" w:eastAsia="Arial" w:hAnsi="Arial" w:cs="Arial"/>
          <w:i/>
          <w:color w:val="434343"/>
        </w:rPr>
        <w:t>Correct-Tour</w:t>
      </w:r>
      <w:proofErr w:type="spellEnd"/>
      <w:r>
        <w:rPr>
          <w:rFonts w:ascii="Arial" w:eastAsia="Arial" w:hAnsi="Arial" w:cs="Arial"/>
          <w:i/>
          <w:color w:val="434343"/>
        </w:rPr>
        <w:t xml:space="preserve"> kiszámolt túraadataival és így az visszatölthető a </w:t>
      </w:r>
      <w:proofErr w:type="spellStart"/>
      <w:r>
        <w:rPr>
          <w:rFonts w:ascii="Arial" w:eastAsia="Arial" w:hAnsi="Arial" w:cs="Arial"/>
          <w:i/>
          <w:color w:val="434343"/>
        </w:rPr>
        <w:t>Mapei</w:t>
      </w:r>
      <w:proofErr w:type="spellEnd"/>
      <w:r>
        <w:rPr>
          <w:rFonts w:ascii="Arial" w:eastAsia="Arial" w:hAnsi="Arial" w:cs="Arial"/>
          <w:i/>
          <w:color w:val="434343"/>
        </w:rPr>
        <w:t xml:space="preserve"> rendszerébe. </w:t>
      </w:r>
    </w:p>
    <w:p w:rsidR="001F303C" w:rsidRDefault="001F303C">
      <w:pPr>
        <w:spacing w:after="0" w:line="360" w:lineRule="auto"/>
        <w:rPr>
          <w:rFonts w:ascii="Arial" w:eastAsia="Arial" w:hAnsi="Arial" w:cs="Arial"/>
        </w:rPr>
      </w:pPr>
    </w:p>
    <w:p w:rsidR="001F303C" w:rsidRDefault="00342969">
      <w:pPr>
        <w:spacing w:after="0" w:line="360" w:lineRule="auto"/>
        <w:rPr>
          <w:rFonts w:ascii="Arial" w:eastAsia="Arial" w:hAnsi="Arial" w:cs="Arial"/>
          <w:color w:val="000000"/>
        </w:rPr>
      </w:pPr>
      <w:r>
        <w:rPr>
          <w:rFonts w:ascii="Arial" w:eastAsia="Arial" w:hAnsi="Arial" w:cs="Arial"/>
          <w:color w:val="000000"/>
        </w:rPr>
        <w:t>A tervezett munkamenet a következő:</w:t>
      </w:r>
    </w:p>
    <w:p w:rsidR="001F303C" w:rsidRDefault="00342969">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beolvassuk a fájlt.</w:t>
      </w:r>
    </w:p>
    <w:p w:rsidR="001F303C" w:rsidRDefault="00342969">
      <w:pPr>
        <w:numPr>
          <w:ilvl w:val="0"/>
          <w:numId w:val="2"/>
        </w:numPr>
        <w:pBdr>
          <w:top w:val="nil"/>
          <w:left w:val="nil"/>
          <w:bottom w:val="nil"/>
          <w:right w:val="nil"/>
          <w:between w:val="nil"/>
        </w:pBdr>
        <w:spacing w:after="0" w:line="360" w:lineRule="auto"/>
        <w:rPr>
          <w:rFonts w:ascii="Arial" w:eastAsia="Arial" w:hAnsi="Arial" w:cs="Arial"/>
          <w:color w:val="0000FF"/>
        </w:rPr>
      </w:pPr>
      <w:r>
        <w:rPr>
          <w:rFonts w:ascii="Arial" w:eastAsia="Arial" w:hAnsi="Arial" w:cs="Arial"/>
          <w:color w:val="0000FF"/>
        </w:rPr>
        <w:t>Kézzel nem viszünk fel új tételt, csak a beolvasott megrendelésekkel dolgozunk</w:t>
      </w:r>
    </w:p>
    <w:p w:rsidR="001F303C" w:rsidRDefault="00342969">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 xml:space="preserve">Megadjuk, hogy mi legyen a </w:t>
      </w:r>
      <w:proofErr w:type="spellStart"/>
      <w:r>
        <w:rPr>
          <w:rFonts w:ascii="Arial" w:eastAsia="Arial" w:hAnsi="Arial" w:cs="Arial"/>
          <w:color w:val="000000"/>
        </w:rPr>
        <w:t>Correct-Tour</w:t>
      </w:r>
      <w:proofErr w:type="spellEnd"/>
      <w:r>
        <w:rPr>
          <w:rFonts w:ascii="Arial" w:eastAsia="Arial" w:hAnsi="Arial" w:cs="Arial"/>
          <w:color w:val="000000"/>
        </w:rPr>
        <w:t xml:space="preserve"> szállítási dátuma (</w:t>
      </w:r>
      <w:r>
        <w:rPr>
          <w:rFonts w:ascii="Arial" w:eastAsia="Arial" w:hAnsi="Arial" w:cs="Arial"/>
          <w:color w:val="0000FF"/>
        </w:rPr>
        <w:t>ezt a dátumot hívom átadási dátumnak</w:t>
      </w:r>
      <w:r>
        <w:rPr>
          <w:rFonts w:ascii="Arial" w:eastAsia="Arial" w:hAnsi="Arial" w:cs="Arial"/>
        </w:rPr>
        <w:t>)</w:t>
      </w:r>
      <w:r>
        <w:rPr>
          <w:rFonts w:ascii="Arial" w:eastAsia="Arial" w:hAnsi="Arial" w:cs="Arial"/>
          <w:color w:val="000000"/>
        </w:rPr>
        <w:t>, ekkor kiválasztódik minden olyan rendelés, aminek ez a szállítási dátuma.</w:t>
      </w:r>
    </w:p>
    <w:p w:rsidR="001F303C" w:rsidRDefault="00342969">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Ezután még kézzel meg lehetne jelölni, mely rendelések kerüljenek be erre a szállítási napra. Ezen rendelések szállítási dátuma átíródik a fent kiválasztottra.</w:t>
      </w:r>
    </w:p>
    <w:p w:rsidR="001F303C" w:rsidRDefault="00342969">
      <w:pPr>
        <w:pBdr>
          <w:top w:val="nil"/>
          <w:left w:val="nil"/>
          <w:bottom w:val="nil"/>
          <w:right w:val="nil"/>
          <w:between w:val="nil"/>
        </w:pBdr>
        <w:spacing w:after="0" w:line="360" w:lineRule="auto"/>
        <w:ind w:left="720"/>
        <w:rPr>
          <w:rFonts w:ascii="Arial" w:eastAsia="Arial" w:hAnsi="Arial" w:cs="Arial"/>
          <w:color w:val="0000FF"/>
        </w:rPr>
      </w:pPr>
      <w:r>
        <w:rPr>
          <w:rFonts w:ascii="Arial" w:eastAsia="Arial" w:hAnsi="Arial" w:cs="Arial"/>
          <w:color w:val="0000FF"/>
        </w:rPr>
        <w:t xml:space="preserve">A </w:t>
      </w:r>
      <w:proofErr w:type="spellStart"/>
      <w:r>
        <w:rPr>
          <w:rFonts w:ascii="Arial" w:eastAsia="Arial" w:hAnsi="Arial" w:cs="Arial"/>
          <w:color w:val="0000FF"/>
        </w:rPr>
        <w:t>redeléseknek</w:t>
      </w:r>
      <w:proofErr w:type="spellEnd"/>
      <w:r>
        <w:rPr>
          <w:rFonts w:ascii="Arial" w:eastAsia="Arial" w:hAnsi="Arial" w:cs="Arial"/>
          <w:color w:val="0000FF"/>
        </w:rPr>
        <w:t xml:space="preserve"> nem a szállítási dátuma, hanem az un. átadó dátuma (ezzel a dátummal kerül a CT-be</w:t>
      </w:r>
      <w:proofErr w:type="gramStart"/>
      <w:r>
        <w:rPr>
          <w:rFonts w:ascii="Arial" w:eastAsia="Arial" w:hAnsi="Arial" w:cs="Arial"/>
          <w:color w:val="0000FF"/>
        </w:rPr>
        <w:t>)  íródik</w:t>
      </w:r>
      <w:proofErr w:type="gramEnd"/>
      <w:r>
        <w:rPr>
          <w:rFonts w:ascii="Arial" w:eastAsia="Arial" w:hAnsi="Arial" w:cs="Arial"/>
          <w:color w:val="0000FF"/>
        </w:rPr>
        <w:t xml:space="preserve"> felül</w:t>
      </w:r>
    </w:p>
    <w:p w:rsidR="001F303C" w:rsidRDefault="00342969">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 xml:space="preserve">Ezekkel a rendelésekkel lehet dolgozni, állítgatni a mennyiségeket, </w:t>
      </w:r>
      <w:proofErr w:type="spellStart"/>
      <w:r>
        <w:rPr>
          <w:rFonts w:ascii="Arial" w:eastAsia="Arial" w:hAnsi="Arial" w:cs="Arial"/>
          <w:color w:val="000000"/>
        </w:rPr>
        <w:t>stb</w:t>
      </w:r>
      <w:proofErr w:type="spellEnd"/>
      <w:r>
        <w:rPr>
          <w:rFonts w:ascii="Arial" w:eastAsia="Arial" w:hAnsi="Arial" w:cs="Arial"/>
          <w:color w:val="000000"/>
        </w:rPr>
        <w:t>…</w:t>
      </w:r>
    </w:p>
    <w:p w:rsidR="001F303C" w:rsidRDefault="00342969">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Bármikor hozzáválaszthatunk még rendelést, bármilyen dátummal, ekkor ezek a rendelések is szerkeszthetővé válnak, dátumuk a fent kiválasztott lesz.</w:t>
      </w:r>
    </w:p>
    <w:p w:rsidR="001F303C" w:rsidRDefault="00342969">
      <w:pPr>
        <w:numPr>
          <w:ilvl w:val="0"/>
          <w:numId w:val="2"/>
        </w:numPr>
        <w:pBdr>
          <w:top w:val="nil"/>
          <w:left w:val="nil"/>
          <w:bottom w:val="nil"/>
          <w:right w:val="nil"/>
          <w:between w:val="nil"/>
        </w:pBdr>
        <w:spacing w:after="0" w:line="360" w:lineRule="auto"/>
        <w:rPr>
          <w:color w:val="000000"/>
        </w:rPr>
      </w:pPr>
      <w:r>
        <w:rPr>
          <w:rFonts w:ascii="Arial" w:eastAsia="Arial" w:hAnsi="Arial" w:cs="Arial"/>
          <w:color w:val="000000"/>
        </w:rPr>
        <w:t xml:space="preserve">Bármikor kivehetünk rendelést, akkor azok nem lesznek szerkeszthetők, az addigi rajtuk végzett módosítás elvész. </w:t>
      </w:r>
      <w:r>
        <w:rPr>
          <w:rFonts w:ascii="Arial" w:eastAsia="Arial" w:hAnsi="Arial" w:cs="Arial"/>
          <w:color w:val="0000FF"/>
        </w:rPr>
        <w:t>(kell egy ‘visszaállítás’ funkció)</w:t>
      </w:r>
    </w:p>
    <w:p w:rsidR="001F303C" w:rsidRDefault="00342969">
      <w:pPr>
        <w:numPr>
          <w:ilvl w:val="0"/>
          <w:numId w:val="2"/>
        </w:numPr>
        <w:pBdr>
          <w:top w:val="nil"/>
          <w:left w:val="nil"/>
          <w:bottom w:val="nil"/>
          <w:right w:val="nil"/>
          <w:between w:val="nil"/>
        </w:pBdr>
        <w:spacing w:after="0" w:line="360" w:lineRule="auto"/>
        <w:rPr>
          <w:i/>
          <w:color w:val="434343"/>
        </w:rPr>
      </w:pPr>
      <w:r>
        <w:rPr>
          <w:rFonts w:ascii="Arial" w:eastAsia="Arial" w:hAnsi="Arial" w:cs="Arial"/>
          <w:i/>
          <w:color w:val="434343"/>
        </w:rPr>
        <w:t xml:space="preserve">Ha befejeztük a módosítást, kiírhatjuk a fájlt a </w:t>
      </w:r>
      <w:proofErr w:type="spellStart"/>
      <w:r>
        <w:rPr>
          <w:rFonts w:ascii="Arial" w:eastAsia="Arial" w:hAnsi="Arial" w:cs="Arial"/>
          <w:i/>
          <w:color w:val="434343"/>
        </w:rPr>
        <w:t>Correct-Tour</w:t>
      </w:r>
      <w:proofErr w:type="spellEnd"/>
      <w:r>
        <w:rPr>
          <w:rFonts w:ascii="Arial" w:eastAsia="Arial" w:hAnsi="Arial" w:cs="Arial"/>
          <w:i/>
          <w:color w:val="434343"/>
        </w:rPr>
        <w:t xml:space="preserve"> számára.</w:t>
      </w:r>
    </w:p>
    <w:p w:rsidR="001F303C" w:rsidRDefault="00342969">
      <w:pPr>
        <w:spacing w:after="0" w:line="360" w:lineRule="auto"/>
        <w:ind w:left="720"/>
        <w:rPr>
          <w:rFonts w:ascii="Arial" w:eastAsia="Arial" w:hAnsi="Arial" w:cs="Arial"/>
          <w:color w:val="0000FF"/>
        </w:rPr>
      </w:pPr>
      <w:r>
        <w:rPr>
          <w:rFonts w:ascii="Arial" w:eastAsia="Arial" w:hAnsi="Arial" w:cs="Arial"/>
          <w:color w:val="0000FF"/>
        </w:rPr>
        <w:lastRenderedPageBreak/>
        <w:t xml:space="preserve">A program nem készít megrendelés import </w:t>
      </w:r>
      <w:proofErr w:type="spellStart"/>
      <w:r>
        <w:rPr>
          <w:rFonts w:ascii="Arial" w:eastAsia="Arial" w:hAnsi="Arial" w:cs="Arial"/>
          <w:color w:val="0000FF"/>
        </w:rPr>
        <w:t>CSV-t</w:t>
      </w:r>
      <w:proofErr w:type="spellEnd"/>
      <w:r>
        <w:rPr>
          <w:rFonts w:ascii="Arial" w:eastAsia="Arial" w:hAnsi="Arial" w:cs="Arial"/>
          <w:color w:val="0000FF"/>
        </w:rPr>
        <w:t xml:space="preserve">, hanem a </w:t>
      </w:r>
      <w:proofErr w:type="spellStart"/>
      <w:r>
        <w:rPr>
          <w:rFonts w:ascii="Arial" w:eastAsia="Arial" w:hAnsi="Arial" w:cs="Arial"/>
          <w:color w:val="0000FF"/>
        </w:rPr>
        <w:t>Correct</w:t>
      </w:r>
      <w:proofErr w:type="spellEnd"/>
      <w:r>
        <w:rPr>
          <w:rFonts w:ascii="Arial" w:eastAsia="Arial" w:hAnsi="Arial" w:cs="Arial"/>
          <w:color w:val="0000FF"/>
        </w:rPr>
        <w:t xml:space="preserve"> Tour adatbázisába létrehoz megrendelés tételeket. Csak abban az esetben lehet az átadást elvégezni, ha az adott napra nincs terv. (ebből következik, hogy adatjavítás után, ismételt adatátadás csak akkor lehetséges, ha előtte minden tervet kitöröltünk).</w:t>
      </w:r>
    </w:p>
    <w:p w:rsidR="001F303C" w:rsidRDefault="00342969">
      <w:pPr>
        <w:spacing w:after="0" w:line="360" w:lineRule="auto"/>
        <w:ind w:left="720"/>
        <w:rPr>
          <w:rFonts w:ascii="Arial" w:eastAsia="Arial" w:hAnsi="Arial" w:cs="Arial"/>
          <w:color w:val="0000FF"/>
        </w:rPr>
      </w:pPr>
      <w:r>
        <w:rPr>
          <w:rFonts w:ascii="Arial" w:eastAsia="Arial" w:hAnsi="Arial" w:cs="Arial"/>
          <w:color w:val="0000FF"/>
        </w:rPr>
        <w:t>Az átadás törli az adott napra vonatkozó CT-s megrendeléseket, és létrehozza az új rekordokat.</w:t>
      </w:r>
    </w:p>
    <w:p w:rsidR="001F303C" w:rsidRDefault="001F303C">
      <w:pPr>
        <w:pBdr>
          <w:top w:val="nil"/>
          <w:left w:val="nil"/>
          <w:bottom w:val="nil"/>
          <w:right w:val="nil"/>
          <w:between w:val="nil"/>
        </w:pBdr>
        <w:spacing w:after="0" w:line="360" w:lineRule="auto"/>
        <w:ind w:left="720"/>
        <w:rPr>
          <w:rFonts w:ascii="Arial" w:eastAsia="Arial" w:hAnsi="Arial" w:cs="Arial"/>
        </w:rPr>
      </w:pPr>
    </w:p>
    <w:p w:rsidR="001F303C" w:rsidRDefault="00342969">
      <w:pPr>
        <w:spacing w:line="360" w:lineRule="auto"/>
        <w:rPr>
          <w:rFonts w:ascii="Arial" w:eastAsia="Arial" w:hAnsi="Arial" w:cs="Arial"/>
        </w:rPr>
      </w:pPr>
      <w:r>
        <w:rPr>
          <w:rFonts w:ascii="Arial" w:eastAsia="Arial" w:hAnsi="Arial" w:cs="Arial"/>
        </w:rPr>
        <w:t xml:space="preserve">Minden esetben elmentjük az eredeti fájlt és a módosítottat is. A </w:t>
      </w:r>
      <w:proofErr w:type="spellStart"/>
      <w:r>
        <w:rPr>
          <w:rFonts w:ascii="Arial" w:eastAsia="Arial" w:hAnsi="Arial" w:cs="Arial"/>
        </w:rPr>
        <w:t>Correct-Tour</w:t>
      </w:r>
      <w:proofErr w:type="spellEnd"/>
      <w:r>
        <w:rPr>
          <w:rFonts w:ascii="Arial" w:eastAsia="Arial" w:hAnsi="Arial" w:cs="Arial"/>
        </w:rPr>
        <w:t xml:space="preserve"> eredményét visszaolvasva a módosított </w:t>
      </w:r>
      <w:proofErr w:type="spellStart"/>
      <w:r>
        <w:rPr>
          <w:rFonts w:ascii="Arial" w:eastAsia="Arial" w:hAnsi="Arial" w:cs="Arial"/>
        </w:rPr>
        <w:t>fájba</w:t>
      </w:r>
      <w:proofErr w:type="spellEnd"/>
      <w:r>
        <w:rPr>
          <w:rFonts w:ascii="Arial" w:eastAsia="Arial" w:hAnsi="Arial" w:cs="Arial"/>
        </w:rPr>
        <w:t xml:space="preserve"> írja be a program a tervezett szállítási információkat.</w:t>
      </w:r>
    </w:p>
    <w:p w:rsidR="001F303C" w:rsidRDefault="00342969">
      <w:pPr>
        <w:spacing w:line="360" w:lineRule="auto"/>
        <w:rPr>
          <w:rFonts w:ascii="Arial" w:eastAsia="Arial" w:hAnsi="Arial" w:cs="Arial"/>
          <w:color w:val="0000FF"/>
        </w:rPr>
      </w:pPr>
      <w:r>
        <w:rPr>
          <w:rFonts w:ascii="Arial" w:eastAsia="Arial" w:hAnsi="Arial" w:cs="Arial"/>
          <w:color w:val="0000FF"/>
        </w:rPr>
        <w:t xml:space="preserve">Eredmény export: Egy dialóguson keresztül </w:t>
      </w:r>
      <w:proofErr w:type="spellStart"/>
      <w:r>
        <w:rPr>
          <w:rFonts w:ascii="Arial" w:eastAsia="Arial" w:hAnsi="Arial" w:cs="Arial"/>
          <w:color w:val="0000FF"/>
        </w:rPr>
        <w:t>kiválasztjjuk</w:t>
      </w:r>
      <w:proofErr w:type="spellEnd"/>
      <w:r>
        <w:rPr>
          <w:rFonts w:ascii="Arial" w:eastAsia="Arial" w:hAnsi="Arial" w:cs="Arial"/>
          <w:color w:val="0000FF"/>
        </w:rPr>
        <w:t>, hogy mely terv alapján történjen az eredmény exportja. Minden exportált megrendeléshez generálunk egy fuvarszámot</w:t>
      </w:r>
      <w:proofErr w:type="gramStart"/>
      <w:r>
        <w:rPr>
          <w:rFonts w:ascii="Arial" w:eastAsia="Arial" w:hAnsi="Arial" w:cs="Arial"/>
          <w:color w:val="0000FF"/>
        </w:rPr>
        <w:t>,  ki</w:t>
      </w:r>
      <w:proofErr w:type="gramEnd"/>
      <w:r>
        <w:rPr>
          <w:rFonts w:ascii="Arial" w:eastAsia="Arial" w:hAnsi="Arial" w:cs="Arial"/>
          <w:color w:val="0000FF"/>
        </w:rPr>
        <w:t xml:space="preserve"> kell írni a teljesítő járművet, időpontot, stb...</w:t>
      </w:r>
    </w:p>
    <w:p w:rsidR="001F303C" w:rsidRDefault="001F303C">
      <w:pPr>
        <w:spacing w:line="360" w:lineRule="auto"/>
        <w:rPr>
          <w:rFonts w:ascii="Arial" w:eastAsia="Arial" w:hAnsi="Arial" w:cs="Arial"/>
        </w:rPr>
      </w:pPr>
    </w:p>
    <w:p w:rsidR="001F303C" w:rsidRDefault="00342969">
      <w:pPr>
        <w:spacing w:after="0" w:line="360" w:lineRule="auto"/>
        <w:rPr>
          <w:rFonts w:ascii="Arial" w:eastAsia="Arial" w:hAnsi="Arial" w:cs="Arial"/>
          <w:color w:val="000000"/>
        </w:rPr>
      </w:pPr>
      <w:r>
        <w:rPr>
          <w:rFonts w:ascii="Arial" w:eastAsia="Arial" w:hAnsi="Arial" w:cs="Arial"/>
          <w:color w:val="000000"/>
        </w:rPr>
        <w:t>A készítendő programnak egy képernyője lesz. Az ablak felső részén található az import/export funkciók indítógombjai illetve egy dátum szűrőfeltétel megadásának lehetősége.</w:t>
      </w:r>
    </w:p>
    <w:p w:rsidR="001F303C" w:rsidRDefault="00342969">
      <w:pPr>
        <w:spacing w:after="0" w:line="360" w:lineRule="auto"/>
        <w:rPr>
          <w:rFonts w:ascii="Arial" w:eastAsia="Arial" w:hAnsi="Arial" w:cs="Arial"/>
          <w:color w:val="0000FF"/>
        </w:rPr>
      </w:pPr>
      <w:r>
        <w:rPr>
          <w:rFonts w:ascii="Arial" w:eastAsia="Arial" w:hAnsi="Arial" w:cs="Arial"/>
          <w:color w:val="0000FF"/>
        </w:rPr>
        <w:t xml:space="preserve">Az ablak felső részén lesz egy </w:t>
      </w:r>
      <w:proofErr w:type="spellStart"/>
      <w:r>
        <w:rPr>
          <w:rFonts w:ascii="Arial" w:eastAsia="Arial" w:hAnsi="Arial" w:cs="Arial"/>
          <w:color w:val="0000FF"/>
        </w:rPr>
        <w:t>toolbár</w:t>
      </w:r>
      <w:proofErr w:type="spellEnd"/>
      <w:r>
        <w:rPr>
          <w:rFonts w:ascii="Arial" w:eastAsia="Arial" w:hAnsi="Arial" w:cs="Arial"/>
          <w:color w:val="0000FF"/>
        </w:rPr>
        <w:t xml:space="preserve">, az alábbi kontrolokkal, </w:t>
      </w:r>
      <w:proofErr w:type="spellStart"/>
      <w:r>
        <w:rPr>
          <w:rFonts w:ascii="Arial" w:eastAsia="Arial" w:hAnsi="Arial" w:cs="Arial"/>
          <w:color w:val="0000FF"/>
        </w:rPr>
        <w:t>funkcióindíjtó</w:t>
      </w:r>
      <w:proofErr w:type="spellEnd"/>
      <w:r>
        <w:rPr>
          <w:rFonts w:ascii="Arial" w:eastAsia="Arial" w:hAnsi="Arial" w:cs="Arial"/>
          <w:color w:val="0000FF"/>
        </w:rPr>
        <w:t xml:space="preserve"> ikonokkal:</w:t>
      </w:r>
    </w:p>
    <w:p w:rsidR="001F303C" w:rsidRDefault="00342969">
      <w:pPr>
        <w:numPr>
          <w:ilvl w:val="0"/>
          <w:numId w:val="1"/>
        </w:numPr>
        <w:spacing w:after="0" w:line="360" w:lineRule="auto"/>
        <w:contextualSpacing/>
        <w:rPr>
          <w:rFonts w:ascii="Arial" w:eastAsia="Arial" w:hAnsi="Arial" w:cs="Arial"/>
          <w:color w:val="0000FF"/>
        </w:rPr>
      </w:pPr>
      <w:r>
        <w:rPr>
          <w:rFonts w:ascii="Arial" w:eastAsia="Arial" w:hAnsi="Arial" w:cs="Arial"/>
          <w:color w:val="0000FF"/>
        </w:rPr>
        <w:t>Időszak a megjelenő megrendelésekre (alapértelmezésben az aktuális nap)</w:t>
      </w:r>
    </w:p>
    <w:p w:rsidR="001F303C" w:rsidRDefault="00342969">
      <w:pPr>
        <w:numPr>
          <w:ilvl w:val="0"/>
          <w:numId w:val="1"/>
        </w:numPr>
        <w:spacing w:after="0" w:line="360" w:lineRule="auto"/>
        <w:contextualSpacing/>
        <w:rPr>
          <w:rFonts w:ascii="Arial" w:eastAsia="Arial" w:hAnsi="Arial" w:cs="Arial"/>
          <w:color w:val="0000FF"/>
        </w:rPr>
      </w:pPr>
      <w:r>
        <w:rPr>
          <w:rFonts w:ascii="Arial" w:eastAsia="Arial" w:hAnsi="Arial" w:cs="Arial"/>
          <w:color w:val="0000FF"/>
        </w:rPr>
        <w:t>CT rendelési nap</w:t>
      </w:r>
    </w:p>
    <w:p w:rsidR="001F303C" w:rsidRDefault="00342969">
      <w:pPr>
        <w:numPr>
          <w:ilvl w:val="0"/>
          <w:numId w:val="1"/>
        </w:numPr>
        <w:spacing w:after="0" w:line="360" w:lineRule="auto"/>
        <w:contextualSpacing/>
        <w:rPr>
          <w:rFonts w:ascii="Arial" w:eastAsia="Arial" w:hAnsi="Arial" w:cs="Arial"/>
          <w:color w:val="0000FF"/>
        </w:rPr>
      </w:pPr>
      <w:r>
        <w:rPr>
          <w:rFonts w:ascii="Arial" w:eastAsia="Arial" w:hAnsi="Arial" w:cs="Arial"/>
          <w:color w:val="0000FF"/>
        </w:rPr>
        <w:t xml:space="preserve">Megrendelés </w:t>
      </w:r>
      <w:proofErr w:type="spellStart"/>
      <w:r>
        <w:rPr>
          <w:rFonts w:ascii="Arial" w:eastAsia="Arial" w:hAnsi="Arial" w:cs="Arial"/>
          <w:color w:val="0000FF"/>
        </w:rPr>
        <w:t>excel</w:t>
      </w:r>
      <w:proofErr w:type="spellEnd"/>
      <w:r>
        <w:rPr>
          <w:rFonts w:ascii="Arial" w:eastAsia="Arial" w:hAnsi="Arial" w:cs="Arial"/>
          <w:color w:val="0000FF"/>
        </w:rPr>
        <w:t xml:space="preserve"> beolvasása</w:t>
      </w:r>
    </w:p>
    <w:p w:rsidR="001F303C" w:rsidRDefault="00342969">
      <w:pPr>
        <w:numPr>
          <w:ilvl w:val="0"/>
          <w:numId w:val="1"/>
        </w:numPr>
        <w:spacing w:after="0" w:line="360" w:lineRule="auto"/>
        <w:contextualSpacing/>
        <w:rPr>
          <w:rFonts w:ascii="Arial" w:eastAsia="Arial" w:hAnsi="Arial" w:cs="Arial"/>
          <w:color w:val="0000FF"/>
        </w:rPr>
      </w:pPr>
      <w:r>
        <w:rPr>
          <w:rFonts w:ascii="Arial" w:eastAsia="Arial" w:hAnsi="Arial" w:cs="Arial"/>
          <w:color w:val="0000FF"/>
        </w:rPr>
        <w:t>CT rendelési napra vonatkozó összes megrendelés átadásra kijelölése</w:t>
      </w:r>
    </w:p>
    <w:p w:rsidR="001F303C" w:rsidRDefault="00342969">
      <w:pPr>
        <w:numPr>
          <w:ilvl w:val="0"/>
          <w:numId w:val="1"/>
        </w:numPr>
        <w:spacing w:after="0" w:line="360" w:lineRule="auto"/>
        <w:contextualSpacing/>
        <w:rPr>
          <w:rFonts w:ascii="Arial" w:eastAsia="Arial" w:hAnsi="Arial" w:cs="Arial"/>
          <w:color w:val="0000FF"/>
        </w:rPr>
      </w:pPr>
      <w:r>
        <w:rPr>
          <w:rFonts w:ascii="Arial" w:eastAsia="Arial" w:hAnsi="Arial" w:cs="Arial"/>
          <w:color w:val="0000FF"/>
        </w:rPr>
        <w:t>Összes kijelölés törlése</w:t>
      </w:r>
    </w:p>
    <w:p w:rsidR="001F303C" w:rsidRDefault="00342969">
      <w:pPr>
        <w:numPr>
          <w:ilvl w:val="0"/>
          <w:numId w:val="1"/>
        </w:numPr>
        <w:spacing w:after="0" w:line="360" w:lineRule="auto"/>
        <w:contextualSpacing/>
        <w:rPr>
          <w:rFonts w:ascii="Arial" w:eastAsia="Arial" w:hAnsi="Arial" w:cs="Arial"/>
          <w:color w:val="0000FF"/>
        </w:rPr>
      </w:pPr>
      <w:r>
        <w:rPr>
          <w:rFonts w:ascii="Arial" w:eastAsia="Arial" w:hAnsi="Arial" w:cs="Arial"/>
          <w:color w:val="0000FF"/>
        </w:rPr>
        <w:t>Átadás a CT-nek. Minden megrendelés a CT rendelési nappal kerül átadásra attól függetlenül, mi volt a rendelés eredeti dátuma.</w:t>
      </w:r>
    </w:p>
    <w:p w:rsidR="001F303C" w:rsidRDefault="00342969">
      <w:pPr>
        <w:numPr>
          <w:ilvl w:val="0"/>
          <w:numId w:val="1"/>
        </w:numPr>
        <w:spacing w:after="0" w:line="360" w:lineRule="auto"/>
        <w:contextualSpacing/>
        <w:rPr>
          <w:rFonts w:ascii="Arial" w:eastAsia="Arial" w:hAnsi="Arial" w:cs="Arial"/>
          <w:color w:val="0000FF"/>
        </w:rPr>
      </w:pPr>
      <w:r>
        <w:rPr>
          <w:rFonts w:ascii="Arial" w:eastAsia="Arial" w:hAnsi="Arial" w:cs="Arial"/>
          <w:color w:val="0000FF"/>
        </w:rPr>
        <w:t>Eredmény átvétel a CT-től</w:t>
      </w:r>
    </w:p>
    <w:p w:rsidR="001F303C" w:rsidRDefault="001F303C">
      <w:pPr>
        <w:spacing w:after="0" w:line="360" w:lineRule="auto"/>
        <w:rPr>
          <w:rFonts w:ascii="Arial" w:eastAsia="Arial" w:hAnsi="Arial" w:cs="Arial"/>
        </w:rPr>
      </w:pPr>
    </w:p>
    <w:p w:rsidR="001F303C" w:rsidRDefault="00342969">
      <w:pPr>
        <w:spacing w:after="0" w:line="360" w:lineRule="auto"/>
        <w:rPr>
          <w:rFonts w:ascii="Arial" w:eastAsia="Arial" w:hAnsi="Arial" w:cs="Arial"/>
          <w:color w:val="000000"/>
        </w:rPr>
      </w:pPr>
      <w:r>
        <w:rPr>
          <w:rFonts w:ascii="Arial" w:eastAsia="Arial" w:hAnsi="Arial" w:cs="Arial"/>
          <w:color w:val="000000"/>
        </w:rPr>
        <w:t xml:space="preserve"> Ez alatt van a megrendelések </w:t>
      </w:r>
      <w:proofErr w:type="spellStart"/>
      <w:r>
        <w:rPr>
          <w:rFonts w:ascii="Arial" w:eastAsia="Arial" w:hAnsi="Arial" w:cs="Arial"/>
          <w:color w:val="000000"/>
        </w:rPr>
        <w:t>gridje</w:t>
      </w:r>
      <w:proofErr w:type="spellEnd"/>
      <w:r>
        <w:rPr>
          <w:rFonts w:ascii="Arial" w:eastAsia="Arial" w:hAnsi="Arial" w:cs="Arial"/>
          <w:color w:val="000000"/>
        </w:rPr>
        <w:t xml:space="preserve">. Ez a </w:t>
      </w:r>
      <w:proofErr w:type="spellStart"/>
      <w:r>
        <w:rPr>
          <w:rFonts w:ascii="Arial" w:eastAsia="Arial" w:hAnsi="Arial" w:cs="Arial"/>
          <w:color w:val="000000"/>
        </w:rPr>
        <w:t>grid</w:t>
      </w:r>
      <w:proofErr w:type="spellEnd"/>
      <w:r>
        <w:rPr>
          <w:rFonts w:ascii="Arial" w:eastAsia="Arial" w:hAnsi="Arial" w:cs="Arial"/>
          <w:color w:val="000000"/>
        </w:rPr>
        <w:t xml:space="preserve"> a tételkiválasztásra szolgál. </w:t>
      </w:r>
    </w:p>
    <w:p w:rsidR="001F303C" w:rsidRDefault="00342969">
      <w:pPr>
        <w:spacing w:after="0" w:line="360" w:lineRule="auto"/>
        <w:rPr>
          <w:rFonts w:ascii="Arial" w:eastAsia="Arial" w:hAnsi="Arial" w:cs="Arial"/>
          <w:color w:val="0000FF"/>
        </w:rPr>
      </w:pPr>
      <w:r>
        <w:rPr>
          <w:rFonts w:ascii="Arial" w:eastAsia="Arial" w:hAnsi="Arial" w:cs="Arial"/>
          <w:color w:val="0000FF"/>
        </w:rPr>
        <w:t xml:space="preserve">A </w:t>
      </w:r>
      <w:proofErr w:type="spellStart"/>
      <w:r>
        <w:rPr>
          <w:rFonts w:ascii="Arial" w:eastAsia="Arial" w:hAnsi="Arial" w:cs="Arial"/>
          <w:color w:val="0000FF"/>
        </w:rPr>
        <w:t>gridbe</w:t>
      </w:r>
      <w:proofErr w:type="spellEnd"/>
      <w:r>
        <w:rPr>
          <w:rFonts w:ascii="Arial" w:eastAsia="Arial" w:hAnsi="Arial" w:cs="Arial"/>
          <w:color w:val="0000FF"/>
        </w:rPr>
        <w:t xml:space="preserve"> integrált </w:t>
      </w:r>
      <w:proofErr w:type="spellStart"/>
      <w:r>
        <w:rPr>
          <w:rFonts w:ascii="Arial" w:eastAsia="Arial" w:hAnsi="Arial" w:cs="Arial"/>
          <w:color w:val="0000FF"/>
        </w:rPr>
        <w:t>nyomógombal</w:t>
      </w:r>
      <w:proofErr w:type="spellEnd"/>
      <w:r>
        <w:rPr>
          <w:rFonts w:ascii="Arial" w:eastAsia="Arial" w:hAnsi="Arial" w:cs="Arial"/>
          <w:color w:val="0000FF"/>
        </w:rPr>
        <w:t xml:space="preserve"> lehet átadásra </w:t>
      </w:r>
      <w:proofErr w:type="gramStart"/>
      <w:r>
        <w:rPr>
          <w:rFonts w:ascii="Arial" w:eastAsia="Arial" w:hAnsi="Arial" w:cs="Arial"/>
          <w:color w:val="0000FF"/>
        </w:rPr>
        <w:t>kijelölni</w:t>
      </w:r>
      <w:proofErr w:type="gramEnd"/>
      <w:r>
        <w:rPr>
          <w:rFonts w:ascii="Arial" w:eastAsia="Arial" w:hAnsi="Arial" w:cs="Arial"/>
          <w:color w:val="0000FF"/>
        </w:rPr>
        <w:t xml:space="preserve"> ill. visszavonni megrendelést. Szintén itt fog megjelenni a ‘visszaállítás’ nyomógomb is</w:t>
      </w:r>
    </w:p>
    <w:p w:rsidR="001F303C" w:rsidRDefault="00342969">
      <w:pPr>
        <w:spacing w:after="0" w:line="360" w:lineRule="auto"/>
        <w:rPr>
          <w:rFonts w:ascii="Arial" w:eastAsia="Arial" w:hAnsi="Arial" w:cs="Arial"/>
          <w:color w:val="000000"/>
        </w:rPr>
      </w:pPr>
      <w:r>
        <w:rPr>
          <w:rFonts w:ascii="Arial" w:eastAsia="Arial" w:hAnsi="Arial" w:cs="Arial"/>
          <w:color w:val="000000"/>
        </w:rPr>
        <w:t xml:space="preserve">A megrendelések alatt található a résztételek </w:t>
      </w:r>
      <w:proofErr w:type="spellStart"/>
      <w:r>
        <w:rPr>
          <w:rFonts w:ascii="Arial" w:eastAsia="Arial" w:hAnsi="Arial" w:cs="Arial"/>
          <w:color w:val="000000"/>
        </w:rPr>
        <w:t>gridje</w:t>
      </w:r>
      <w:proofErr w:type="spellEnd"/>
      <w:r>
        <w:rPr>
          <w:rFonts w:ascii="Arial" w:eastAsia="Arial" w:hAnsi="Arial" w:cs="Arial"/>
          <w:color w:val="000000"/>
        </w:rPr>
        <w:t xml:space="preserve">. Itt egy tételen állva </w:t>
      </w:r>
      <w:r>
        <w:rPr>
          <w:rFonts w:ascii="Arial" w:eastAsia="Arial" w:hAnsi="Arial" w:cs="Arial"/>
          <w:color w:val="0000FF"/>
        </w:rPr>
        <w:t>duplaklikkre</w:t>
      </w:r>
      <w:r>
        <w:rPr>
          <w:rFonts w:ascii="Arial" w:eastAsia="Arial" w:hAnsi="Arial" w:cs="Arial"/>
          <w:color w:val="000000"/>
        </w:rPr>
        <w:t xml:space="preserve">, egy dialógus segítségével módosítható a súly és térfogat. A tételekhez tartozik egy mennyiség mező is, ez tetszőleges egységben adja meg a mennyiséget (például darab, vödör, tekercs…). Ennek módosításával arányosan módosul a súly és térfogat mező tartalma is. </w:t>
      </w:r>
    </w:p>
    <w:p w:rsidR="001F303C" w:rsidRDefault="00342969">
      <w:pPr>
        <w:spacing w:after="0" w:line="360" w:lineRule="auto"/>
        <w:rPr>
          <w:rFonts w:ascii="Arial" w:eastAsia="Arial" w:hAnsi="Arial" w:cs="Arial"/>
          <w:color w:val="0000FF"/>
        </w:rPr>
      </w:pPr>
      <w:r>
        <w:rPr>
          <w:rFonts w:ascii="Arial" w:eastAsia="Arial" w:hAnsi="Arial" w:cs="Arial"/>
          <w:color w:val="0000FF"/>
        </w:rPr>
        <w:t>A mennyiség-</w:t>
      </w:r>
      <w:proofErr w:type="gramStart"/>
      <w:r>
        <w:rPr>
          <w:rFonts w:ascii="Arial" w:eastAsia="Arial" w:hAnsi="Arial" w:cs="Arial"/>
          <w:color w:val="0000FF"/>
        </w:rPr>
        <w:t>&gt;súly</w:t>
      </w:r>
      <w:proofErr w:type="gramEnd"/>
      <w:r>
        <w:rPr>
          <w:rFonts w:ascii="Arial" w:eastAsia="Arial" w:hAnsi="Arial" w:cs="Arial"/>
          <w:color w:val="0000FF"/>
        </w:rPr>
        <w:t xml:space="preserve"> konverzióhoz a </w:t>
      </w:r>
      <w:proofErr w:type="spellStart"/>
      <w:r>
        <w:rPr>
          <w:rFonts w:ascii="Arial" w:eastAsia="Arial" w:hAnsi="Arial" w:cs="Arial"/>
          <w:color w:val="0000FF"/>
        </w:rPr>
        <w:t>Correct-Tour</w:t>
      </w:r>
      <w:proofErr w:type="spellEnd"/>
      <w:r>
        <w:rPr>
          <w:rFonts w:ascii="Arial" w:eastAsia="Arial" w:hAnsi="Arial" w:cs="Arial"/>
          <w:color w:val="0000FF"/>
        </w:rPr>
        <w:t xml:space="preserve"> csomagolási egység törzsét használjuk erre</w:t>
      </w:r>
    </w:p>
    <w:p w:rsidR="001F303C" w:rsidRDefault="00342969">
      <w:pPr>
        <w:spacing w:after="0" w:line="360" w:lineRule="auto"/>
        <w:rPr>
          <w:rFonts w:ascii="Arial" w:eastAsia="Arial" w:hAnsi="Arial" w:cs="Arial"/>
          <w:color w:val="000000"/>
        </w:rPr>
      </w:pPr>
      <w:r>
        <w:rPr>
          <w:rFonts w:ascii="Arial" w:eastAsia="Arial" w:hAnsi="Arial" w:cs="Arial"/>
          <w:color w:val="000000"/>
        </w:rPr>
        <w:lastRenderedPageBreak/>
        <w:t>A rendelés és a tételek tartalmaznak ADR mezőt is, itt a kiszámított ADR pontszám található. Ha módosul egy tétel mennyisége, akkor az ADR pontszámot is arányosan módosítani kell. Megrendelésenként beállítható a rendelés raklapszáma és raklaptípusa. Ez a komissiózott mennyiségre vonatkozik. A raklaptípus öt különböző típus közül választható.</w:t>
      </w:r>
    </w:p>
    <w:p w:rsidR="001F303C" w:rsidRDefault="00342969">
      <w:pPr>
        <w:spacing w:after="0" w:line="360" w:lineRule="auto"/>
        <w:rPr>
          <w:rFonts w:ascii="Arial" w:eastAsia="Arial" w:hAnsi="Arial" w:cs="Arial"/>
          <w:color w:val="0000FF"/>
        </w:rPr>
      </w:pPr>
      <w:r>
        <w:rPr>
          <w:rFonts w:ascii="Arial" w:eastAsia="Arial" w:hAnsi="Arial" w:cs="Arial"/>
          <w:color w:val="0000FF"/>
        </w:rPr>
        <w:t>Egyelőre fixen beépített raklaptípusok lesznek</w:t>
      </w:r>
    </w:p>
    <w:p w:rsidR="001F303C" w:rsidRDefault="00342969">
      <w:pPr>
        <w:spacing w:after="0" w:line="360" w:lineRule="auto"/>
        <w:rPr>
          <w:rFonts w:ascii="Arial" w:eastAsia="Arial" w:hAnsi="Arial" w:cs="Arial"/>
          <w:color w:val="000000"/>
        </w:rPr>
      </w:pPr>
      <w:r>
        <w:rPr>
          <w:rFonts w:ascii="Arial" w:eastAsia="Arial" w:hAnsi="Arial" w:cs="Arial"/>
          <w:color w:val="000000"/>
        </w:rPr>
        <w:t xml:space="preserve"> A raklapra vonatkozó mezők kitöltése nem kötelező, egyelőre nem kell átadni a </w:t>
      </w:r>
      <w:proofErr w:type="spellStart"/>
      <w:r>
        <w:rPr>
          <w:rFonts w:ascii="Arial" w:eastAsia="Arial" w:hAnsi="Arial" w:cs="Arial"/>
          <w:color w:val="000000"/>
        </w:rPr>
        <w:t>Correct-Tournak</w:t>
      </w:r>
      <w:proofErr w:type="spellEnd"/>
      <w:r>
        <w:rPr>
          <w:rFonts w:ascii="Arial" w:eastAsia="Arial" w:hAnsi="Arial" w:cs="Arial"/>
          <w:color w:val="000000"/>
        </w:rPr>
        <w:t xml:space="preserve">. </w:t>
      </w:r>
    </w:p>
    <w:p w:rsidR="001F303C" w:rsidRDefault="00342969">
      <w:pPr>
        <w:spacing w:after="0" w:line="360" w:lineRule="auto"/>
        <w:rPr>
          <w:rFonts w:ascii="Arial" w:eastAsia="Arial" w:hAnsi="Arial" w:cs="Arial"/>
          <w:color w:val="000000"/>
        </w:rPr>
      </w:pPr>
      <w:r>
        <w:rPr>
          <w:rFonts w:ascii="Arial" w:eastAsia="Arial" w:hAnsi="Arial" w:cs="Arial"/>
          <w:color w:val="000000"/>
        </w:rPr>
        <w:t xml:space="preserve">A kiszámolt tervet visszatölthetjük a </w:t>
      </w:r>
      <w:proofErr w:type="spellStart"/>
      <w:r>
        <w:rPr>
          <w:rFonts w:ascii="Arial" w:eastAsia="Arial" w:hAnsi="Arial" w:cs="Arial"/>
          <w:color w:val="000000"/>
        </w:rPr>
        <w:t>Correct-Tourból</w:t>
      </w:r>
      <w:proofErr w:type="spellEnd"/>
      <w:r>
        <w:rPr>
          <w:rFonts w:ascii="Arial" w:eastAsia="Arial" w:hAnsi="Arial" w:cs="Arial"/>
          <w:color w:val="000000"/>
        </w:rPr>
        <w:t xml:space="preserve"> a Megrendelés feldolgozó programba. Itt fuvarszámokat generálhatunk hozzájuk, és az adatokkal feltölthetjük a korábban módosított adott napi rendelésállományt, végül kimenthetjük Excel fájlba.</w:t>
      </w:r>
    </w:p>
    <w:p w:rsidR="001F303C" w:rsidRDefault="00342969">
      <w:pPr>
        <w:spacing w:after="0" w:line="360" w:lineRule="auto"/>
        <w:rPr>
          <w:rFonts w:ascii="Arial" w:eastAsia="Arial" w:hAnsi="Arial" w:cs="Arial"/>
          <w:color w:val="0000FF"/>
        </w:rPr>
      </w:pPr>
      <w:r>
        <w:rPr>
          <w:rFonts w:ascii="Arial Unicode MS" w:eastAsia="Arial Unicode MS" w:hAnsi="Arial Unicode MS" w:cs="Arial Unicode MS"/>
          <w:color w:val="0000FF"/>
        </w:rPr>
        <w:t>→ Lásd ‘Eredmény export’ részt</w:t>
      </w:r>
    </w:p>
    <w:p w:rsidR="001F303C" w:rsidRDefault="001F303C">
      <w:pPr>
        <w:spacing w:after="0" w:line="360" w:lineRule="auto"/>
        <w:rPr>
          <w:rFonts w:ascii="Arial" w:eastAsia="Arial" w:hAnsi="Arial" w:cs="Arial"/>
        </w:rPr>
      </w:pPr>
    </w:p>
    <w:p w:rsidR="001F303C" w:rsidRDefault="001F303C">
      <w:pPr>
        <w:spacing w:after="0" w:line="360" w:lineRule="auto"/>
        <w:rPr>
          <w:rFonts w:ascii="Arial" w:eastAsia="Arial" w:hAnsi="Arial" w:cs="Arial"/>
          <w:color w:val="000000"/>
        </w:rPr>
      </w:pPr>
    </w:p>
    <w:p w:rsidR="001F303C" w:rsidRDefault="00342969">
      <w:pPr>
        <w:spacing w:after="0" w:line="360" w:lineRule="auto"/>
        <w:rPr>
          <w:rFonts w:ascii="Arial" w:eastAsia="Arial" w:hAnsi="Arial" w:cs="Arial"/>
          <w:color w:val="000000"/>
        </w:rPr>
      </w:pPr>
      <w:r>
        <w:rPr>
          <w:rFonts w:ascii="Arial" w:eastAsia="Arial" w:hAnsi="Arial" w:cs="Arial"/>
          <w:color w:val="000000"/>
        </w:rPr>
        <w:t>Az input fájl szerkezete a következőképpen néz ki.</w:t>
      </w:r>
    </w:p>
    <w:p w:rsidR="001F303C" w:rsidRDefault="001F303C">
      <w:pPr>
        <w:spacing w:after="0" w:line="360" w:lineRule="auto"/>
        <w:rPr>
          <w:rFonts w:ascii="Arial" w:eastAsia="Arial" w:hAnsi="Arial" w:cs="Arial"/>
          <w:color w:val="000000"/>
        </w:rPr>
      </w:pPr>
    </w:p>
    <w:p w:rsidR="001F303C" w:rsidRDefault="00342969">
      <w:pPr>
        <w:rPr>
          <w:rFonts w:ascii="Arial" w:eastAsia="Arial" w:hAnsi="Arial" w:cs="Arial"/>
          <w:color w:val="000000"/>
        </w:rPr>
      </w:pPr>
      <w:r>
        <w:rPr>
          <w:rFonts w:ascii="Arial" w:eastAsia="Arial" w:hAnsi="Arial" w:cs="Arial"/>
          <w:color w:val="000000"/>
        </w:rPr>
        <w:t>Rendelés fej szinten:</w:t>
      </w:r>
    </w:p>
    <w:p w:rsidR="001F303C" w:rsidRDefault="00342969">
      <w:pPr>
        <w:rPr>
          <w:rFonts w:ascii="Verdana" w:eastAsia="Verdana" w:hAnsi="Verdana" w:cs="Verdana"/>
          <w:b/>
          <w:sz w:val="18"/>
          <w:szCs w:val="18"/>
        </w:rPr>
      </w:pPr>
      <w:r>
        <w:rPr>
          <w:rFonts w:ascii="Verdana" w:eastAsia="Verdana" w:hAnsi="Verdana" w:cs="Verdana"/>
          <w:b/>
          <w:sz w:val="18"/>
          <w:szCs w:val="18"/>
        </w:rPr>
        <w:t xml:space="preserve">• </w:t>
      </w:r>
      <w:proofErr w:type="spellStart"/>
      <w:r>
        <w:rPr>
          <w:rFonts w:ascii="Verdana" w:eastAsia="Verdana" w:hAnsi="Verdana" w:cs="Verdana"/>
          <w:b/>
          <w:sz w:val="18"/>
          <w:szCs w:val="18"/>
        </w:rPr>
        <w:t>Company</w:t>
      </w:r>
      <w:proofErr w:type="spellEnd"/>
      <w:r>
        <w:rPr>
          <w:rFonts w:ascii="Verdana" w:eastAsia="Verdana" w:hAnsi="Verdana" w:cs="Verdana"/>
          <w:b/>
          <w:sz w:val="18"/>
          <w:szCs w:val="18"/>
        </w:rPr>
        <w:t xml:space="preserve"> </w:t>
      </w:r>
      <w:proofErr w:type="spellStart"/>
      <w:r>
        <w:rPr>
          <w:rFonts w:ascii="Verdana" w:eastAsia="Verdana" w:hAnsi="Verdana" w:cs="Verdana"/>
          <w:b/>
          <w:sz w:val="18"/>
          <w:szCs w:val="18"/>
        </w:rPr>
        <w:t>code</w:t>
      </w:r>
      <w:proofErr w:type="spellEnd"/>
      <w:r>
        <w:rPr>
          <w:rFonts w:ascii="Verdana" w:eastAsia="Verdana" w:hAnsi="Verdana" w:cs="Verdana"/>
          <w:b/>
          <w:sz w:val="18"/>
          <w:szCs w:val="18"/>
        </w:rPr>
        <w:t xml:space="preserve"> = </w:t>
      </w:r>
      <w:proofErr w:type="spellStart"/>
      <w:r>
        <w:rPr>
          <w:rFonts w:ascii="Verdana" w:eastAsia="Verdana" w:hAnsi="Verdana" w:cs="Verdana"/>
          <w:b/>
          <w:sz w:val="18"/>
          <w:szCs w:val="18"/>
        </w:rPr>
        <w:t>default</w:t>
      </w:r>
      <w:proofErr w:type="spellEnd"/>
      <w:r>
        <w:rPr>
          <w:rFonts w:ascii="Verdana" w:eastAsia="Verdana" w:hAnsi="Verdana" w:cs="Verdana"/>
          <w:b/>
          <w:sz w:val="18"/>
          <w:szCs w:val="18"/>
        </w:rPr>
        <w:t xml:space="preserve"> ‘HUN’</w:t>
      </w:r>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Customer</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code</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Customer</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Order</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number</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Customer</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Order</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date</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Shipping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date</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Warehouse</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code</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Total Gross </w:t>
      </w:r>
      <w:proofErr w:type="spellStart"/>
      <w:r>
        <w:rPr>
          <w:rFonts w:ascii="Verdana" w:eastAsia="Verdana" w:hAnsi="Verdana" w:cs="Verdana"/>
          <w:sz w:val="18"/>
          <w:szCs w:val="18"/>
        </w:rPr>
        <w:t>weight</w:t>
      </w:r>
      <w:proofErr w:type="spellEnd"/>
      <w:r>
        <w:rPr>
          <w:rFonts w:ascii="Verdana" w:eastAsia="Verdana" w:hAnsi="Verdana" w:cs="Verdana"/>
          <w:sz w:val="18"/>
          <w:szCs w:val="18"/>
        </w:rPr>
        <w:t xml:space="preserve"> of </w:t>
      </w:r>
      <w:proofErr w:type="spellStart"/>
      <w:r>
        <w:rPr>
          <w:rFonts w:ascii="Verdana" w:eastAsia="Verdana" w:hAnsi="Verdana" w:cs="Verdana"/>
          <w:sz w:val="18"/>
          <w:szCs w:val="18"/>
        </w:rPr>
        <w:t>Order</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Number</w:t>
      </w:r>
      <w:proofErr w:type="spellEnd"/>
      <w:r>
        <w:rPr>
          <w:rFonts w:ascii="Verdana" w:eastAsia="Verdana" w:hAnsi="Verdana" w:cs="Verdana"/>
          <w:sz w:val="18"/>
          <w:szCs w:val="18"/>
        </w:rPr>
        <w:t xml:space="preserve"> of </w:t>
      </w:r>
      <w:proofErr w:type="spellStart"/>
      <w:r>
        <w:rPr>
          <w:rFonts w:ascii="Verdana" w:eastAsia="Verdana" w:hAnsi="Verdana" w:cs="Verdana"/>
          <w:sz w:val="18"/>
          <w:szCs w:val="18"/>
        </w:rPr>
        <w:t>pallets</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to</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deliver</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Shipping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address</w:t>
      </w:r>
      <w:proofErr w:type="spellEnd"/>
      <w:r>
        <w:rPr>
          <w:rFonts w:ascii="Verdana" w:eastAsia="Verdana" w:hAnsi="Verdana" w:cs="Verdana"/>
          <w:sz w:val="18"/>
          <w:szCs w:val="18"/>
        </w:rPr>
        <w:t xml:space="preserve"> ID </w:t>
      </w:r>
      <w:proofErr w:type="spellStart"/>
      <w:r>
        <w:rPr>
          <w:rFonts w:ascii="Verdana" w:eastAsia="Verdana" w:hAnsi="Verdana" w:cs="Verdana"/>
          <w:sz w:val="18"/>
          <w:szCs w:val="18"/>
        </w:rPr>
        <w:t>code</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Shipping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address</w:t>
      </w:r>
      <w:proofErr w:type="spellEnd"/>
      <w:r>
        <w:rPr>
          <w:rFonts w:ascii="Verdana" w:eastAsia="Verdana" w:hAnsi="Verdana" w:cs="Verdana"/>
          <w:sz w:val="18"/>
          <w:szCs w:val="18"/>
        </w:rPr>
        <w:t xml:space="preserve"> – </w:t>
      </w:r>
      <w:proofErr w:type="spellStart"/>
      <w:r>
        <w:rPr>
          <w:rFonts w:ascii="Verdana" w:eastAsia="Verdana" w:hAnsi="Verdana" w:cs="Verdana"/>
          <w:sz w:val="18"/>
          <w:szCs w:val="18"/>
        </w:rPr>
        <w:t>Company</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name</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Shipping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address</w:t>
      </w:r>
      <w:proofErr w:type="spellEnd"/>
      <w:r>
        <w:rPr>
          <w:rFonts w:ascii="Verdana" w:eastAsia="Verdana" w:hAnsi="Verdana" w:cs="Verdana"/>
          <w:sz w:val="18"/>
          <w:szCs w:val="18"/>
        </w:rPr>
        <w:t xml:space="preserve"> - ZIP </w:t>
      </w:r>
      <w:proofErr w:type="spellStart"/>
      <w:r>
        <w:rPr>
          <w:rFonts w:ascii="Verdana" w:eastAsia="Verdana" w:hAnsi="Verdana" w:cs="Verdana"/>
          <w:sz w:val="18"/>
          <w:szCs w:val="18"/>
        </w:rPr>
        <w:t>code</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Shipping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address</w:t>
      </w:r>
      <w:proofErr w:type="spellEnd"/>
      <w:r>
        <w:rPr>
          <w:rFonts w:ascii="Verdana" w:eastAsia="Verdana" w:hAnsi="Verdana" w:cs="Verdana"/>
          <w:sz w:val="18"/>
          <w:szCs w:val="18"/>
        </w:rPr>
        <w:t xml:space="preserve"> – City</w:t>
      </w:r>
    </w:p>
    <w:p w:rsidR="001F303C" w:rsidRDefault="00342969">
      <w:pPr>
        <w:rPr>
          <w:color w:val="1F497D"/>
        </w:rPr>
      </w:pPr>
      <w:r>
        <w:rPr>
          <w:rFonts w:ascii="Verdana" w:eastAsia="Verdana" w:hAnsi="Verdana" w:cs="Verdana"/>
          <w:sz w:val="18"/>
          <w:szCs w:val="18"/>
        </w:rPr>
        <w:t xml:space="preserve">• </w:t>
      </w:r>
      <w:proofErr w:type="spellStart"/>
      <w:r>
        <w:rPr>
          <w:rFonts w:ascii="Verdana" w:eastAsia="Verdana" w:hAnsi="Verdana" w:cs="Verdana"/>
          <w:sz w:val="18"/>
          <w:szCs w:val="18"/>
        </w:rPr>
        <w:t>Shipping</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address</w:t>
      </w:r>
      <w:proofErr w:type="spellEnd"/>
      <w:r>
        <w:rPr>
          <w:rFonts w:ascii="Verdana" w:eastAsia="Verdana" w:hAnsi="Verdana" w:cs="Verdana"/>
          <w:sz w:val="18"/>
          <w:szCs w:val="18"/>
        </w:rPr>
        <w:t xml:space="preserve"> - </w:t>
      </w:r>
      <w:proofErr w:type="spellStart"/>
      <w:r>
        <w:rPr>
          <w:rFonts w:ascii="Verdana" w:eastAsia="Verdana" w:hAnsi="Verdana" w:cs="Verdana"/>
          <w:sz w:val="18"/>
          <w:szCs w:val="18"/>
        </w:rPr>
        <w:t>street</w:t>
      </w:r>
      <w:proofErr w:type="spellEnd"/>
      <w:r>
        <w:rPr>
          <w:rFonts w:ascii="Verdana" w:eastAsia="Verdana" w:hAnsi="Verdana" w:cs="Verdana"/>
          <w:sz w:val="18"/>
          <w:szCs w:val="18"/>
        </w:rPr>
        <w:t xml:space="preserve"> and </w:t>
      </w:r>
      <w:proofErr w:type="spellStart"/>
      <w:r>
        <w:rPr>
          <w:rFonts w:ascii="Verdana" w:eastAsia="Verdana" w:hAnsi="Verdana" w:cs="Verdana"/>
          <w:sz w:val="18"/>
          <w:szCs w:val="18"/>
        </w:rPr>
        <w:t>number</w:t>
      </w:r>
      <w:proofErr w:type="spellEnd"/>
    </w:p>
    <w:p w:rsidR="001F303C" w:rsidRDefault="00342969">
      <w:pPr>
        <w:rPr>
          <w:rFonts w:ascii="Arial" w:eastAsia="Arial" w:hAnsi="Arial" w:cs="Arial"/>
          <w:color w:val="000000"/>
        </w:rPr>
      </w:pPr>
      <w:r>
        <w:rPr>
          <w:rFonts w:ascii="Arial" w:eastAsia="Arial" w:hAnsi="Arial" w:cs="Arial"/>
          <w:color w:val="000000"/>
        </w:rPr>
        <w:t>Rendelés tétel szinten:</w:t>
      </w:r>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Row</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Number</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Product</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Code</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M.U.</w:t>
      </w:r>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Product</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Description</w:t>
      </w:r>
      <w:proofErr w:type="spellEnd"/>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Conf</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Order</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Qty</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Row</w:t>
      </w:r>
      <w:proofErr w:type="spellEnd"/>
      <w:r>
        <w:rPr>
          <w:rFonts w:ascii="Verdana" w:eastAsia="Verdana" w:hAnsi="Verdana" w:cs="Verdana"/>
          <w:sz w:val="18"/>
          <w:szCs w:val="18"/>
        </w:rPr>
        <w:t>)</w:t>
      </w:r>
    </w:p>
    <w:p w:rsidR="001F303C" w:rsidRDefault="00342969">
      <w:pPr>
        <w:rPr>
          <w:rFonts w:ascii="Verdana" w:eastAsia="Verdana" w:hAnsi="Verdana" w:cs="Verdana"/>
          <w:sz w:val="18"/>
          <w:szCs w:val="18"/>
        </w:rPr>
      </w:pPr>
      <w:r>
        <w:rPr>
          <w:rFonts w:ascii="Verdana" w:eastAsia="Verdana" w:hAnsi="Verdana" w:cs="Verdana"/>
          <w:sz w:val="18"/>
          <w:szCs w:val="18"/>
        </w:rPr>
        <w:lastRenderedPageBreak/>
        <w:t xml:space="preserve">• </w:t>
      </w:r>
      <w:proofErr w:type="spellStart"/>
      <w:r>
        <w:rPr>
          <w:rFonts w:ascii="Verdana" w:eastAsia="Verdana" w:hAnsi="Verdana" w:cs="Verdana"/>
          <w:b/>
          <w:sz w:val="18"/>
          <w:szCs w:val="18"/>
        </w:rPr>
        <w:t>Conf</w:t>
      </w:r>
      <w:proofErr w:type="spellEnd"/>
      <w:r>
        <w:rPr>
          <w:rFonts w:ascii="Verdana" w:eastAsia="Verdana" w:hAnsi="Verdana" w:cs="Verdana"/>
          <w:b/>
          <w:sz w:val="18"/>
          <w:szCs w:val="18"/>
        </w:rPr>
        <w:t xml:space="preserve">. </w:t>
      </w:r>
      <w:proofErr w:type="spellStart"/>
      <w:r>
        <w:rPr>
          <w:rFonts w:ascii="Verdana" w:eastAsia="Verdana" w:hAnsi="Verdana" w:cs="Verdana"/>
          <w:b/>
          <w:sz w:val="18"/>
          <w:szCs w:val="18"/>
        </w:rPr>
        <w:t>Planned</w:t>
      </w:r>
      <w:proofErr w:type="spellEnd"/>
      <w:r>
        <w:rPr>
          <w:rFonts w:ascii="Verdana" w:eastAsia="Verdana" w:hAnsi="Verdana" w:cs="Verdana"/>
          <w:b/>
          <w:sz w:val="18"/>
          <w:szCs w:val="18"/>
        </w:rPr>
        <w:t xml:space="preserve"> </w:t>
      </w:r>
      <w:proofErr w:type="spellStart"/>
      <w:r>
        <w:rPr>
          <w:rFonts w:ascii="Verdana" w:eastAsia="Verdana" w:hAnsi="Verdana" w:cs="Verdana"/>
          <w:b/>
          <w:sz w:val="18"/>
          <w:szCs w:val="18"/>
        </w:rPr>
        <w:t>Qty</w:t>
      </w:r>
      <w:proofErr w:type="spellEnd"/>
      <w:r>
        <w:rPr>
          <w:rFonts w:ascii="Verdana" w:eastAsia="Verdana" w:hAnsi="Verdana" w:cs="Verdana"/>
          <w:b/>
          <w:sz w:val="18"/>
          <w:szCs w:val="18"/>
        </w:rPr>
        <w:t xml:space="preserve"> (</w:t>
      </w:r>
      <w:proofErr w:type="spellStart"/>
      <w:r>
        <w:rPr>
          <w:rFonts w:ascii="Verdana" w:eastAsia="Verdana" w:hAnsi="Verdana" w:cs="Verdana"/>
          <w:b/>
          <w:sz w:val="18"/>
          <w:szCs w:val="18"/>
        </w:rPr>
        <w:t>Row</w:t>
      </w:r>
      <w:proofErr w:type="spellEnd"/>
      <w:r>
        <w:rPr>
          <w:rFonts w:ascii="Verdana" w:eastAsia="Verdana" w:hAnsi="Verdana" w:cs="Verdana"/>
          <w:b/>
          <w:sz w:val="18"/>
          <w:szCs w:val="18"/>
        </w:rPr>
        <w:t>)</w:t>
      </w:r>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Pallet</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Order</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Qty</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Row</w:t>
      </w:r>
      <w:proofErr w:type="spellEnd"/>
      <w:r>
        <w:rPr>
          <w:rFonts w:ascii="Verdana" w:eastAsia="Verdana" w:hAnsi="Verdana" w:cs="Verdana"/>
          <w:sz w:val="18"/>
          <w:szCs w:val="18"/>
        </w:rPr>
        <w:t>)</w:t>
      </w:r>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Pallet</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Planned</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Qty</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Row</w:t>
      </w:r>
      <w:proofErr w:type="spellEnd"/>
      <w:r>
        <w:rPr>
          <w:rFonts w:ascii="Verdana" w:eastAsia="Verdana" w:hAnsi="Verdana" w:cs="Verdana"/>
          <w:sz w:val="18"/>
          <w:szCs w:val="18"/>
        </w:rPr>
        <w:t>)</w:t>
      </w:r>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Pallet</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Bulk</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qty</w:t>
      </w:r>
      <w:proofErr w:type="spellEnd"/>
      <w:r>
        <w:rPr>
          <w:rFonts w:ascii="Verdana" w:eastAsia="Verdana" w:hAnsi="Verdana" w:cs="Verdana"/>
          <w:sz w:val="18"/>
          <w:szCs w:val="18"/>
        </w:rPr>
        <w:t xml:space="preserve"> (</w:t>
      </w:r>
      <w:proofErr w:type="spellStart"/>
      <w:r>
        <w:rPr>
          <w:rFonts w:ascii="Verdana" w:eastAsia="Verdana" w:hAnsi="Verdana" w:cs="Verdana"/>
          <w:sz w:val="18"/>
          <w:szCs w:val="18"/>
        </w:rPr>
        <w:t>Row</w:t>
      </w:r>
      <w:proofErr w:type="spellEnd"/>
      <w:r>
        <w:rPr>
          <w:rFonts w:ascii="Verdana" w:eastAsia="Verdana" w:hAnsi="Verdana" w:cs="Verdana"/>
          <w:sz w:val="18"/>
          <w:szCs w:val="18"/>
        </w:rPr>
        <w:t>)</w:t>
      </w:r>
    </w:p>
    <w:p w:rsidR="001F303C" w:rsidRDefault="00342969">
      <w:pPr>
        <w:rPr>
          <w:rFonts w:ascii="Verdana" w:eastAsia="Verdana" w:hAnsi="Verdana" w:cs="Verdana"/>
          <w:b/>
          <w:sz w:val="18"/>
          <w:szCs w:val="18"/>
        </w:rPr>
      </w:pPr>
      <w:r>
        <w:rPr>
          <w:rFonts w:ascii="Verdana" w:eastAsia="Verdana" w:hAnsi="Verdana" w:cs="Verdana"/>
          <w:b/>
          <w:sz w:val="18"/>
          <w:szCs w:val="18"/>
        </w:rPr>
        <w:t xml:space="preserve">• Gross </w:t>
      </w:r>
      <w:proofErr w:type="spellStart"/>
      <w:r>
        <w:rPr>
          <w:rFonts w:ascii="Verdana" w:eastAsia="Verdana" w:hAnsi="Verdana" w:cs="Verdana"/>
          <w:b/>
          <w:sz w:val="18"/>
          <w:szCs w:val="18"/>
        </w:rPr>
        <w:t>weight</w:t>
      </w:r>
      <w:proofErr w:type="spellEnd"/>
      <w:r>
        <w:rPr>
          <w:rFonts w:ascii="Verdana" w:eastAsia="Verdana" w:hAnsi="Verdana" w:cs="Verdana"/>
          <w:b/>
          <w:sz w:val="18"/>
          <w:szCs w:val="18"/>
        </w:rPr>
        <w:t xml:space="preserve"> </w:t>
      </w:r>
      <w:proofErr w:type="spellStart"/>
      <w:r>
        <w:rPr>
          <w:rFonts w:ascii="Verdana" w:eastAsia="Verdana" w:hAnsi="Verdana" w:cs="Verdana"/>
          <w:b/>
          <w:sz w:val="18"/>
          <w:szCs w:val="18"/>
        </w:rPr>
        <w:t>in</w:t>
      </w:r>
      <w:proofErr w:type="spellEnd"/>
      <w:r>
        <w:rPr>
          <w:rFonts w:ascii="Verdana" w:eastAsia="Verdana" w:hAnsi="Verdana" w:cs="Verdana"/>
          <w:b/>
          <w:sz w:val="18"/>
          <w:szCs w:val="18"/>
        </w:rPr>
        <w:t xml:space="preserve"> kg (</w:t>
      </w:r>
      <w:proofErr w:type="spellStart"/>
      <w:r>
        <w:rPr>
          <w:rFonts w:ascii="Verdana" w:eastAsia="Verdana" w:hAnsi="Verdana" w:cs="Verdana"/>
          <w:b/>
          <w:sz w:val="18"/>
          <w:szCs w:val="18"/>
        </w:rPr>
        <w:t>Row</w:t>
      </w:r>
      <w:proofErr w:type="spellEnd"/>
      <w:r>
        <w:rPr>
          <w:rFonts w:ascii="Verdana" w:eastAsia="Verdana" w:hAnsi="Verdana" w:cs="Verdana"/>
          <w:b/>
          <w:sz w:val="18"/>
          <w:szCs w:val="18"/>
        </w:rPr>
        <w:t>)</w:t>
      </w:r>
    </w:p>
    <w:p w:rsidR="001F303C" w:rsidRDefault="00342969">
      <w:pPr>
        <w:rPr>
          <w:rFonts w:ascii="Verdana" w:eastAsia="Verdana" w:hAnsi="Verdana" w:cs="Verdana"/>
          <w:sz w:val="18"/>
          <w:szCs w:val="18"/>
        </w:rPr>
      </w:pPr>
      <w:r>
        <w:rPr>
          <w:rFonts w:ascii="Verdana" w:eastAsia="Verdana" w:hAnsi="Verdana" w:cs="Verdana"/>
          <w:sz w:val="18"/>
          <w:szCs w:val="18"/>
        </w:rPr>
        <w:t>• ADR Y/N</w:t>
      </w:r>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r>
        <w:rPr>
          <w:rFonts w:ascii="Verdana" w:eastAsia="Verdana" w:hAnsi="Verdana" w:cs="Verdana"/>
          <w:b/>
          <w:color w:val="0070C0"/>
          <w:sz w:val="18"/>
          <w:szCs w:val="18"/>
        </w:rPr>
        <w:t xml:space="preserve">ADR </w:t>
      </w:r>
      <w:proofErr w:type="spellStart"/>
      <w:r>
        <w:rPr>
          <w:b/>
          <w:color w:val="0070C0"/>
        </w:rPr>
        <w:t>multiplier</w:t>
      </w:r>
      <w:proofErr w:type="spellEnd"/>
      <w:r>
        <w:rPr>
          <w:rFonts w:ascii="Verdana" w:eastAsia="Verdana" w:hAnsi="Verdana" w:cs="Verdana"/>
          <w:color w:val="0070C0"/>
          <w:sz w:val="18"/>
          <w:szCs w:val="18"/>
        </w:rPr>
        <w:t xml:space="preserve"> (</w:t>
      </w:r>
      <w:proofErr w:type="spellStart"/>
      <w:r>
        <w:rPr>
          <w:rFonts w:ascii="Verdana" w:eastAsia="Verdana" w:hAnsi="Verdana" w:cs="Verdana"/>
          <w:color w:val="0070C0"/>
          <w:sz w:val="18"/>
          <w:szCs w:val="18"/>
        </w:rPr>
        <w:t>only</w:t>
      </w:r>
      <w:proofErr w:type="spellEnd"/>
      <w:r>
        <w:rPr>
          <w:rFonts w:ascii="Verdana" w:eastAsia="Verdana" w:hAnsi="Verdana" w:cs="Verdana"/>
          <w:color w:val="0070C0"/>
          <w:sz w:val="18"/>
          <w:szCs w:val="18"/>
        </w:rPr>
        <w:t xml:space="preserve"> </w:t>
      </w:r>
      <w:proofErr w:type="spellStart"/>
      <w:r>
        <w:rPr>
          <w:rFonts w:ascii="Verdana" w:eastAsia="Verdana" w:hAnsi="Verdana" w:cs="Verdana"/>
          <w:color w:val="0070C0"/>
          <w:sz w:val="18"/>
          <w:szCs w:val="18"/>
        </w:rPr>
        <w:t>for</w:t>
      </w:r>
      <w:proofErr w:type="spellEnd"/>
      <w:r>
        <w:rPr>
          <w:rFonts w:ascii="Verdana" w:eastAsia="Verdana" w:hAnsi="Verdana" w:cs="Verdana"/>
          <w:color w:val="0070C0"/>
          <w:sz w:val="18"/>
          <w:szCs w:val="18"/>
        </w:rPr>
        <w:t xml:space="preserve"> </w:t>
      </w:r>
      <w:proofErr w:type="spellStart"/>
      <w:r>
        <w:rPr>
          <w:rFonts w:ascii="Verdana" w:eastAsia="Verdana" w:hAnsi="Verdana" w:cs="Verdana"/>
          <w:color w:val="0070C0"/>
          <w:sz w:val="18"/>
          <w:szCs w:val="18"/>
        </w:rPr>
        <w:t>to</w:t>
      </w:r>
      <w:proofErr w:type="spellEnd"/>
      <w:r>
        <w:rPr>
          <w:rFonts w:ascii="Verdana" w:eastAsia="Verdana" w:hAnsi="Verdana" w:cs="Verdana"/>
          <w:color w:val="0070C0"/>
          <w:sz w:val="18"/>
          <w:szCs w:val="18"/>
        </w:rPr>
        <w:t xml:space="preserve"> </w:t>
      </w:r>
      <w:proofErr w:type="spellStart"/>
      <w:r>
        <w:rPr>
          <w:rFonts w:ascii="Verdana" w:eastAsia="Verdana" w:hAnsi="Verdana" w:cs="Verdana"/>
          <w:color w:val="0070C0"/>
          <w:sz w:val="18"/>
          <w:szCs w:val="18"/>
        </w:rPr>
        <w:t>calculate</w:t>
      </w:r>
      <w:proofErr w:type="spellEnd"/>
      <w:r>
        <w:rPr>
          <w:rFonts w:ascii="Verdana" w:eastAsia="Verdana" w:hAnsi="Verdana" w:cs="Verdana"/>
          <w:color w:val="0070C0"/>
          <w:sz w:val="18"/>
          <w:szCs w:val="18"/>
        </w:rPr>
        <w:t xml:space="preserve"> ADR </w:t>
      </w:r>
      <w:proofErr w:type="spellStart"/>
      <w:r>
        <w:rPr>
          <w:rFonts w:ascii="Verdana" w:eastAsia="Verdana" w:hAnsi="Verdana" w:cs="Verdana"/>
          <w:color w:val="0070C0"/>
          <w:sz w:val="18"/>
          <w:szCs w:val="18"/>
        </w:rPr>
        <w:t>total</w:t>
      </w:r>
      <w:proofErr w:type="spellEnd"/>
      <w:r>
        <w:rPr>
          <w:rFonts w:ascii="Verdana" w:eastAsia="Verdana" w:hAnsi="Verdana" w:cs="Verdana"/>
          <w:color w:val="0070C0"/>
          <w:sz w:val="18"/>
          <w:szCs w:val="18"/>
        </w:rPr>
        <w:t xml:space="preserve"> </w:t>
      </w:r>
      <w:proofErr w:type="spellStart"/>
      <w:r>
        <w:rPr>
          <w:rFonts w:ascii="Verdana" w:eastAsia="Verdana" w:hAnsi="Verdana" w:cs="Verdana"/>
          <w:color w:val="0070C0"/>
          <w:sz w:val="18"/>
          <w:szCs w:val="18"/>
        </w:rPr>
        <w:t>points</w:t>
      </w:r>
      <w:proofErr w:type="spellEnd"/>
      <w:r>
        <w:rPr>
          <w:rFonts w:ascii="Verdana" w:eastAsia="Verdana" w:hAnsi="Verdana" w:cs="Verdana"/>
          <w:color w:val="0070C0"/>
          <w:sz w:val="18"/>
          <w:szCs w:val="18"/>
        </w:rPr>
        <w:t>)</w:t>
      </w:r>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L.Qty</w:t>
      </w:r>
      <w:proofErr w:type="spellEnd"/>
      <w:r>
        <w:rPr>
          <w:rFonts w:ascii="Verdana" w:eastAsia="Verdana" w:hAnsi="Verdana" w:cs="Verdana"/>
          <w:sz w:val="18"/>
          <w:szCs w:val="18"/>
        </w:rPr>
        <w:t xml:space="preserve"> Y/N</w:t>
      </w:r>
    </w:p>
    <w:p w:rsidR="001F303C" w:rsidRDefault="00342969">
      <w:pPr>
        <w:rPr>
          <w:rFonts w:ascii="Verdana" w:eastAsia="Verdana" w:hAnsi="Verdana" w:cs="Verdana"/>
          <w:sz w:val="18"/>
          <w:szCs w:val="18"/>
        </w:rPr>
      </w:pPr>
      <w:r>
        <w:rPr>
          <w:rFonts w:ascii="Verdana" w:eastAsia="Verdana" w:hAnsi="Verdana" w:cs="Verdana"/>
          <w:sz w:val="18"/>
          <w:szCs w:val="18"/>
        </w:rPr>
        <w:t xml:space="preserve">• </w:t>
      </w:r>
      <w:proofErr w:type="spellStart"/>
      <w:r>
        <w:rPr>
          <w:rFonts w:ascii="Verdana" w:eastAsia="Verdana" w:hAnsi="Verdana" w:cs="Verdana"/>
          <w:sz w:val="18"/>
          <w:szCs w:val="18"/>
        </w:rPr>
        <w:t>Freeze</w:t>
      </w:r>
      <w:proofErr w:type="spellEnd"/>
      <w:r>
        <w:rPr>
          <w:rFonts w:ascii="Verdana" w:eastAsia="Verdana" w:hAnsi="Verdana" w:cs="Verdana"/>
          <w:sz w:val="18"/>
          <w:szCs w:val="18"/>
        </w:rPr>
        <w:t xml:space="preserve"> Y/N</w:t>
      </w:r>
    </w:p>
    <w:p w:rsidR="001F303C" w:rsidRDefault="00342969">
      <w:pPr>
        <w:rPr>
          <w:rFonts w:ascii="Verdana" w:eastAsia="Verdana" w:hAnsi="Verdana" w:cs="Verdana"/>
          <w:sz w:val="18"/>
          <w:szCs w:val="18"/>
        </w:rPr>
      </w:pPr>
      <w:r>
        <w:rPr>
          <w:rFonts w:ascii="Verdana" w:eastAsia="Verdana" w:hAnsi="Verdana" w:cs="Verdana"/>
          <w:sz w:val="18"/>
          <w:szCs w:val="18"/>
        </w:rPr>
        <w:t>• MELT Y/N</w:t>
      </w:r>
    </w:p>
    <w:p w:rsidR="001F303C" w:rsidRDefault="00342969">
      <w:pPr>
        <w:rPr>
          <w:color w:val="1F497D"/>
        </w:rPr>
      </w:pPr>
      <w:r>
        <w:rPr>
          <w:rFonts w:ascii="Verdana" w:eastAsia="Verdana" w:hAnsi="Verdana" w:cs="Verdana"/>
          <w:sz w:val="18"/>
          <w:szCs w:val="18"/>
        </w:rPr>
        <w:t>• UV Y/N</w:t>
      </w:r>
    </w:p>
    <w:p w:rsidR="001F303C" w:rsidRDefault="001F303C"/>
    <w:p w:rsidR="001F303C" w:rsidRDefault="00342969">
      <w:pPr>
        <w:rPr>
          <w:rFonts w:ascii="Arial" w:eastAsia="Arial" w:hAnsi="Arial" w:cs="Arial"/>
          <w:color w:val="000000"/>
        </w:rPr>
      </w:pPr>
      <w:r>
        <w:rPr>
          <w:rFonts w:ascii="Arial" w:eastAsia="Arial" w:hAnsi="Arial" w:cs="Arial"/>
          <w:color w:val="000000"/>
        </w:rPr>
        <w:t>Van külön mező a szállítandó mennyiségre (</w:t>
      </w:r>
      <w:proofErr w:type="spellStart"/>
      <w:r>
        <w:rPr>
          <w:rFonts w:ascii="Arial" w:eastAsia="Arial" w:hAnsi="Arial" w:cs="Arial"/>
          <w:color w:val="000000"/>
        </w:rPr>
        <w:t>Conf</w:t>
      </w:r>
      <w:proofErr w:type="spellEnd"/>
      <w:r>
        <w:rPr>
          <w:rFonts w:ascii="Arial" w:eastAsia="Arial" w:hAnsi="Arial" w:cs="Arial"/>
          <w:color w:val="000000"/>
        </w:rPr>
        <w:t xml:space="preserve">. </w:t>
      </w:r>
      <w:proofErr w:type="spellStart"/>
      <w:r>
        <w:rPr>
          <w:rFonts w:ascii="Arial" w:eastAsia="Arial" w:hAnsi="Arial" w:cs="Arial"/>
          <w:color w:val="000000"/>
        </w:rPr>
        <w:t>Planned</w:t>
      </w:r>
      <w:proofErr w:type="spellEnd"/>
      <w:r>
        <w:rPr>
          <w:rFonts w:ascii="Arial" w:eastAsia="Arial" w:hAnsi="Arial" w:cs="Arial"/>
          <w:color w:val="000000"/>
        </w:rPr>
        <w:t xml:space="preserve"> </w:t>
      </w:r>
      <w:proofErr w:type="spellStart"/>
      <w:r>
        <w:rPr>
          <w:rFonts w:ascii="Arial" w:eastAsia="Arial" w:hAnsi="Arial" w:cs="Arial"/>
          <w:color w:val="000000"/>
        </w:rPr>
        <w:t>Qty</w:t>
      </w:r>
      <w:proofErr w:type="spellEnd"/>
      <w:r>
        <w:rPr>
          <w:rFonts w:ascii="Arial" w:eastAsia="Arial" w:hAnsi="Arial" w:cs="Arial"/>
          <w:color w:val="000000"/>
        </w:rPr>
        <w:t xml:space="preserve"> (</w:t>
      </w:r>
      <w:proofErr w:type="spellStart"/>
      <w:r>
        <w:rPr>
          <w:rFonts w:ascii="Arial" w:eastAsia="Arial" w:hAnsi="Arial" w:cs="Arial"/>
          <w:color w:val="000000"/>
        </w:rPr>
        <w:t>Row</w:t>
      </w:r>
      <w:proofErr w:type="spellEnd"/>
      <w:r>
        <w:rPr>
          <w:rFonts w:ascii="Arial" w:eastAsia="Arial" w:hAnsi="Arial" w:cs="Arial"/>
          <w:color w:val="000000"/>
        </w:rPr>
        <w:t xml:space="preserve">)) ami alapból megegyezik az </w:t>
      </w:r>
      <w:proofErr w:type="spellStart"/>
      <w:r>
        <w:rPr>
          <w:rFonts w:ascii="Arial" w:eastAsia="Arial" w:hAnsi="Arial" w:cs="Arial"/>
          <w:color w:val="000000"/>
        </w:rPr>
        <w:t>order</w:t>
      </w:r>
      <w:proofErr w:type="spellEnd"/>
      <w:r>
        <w:rPr>
          <w:rFonts w:ascii="Arial" w:eastAsia="Arial" w:hAnsi="Arial" w:cs="Arial"/>
          <w:color w:val="000000"/>
        </w:rPr>
        <w:t xml:space="preserve"> </w:t>
      </w:r>
      <w:proofErr w:type="spellStart"/>
      <w:r>
        <w:rPr>
          <w:rFonts w:ascii="Arial" w:eastAsia="Arial" w:hAnsi="Arial" w:cs="Arial"/>
          <w:color w:val="000000"/>
        </w:rPr>
        <w:t>quantityval</w:t>
      </w:r>
      <w:proofErr w:type="spellEnd"/>
      <w:r>
        <w:rPr>
          <w:rFonts w:ascii="Arial" w:eastAsia="Arial" w:hAnsi="Arial" w:cs="Arial"/>
          <w:color w:val="000000"/>
        </w:rPr>
        <w:t xml:space="preserve">, és ezt kell módosítani a készlet információk alapján. A </w:t>
      </w:r>
      <w:proofErr w:type="spellStart"/>
      <w:r>
        <w:rPr>
          <w:rFonts w:ascii="Arial" w:eastAsia="Arial" w:hAnsi="Arial" w:cs="Arial"/>
          <w:color w:val="000000"/>
        </w:rPr>
        <w:t>conf</w:t>
      </w:r>
      <w:proofErr w:type="spellEnd"/>
      <w:r>
        <w:rPr>
          <w:rFonts w:ascii="Arial" w:eastAsia="Arial" w:hAnsi="Arial" w:cs="Arial"/>
          <w:color w:val="000000"/>
        </w:rPr>
        <w:t xml:space="preserve"> </w:t>
      </w:r>
      <w:proofErr w:type="spellStart"/>
      <w:r>
        <w:rPr>
          <w:rFonts w:ascii="Arial" w:eastAsia="Arial" w:hAnsi="Arial" w:cs="Arial"/>
          <w:color w:val="000000"/>
        </w:rPr>
        <w:t>quantity</w:t>
      </w:r>
      <w:proofErr w:type="spellEnd"/>
      <w:r>
        <w:rPr>
          <w:rFonts w:ascii="Arial" w:eastAsia="Arial" w:hAnsi="Arial" w:cs="Arial"/>
          <w:color w:val="000000"/>
        </w:rPr>
        <w:t xml:space="preserve"> a mennyiség csomagolási egységben (zsák, vödör, stb.).</w:t>
      </w:r>
    </w:p>
    <w:p w:rsidR="001F303C" w:rsidRDefault="00342969">
      <w:pPr>
        <w:rPr>
          <w:rFonts w:ascii="Arial" w:eastAsia="Arial" w:hAnsi="Arial" w:cs="Arial"/>
          <w:color w:val="000000"/>
        </w:rPr>
      </w:pPr>
      <w:r>
        <w:rPr>
          <w:rFonts w:ascii="Arial" w:eastAsia="Arial" w:hAnsi="Arial" w:cs="Arial"/>
          <w:color w:val="000000"/>
        </w:rPr>
        <w:t>Tételenként megkapjuk majd az ADR pont szorzót, így azzal is könnyen tudunk majd számolni.</w:t>
      </w:r>
    </w:p>
    <w:p w:rsidR="001F303C" w:rsidRDefault="001F303C">
      <w:pPr>
        <w:rPr>
          <w:rFonts w:ascii="Arial" w:eastAsia="Arial" w:hAnsi="Arial" w:cs="Arial"/>
          <w:color w:val="000000"/>
        </w:rPr>
      </w:pPr>
    </w:p>
    <w:p w:rsidR="001F303C" w:rsidRDefault="001F303C">
      <w:pPr>
        <w:spacing w:after="0" w:line="360" w:lineRule="auto"/>
        <w:rPr>
          <w:rFonts w:ascii="Arial" w:eastAsia="Arial" w:hAnsi="Arial" w:cs="Arial"/>
          <w:color w:val="000000"/>
        </w:rPr>
      </w:pPr>
    </w:p>
    <w:p w:rsidR="00FF2D9E" w:rsidRPr="00FF2D9E" w:rsidRDefault="00FF2D9E" w:rsidP="00FF2D9E">
      <w:pPr>
        <w:spacing w:after="0" w:line="240" w:lineRule="auto"/>
        <w:rPr>
          <w:rFonts w:ascii="Times New Roman" w:eastAsia="Times New Roman" w:hAnsi="Times New Roman" w:cs="Times New Roman"/>
          <w:color w:val="0070C0"/>
          <w:sz w:val="24"/>
          <w:szCs w:val="24"/>
        </w:rPr>
      </w:pPr>
      <w:bookmarkStart w:id="0" w:name="_gjdgxs" w:colFirst="0" w:colLast="0"/>
      <w:bookmarkEnd w:id="0"/>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Szia</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 xml:space="preserve">Itt a </w:t>
      </w:r>
      <w:proofErr w:type="spellStart"/>
      <w:r w:rsidRPr="00FF2D9E">
        <w:rPr>
          <w:rFonts w:ascii="Arial" w:eastAsia="Times New Roman" w:hAnsi="Arial" w:cs="Arial"/>
          <w:i/>
          <w:iCs/>
          <w:color w:val="0070C0"/>
        </w:rPr>
        <w:t>Mapei</w:t>
      </w:r>
      <w:proofErr w:type="spellEnd"/>
      <w:r w:rsidRPr="00FF2D9E">
        <w:rPr>
          <w:rFonts w:ascii="Arial" w:eastAsia="Times New Roman" w:hAnsi="Arial" w:cs="Arial"/>
          <w:i/>
          <w:iCs/>
          <w:color w:val="0070C0"/>
        </w:rPr>
        <w:t xml:space="preserve"> válasza az X oszlop kezelésére.</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Küldd át légy szíves az ajánlatod számait.</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Köszi</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Lajos</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 xml:space="preserve"> </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 xml:space="preserve"> </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 xml:space="preserve"> </w:t>
      </w:r>
    </w:p>
    <w:p w:rsidR="00FF2D9E" w:rsidRPr="00FF2D9E" w:rsidRDefault="00FF2D9E" w:rsidP="00FF2D9E">
      <w:pPr>
        <w:spacing w:line="240" w:lineRule="auto"/>
        <w:rPr>
          <w:rFonts w:ascii="Times New Roman" w:eastAsia="Times New Roman" w:hAnsi="Times New Roman" w:cs="Times New Roman"/>
          <w:color w:val="0070C0"/>
          <w:sz w:val="24"/>
          <w:szCs w:val="24"/>
        </w:rPr>
      </w:pPr>
      <w:proofErr w:type="gramStart"/>
      <w:r w:rsidRPr="00FF2D9E">
        <w:rPr>
          <w:rFonts w:ascii="Arial" w:eastAsia="Times New Roman" w:hAnsi="Arial" w:cs="Arial"/>
          <w:i/>
          <w:iCs/>
          <w:color w:val="0070C0"/>
        </w:rPr>
        <w:t>Szia</w:t>
      </w:r>
      <w:proofErr w:type="gramEnd"/>
      <w:r w:rsidRPr="00FF2D9E">
        <w:rPr>
          <w:rFonts w:ascii="Arial" w:eastAsia="Times New Roman" w:hAnsi="Arial" w:cs="Arial"/>
          <w:i/>
          <w:iCs/>
          <w:color w:val="0070C0"/>
        </w:rPr>
        <w:t xml:space="preserve"> Lajos!</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 xml:space="preserve"> </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 xml:space="preserve">Minden sornál ott lesz a </w:t>
      </w:r>
      <w:proofErr w:type="spellStart"/>
      <w:r w:rsidRPr="00FF2D9E">
        <w:rPr>
          <w:rFonts w:ascii="Arial" w:eastAsia="Times New Roman" w:hAnsi="Arial" w:cs="Arial"/>
          <w:i/>
          <w:iCs/>
          <w:color w:val="0070C0"/>
        </w:rPr>
        <w:t>gross</w:t>
      </w:r>
      <w:proofErr w:type="spellEnd"/>
      <w:r w:rsidRPr="00FF2D9E">
        <w:rPr>
          <w:rFonts w:ascii="Arial" w:eastAsia="Times New Roman" w:hAnsi="Arial" w:cs="Arial"/>
          <w:i/>
          <w:iCs/>
          <w:color w:val="0070C0"/>
        </w:rPr>
        <w:t xml:space="preserve"> </w:t>
      </w:r>
      <w:proofErr w:type="spellStart"/>
      <w:r w:rsidRPr="00FF2D9E">
        <w:rPr>
          <w:rFonts w:ascii="Arial" w:eastAsia="Times New Roman" w:hAnsi="Arial" w:cs="Arial"/>
          <w:i/>
          <w:iCs/>
          <w:color w:val="0070C0"/>
        </w:rPr>
        <w:t>weight</w:t>
      </w:r>
      <w:proofErr w:type="spellEnd"/>
      <w:r w:rsidRPr="00FF2D9E">
        <w:rPr>
          <w:rFonts w:ascii="Arial" w:eastAsia="Times New Roman" w:hAnsi="Arial" w:cs="Arial"/>
          <w:i/>
          <w:iCs/>
          <w:color w:val="0070C0"/>
        </w:rPr>
        <w:t xml:space="preserve"> adat is, annyi a feladat, hogy ezt a </w:t>
      </w:r>
      <w:proofErr w:type="spellStart"/>
      <w:r w:rsidRPr="00FF2D9E">
        <w:rPr>
          <w:rFonts w:ascii="Arial" w:eastAsia="Times New Roman" w:hAnsi="Arial" w:cs="Arial"/>
          <w:i/>
          <w:iCs/>
          <w:color w:val="0070C0"/>
        </w:rPr>
        <w:t>gross</w:t>
      </w:r>
      <w:proofErr w:type="spellEnd"/>
      <w:r w:rsidRPr="00FF2D9E">
        <w:rPr>
          <w:rFonts w:ascii="Arial" w:eastAsia="Times New Roman" w:hAnsi="Arial" w:cs="Arial"/>
          <w:i/>
          <w:iCs/>
          <w:color w:val="0070C0"/>
        </w:rPr>
        <w:t xml:space="preserve"> </w:t>
      </w:r>
      <w:proofErr w:type="spellStart"/>
      <w:r w:rsidRPr="00FF2D9E">
        <w:rPr>
          <w:rFonts w:ascii="Arial" w:eastAsia="Times New Roman" w:hAnsi="Arial" w:cs="Arial"/>
          <w:i/>
          <w:iCs/>
          <w:color w:val="0070C0"/>
        </w:rPr>
        <w:t>weight</w:t>
      </w:r>
      <w:proofErr w:type="spellEnd"/>
      <w:r w:rsidRPr="00FF2D9E">
        <w:rPr>
          <w:rFonts w:ascii="Arial" w:eastAsia="Times New Roman" w:hAnsi="Arial" w:cs="Arial"/>
          <w:i/>
          <w:iCs/>
          <w:color w:val="0070C0"/>
        </w:rPr>
        <w:t xml:space="preserve"> adatot el kell osztani a sorban szereplő eredeti </w:t>
      </w:r>
      <w:proofErr w:type="spellStart"/>
      <w:r w:rsidRPr="00FF2D9E">
        <w:rPr>
          <w:rFonts w:ascii="Arial" w:eastAsia="Times New Roman" w:hAnsi="Arial" w:cs="Arial"/>
          <w:i/>
          <w:iCs/>
          <w:color w:val="0070C0"/>
        </w:rPr>
        <w:t>conf</w:t>
      </w:r>
      <w:proofErr w:type="spellEnd"/>
      <w:r w:rsidRPr="00FF2D9E">
        <w:rPr>
          <w:rFonts w:ascii="Arial" w:eastAsia="Times New Roman" w:hAnsi="Arial" w:cs="Arial"/>
          <w:i/>
          <w:iCs/>
          <w:color w:val="0070C0"/>
        </w:rPr>
        <w:t xml:space="preserve">. </w:t>
      </w:r>
      <w:proofErr w:type="spellStart"/>
      <w:r w:rsidRPr="00FF2D9E">
        <w:rPr>
          <w:rFonts w:ascii="Arial" w:eastAsia="Times New Roman" w:hAnsi="Arial" w:cs="Arial"/>
          <w:i/>
          <w:iCs/>
          <w:color w:val="0070C0"/>
        </w:rPr>
        <w:t>Quantity</w:t>
      </w:r>
      <w:proofErr w:type="spellEnd"/>
      <w:r w:rsidRPr="00FF2D9E">
        <w:rPr>
          <w:rFonts w:ascii="Arial" w:eastAsia="Times New Roman" w:hAnsi="Arial" w:cs="Arial"/>
          <w:i/>
          <w:iCs/>
          <w:color w:val="0070C0"/>
        </w:rPr>
        <w:t xml:space="preserve"> adattal, hogy megkapjuk, hogy mennyi egy zsák / vödör / stb. bruttó súlya.</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 xml:space="preserve">Ezt az egy zsákra jutó súlyt kell utána kiszorozni az esetleg módosításra kerülő zsák db </w:t>
      </w:r>
      <w:proofErr w:type="gramStart"/>
      <w:r w:rsidRPr="00FF2D9E">
        <w:rPr>
          <w:rFonts w:ascii="Arial" w:eastAsia="Times New Roman" w:hAnsi="Arial" w:cs="Arial"/>
          <w:i/>
          <w:iCs/>
          <w:color w:val="0070C0"/>
        </w:rPr>
        <w:t>szám adattal</w:t>
      </w:r>
      <w:proofErr w:type="gramEnd"/>
      <w:r w:rsidRPr="00FF2D9E">
        <w:rPr>
          <w:rFonts w:ascii="Arial" w:eastAsia="Times New Roman" w:hAnsi="Arial" w:cs="Arial"/>
          <w:i/>
          <w:iCs/>
          <w:color w:val="0070C0"/>
        </w:rPr>
        <w:t xml:space="preserve">, hogy megkapjuk a Gross </w:t>
      </w:r>
      <w:proofErr w:type="spellStart"/>
      <w:r w:rsidRPr="00FF2D9E">
        <w:rPr>
          <w:rFonts w:ascii="Arial" w:eastAsia="Times New Roman" w:hAnsi="Arial" w:cs="Arial"/>
          <w:i/>
          <w:iCs/>
          <w:color w:val="0070C0"/>
        </w:rPr>
        <w:t>weight</w:t>
      </w:r>
      <w:proofErr w:type="spellEnd"/>
      <w:r w:rsidRPr="00FF2D9E">
        <w:rPr>
          <w:rFonts w:ascii="Arial" w:eastAsia="Times New Roman" w:hAnsi="Arial" w:cs="Arial"/>
          <w:i/>
          <w:iCs/>
          <w:color w:val="0070C0"/>
        </w:rPr>
        <w:t xml:space="preserve"> </w:t>
      </w:r>
      <w:proofErr w:type="spellStart"/>
      <w:r w:rsidRPr="00FF2D9E">
        <w:rPr>
          <w:rFonts w:ascii="Arial" w:eastAsia="Times New Roman" w:hAnsi="Arial" w:cs="Arial"/>
          <w:i/>
          <w:iCs/>
          <w:color w:val="0070C0"/>
        </w:rPr>
        <w:t>Planned</w:t>
      </w:r>
      <w:proofErr w:type="spellEnd"/>
      <w:r w:rsidRPr="00FF2D9E">
        <w:rPr>
          <w:rFonts w:ascii="Arial" w:eastAsia="Times New Roman" w:hAnsi="Arial" w:cs="Arial"/>
          <w:i/>
          <w:iCs/>
          <w:color w:val="0070C0"/>
        </w:rPr>
        <w:t xml:space="preserve"> adatot. Ezeket kell aztán felösszesíteni, hogy tudjuk hány kg a rendelés összesen és ezt küldjük be a </w:t>
      </w:r>
      <w:proofErr w:type="spellStart"/>
      <w:r w:rsidRPr="00FF2D9E">
        <w:rPr>
          <w:rFonts w:ascii="Arial" w:eastAsia="Times New Roman" w:hAnsi="Arial" w:cs="Arial"/>
          <w:i/>
          <w:iCs/>
          <w:color w:val="0070C0"/>
        </w:rPr>
        <w:t>correct</w:t>
      </w:r>
      <w:proofErr w:type="spellEnd"/>
      <w:r w:rsidRPr="00FF2D9E">
        <w:rPr>
          <w:rFonts w:ascii="Arial" w:eastAsia="Times New Roman" w:hAnsi="Arial" w:cs="Arial"/>
          <w:i/>
          <w:iCs/>
          <w:color w:val="0070C0"/>
        </w:rPr>
        <w:t xml:space="preserve"> </w:t>
      </w:r>
      <w:proofErr w:type="spellStart"/>
      <w:r w:rsidRPr="00FF2D9E">
        <w:rPr>
          <w:rFonts w:ascii="Arial" w:eastAsia="Times New Roman" w:hAnsi="Arial" w:cs="Arial"/>
          <w:i/>
          <w:iCs/>
          <w:color w:val="0070C0"/>
        </w:rPr>
        <w:t>tourba</w:t>
      </w:r>
      <w:proofErr w:type="spellEnd"/>
      <w:r w:rsidRPr="00FF2D9E">
        <w:rPr>
          <w:rFonts w:ascii="Arial" w:eastAsia="Times New Roman" w:hAnsi="Arial" w:cs="Arial"/>
          <w:i/>
          <w:iCs/>
          <w:color w:val="0070C0"/>
        </w:rPr>
        <w:t xml:space="preserve"> ebből szervezzük a fuvart.</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lastRenderedPageBreak/>
        <w:t xml:space="preserve"> </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Üdv,</w:t>
      </w:r>
    </w:p>
    <w:p w:rsidR="00FF2D9E" w:rsidRPr="00FF2D9E" w:rsidRDefault="00FF2D9E" w:rsidP="00FF2D9E">
      <w:pPr>
        <w:spacing w:line="240" w:lineRule="auto"/>
        <w:rPr>
          <w:rFonts w:ascii="Times New Roman" w:eastAsia="Times New Roman" w:hAnsi="Times New Roman" w:cs="Times New Roman"/>
          <w:color w:val="0070C0"/>
          <w:sz w:val="24"/>
          <w:szCs w:val="24"/>
        </w:rPr>
      </w:pPr>
      <w:r w:rsidRPr="00FF2D9E">
        <w:rPr>
          <w:rFonts w:ascii="Arial" w:eastAsia="Times New Roman" w:hAnsi="Arial" w:cs="Arial"/>
          <w:i/>
          <w:iCs/>
          <w:color w:val="0070C0"/>
        </w:rPr>
        <w:t>András</w:t>
      </w:r>
    </w:p>
    <w:p w:rsidR="001F303C" w:rsidRDefault="001F303C">
      <w:pPr>
        <w:rPr>
          <w:rFonts w:ascii="Arial" w:eastAsia="Arial" w:hAnsi="Arial" w:cs="Arial"/>
          <w:color w:val="000000"/>
        </w:rPr>
      </w:pPr>
    </w:p>
    <w:p w:rsidR="0020024A" w:rsidRPr="0020024A" w:rsidRDefault="0020024A" w:rsidP="0020024A">
      <w:pPr>
        <w:spacing w:before="100" w:beforeAutospacing="1" w:after="100" w:afterAutospacing="1" w:line="240" w:lineRule="auto"/>
        <w:rPr>
          <w:rFonts w:ascii="Times New Roman" w:eastAsia="Times New Roman" w:hAnsi="Times New Roman" w:cs="Times New Roman"/>
          <w:i/>
          <w:color w:val="4F6228" w:themeColor="accent3" w:themeShade="80"/>
          <w:sz w:val="24"/>
          <w:szCs w:val="24"/>
        </w:rPr>
      </w:pPr>
      <w:bookmarkStart w:id="1" w:name="_GoBack"/>
      <w:r w:rsidRPr="0020024A">
        <w:rPr>
          <w:rFonts w:ascii="Times New Roman" w:eastAsia="Times New Roman" w:hAnsi="Times New Roman" w:cs="Times New Roman"/>
          <w:i/>
          <w:color w:val="4F6228" w:themeColor="accent3" w:themeShade="80"/>
          <w:sz w:val="24"/>
          <w:szCs w:val="24"/>
        </w:rPr>
        <w:t>Szia</w:t>
      </w:r>
    </w:p>
    <w:p w:rsidR="0020024A" w:rsidRPr="0020024A" w:rsidRDefault="0020024A" w:rsidP="0020024A">
      <w:pPr>
        <w:spacing w:before="100" w:beforeAutospacing="1" w:after="100" w:afterAutospacing="1" w:line="240" w:lineRule="auto"/>
        <w:rPr>
          <w:rFonts w:ascii="Times New Roman" w:eastAsia="Times New Roman" w:hAnsi="Times New Roman" w:cs="Times New Roman"/>
          <w:i/>
          <w:color w:val="4F6228" w:themeColor="accent3" w:themeShade="80"/>
          <w:sz w:val="24"/>
          <w:szCs w:val="24"/>
        </w:rPr>
      </w:pPr>
      <w:r w:rsidRPr="0020024A">
        <w:rPr>
          <w:rFonts w:ascii="Times New Roman" w:eastAsia="Times New Roman" w:hAnsi="Times New Roman" w:cs="Times New Roman"/>
          <w:i/>
          <w:color w:val="4F6228" w:themeColor="accent3" w:themeShade="80"/>
          <w:sz w:val="24"/>
          <w:szCs w:val="24"/>
        </w:rPr>
        <w:t xml:space="preserve">Mellékelten a </w:t>
      </w:r>
      <w:proofErr w:type="spellStart"/>
      <w:r w:rsidRPr="0020024A">
        <w:rPr>
          <w:rFonts w:ascii="Times New Roman" w:eastAsia="Times New Roman" w:hAnsi="Times New Roman" w:cs="Times New Roman"/>
          <w:i/>
          <w:color w:val="4F6228" w:themeColor="accent3" w:themeShade="80"/>
          <w:sz w:val="24"/>
          <w:szCs w:val="24"/>
        </w:rPr>
        <w:t>Mapei</w:t>
      </w:r>
      <w:proofErr w:type="spellEnd"/>
      <w:r w:rsidRPr="0020024A">
        <w:rPr>
          <w:rFonts w:ascii="Times New Roman" w:eastAsia="Times New Roman" w:hAnsi="Times New Roman" w:cs="Times New Roman"/>
          <w:i/>
          <w:color w:val="4F6228" w:themeColor="accent3" w:themeShade="80"/>
          <w:sz w:val="24"/>
          <w:szCs w:val="24"/>
        </w:rPr>
        <w:t xml:space="preserve"> leírás, ez van jelenleg náluk, várom a véleményüket, már elég közel a lezárás. Kéne rá becslés.</w:t>
      </w:r>
    </w:p>
    <w:p w:rsidR="0020024A" w:rsidRPr="0020024A" w:rsidRDefault="0020024A" w:rsidP="0020024A">
      <w:pPr>
        <w:spacing w:before="100" w:beforeAutospacing="1" w:after="100" w:afterAutospacing="1" w:line="240" w:lineRule="auto"/>
        <w:rPr>
          <w:rFonts w:ascii="Times New Roman" w:eastAsia="Times New Roman" w:hAnsi="Times New Roman" w:cs="Times New Roman"/>
          <w:i/>
          <w:color w:val="4F6228" w:themeColor="accent3" w:themeShade="80"/>
          <w:sz w:val="24"/>
          <w:szCs w:val="24"/>
        </w:rPr>
      </w:pPr>
      <w:r w:rsidRPr="0020024A">
        <w:rPr>
          <w:rFonts w:ascii="Times New Roman" w:eastAsia="Times New Roman" w:hAnsi="Times New Roman" w:cs="Times New Roman"/>
          <w:i/>
          <w:color w:val="4F6228" w:themeColor="accent3" w:themeShade="80"/>
          <w:sz w:val="24"/>
          <w:szCs w:val="24"/>
        </w:rPr>
        <w:t> </w:t>
      </w:r>
    </w:p>
    <w:p w:rsidR="0020024A" w:rsidRPr="0020024A" w:rsidRDefault="0020024A" w:rsidP="0020024A">
      <w:pPr>
        <w:spacing w:before="100" w:beforeAutospacing="1" w:after="100" w:afterAutospacing="1" w:line="240" w:lineRule="auto"/>
        <w:rPr>
          <w:rFonts w:ascii="Times New Roman" w:eastAsia="Times New Roman" w:hAnsi="Times New Roman" w:cs="Times New Roman"/>
          <w:i/>
          <w:color w:val="4F6228" w:themeColor="accent3" w:themeShade="80"/>
          <w:sz w:val="24"/>
          <w:szCs w:val="24"/>
        </w:rPr>
      </w:pPr>
      <w:r w:rsidRPr="0020024A">
        <w:rPr>
          <w:rFonts w:ascii="Times New Roman" w:eastAsia="Times New Roman" w:hAnsi="Times New Roman" w:cs="Times New Roman"/>
          <w:i/>
          <w:color w:val="4F6228" w:themeColor="accent3" w:themeShade="80"/>
          <w:sz w:val="24"/>
          <w:szCs w:val="24"/>
        </w:rPr>
        <w:t xml:space="preserve">Mellékeltem még két fájlt. Egy előzetest arról hogyan fog kinézni az </w:t>
      </w:r>
      <w:proofErr w:type="gramStart"/>
      <w:r w:rsidRPr="0020024A">
        <w:rPr>
          <w:rFonts w:ascii="Times New Roman" w:eastAsia="Times New Roman" w:hAnsi="Times New Roman" w:cs="Times New Roman"/>
          <w:i/>
          <w:color w:val="4F6228" w:themeColor="accent3" w:themeShade="80"/>
          <w:sz w:val="24"/>
          <w:szCs w:val="24"/>
        </w:rPr>
        <w:t>adatfájl</w:t>
      </w:r>
      <w:proofErr w:type="gramEnd"/>
      <w:r w:rsidRPr="0020024A">
        <w:rPr>
          <w:rFonts w:ascii="Times New Roman" w:eastAsia="Times New Roman" w:hAnsi="Times New Roman" w:cs="Times New Roman"/>
          <w:i/>
          <w:color w:val="4F6228" w:themeColor="accent3" w:themeShade="80"/>
          <w:sz w:val="24"/>
          <w:szCs w:val="24"/>
        </w:rPr>
        <w:t xml:space="preserve"> amit kiexportálnak a rendszerükből (</w:t>
      </w:r>
      <w:proofErr w:type="spellStart"/>
      <w:r w:rsidRPr="0020024A">
        <w:rPr>
          <w:rFonts w:ascii="Times New Roman" w:eastAsia="Times New Roman" w:hAnsi="Times New Roman" w:cs="Times New Roman"/>
          <w:i/>
          <w:color w:val="4F6228" w:themeColor="accent3" w:themeShade="80"/>
          <w:sz w:val="24"/>
          <w:szCs w:val="24"/>
        </w:rPr>
        <w:t>NetMover</w:t>
      </w:r>
      <w:proofErr w:type="spellEnd"/>
      <w:r w:rsidRPr="0020024A">
        <w:rPr>
          <w:rFonts w:ascii="Times New Roman" w:eastAsia="Times New Roman" w:hAnsi="Times New Roman" w:cs="Times New Roman"/>
          <w:i/>
          <w:color w:val="4F6228" w:themeColor="accent3" w:themeShade="80"/>
          <w:sz w:val="24"/>
          <w:szCs w:val="24"/>
        </w:rPr>
        <w:t xml:space="preserve"> a neve), ugyanezt a fájlt töltenénk vissza is. Minimum 2 oszlop még kerül majd a végleges verzióba, mert ebből még hiányzik a mennyiség kiszerelésben (zsák/vödör stb.), illetve a kiszállított mennyiség kiszerelésben. Excelben is csatolom, itt fölé van írva magyarul is, hogy mit takarnak az egyes oszlopok elnevezései, a sárgával jelölt kell majd a </w:t>
      </w:r>
      <w:proofErr w:type="spellStart"/>
      <w:r w:rsidRPr="0020024A">
        <w:rPr>
          <w:rFonts w:ascii="Times New Roman" w:eastAsia="Times New Roman" w:hAnsi="Times New Roman" w:cs="Times New Roman"/>
          <w:i/>
          <w:color w:val="4F6228" w:themeColor="accent3" w:themeShade="80"/>
          <w:sz w:val="24"/>
          <w:szCs w:val="24"/>
        </w:rPr>
        <w:t>CorrectTourból</w:t>
      </w:r>
      <w:proofErr w:type="spellEnd"/>
      <w:r w:rsidRPr="0020024A">
        <w:rPr>
          <w:rFonts w:ascii="Times New Roman" w:eastAsia="Times New Roman" w:hAnsi="Times New Roman" w:cs="Times New Roman"/>
          <w:i/>
          <w:color w:val="4F6228" w:themeColor="accent3" w:themeShade="80"/>
          <w:sz w:val="24"/>
          <w:szCs w:val="24"/>
        </w:rPr>
        <w:t xml:space="preserve"> tölteni. Maga az adattartalom még nem tökéletes pl. hiányzik adat az ADR szorzó oszlopból és a megjegyzés oszlopból is, de a struktúra ilyen lesz. </w:t>
      </w:r>
    </w:p>
    <w:p w:rsidR="0020024A" w:rsidRPr="0020024A" w:rsidRDefault="0020024A" w:rsidP="0020024A">
      <w:pPr>
        <w:spacing w:before="100" w:beforeAutospacing="1" w:after="100" w:afterAutospacing="1" w:line="240" w:lineRule="auto"/>
        <w:rPr>
          <w:rFonts w:ascii="Times New Roman" w:eastAsia="Times New Roman" w:hAnsi="Times New Roman" w:cs="Times New Roman"/>
          <w:i/>
          <w:color w:val="4F6228" w:themeColor="accent3" w:themeShade="80"/>
          <w:sz w:val="24"/>
          <w:szCs w:val="24"/>
        </w:rPr>
      </w:pPr>
      <w:r w:rsidRPr="0020024A">
        <w:rPr>
          <w:rFonts w:ascii="Times New Roman" w:eastAsia="Times New Roman" w:hAnsi="Times New Roman" w:cs="Times New Roman"/>
          <w:i/>
          <w:color w:val="4F6228" w:themeColor="accent3" w:themeShade="80"/>
          <w:sz w:val="24"/>
          <w:szCs w:val="24"/>
        </w:rPr>
        <w:t> </w:t>
      </w:r>
    </w:p>
    <w:p w:rsidR="0020024A" w:rsidRPr="0020024A" w:rsidRDefault="0020024A" w:rsidP="0020024A">
      <w:pPr>
        <w:spacing w:before="100" w:beforeAutospacing="1" w:after="100" w:afterAutospacing="1" w:line="240" w:lineRule="auto"/>
        <w:rPr>
          <w:rFonts w:ascii="Times New Roman" w:eastAsia="Times New Roman" w:hAnsi="Times New Roman" w:cs="Times New Roman"/>
          <w:i/>
          <w:color w:val="4F6228" w:themeColor="accent3" w:themeShade="80"/>
          <w:sz w:val="24"/>
          <w:szCs w:val="24"/>
        </w:rPr>
      </w:pPr>
      <w:r w:rsidRPr="0020024A">
        <w:rPr>
          <w:rFonts w:ascii="Times New Roman" w:eastAsia="Times New Roman" w:hAnsi="Times New Roman" w:cs="Times New Roman"/>
          <w:i/>
          <w:color w:val="4F6228" w:themeColor="accent3" w:themeShade="80"/>
          <w:sz w:val="24"/>
          <w:szCs w:val="24"/>
        </w:rPr>
        <w:t xml:space="preserve">Az </w:t>
      </w:r>
      <w:proofErr w:type="spellStart"/>
      <w:r w:rsidRPr="0020024A">
        <w:rPr>
          <w:rFonts w:ascii="Times New Roman" w:eastAsia="Times New Roman" w:hAnsi="Times New Roman" w:cs="Times New Roman"/>
          <w:i/>
          <w:color w:val="4F6228" w:themeColor="accent3" w:themeShade="80"/>
          <w:sz w:val="24"/>
          <w:szCs w:val="24"/>
        </w:rPr>
        <w:t>ADR-ről</w:t>
      </w:r>
      <w:proofErr w:type="spellEnd"/>
      <w:r w:rsidRPr="0020024A">
        <w:rPr>
          <w:rFonts w:ascii="Times New Roman" w:eastAsia="Times New Roman" w:hAnsi="Times New Roman" w:cs="Times New Roman"/>
          <w:i/>
          <w:color w:val="4F6228" w:themeColor="accent3" w:themeShade="80"/>
          <w:sz w:val="24"/>
          <w:szCs w:val="24"/>
        </w:rPr>
        <w:t xml:space="preserve"> még beszéljünk. Ez a veszélyesanyag-szállítás szabályait takarja. Ez egy szám, ami mennyiségfüggő, tehát ha módosul a mennyiség, az ADR pontszám is változik. Meg  van adva, hogy egy jármű „mennyi pontszámot vihet”. Mivel a CT-ben nincsen megvalósítva, és a jelek szerint térfogat adatokat nem kell kezelnünk, arra gondoltam, hogy a térfogat helyett használhatnánk ezt. Tehát a jármű térfogata lenne a vihető ADR pontszám, a veszélyes anyagoknak pedig a térfogat helyett lenne ADR pontja (ami nem </w:t>
      </w:r>
      <w:proofErr w:type="spellStart"/>
      <w:r w:rsidRPr="0020024A">
        <w:rPr>
          <w:rFonts w:ascii="Times New Roman" w:eastAsia="Times New Roman" w:hAnsi="Times New Roman" w:cs="Times New Roman"/>
          <w:i/>
          <w:color w:val="4F6228" w:themeColor="accent3" w:themeShade="80"/>
          <w:sz w:val="24"/>
          <w:szCs w:val="24"/>
        </w:rPr>
        <w:t>veszélyesanyag</w:t>
      </w:r>
      <w:proofErr w:type="spellEnd"/>
      <w:r w:rsidRPr="0020024A">
        <w:rPr>
          <w:rFonts w:ascii="Times New Roman" w:eastAsia="Times New Roman" w:hAnsi="Times New Roman" w:cs="Times New Roman"/>
          <w:i/>
          <w:color w:val="4F6228" w:themeColor="accent3" w:themeShade="80"/>
          <w:sz w:val="24"/>
          <w:szCs w:val="24"/>
        </w:rPr>
        <w:t>, az 0 pontot kap) és ennek a túllépését ellenőriznénk. Végső soron a motornak mindegy, melyik az a két kapacitás (súly és térfogat helyett az ADR), amit ellenőriz. Később meg majd Kökény megmódosítja a motort, hogy tudjon három mértékegységet is ellenőrizni.</w:t>
      </w:r>
    </w:p>
    <w:p w:rsidR="0020024A" w:rsidRPr="0020024A" w:rsidRDefault="0020024A" w:rsidP="0020024A">
      <w:pPr>
        <w:spacing w:before="100" w:beforeAutospacing="1" w:after="100" w:afterAutospacing="1" w:line="240" w:lineRule="auto"/>
        <w:rPr>
          <w:rFonts w:ascii="Times New Roman" w:eastAsia="Times New Roman" w:hAnsi="Times New Roman" w:cs="Times New Roman"/>
          <w:i/>
          <w:color w:val="4F6228" w:themeColor="accent3" w:themeShade="80"/>
          <w:sz w:val="24"/>
          <w:szCs w:val="24"/>
        </w:rPr>
      </w:pPr>
      <w:r w:rsidRPr="0020024A">
        <w:rPr>
          <w:rFonts w:ascii="Times New Roman" w:eastAsia="Times New Roman" w:hAnsi="Times New Roman" w:cs="Times New Roman"/>
          <w:i/>
          <w:color w:val="4F6228" w:themeColor="accent3" w:themeShade="80"/>
          <w:sz w:val="24"/>
          <w:szCs w:val="24"/>
        </w:rPr>
        <w:t> </w:t>
      </w:r>
    </w:p>
    <w:p w:rsidR="0020024A" w:rsidRPr="0020024A" w:rsidRDefault="0020024A" w:rsidP="0020024A">
      <w:pPr>
        <w:spacing w:before="100" w:beforeAutospacing="1" w:after="100" w:afterAutospacing="1" w:line="240" w:lineRule="auto"/>
        <w:rPr>
          <w:rFonts w:ascii="Times New Roman" w:eastAsia="Times New Roman" w:hAnsi="Times New Roman" w:cs="Times New Roman"/>
          <w:i/>
          <w:color w:val="4F6228" w:themeColor="accent3" w:themeShade="80"/>
          <w:sz w:val="24"/>
          <w:szCs w:val="24"/>
        </w:rPr>
      </w:pPr>
      <w:r w:rsidRPr="0020024A">
        <w:rPr>
          <w:rFonts w:ascii="Times New Roman" w:eastAsia="Times New Roman" w:hAnsi="Times New Roman" w:cs="Times New Roman"/>
          <w:i/>
          <w:color w:val="4F6228" w:themeColor="accent3" w:themeShade="80"/>
          <w:sz w:val="24"/>
          <w:szCs w:val="24"/>
        </w:rPr>
        <w:t>Köszi</w:t>
      </w:r>
    </w:p>
    <w:bookmarkEnd w:id="1"/>
    <w:p w:rsidR="0020024A" w:rsidRPr="0020024A" w:rsidRDefault="0020024A">
      <w:pPr>
        <w:rPr>
          <w:rFonts w:ascii="Arial" w:eastAsia="Arial" w:hAnsi="Arial" w:cs="Arial"/>
          <w:i/>
          <w:color w:val="4F6228" w:themeColor="accent3" w:themeShade="80"/>
        </w:rPr>
      </w:pPr>
    </w:p>
    <w:sectPr w:rsidR="0020024A" w:rsidRPr="0020024A">
      <w:pgSz w:w="11906" w:h="16838"/>
      <w:pgMar w:top="1417" w:right="1417" w:bottom="1417" w:left="1417"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Georgia">
    <w:panose1 w:val="02040502050405020303"/>
    <w:charset w:val="EE"/>
    <w:family w:val="roman"/>
    <w:pitch w:val="variable"/>
    <w:sig w:usb0="00000287" w:usb1="00000000" w:usb2="00000000" w:usb3="00000000" w:csb0="0000009F" w:csb1="00000000"/>
  </w:font>
  <w:font w:name="Arial">
    <w:panose1 w:val="020B0604020202020204"/>
    <w:charset w:val="EE"/>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EE"/>
    <w:family w:val="swiss"/>
    <w:pitch w:val="variable"/>
    <w:sig w:usb0="A00006FF" w:usb1="4000205B" w:usb2="00000010" w:usb3="00000000" w:csb0="000001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31465"/>
    <w:multiLevelType w:val="multilevel"/>
    <w:tmpl w:val="10864DF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53119C7"/>
    <w:multiLevelType w:val="multilevel"/>
    <w:tmpl w:val="3530D9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03C"/>
    <w:rsid w:val="001F303C"/>
    <w:rsid w:val="0020024A"/>
    <w:rsid w:val="00342969"/>
    <w:rsid w:val="00FF2D9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9CF95A-8F96-4381-A7C1-B43DB6CF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hu-HU" w:eastAsia="hu-H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style>
  <w:style w:type="paragraph" w:styleId="Cmsor1">
    <w:name w:val="heading 1"/>
    <w:basedOn w:val="Norml"/>
    <w:next w:val="Norml"/>
    <w:pPr>
      <w:keepNext/>
      <w:keepLines/>
      <w:spacing w:before="480" w:after="120"/>
      <w:outlineLvl w:val="0"/>
    </w:pPr>
    <w:rPr>
      <w:b/>
      <w:sz w:val="48"/>
      <w:szCs w:val="48"/>
    </w:rPr>
  </w:style>
  <w:style w:type="paragraph" w:styleId="Cmsor2">
    <w:name w:val="heading 2"/>
    <w:basedOn w:val="Norml"/>
    <w:next w:val="Norml"/>
    <w:pPr>
      <w:keepNext/>
      <w:keepLines/>
      <w:spacing w:before="360" w:after="80"/>
      <w:outlineLvl w:val="1"/>
    </w:pPr>
    <w:rPr>
      <w:b/>
      <w:sz w:val="36"/>
      <w:szCs w:val="36"/>
    </w:rPr>
  </w:style>
  <w:style w:type="paragraph" w:styleId="Cmsor3">
    <w:name w:val="heading 3"/>
    <w:basedOn w:val="Norml"/>
    <w:next w:val="Norml"/>
    <w:pPr>
      <w:keepNext/>
      <w:keepLines/>
      <w:spacing w:before="280" w:after="80"/>
      <w:outlineLvl w:val="2"/>
    </w:pPr>
    <w:rPr>
      <w:b/>
      <w:sz w:val="28"/>
      <w:szCs w:val="28"/>
    </w:rPr>
  </w:style>
  <w:style w:type="paragraph" w:styleId="Cmsor4">
    <w:name w:val="heading 4"/>
    <w:basedOn w:val="Norml"/>
    <w:next w:val="Norml"/>
    <w:pPr>
      <w:keepNext/>
      <w:keepLines/>
      <w:spacing w:before="240" w:after="40"/>
      <w:outlineLvl w:val="3"/>
    </w:pPr>
    <w:rPr>
      <w:b/>
      <w:sz w:val="24"/>
      <w:szCs w:val="24"/>
    </w:rPr>
  </w:style>
  <w:style w:type="paragraph" w:styleId="Cmsor5">
    <w:name w:val="heading 5"/>
    <w:basedOn w:val="Norml"/>
    <w:next w:val="Norml"/>
    <w:pPr>
      <w:keepNext/>
      <w:keepLines/>
      <w:spacing w:before="220" w:after="40"/>
      <w:outlineLvl w:val="4"/>
    </w:pPr>
    <w:rPr>
      <w:b/>
    </w:rPr>
  </w:style>
  <w:style w:type="paragraph" w:styleId="Cmsor6">
    <w:name w:val="heading 6"/>
    <w:basedOn w:val="Norml"/>
    <w:next w:val="Norml"/>
    <w:pPr>
      <w:keepNext/>
      <w:keepLines/>
      <w:spacing w:before="200" w:after="40"/>
      <w:outlineLvl w:val="5"/>
    </w:pPr>
    <w:rPr>
      <w:b/>
      <w:sz w:val="20"/>
      <w:szCs w:val="20"/>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before="480" w:after="120"/>
    </w:pPr>
    <w:rPr>
      <w:b/>
      <w:sz w:val="72"/>
      <w:szCs w:val="72"/>
    </w:rPr>
  </w:style>
  <w:style w:type="paragraph" w:styleId="Alcm">
    <w:name w:val="Subtitle"/>
    <w:basedOn w:val="Norml"/>
    <w:next w:val="Norml"/>
    <w:pPr>
      <w:keepNext/>
      <w:keepLines/>
      <w:spacing w:before="360" w:after="80"/>
    </w:pPr>
    <w:rPr>
      <w:rFonts w:ascii="Georgia" w:eastAsia="Georgia" w:hAnsi="Georgia" w:cs="Georgia"/>
      <w:i/>
      <w:color w:val="666666"/>
      <w:sz w:val="48"/>
      <w:szCs w:val="48"/>
    </w:rPr>
  </w:style>
  <w:style w:type="paragraph" w:styleId="NormlWeb">
    <w:name w:val="Normal (Web)"/>
    <w:basedOn w:val="Norml"/>
    <w:uiPriority w:val="99"/>
    <w:semiHidden/>
    <w:unhideWhenUsed/>
    <w:rsid w:val="00FF2D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Bekezdsalapbettpusa"/>
    <w:rsid w:val="002002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796308">
      <w:bodyDiv w:val="1"/>
      <w:marLeft w:val="0"/>
      <w:marRight w:val="0"/>
      <w:marTop w:val="0"/>
      <w:marBottom w:val="0"/>
      <w:divBdr>
        <w:top w:val="none" w:sz="0" w:space="0" w:color="auto"/>
        <w:left w:val="none" w:sz="0" w:space="0" w:color="auto"/>
        <w:bottom w:val="none" w:sz="0" w:space="0" w:color="auto"/>
        <w:right w:val="none" w:sz="0" w:space="0" w:color="auto"/>
      </w:divBdr>
    </w:div>
    <w:div w:id="17060619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1035</Words>
  <Characters>7145</Characters>
  <Application>Microsoft Office Word</Application>
  <DocSecurity>0</DocSecurity>
  <Lines>59</Lines>
  <Paragraphs>16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GYA</dc:creator>
  <cp:lastModifiedBy>Windows-felhasználó</cp:lastModifiedBy>
  <cp:revision>5</cp:revision>
  <dcterms:created xsi:type="dcterms:W3CDTF">2018-09-06T02:41:00Z</dcterms:created>
  <dcterms:modified xsi:type="dcterms:W3CDTF">2018-09-06T02:46:00Z</dcterms:modified>
</cp:coreProperties>
</file>