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0"/>
      </w:tblGrid>
      <w:tr w:rsidR="00F11B97" w:rsidRPr="00F11B97" w14:paraId="72EE3D4F" w14:textId="77777777" w:rsidTr="00F11B97">
        <w:trPr>
          <w:cantSplit/>
          <w:trHeight w:val="180"/>
        </w:trPr>
        <w:tc>
          <w:tcPr>
            <w:tcW w:w="5000" w:type="pct"/>
            <w:hideMark/>
          </w:tcPr>
          <w:p w14:paraId="09C809CB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ru-RU"/>
              </w:rPr>
              <w:drawing>
                <wp:inline distT="0" distB="0" distL="0" distR="0" wp14:anchorId="0A55A12A" wp14:editId="1811AA18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C5CBA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/>
                <w:caps/>
                <w:kern w:val="2"/>
                <w:szCs w:val="24"/>
                <w:lang w:eastAsia="zh-CN" w:bidi="hi-IN"/>
              </w:rPr>
              <w:t>МИНОБРНАУКИ РОССИИ</w:t>
            </w:r>
          </w:p>
        </w:tc>
      </w:tr>
      <w:tr w:rsidR="00F11B97" w:rsidRPr="00F11B97" w14:paraId="7FB3CF33" w14:textId="77777777" w:rsidTr="00F11B97">
        <w:trPr>
          <w:cantSplit/>
          <w:trHeight w:val="1417"/>
        </w:trPr>
        <w:tc>
          <w:tcPr>
            <w:tcW w:w="5000" w:type="pct"/>
            <w:hideMark/>
          </w:tcPr>
          <w:p w14:paraId="38B2F590" w14:textId="77777777" w:rsidR="00F11B97" w:rsidRPr="00F11B97" w:rsidRDefault="00F11B97" w:rsidP="00F11B97">
            <w:pPr>
              <w:suppressAutoHyphens/>
              <w:autoSpaceDE/>
              <w:autoSpaceDN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  <w:t>высшего образования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«МИРЭА </w:t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sym w:font="Symbol" w:char="F02D"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44836483" w14:textId="77777777" w:rsidR="00F11B97" w:rsidRPr="00F11B97" w:rsidRDefault="00F11B97" w:rsidP="00F11B97">
            <w:pPr>
              <w:suppressAutoHyphens/>
              <w:autoSpaceDE/>
              <w:autoSpaceDN/>
              <w:ind w:firstLine="0"/>
              <w:jc w:val="center"/>
              <w:rPr>
                <w:rFonts w:eastAsia="Droid Sans Fallback"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F11B97"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zh-CN" w:bidi="hi-IN"/>
              </w:rPr>
              <mc:AlternateContent>
                <mc:Choice Requires="wps">
                  <w:drawing>
                    <wp:inline distT="0" distB="0" distL="0" distR="0" wp14:anchorId="3731E917" wp14:editId="10C7E835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878E3A2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020E10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460E5359" w14:textId="77777777" w:rsidR="00013E3E" w:rsidRPr="00013E3E" w:rsidRDefault="00013E3E" w:rsidP="00013E3E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013E3E">
        <w:rPr>
          <w:rFonts w:eastAsia="Droid Sans Fallback"/>
          <w:b/>
          <w:kern w:val="2"/>
          <w:sz w:val="28"/>
          <w:szCs w:val="28"/>
          <w:lang w:eastAsia="zh-CN" w:bidi="hi-IN"/>
        </w:rPr>
        <w:t>Кафедра практической и прикладной информатики (ППИ)</w:t>
      </w:r>
    </w:p>
    <w:p w14:paraId="6486280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Cs w:val="24"/>
          <w:lang w:eastAsia="zh-CN" w:bidi="hi-IN"/>
        </w:rPr>
      </w:pPr>
    </w:p>
    <w:p w14:paraId="09B9CD71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left"/>
        <w:rPr>
          <w:rFonts w:eastAsia="Droid Sans Fallback"/>
          <w:b/>
          <w:kern w:val="2"/>
          <w:szCs w:val="24"/>
          <w:lang w:eastAsia="zh-CN" w:bidi="hi-IN"/>
        </w:rPr>
      </w:pPr>
    </w:p>
    <w:p w14:paraId="380B0D11" w14:textId="00A616D9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F11B97">
        <w:rPr>
          <w:rFonts w:eastAsia="Droid Sans Fallback"/>
          <w:b/>
          <w:kern w:val="2"/>
          <w:sz w:val="32"/>
          <w:szCs w:val="32"/>
          <w:lang w:eastAsia="zh-CN" w:bidi="hi-IN"/>
        </w:rPr>
        <w:t>ОТЧЕТ ПО ПРАКТИЧЕСКОЙ РАБОТЕ №</w:t>
      </w:r>
      <w:r w:rsidR="007F3D7D">
        <w:rPr>
          <w:rFonts w:eastAsia="Droid Sans Fallback"/>
          <w:b/>
          <w:kern w:val="2"/>
          <w:sz w:val="32"/>
          <w:szCs w:val="32"/>
          <w:lang w:eastAsia="zh-CN" w:bidi="hi-IN"/>
        </w:rPr>
        <w:t>2</w:t>
      </w:r>
    </w:p>
    <w:p w14:paraId="1B0114AD" w14:textId="28902F4A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по дисциплине «</w:t>
      </w:r>
      <w:r w:rsidR="00DE3670" w:rsidRPr="00DE3670">
        <w:rPr>
          <w:rFonts w:eastAsia="Droid Sans Fallback"/>
          <w:kern w:val="2"/>
          <w:sz w:val="28"/>
          <w:szCs w:val="28"/>
          <w:lang w:eastAsia="zh-CN" w:bidi="hi-IN"/>
        </w:rPr>
        <w:t>Анализ и концептуальное моделирование систем</w:t>
      </w: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»</w:t>
      </w:r>
    </w:p>
    <w:p w14:paraId="1382FFFA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23A2C61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3696BAB3" w14:textId="77777777" w:rsidR="00F11B97" w:rsidRPr="00F11B97" w:rsidRDefault="00F11B97" w:rsidP="00F11B97">
      <w:pPr>
        <w:suppressAutoHyphens/>
        <w:autoSpaceDE/>
        <w:autoSpaceDN/>
        <w:ind w:firstLine="0"/>
        <w:jc w:val="left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4F85240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11B97" w:rsidRPr="00F11B97" w14:paraId="03590526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41C48A9F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F11B97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2C06BA53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1926BD59" w14:textId="45C0A646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ИНБО-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20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23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.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Боргачев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7E3AC5D6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FC4A006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253BD4A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5FD346DA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0927426C" w14:textId="0EE97687" w:rsidR="00F11B97" w:rsidRPr="00F11B97" w:rsidRDefault="00C131CE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422BE4E1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28F855B2" w14:textId="3EB4FCBD" w:rsidR="00F11B97" w:rsidRPr="00F11B97" w:rsidRDefault="003A2132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proofErr w:type="spellStart"/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Шендяпин</w:t>
            </w:r>
            <w:proofErr w:type="spellEnd"/>
            <w:r w:rsidR="00F11B97"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А</w:t>
            </w:r>
            <w:r w:rsidR="006067C0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В</w:t>
            </w:r>
            <w:r w:rsidR="006067C0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59FC4BDA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EF6E142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02C6C8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34B6E4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7A0E7927" w14:textId="77777777" w:rsidTr="00F11B97">
        <w:tc>
          <w:tcPr>
            <w:tcW w:w="2547" w:type="dxa"/>
          </w:tcPr>
          <w:p w14:paraId="475212F4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32ADFADA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77D395D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184AB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5FDE68F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882B5C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49850F4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0A7E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4F851D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5684DF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D82F02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3445E6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0E5E1B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E111CF3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  <w:r w:rsidRPr="00F11B97">
        <w:rPr>
          <w:rFonts w:ascii="Liberation Serif" w:eastAsia="Droid Sans Fallback" w:hAnsi="Liberation Serif"/>
          <w:kern w:val="2"/>
          <w:szCs w:val="28"/>
          <w:lang w:eastAsia="zh-CN" w:bidi="hi-IN"/>
        </w:rPr>
        <w:t>Москва 2025 г.</w:t>
      </w:r>
    </w:p>
    <w:p w14:paraId="31905D3C" w14:textId="77777777" w:rsidR="00F11B97" w:rsidRPr="00F11B97" w:rsidRDefault="00F11B97" w:rsidP="00F11B97">
      <w:pPr>
        <w:widowControl/>
        <w:autoSpaceDE/>
        <w:autoSpaceDN/>
        <w:spacing w:after="160" w:line="256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6E7B718D" w14:textId="5A14B826" w:rsidR="002D2B59" w:rsidRPr="009E6801" w:rsidRDefault="00B10054" w:rsidP="00BB3152">
      <w:pPr>
        <w:pStyle w:val="1"/>
      </w:pPr>
      <w:r w:rsidRPr="00B10054">
        <w:lastRenderedPageBreak/>
        <w:t>ПРАКТИЧЕСКАЯ РАБОТА №</w:t>
      </w:r>
      <w:r w:rsidR="007F3D7D">
        <w:t>2</w:t>
      </w:r>
      <w:r w:rsidRPr="00B10054">
        <w:t xml:space="preserve">. </w:t>
      </w:r>
      <w:r w:rsidR="009E6801">
        <w:rPr>
          <w:bCs/>
        </w:rPr>
        <w:t>ОПИСАНИЕ ФУНКЦИЙ СИСТЕМЫ ЧЕРЕЗ ДИАГРАММУ ВАРИАНТОВ ИСПОЛЬЗОВАНИЯ</w:t>
      </w:r>
    </w:p>
    <w:p w14:paraId="1358265C" w14:textId="3F80C138" w:rsidR="00724391" w:rsidRDefault="00911B2B" w:rsidP="00911B2B">
      <w:pPr>
        <w:pStyle w:val="2"/>
      </w:pPr>
      <w:r>
        <w:t>Цель работы</w:t>
      </w:r>
    </w:p>
    <w:p w14:paraId="01BF3552" w14:textId="04F0EB39" w:rsidR="00911B2B" w:rsidRDefault="00911B2B" w:rsidP="00911B2B">
      <w:r>
        <w:t xml:space="preserve">Целью данной практической работы является изучение </w:t>
      </w:r>
      <w:r w:rsidR="009C0EA5" w:rsidRPr="009C0EA5">
        <w:t>основны</w:t>
      </w:r>
      <w:r w:rsidR="009C0EA5">
        <w:t>х</w:t>
      </w:r>
      <w:r w:rsidR="009C0EA5" w:rsidRPr="009C0EA5">
        <w:t xml:space="preserve"> элемент</w:t>
      </w:r>
      <w:r w:rsidR="009C0EA5">
        <w:t>ов</w:t>
      </w:r>
      <w:r w:rsidR="009C0EA5" w:rsidRPr="009C0EA5">
        <w:t xml:space="preserve"> и правил</w:t>
      </w:r>
      <w:r w:rsidR="009C0EA5">
        <w:t xml:space="preserve"> </w:t>
      </w:r>
      <w:r w:rsidR="009C0EA5" w:rsidRPr="009C0EA5">
        <w:t>построения диаграммы вариантов использования.</w:t>
      </w:r>
    </w:p>
    <w:p w14:paraId="422F16AD" w14:textId="3A2B98B7" w:rsidR="00911B2B" w:rsidRDefault="00911B2B" w:rsidP="00911B2B">
      <w:pPr>
        <w:pStyle w:val="2"/>
      </w:pPr>
      <w:r>
        <w:t>Задание</w:t>
      </w:r>
    </w:p>
    <w:p w14:paraId="34C21649" w14:textId="3C85B9D9" w:rsidR="00911B2B" w:rsidRPr="008774A8" w:rsidRDefault="00911B2B" w:rsidP="00911B2B">
      <w:r w:rsidRPr="00911B2B">
        <w:t xml:space="preserve">Необходимо </w:t>
      </w:r>
      <w:r w:rsidR="008774A8" w:rsidRPr="008774A8">
        <w:t>описать функции рассматриваемой системы с помощью диаграммы вариантов использования.</w:t>
      </w:r>
    </w:p>
    <w:p w14:paraId="6F45FE94" w14:textId="139CA818" w:rsidR="008653E6" w:rsidRPr="00B53AFD" w:rsidRDefault="008653E6" w:rsidP="008653E6">
      <w:pPr>
        <w:pStyle w:val="2"/>
      </w:pPr>
      <w:r>
        <w:t>Ход работы</w:t>
      </w:r>
    </w:p>
    <w:p w14:paraId="4C55E684" w14:textId="546762F2" w:rsidR="00EB7B53" w:rsidRDefault="00EB7B53" w:rsidP="00EB7B53">
      <w:r>
        <w:t xml:space="preserve">Первый шаг выполнения работы – создание диаграммы вариантов использования </w:t>
      </w:r>
      <w:r w:rsidRPr="00EB7B53">
        <w:t>по следующему описанию: «Клиент банка может пополнить счет, в случае отсутствия счета предварительно открыв его, или снять деньги со счета, с возможностью его закрытия. В каждом из описанных действий участвует операционист банка и кассир</w:t>
      </w:r>
      <w:r>
        <w:t>»</w:t>
      </w:r>
      <w:r w:rsidRPr="00EB7B53">
        <w:t>.</w:t>
      </w:r>
    </w:p>
    <w:p w14:paraId="5968A40A" w14:textId="581FAD7A" w:rsidR="00146419" w:rsidRDefault="00146419" w:rsidP="00EB7B53">
      <w:r>
        <w:t>Диаграмма вариантов представлена на рис. 1.</w:t>
      </w:r>
    </w:p>
    <w:p w14:paraId="206625DA" w14:textId="77777777" w:rsidR="005511AF" w:rsidRDefault="005511AF" w:rsidP="005511AF">
      <w:pPr>
        <w:pStyle w:val="a8"/>
        <w:keepNext/>
      </w:pPr>
      <w:r w:rsidRPr="005511AF">
        <w:rPr>
          <w:noProof/>
        </w:rPr>
        <w:drawing>
          <wp:inline distT="0" distB="0" distL="0" distR="0" wp14:anchorId="7D80A8F0" wp14:editId="38FB3449">
            <wp:extent cx="4956920" cy="42487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920" cy="424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26DA" w14:textId="77DD344A" w:rsidR="005511AF" w:rsidRPr="00B07EEE" w:rsidRDefault="005511AF" w:rsidP="005511AF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F3E55">
        <w:rPr>
          <w:noProof/>
        </w:rPr>
        <w:t>1</w:t>
      </w:r>
      <w:r>
        <w:fldChar w:fldCharType="end"/>
      </w:r>
      <w:r>
        <w:t xml:space="preserve"> – Диаграмма вариантов использования</w:t>
      </w:r>
    </w:p>
    <w:p w14:paraId="3AA691C5" w14:textId="57AB713E" w:rsidR="008E4AE6" w:rsidRDefault="00B07EEE" w:rsidP="00EB7B53">
      <w:r>
        <w:lastRenderedPageBreak/>
        <w:t>Описание взаимодействий, отображенных на диаграмме, представлено в табл. 1.</w:t>
      </w:r>
    </w:p>
    <w:p w14:paraId="3C5E3575" w14:textId="55481908" w:rsidR="00740AB7" w:rsidRPr="000935E4" w:rsidRDefault="00740AB7" w:rsidP="00740AB7">
      <w:pPr>
        <w:ind w:firstLine="0"/>
        <w:jc w:val="lef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0935E4">
        <w:rPr>
          <w:noProof/>
        </w:rPr>
        <w:t>1</w:t>
      </w:r>
      <w:r>
        <w:fldChar w:fldCharType="end"/>
      </w:r>
      <w:r>
        <w:t xml:space="preserve"> - </w:t>
      </w:r>
      <w:r w:rsidRPr="00740AB7">
        <w:t>Описание взаимодействий актеров и вариантов использования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195"/>
        <w:gridCol w:w="3195"/>
        <w:gridCol w:w="3196"/>
      </w:tblGrid>
      <w:tr w:rsidR="005F2529" w14:paraId="7CA085A5" w14:textId="77777777" w:rsidTr="00580DB8">
        <w:trPr>
          <w:trHeight w:val="280"/>
          <w:jc w:val="center"/>
        </w:trPr>
        <w:tc>
          <w:tcPr>
            <w:tcW w:w="3195" w:type="dxa"/>
          </w:tcPr>
          <w:p w14:paraId="1708BB49" w14:textId="6DA66678" w:rsidR="005F2529" w:rsidRPr="00160E9B" w:rsidRDefault="005F2529" w:rsidP="005F2529">
            <w:pPr>
              <w:ind w:firstLine="0"/>
              <w:jc w:val="center"/>
              <w:rPr>
                <w:b/>
                <w:bCs/>
              </w:rPr>
            </w:pPr>
            <w:r w:rsidRPr="00160E9B">
              <w:rPr>
                <w:b/>
                <w:bCs/>
              </w:rPr>
              <w:t>Актер</w:t>
            </w:r>
            <w:r w:rsidRPr="00160E9B">
              <w:rPr>
                <w:b/>
                <w:bCs/>
                <w:lang w:val="en-US"/>
              </w:rPr>
              <w:t>/</w:t>
            </w:r>
            <w:r w:rsidRPr="00160E9B">
              <w:rPr>
                <w:b/>
                <w:bCs/>
              </w:rPr>
              <w:t>ВИ</w:t>
            </w:r>
          </w:p>
        </w:tc>
        <w:tc>
          <w:tcPr>
            <w:tcW w:w="3195" w:type="dxa"/>
          </w:tcPr>
          <w:p w14:paraId="4505AA99" w14:textId="42A169EA" w:rsidR="005F2529" w:rsidRPr="00160E9B" w:rsidRDefault="005F2529" w:rsidP="005F2529">
            <w:pPr>
              <w:ind w:firstLine="0"/>
              <w:jc w:val="center"/>
              <w:rPr>
                <w:b/>
                <w:bCs/>
              </w:rPr>
            </w:pPr>
            <w:r w:rsidRPr="00160E9B">
              <w:rPr>
                <w:b/>
                <w:bCs/>
              </w:rPr>
              <w:t>Тип связи</w:t>
            </w:r>
          </w:p>
        </w:tc>
        <w:tc>
          <w:tcPr>
            <w:tcW w:w="3196" w:type="dxa"/>
          </w:tcPr>
          <w:p w14:paraId="056E8993" w14:textId="77356524" w:rsidR="005F2529" w:rsidRPr="00160E9B" w:rsidRDefault="005F2529" w:rsidP="005F2529">
            <w:pPr>
              <w:ind w:firstLine="0"/>
              <w:jc w:val="center"/>
              <w:rPr>
                <w:b/>
                <w:bCs/>
              </w:rPr>
            </w:pPr>
            <w:r w:rsidRPr="00160E9B">
              <w:rPr>
                <w:b/>
                <w:bCs/>
              </w:rPr>
              <w:t>Вариант использования</w:t>
            </w:r>
          </w:p>
        </w:tc>
      </w:tr>
      <w:tr w:rsidR="00580DB8" w14:paraId="64176DB1" w14:textId="77777777" w:rsidTr="00580DB8">
        <w:trPr>
          <w:jc w:val="center"/>
        </w:trPr>
        <w:tc>
          <w:tcPr>
            <w:tcW w:w="3195" w:type="dxa"/>
            <w:vAlign w:val="bottom"/>
          </w:tcPr>
          <w:p w14:paraId="35340274" w14:textId="5C603DDB" w:rsidR="00580DB8" w:rsidRPr="009371ED" w:rsidRDefault="00580DB8" w:rsidP="00580DB8">
            <w:pPr>
              <w:ind w:firstLine="0"/>
              <w:jc w:val="center"/>
              <w:rPr>
                <w:szCs w:val="24"/>
                <w:lang w:val="en-US"/>
              </w:rPr>
            </w:pPr>
            <w:r w:rsidRPr="009371ED">
              <w:rPr>
                <w:szCs w:val="24"/>
              </w:rPr>
              <w:t>Операционист банка</w:t>
            </w:r>
          </w:p>
        </w:tc>
        <w:tc>
          <w:tcPr>
            <w:tcW w:w="3195" w:type="dxa"/>
            <w:vAlign w:val="bottom"/>
          </w:tcPr>
          <w:p w14:paraId="274EEB31" w14:textId="2C9EBB00" w:rsidR="00580DB8" w:rsidRPr="009371ED" w:rsidRDefault="00344320" w:rsidP="00580DB8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Направленная ассоциация</w:t>
            </w:r>
          </w:p>
        </w:tc>
        <w:tc>
          <w:tcPr>
            <w:tcW w:w="3196" w:type="dxa"/>
            <w:vAlign w:val="bottom"/>
          </w:tcPr>
          <w:p w14:paraId="19A1827B" w14:textId="32330FE3" w:rsidR="00580DB8" w:rsidRPr="009371ED" w:rsidRDefault="000A7FA4" w:rsidP="00580DB8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Открытие счета</w:t>
            </w:r>
          </w:p>
        </w:tc>
      </w:tr>
      <w:tr w:rsidR="0043329D" w14:paraId="3E22C763" w14:textId="77777777" w:rsidTr="00580DB8">
        <w:trPr>
          <w:jc w:val="center"/>
        </w:trPr>
        <w:tc>
          <w:tcPr>
            <w:tcW w:w="3195" w:type="dxa"/>
            <w:vAlign w:val="bottom"/>
          </w:tcPr>
          <w:p w14:paraId="71D8044D" w14:textId="4786B288" w:rsidR="0043329D" w:rsidRPr="009371ED" w:rsidRDefault="00344320" w:rsidP="0043329D">
            <w:pPr>
              <w:ind w:firstLine="0"/>
              <w:jc w:val="center"/>
              <w:rPr>
                <w:szCs w:val="24"/>
                <w:lang w:val="en-US"/>
              </w:rPr>
            </w:pPr>
            <w:r w:rsidRPr="009371ED">
              <w:rPr>
                <w:szCs w:val="24"/>
              </w:rPr>
              <w:t>Операционист банка</w:t>
            </w:r>
          </w:p>
        </w:tc>
        <w:tc>
          <w:tcPr>
            <w:tcW w:w="3195" w:type="dxa"/>
            <w:vAlign w:val="bottom"/>
          </w:tcPr>
          <w:p w14:paraId="0729F87C" w14:textId="08A8B2E8" w:rsidR="0043329D" w:rsidRPr="009371ED" w:rsidRDefault="00344320" w:rsidP="0043329D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Простая ассоциация</w:t>
            </w:r>
          </w:p>
        </w:tc>
        <w:tc>
          <w:tcPr>
            <w:tcW w:w="3196" w:type="dxa"/>
            <w:vAlign w:val="bottom"/>
          </w:tcPr>
          <w:p w14:paraId="702E5FEC" w14:textId="2F38CAE0" w:rsidR="0043329D" w:rsidRPr="009371ED" w:rsidRDefault="00344320" w:rsidP="0043329D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Закрытие счета</w:t>
            </w:r>
          </w:p>
        </w:tc>
      </w:tr>
      <w:tr w:rsidR="0043329D" w14:paraId="20C08C57" w14:textId="77777777" w:rsidTr="00580DB8">
        <w:trPr>
          <w:jc w:val="center"/>
        </w:trPr>
        <w:tc>
          <w:tcPr>
            <w:tcW w:w="3195" w:type="dxa"/>
            <w:vAlign w:val="bottom"/>
          </w:tcPr>
          <w:p w14:paraId="7E72D3BD" w14:textId="22BC9561" w:rsidR="0043329D" w:rsidRPr="009371ED" w:rsidRDefault="005D21D4" w:rsidP="0043329D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Кассир</w:t>
            </w:r>
          </w:p>
        </w:tc>
        <w:tc>
          <w:tcPr>
            <w:tcW w:w="3195" w:type="dxa"/>
            <w:vAlign w:val="bottom"/>
          </w:tcPr>
          <w:p w14:paraId="1631E6AF" w14:textId="5256540A" w:rsidR="0043329D" w:rsidRPr="009371ED" w:rsidRDefault="00551FFF" w:rsidP="0043329D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Простая ассоциация</w:t>
            </w:r>
          </w:p>
        </w:tc>
        <w:tc>
          <w:tcPr>
            <w:tcW w:w="3196" w:type="dxa"/>
            <w:vAlign w:val="bottom"/>
          </w:tcPr>
          <w:p w14:paraId="136B91AE" w14:textId="44B0A2BC" w:rsidR="0043329D" w:rsidRPr="009371ED" w:rsidRDefault="00551FFF" w:rsidP="0043329D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Пополнение счета</w:t>
            </w:r>
          </w:p>
        </w:tc>
      </w:tr>
      <w:tr w:rsidR="0043329D" w14:paraId="6C92368B" w14:textId="77777777" w:rsidTr="00580DB8">
        <w:trPr>
          <w:jc w:val="center"/>
        </w:trPr>
        <w:tc>
          <w:tcPr>
            <w:tcW w:w="3195" w:type="dxa"/>
            <w:vAlign w:val="bottom"/>
          </w:tcPr>
          <w:p w14:paraId="1EB359CA" w14:textId="30E9178F" w:rsidR="0043329D" w:rsidRPr="009371ED" w:rsidRDefault="005D21D4" w:rsidP="0043329D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Кассир</w:t>
            </w:r>
          </w:p>
        </w:tc>
        <w:tc>
          <w:tcPr>
            <w:tcW w:w="3195" w:type="dxa"/>
            <w:vAlign w:val="bottom"/>
          </w:tcPr>
          <w:p w14:paraId="61884B29" w14:textId="653E2409" w:rsidR="0043329D" w:rsidRPr="009371ED" w:rsidRDefault="005D21D4" w:rsidP="0043329D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Направленная ассоциация</w:t>
            </w:r>
          </w:p>
        </w:tc>
        <w:tc>
          <w:tcPr>
            <w:tcW w:w="3196" w:type="dxa"/>
            <w:vAlign w:val="bottom"/>
          </w:tcPr>
          <w:p w14:paraId="44B84740" w14:textId="1EC7DA60" w:rsidR="0043329D" w:rsidRPr="009371ED" w:rsidRDefault="006E4D4E" w:rsidP="0043329D">
            <w:pPr>
              <w:ind w:firstLine="0"/>
              <w:jc w:val="center"/>
              <w:rPr>
                <w:szCs w:val="24"/>
              </w:rPr>
            </w:pPr>
            <w:proofErr w:type="spellStart"/>
            <w:r w:rsidRPr="009371ED">
              <w:rPr>
                <w:szCs w:val="24"/>
                <w:lang w:val="en-US"/>
              </w:rPr>
              <w:t>Закрытие</w:t>
            </w:r>
            <w:proofErr w:type="spellEnd"/>
            <w:r w:rsidRPr="009371ED">
              <w:rPr>
                <w:szCs w:val="24"/>
                <w:lang w:val="en-US"/>
              </w:rPr>
              <w:t xml:space="preserve"> </w:t>
            </w:r>
            <w:proofErr w:type="spellStart"/>
            <w:r w:rsidRPr="009371ED">
              <w:rPr>
                <w:szCs w:val="24"/>
                <w:lang w:val="en-US"/>
              </w:rPr>
              <w:t>счета</w:t>
            </w:r>
            <w:proofErr w:type="spellEnd"/>
          </w:p>
        </w:tc>
      </w:tr>
      <w:tr w:rsidR="00FC03AD" w14:paraId="4BB33608" w14:textId="77777777" w:rsidTr="00580DB8">
        <w:trPr>
          <w:jc w:val="center"/>
        </w:trPr>
        <w:tc>
          <w:tcPr>
            <w:tcW w:w="3195" w:type="dxa"/>
            <w:vAlign w:val="bottom"/>
          </w:tcPr>
          <w:p w14:paraId="791CE660" w14:textId="5A3ED23A" w:rsidR="00FC03AD" w:rsidRPr="009371ED" w:rsidRDefault="005D21D4" w:rsidP="0043329D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Кассир</w:t>
            </w:r>
          </w:p>
        </w:tc>
        <w:tc>
          <w:tcPr>
            <w:tcW w:w="3195" w:type="dxa"/>
            <w:vAlign w:val="bottom"/>
          </w:tcPr>
          <w:p w14:paraId="64BEDABF" w14:textId="3A749A19" w:rsidR="00FC03AD" w:rsidRPr="009371ED" w:rsidRDefault="00551FFF" w:rsidP="0043329D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Простая ассоциация</w:t>
            </w:r>
          </w:p>
        </w:tc>
        <w:tc>
          <w:tcPr>
            <w:tcW w:w="3196" w:type="dxa"/>
            <w:vAlign w:val="bottom"/>
          </w:tcPr>
          <w:p w14:paraId="08DAC48E" w14:textId="139F082E" w:rsidR="00FC03AD" w:rsidRPr="009371ED" w:rsidRDefault="00551FFF" w:rsidP="0043329D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Снятие средств со счета</w:t>
            </w:r>
          </w:p>
        </w:tc>
      </w:tr>
      <w:tr w:rsidR="00FC03AD" w14:paraId="37DACB91" w14:textId="77777777" w:rsidTr="00580DB8">
        <w:trPr>
          <w:jc w:val="center"/>
        </w:trPr>
        <w:tc>
          <w:tcPr>
            <w:tcW w:w="3195" w:type="dxa"/>
            <w:vAlign w:val="bottom"/>
          </w:tcPr>
          <w:p w14:paraId="57FB6813" w14:textId="4C444CD7" w:rsidR="00FC03AD" w:rsidRPr="009371ED" w:rsidRDefault="006F6DF5" w:rsidP="0043329D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Открытие счета</w:t>
            </w:r>
          </w:p>
        </w:tc>
        <w:tc>
          <w:tcPr>
            <w:tcW w:w="3195" w:type="dxa"/>
            <w:vAlign w:val="bottom"/>
          </w:tcPr>
          <w:p w14:paraId="62D4951D" w14:textId="7824E287" w:rsidR="00FC03AD" w:rsidRPr="009371ED" w:rsidRDefault="006F6DF5" w:rsidP="0043329D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Расширение</w:t>
            </w:r>
          </w:p>
        </w:tc>
        <w:tc>
          <w:tcPr>
            <w:tcW w:w="3196" w:type="dxa"/>
            <w:vAlign w:val="bottom"/>
          </w:tcPr>
          <w:p w14:paraId="10696F2D" w14:textId="1988CB0E" w:rsidR="00FC03AD" w:rsidRPr="009371ED" w:rsidRDefault="0015226D" w:rsidP="0043329D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Пополнение счета</w:t>
            </w:r>
          </w:p>
        </w:tc>
      </w:tr>
      <w:tr w:rsidR="00FC03AD" w14:paraId="103ADB34" w14:textId="77777777" w:rsidTr="00580DB8">
        <w:trPr>
          <w:jc w:val="center"/>
        </w:trPr>
        <w:tc>
          <w:tcPr>
            <w:tcW w:w="3195" w:type="dxa"/>
            <w:vAlign w:val="bottom"/>
          </w:tcPr>
          <w:p w14:paraId="5F8B9B51" w14:textId="11BD966B" w:rsidR="00FC03AD" w:rsidRPr="009371ED" w:rsidRDefault="006F6DF5" w:rsidP="0043329D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Закрытие счета</w:t>
            </w:r>
          </w:p>
        </w:tc>
        <w:tc>
          <w:tcPr>
            <w:tcW w:w="3195" w:type="dxa"/>
            <w:vAlign w:val="bottom"/>
          </w:tcPr>
          <w:p w14:paraId="09D265AB" w14:textId="6E6EBE24" w:rsidR="00FC03AD" w:rsidRPr="009371ED" w:rsidRDefault="006F6DF5" w:rsidP="0043329D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Расширение</w:t>
            </w:r>
          </w:p>
        </w:tc>
        <w:tc>
          <w:tcPr>
            <w:tcW w:w="3196" w:type="dxa"/>
            <w:vAlign w:val="bottom"/>
          </w:tcPr>
          <w:p w14:paraId="67931288" w14:textId="39637A32" w:rsidR="00FC03AD" w:rsidRPr="009371ED" w:rsidRDefault="0015226D" w:rsidP="0043329D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Снятие средств со счета</w:t>
            </w:r>
          </w:p>
        </w:tc>
      </w:tr>
      <w:tr w:rsidR="006F6DF5" w14:paraId="7DF8C91D" w14:textId="77777777" w:rsidTr="00580DB8">
        <w:trPr>
          <w:jc w:val="center"/>
        </w:trPr>
        <w:tc>
          <w:tcPr>
            <w:tcW w:w="3195" w:type="dxa"/>
            <w:vAlign w:val="bottom"/>
          </w:tcPr>
          <w:p w14:paraId="5B910DCD" w14:textId="3C248F7B" w:rsidR="006F6DF5" w:rsidRPr="009371ED" w:rsidRDefault="006F6DF5" w:rsidP="006F6DF5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Клиент</w:t>
            </w:r>
          </w:p>
        </w:tc>
        <w:tc>
          <w:tcPr>
            <w:tcW w:w="3195" w:type="dxa"/>
            <w:vAlign w:val="bottom"/>
          </w:tcPr>
          <w:p w14:paraId="66CB58B9" w14:textId="666D5F69" w:rsidR="006F6DF5" w:rsidRPr="009371ED" w:rsidRDefault="006F6DF5" w:rsidP="006F6DF5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Направленная ассоциация</w:t>
            </w:r>
          </w:p>
        </w:tc>
        <w:tc>
          <w:tcPr>
            <w:tcW w:w="3196" w:type="dxa"/>
            <w:vAlign w:val="bottom"/>
          </w:tcPr>
          <w:p w14:paraId="22179696" w14:textId="68A49599" w:rsidR="006F6DF5" w:rsidRPr="009371ED" w:rsidRDefault="006F6DF5" w:rsidP="009371ED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Пополнение счета</w:t>
            </w:r>
          </w:p>
        </w:tc>
      </w:tr>
      <w:tr w:rsidR="006F6DF5" w14:paraId="42DF9F00" w14:textId="77777777" w:rsidTr="00580DB8">
        <w:trPr>
          <w:jc w:val="center"/>
        </w:trPr>
        <w:tc>
          <w:tcPr>
            <w:tcW w:w="3195" w:type="dxa"/>
            <w:vAlign w:val="bottom"/>
          </w:tcPr>
          <w:p w14:paraId="3C7DF33E" w14:textId="191AADDF" w:rsidR="006F6DF5" w:rsidRPr="009371ED" w:rsidRDefault="006F6DF5" w:rsidP="006F6DF5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Клиент</w:t>
            </w:r>
          </w:p>
        </w:tc>
        <w:tc>
          <w:tcPr>
            <w:tcW w:w="3195" w:type="dxa"/>
            <w:vAlign w:val="bottom"/>
          </w:tcPr>
          <w:p w14:paraId="46E9667E" w14:textId="576D84DA" w:rsidR="006F6DF5" w:rsidRPr="009371ED" w:rsidRDefault="006F6DF5" w:rsidP="006F6DF5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Направленная ассоциация</w:t>
            </w:r>
          </w:p>
        </w:tc>
        <w:tc>
          <w:tcPr>
            <w:tcW w:w="3196" w:type="dxa"/>
            <w:vAlign w:val="bottom"/>
          </w:tcPr>
          <w:p w14:paraId="030DC8DE" w14:textId="7B4417D1" w:rsidR="006F6DF5" w:rsidRPr="009371ED" w:rsidRDefault="0015226D" w:rsidP="006F6DF5">
            <w:pPr>
              <w:ind w:firstLine="0"/>
              <w:jc w:val="center"/>
              <w:rPr>
                <w:szCs w:val="24"/>
              </w:rPr>
            </w:pPr>
            <w:r w:rsidRPr="009371ED">
              <w:rPr>
                <w:szCs w:val="24"/>
              </w:rPr>
              <w:t>Снятие средств со счета</w:t>
            </w:r>
          </w:p>
        </w:tc>
      </w:tr>
    </w:tbl>
    <w:p w14:paraId="734CE588" w14:textId="77777777" w:rsidR="00B07EEE" w:rsidRDefault="00B07EEE" w:rsidP="00556DB4">
      <w:pPr>
        <w:ind w:firstLine="0"/>
      </w:pPr>
    </w:p>
    <w:p w14:paraId="4B6C1D4E" w14:textId="58C4C786" w:rsidR="00B53AFD" w:rsidRDefault="00B53AFD" w:rsidP="00EB7B53">
      <w:r>
        <w:t>Вторым шагом выполнения работы является описание потоков событий в системе «Моделирование работы аптеки» в соответствие с индивидуальным вариантом.</w:t>
      </w:r>
    </w:p>
    <w:p w14:paraId="763CFD27" w14:textId="77777777" w:rsidR="00C352DE" w:rsidRDefault="00E936EF" w:rsidP="00E936EF">
      <w:pPr>
        <w:ind w:left="709" w:firstLine="0"/>
      </w:pPr>
      <w:r>
        <w:t>Диаграмма вариантов событий для бизнес-решения представлена на рис. 2.</w:t>
      </w:r>
    </w:p>
    <w:p w14:paraId="17268248" w14:textId="77777777" w:rsidR="008F3E55" w:rsidRDefault="008F3E55" w:rsidP="008F3E55">
      <w:pPr>
        <w:pStyle w:val="a8"/>
        <w:keepNext/>
      </w:pPr>
      <w:r w:rsidRPr="008F3E55">
        <w:rPr>
          <w:noProof/>
        </w:rPr>
        <w:drawing>
          <wp:inline distT="0" distB="0" distL="0" distR="0" wp14:anchorId="675A5558" wp14:editId="136BBAC3">
            <wp:extent cx="4638040" cy="4718702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372" cy="472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0A9C" w14:textId="48AE9766" w:rsidR="00DA1D05" w:rsidRPr="00DA1D05" w:rsidRDefault="008F3E55" w:rsidP="00DA1D05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Диаграмма вариантов использования системы «Моделирование работы чат-бота для аптеки»</w:t>
      </w:r>
    </w:p>
    <w:p w14:paraId="1546D9FD" w14:textId="3FCF79B4" w:rsidR="00DA1D05" w:rsidRDefault="00DA1D05" w:rsidP="00DA1D05">
      <w:r>
        <w:lastRenderedPageBreak/>
        <w:t>Описание взаимодействий, отображенных на диаграмме, представлено в табл. 2.</w:t>
      </w:r>
    </w:p>
    <w:p w14:paraId="134D2B5B" w14:textId="77777777" w:rsidR="006A78EA" w:rsidRDefault="006A78EA" w:rsidP="00DA1D05"/>
    <w:p w14:paraId="08D9C45D" w14:textId="16802473" w:rsidR="000935E4" w:rsidRDefault="000935E4" w:rsidP="000935E4">
      <w:pPr>
        <w:pStyle w:val="a8"/>
        <w:keepNext/>
        <w:jc w:val="left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Описание вариантов использования по индивидуальному варианту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95"/>
        <w:gridCol w:w="3195"/>
        <w:gridCol w:w="3196"/>
      </w:tblGrid>
      <w:tr w:rsidR="00160E9B" w14:paraId="5B9136CD" w14:textId="77777777" w:rsidTr="00160E9B">
        <w:tc>
          <w:tcPr>
            <w:tcW w:w="3195" w:type="dxa"/>
          </w:tcPr>
          <w:p w14:paraId="65B9404A" w14:textId="415509EB" w:rsidR="00160E9B" w:rsidRDefault="00160E9B" w:rsidP="00160E9B">
            <w:pPr>
              <w:ind w:firstLine="0"/>
              <w:jc w:val="center"/>
            </w:pPr>
            <w:r w:rsidRPr="00160E9B">
              <w:rPr>
                <w:b/>
                <w:bCs/>
              </w:rPr>
              <w:t>Актер</w:t>
            </w:r>
            <w:r w:rsidRPr="00160E9B">
              <w:rPr>
                <w:b/>
                <w:bCs/>
                <w:lang w:val="en-US"/>
              </w:rPr>
              <w:t>/</w:t>
            </w:r>
            <w:r w:rsidRPr="00160E9B">
              <w:rPr>
                <w:b/>
                <w:bCs/>
              </w:rPr>
              <w:t>ВИ</w:t>
            </w:r>
          </w:p>
        </w:tc>
        <w:tc>
          <w:tcPr>
            <w:tcW w:w="3195" w:type="dxa"/>
          </w:tcPr>
          <w:p w14:paraId="0EE451D8" w14:textId="766A657E" w:rsidR="00160E9B" w:rsidRDefault="00160E9B" w:rsidP="00160E9B">
            <w:pPr>
              <w:ind w:firstLine="0"/>
              <w:jc w:val="center"/>
            </w:pPr>
            <w:r w:rsidRPr="00160E9B">
              <w:rPr>
                <w:b/>
                <w:bCs/>
              </w:rPr>
              <w:t>Тип связи</w:t>
            </w:r>
          </w:p>
        </w:tc>
        <w:tc>
          <w:tcPr>
            <w:tcW w:w="3196" w:type="dxa"/>
          </w:tcPr>
          <w:p w14:paraId="682481B7" w14:textId="6AC48CE7" w:rsidR="00160E9B" w:rsidRDefault="00160E9B" w:rsidP="00160E9B">
            <w:pPr>
              <w:ind w:firstLine="0"/>
              <w:jc w:val="center"/>
            </w:pPr>
            <w:r w:rsidRPr="00160E9B">
              <w:rPr>
                <w:b/>
                <w:bCs/>
              </w:rPr>
              <w:t>Вариант использования</w:t>
            </w:r>
          </w:p>
        </w:tc>
      </w:tr>
      <w:tr w:rsidR="00160E9B" w14:paraId="45A5BE74" w14:textId="77777777" w:rsidTr="00160E9B">
        <w:tc>
          <w:tcPr>
            <w:tcW w:w="3195" w:type="dxa"/>
          </w:tcPr>
          <w:p w14:paraId="6CF030D5" w14:textId="47F976D5" w:rsidR="00160E9B" w:rsidRDefault="006A78EA" w:rsidP="006A78EA">
            <w:pPr>
              <w:ind w:firstLine="0"/>
              <w:jc w:val="center"/>
            </w:pPr>
            <w:r>
              <w:t>Клиент</w:t>
            </w:r>
          </w:p>
        </w:tc>
        <w:tc>
          <w:tcPr>
            <w:tcW w:w="3195" w:type="dxa"/>
          </w:tcPr>
          <w:p w14:paraId="558E5DD4" w14:textId="15AAF79A" w:rsidR="00160E9B" w:rsidRDefault="006A78EA" w:rsidP="006A78EA">
            <w:pPr>
              <w:ind w:firstLine="0"/>
              <w:jc w:val="center"/>
            </w:pPr>
            <w:r>
              <w:t>Направленная ассоциация</w:t>
            </w:r>
          </w:p>
        </w:tc>
        <w:tc>
          <w:tcPr>
            <w:tcW w:w="3196" w:type="dxa"/>
          </w:tcPr>
          <w:p w14:paraId="51B270FF" w14:textId="7DB8A6A5" w:rsidR="00160E9B" w:rsidRDefault="005A4FED" w:rsidP="006A78EA">
            <w:pPr>
              <w:ind w:firstLine="0"/>
              <w:jc w:val="center"/>
            </w:pPr>
            <w:r>
              <w:t>Получение консультации</w:t>
            </w:r>
          </w:p>
        </w:tc>
      </w:tr>
      <w:tr w:rsidR="00160E9B" w14:paraId="3660E857" w14:textId="77777777" w:rsidTr="00160E9B">
        <w:tc>
          <w:tcPr>
            <w:tcW w:w="3195" w:type="dxa"/>
          </w:tcPr>
          <w:p w14:paraId="02883D7D" w14:textId="4ADD4AA6" w:rsidR="00160E9B" w:rsidRDefault="006A78EA" w:rsidP="006A78EA">
            <w:pPr>
              <w:ind w:firstLine="0"/>
              <w:jc w:val="center"/>
            </w:pPr>
            <w:r>
              <w:t>Клиент</w:t>
            </w:r>
          </w:p>
        </w:tc>
        <w:tc>
          <w:tcPr>
            <w:tcW w:w="3195" w:type="dxa"/>
          </w:tcPr>
          <w:p w14:paraId="3FAB939E" w14:textId="5AEBC8E3" w:rsidR="00160E9B" w:rsidRDefault="006A78EA" w:rsidP="006A78EA">
            <w:pPr>
              <w:ind w:firstLine="0"/>
              <w:jc w:val="center"/>
            </w:pPr>
            <w:r>
              <w:t>Направленная ассоциация</w:t>
            </w:r>
          </w:p>
        </w:tc>
        <w:tc>
          <w:tcPr>
            <w:tcW w:w="3196" w:type="dxa"/>
          </w:tcPr>
          <w:p w14:paraId="344AD883" w14:textId="3959878F" w:rsidR="00160E9B" w:rsidRDefault="005A4FED" w:rsidP="006A78EA">
            <w:pPr>
              <w:ind w:firstLine="0"/>
              <w:jc w:val="center"/>
            </w:pPr>
            <w:r>
              <w:t>Оформление заказа</w:t>
            </w:r>
          </w:p>
        </w:tc>
      </w:tr>
      <w:tr w:rsidR="00160E9B" w14:paraId="272FCAE5" w14:textId="77777777" w:rsidTr="00160E9B">
        <w:tc>
          <w:tcPr>
            <w:tcW w:w="3195" w:type="dxa"/>
          </w:tcPr>
          <w:p w14:paraId="3EBE27C6" w14:textId="0688A8FA" w:rsidR="00160E9B" w:rsidRDefault="006A78EA" w:rsidP="006A78EA">
            <w:pPr>
              <w:ind w:firstLine="0"/>
              <w:jc w:val="center"/>
            </w:pPr>
            <w:r>
              <w:t>Чат-бот</w:t>
            </w:r>
          </w:p>
        </w:tc>
        <w:tc>
          <w:tcPr>
            <w:tcW w:w="3195" w:type="dxa"/>
          </w:tcPr>
          <w:p w14:paraId="2008AC6D" w14:textId="5296DFCB" w:rsidR="00160E9B" w:rsidRDefault="006A78EA" w:rsidP="006A78EA">
            <w:pPr>
              <w:ind w:firstLine="0"/>
              <w:jc w:val="center"/>
            </w:pPr>
            <w:r>
              <w:t>Простая ассоциация</w:t>
            </w:r>
          </w:p>
        </w:tc>
        <w:tc>
          <w:tcPr>
            <w:tcW w:w="3196" w:type="dxa"/>
          </w:tcPr>
          <w:p w14:paraId="07CB8EBE" w14:textId="14168DDC" w:rsidR="00160E9B" w:rsidRDefault="005A4FED" w:rsidP="006A78EA">
            <w:pPr>
              <w:ind w:firstLine="0"/>
              <w:jc w:val="center"/>
            </w:pPr>
            <w:r>
              <w:t>Получение консультации</w:t>
            </w:r>
          </w:p>
        </w:tc>
      </w:tr>
      <w:tr w:rsidR="00160E9B" w14:paraId="4BF4B265" w14:textId="77777777" w:rsidTr="00160E9B">
        <w:tc>
          <w:tcPr>
            <w:tcW w:w="3195" w:type="dxa"/>
          </w:tcPr>
          <w:p w14:paraId="6F876BAF" w14:textId="4C8DD785" w:rsidR="00160E9B" w:rsidRDefault="006A78EA" w:rsidP="006A78EA">
            <w:pPr>
              <w:ind w:firstLine="0"/>
              <w:jc w:val="center"/>
            </w:pPr>
            <w:r>
              <w:t>Чат-бот</w:t>
            </w:r>
          </w:p>
        </w:tc>
        <w:tc>
          <w:tcPr>
            <w:tcW w:w="3195" w:type="dxa"/>
          </w:tcPr>
          <w:p w14:paraId="393B1721" w14:textId="6FDF5CC8" w:rsidR="00160E9B" w:rsidRDefault="006A78EA" w:rsidP="006A78EA">
            <w:pPr>
              <w:ind w:firstLine="0"/>
              <w:jc w:val="center"/>
            </w:pPr>
            <w:r>
              <w:t>Простая ассоциация</w:t>
            </w:r>
          </w:p>
        </w:tc>
        <w:tc>
          <w:tcPr>
            <w:tcW w:w="3196" w:type="dxa"/>
          </w:tcPr>
          <w:p w14:paraId="2AF31EE3" w14:textId="47604F77" w:rsidR="00160E9B" w:rsidRDefault="005A4FED" w:rsidP="006A78EA">
            <w:pPr>
              <w:ind w:firstLine="0"/>
              <w:jc w:val="center"/>
            </w:pPr>
            <w:r>
              <w:t>Оформление заказа</w:t>
            </w:r>
          </w:p>
        </w:tc>
      </w:tr>
      <w:tr w:rsidR="00160E9B" w14:paraId="6EBAE32F" w14:textId="77777777" w:rsidTr="00160E9B">
        <w:tc>
          <w:tcPr>
            <w:tcW w:w="3195" w:type="dxa"/>
          </w:tcPr>
          <w:p w14:paraId="056CB4EC" w14:textId="213E433F" w:rsidR="00160E9B" w:rsidRDefault="006A78EA" w:rsidP="006A78EA">
            <w:pPr>
              <w:ind w:firstLine="0"/>
              <w:jc w:val="center"/>
            </w:pPr>
            <w:r>
              <w:t>Чат-бот</w:t>
            </w:r>
          </w:p>
        </w:tc>
        <w:tc>
          <w:tcPr>
            <w:tcW w:w="3195" w:type="dxa"/>
          </w:tcPr>
          <w:p w14:paraId="36656840" w14:textId="6675DB0C" w:rsidR="00160E9B" w:rsidRDefault="006A78EA" w:rsidP="006A78EA">
            <w:pPr>
              <w:ind w:firstLine="0"/>
              <w:jc w:val="center"/>
            </w:pPr>
            <w:r>
              <w:t>Направленная ассоциация</w:t>
            </w:r>
          </w:p>
        </w:tc>
        <w:tc>
          <w:tcPr>
            <w:tcW w:w="3196" w:type="dxa"/>
          </w:tcPr>
          <w:p w14:paraId="6B5D20A9" w14:textId="138A81CD" w:rsidR="00160E9B" w:rsidRDefault="005A4FED" w:rsidP="006A78EA">
            <w:pPr>
              <w:ind w:firstLine="0"/>
              <w:jc w:val="center"/>
            </w:pPr>
            <w:r>
              <w:t>Подбор препарата по симптомам</w:t>
            </w:r>
          </w:p>
        </w:tc>
      </w:tr>
      <w:tr w:rsidR="00160E9B" w14:paraId="1945E9B1" w14:textId="77777777" w:rsidTr="00160E9B">
        <w:tc>
          <w:tcPr>
            <w:tcW w:w="3195" w:type="dxa"/>
          </w:tcPr>
          <w:p w14:paraId="12AA8294" w14:textId="67DA54A3" w:rsidR="00160E9B" w:rsidRDefault="006A78EA" w:rsidP="006A78EA">
            <w:pPr>
              <w:ind w:firstLine="0"/>
              <w:jc w:val="center"/>
            </w:pPr>
            <w:r>
              <w:t>Чат-бот</w:t>
            </w:r>
          </w:p>
        </w:tc>
        <w:tc>
          <w:tcPr>
            <w:tcW w:w="3195" w:type="dxa"/>
          </w:tcPr>
          <w:p w14:paraId="32602F06" w14:textId="42418E94" w:rsidR="00160E9B" w:rsidRDefault="006A78EA" w:rsidP="006A78EA">
            <w:pPr>
              <w:ind w:firstLine="0"/>
              <w:jc w:val="center"/>
            </w:pPr>
            <w:r>
              <w:t>Направленная ассоциация</w:t>
            </w:r>
          </w:p>
        </w:tc>
        <w:tc>
          <w:tcPr>
            <w:tcW w:w="3196" w:type="dxa"/>
          </w:tcPr>
          <w:p w14:paraId="2EF8C90E" w14:textId="21F5B443" w:rsidR="00160E9B" w:rsidRDefault="005A4FED" w:rsidP="006A78EA">
            <w:pPr>
              <w:ind w:firstLine="0"/>
              <w:jc w:val="center"/>
            </w:pPr>
            <w:r>
              <w:t>Подбор аналогов препарата</w:t>
            </w:r>
          </w:p>
        </w:tc>
      </w:tr>
      <w:tr w:rsidR="00160E9B" w14:paraId="29F43A14" w14:textId="77777777" w:rsidTr="00160E9B">
        <w:tc>
          <w:tcPr>
            <w:tcW w:w="3195" w:type="dxa"/>
          </w:tcPr>
          <w:p w14:paraId="2A22E958" w14:textId="11EA9D7C" w:rsidR="00160E9B" w:rsidRDefault="006A78EA" w:rsidP="006A78EA">
            <w:pPr>
              <w:ind w:firstLine="0"/>
              <w:jc w:val="center"/>
            </w:pPr>
            <w:r>
              <w:t>Чат-бот</w:t>
            </w:r>
          </w:p>
        </w:tc>
        <w:tc>
          <w:tcPr>
            <w:tcW w:w="3195" w:type="dxa"/>
          </w:tcPr>
          <w:p w14:paraId="185E97BC" w14:textId="44238A2F" w:rsidR="00160E9B" w:rsidRDefault="006A78EA" w:rsidP="006A78EA">
            <w:pPr>
              <w:ind w:firstLine="0"/>
              <w:jc w:val="center"/>
            </w:pPr>
            <w:r>
              <w:t>Направленная ассоциация</w:t>
            </w:r>
          </w:p>
        </w:tc>
        <w:tc>
          <w:tcPr>
            <w:tcW w:w="3196" w:type="dxa"/>
          </w:tcPr>
          <w:p w14:paraId="7FEFB4B3" w14:textId="7E291237" w:rsidR="00160E9B" w:rsidRDefault="005A4FED" w:rsidP="006A78EA">
            <w:pPr>
              <w:ind w:firstLine="0"/>
              <w:jc w:val="center"/>
            </w:pPr>
            <w:r>
              <w:t>Расчет стоимости курса лечения</w:t>
            </w:r>
          </w:p>
        </w:tc>
      </w:tr>
      <w:tr w:rsidR="00160E9B" w14:paraId="2EFA6B17" w14:textId="77777777" w:rsidTr="00160E9B">
        <w:tc>
          <w:tcPr>
            <w:tcW w:w="3195" w:type="dxa"/>
          </w:tcPr>
          <w:p w14:paraId="1964DF45" w14:textId="790D5D0E" w:rsidR="00160E9B" w:rsidRDefault="006A78EA" w:rsidP="006A78EA">
            <w:pPr>
              <w:ind w:firstLine="0"/>
              <w:jc w:val="center"/>
            </w:pPr>
            <w:r>
              <w:t>Оформление заказа</w:t>
            </w:r>
          </w:p>
        </w:tc>
        <w:tc>
          <w:tcPr>
            <w:tcW w:w="3195" w:type="dxa"/>
          </w:tcPr>
          <w:p w14:paraId="4DD610EA" w14:textId="6DAEDE8A" w:rsidR="00160E9B" w:rsidRDefault="006A78EA" w:rsidP="006A78EA">
            <w:pPr>
              <w:ind w:firstLine="0"/>
              <w:jc w:val="center"/>
            </w:pPr>
            <w:r w:rsidRPr="006A78EA">
              <w:rPr>
                <w:szCs w:val="24"/>
              </w:rPr>
              <w:t>Расширение</w:t>
            </w:r>
          </w:p>
        </w:tc>
        <w:tc>
          <w:tcPr>
            <w:tcW w:w="3196" w:type="dxa"/>
          </w:tcPr>
          <w:p w14:paraId="2853B95A" w14:textId="6579E525" w:rsidR="00160E9B" w:rsidRDefault="005A4FED" w:rsidP="006A78EA">
            <w:pPr>
              <w:ind w:firstLine="0"/>
              <w:jc w:val="center"/>
            </w:pPr>
            <w:r>
              <w:t>Получение консультации</w:t>
            </w:r>
          </w:p>
        </w:tc>
      </w:tr>
      <w:tr w:rsidR="00160E9B" w14:paraId="209811D9" w14:textId="77777777" w:rsidTr="00160E9B">
        <w:tc>
          <w:tcPr>
            <w:tcW w:w="3195" w:type="dxa"/>
          </w:tcPr>
          <w:p w14:paraId="57EB3070" w14:textId="3A3AB63D" w:rsidR="00160E9B" w:rsidRDefault="00C2011F" w:rsidP="006A78EA">
            <w:pPr>
              <w:ind w:firstLine="0"/>
              <w:jc w:val="center"/>
            </w:pPr>
            <w:r>
              <w:t>Получение консультации</w:t>
            </w:r>
          </w:p>
        </w:tc>
        <w:tc>
          <w:tcPr>
            <w:tcW w:w="3195" w:type="dxa"/>
          </w:tcPr>
          <w:p w14:paraId="74AE25C8" w14:textId="721950E4" w:rsidR="00160E9B" w:rsidRDefault="00C2011F" w:rsidP="006A78EA">
            <w:pPr>
              <w:ind w:firstLine="0"/>
              <w:jc w:val="center"/>
            </w:pPr>
            <w:r>
              <w:t>Включение</w:t>
            </w:r>
          </w:p>
        </w:tc>
        <w:tc>
          <w:tcPr>
            <w:tcW w:w="3196" w:type="dxa"/>
          </w:tcPr>
          <w:p w14:paraId="57EC557A" w14:textId="37E2AFE1" w:rsidR="00160E9B" w:rsidRDefault="00C2011F" w:rsidP="006A78EA">
            <w:pPr>
              <w:ind w:firstLine="0"/>
              <w:jc w:val="center"/>
            </w:pPr>
            <w:r>
              <w:t>Подбор препарата по симптомам</w:t>
            </w:r>
          </w:p>
        </w:tc>
      </w:tr>
      <w:tr w:rsidR="00C2011F" w14:paraId="4A79467E" w14:textId="77777777" w:rsidTr="00160E9B">
        <w:tc>
          <w:tcPr>
            <w:tcW w:w="3195" w:type="dxa"/>
          </w:tcPr>
          <w:p w14:paraId="04F17439" w14:textId="12C218DC" w:rsidR="00C2011F" w:rsidRDefault="00C2011F" w:rsidP="00C2011F">
            <w:pPr>
              <w:ind w:firstLine="0"/>
              <w:jc w:val="center"/>
            </w:pPr>
            <w:r>
              <w:t>Подбор препарата по симптомам</w:t>
            </w:r>
          </w:p>
        </w:tc>
        <w:tc>
          <w:tcPr>
            <w:tcW w:w="3195" w:type="dxa"/>
          </w:tcPr>
          <w:p w14:paraId="3E045FA3" w14:textId="3B4073BC" w:rsidR="00C2011F" w:rsidRDefault="00C2011F" w:rsidP="00C2011F">
            <w:pPr>
              <w:ind w:firstLine="0"/>
              <w:jc w:val="center"/>
            </w:pPr>
            <w:r>
              <w:t>Включение</w:t>
            </w:r>
          </w:p>
        </w:tc>
        <w:tc>
          <w:tcPr>
            <w:tcW w:w="3196" w:type="dxa"/>
          </w:tcPr>
          <w:p w14:paraId="48D5BB25" w14:textId="32A4B589" w:rsidR="00C2011F" w:rsidRDefault="00C2011F" w:rsidP="00C2011F">
            <w:pPr>
              <w:ind w:firstLine="0"/>
              <w:jc w:val="center"/>
            </w:pPr>
            <w:r>
              <w:t>Подбор аналогов препарата</w:t>
            </w:r>
          </w:p>
        </w:tc>
      </w:tr>
      <w:tr w:rsidR="00C2011F" w14:paraId="67B04995" w14:textId="77777777" w:rsidTr="00160E9B">
        <w:tc>
          <w:tcPr>
            <w:tcW w:w="3195" w:type="dxa"/>
          </w:tcPr>
          <w:p w14:paraId="299237A0" w14:textId="502528CB" w:rsidR="00C2011F" w:rsidRDefault="00C2011F" w:rsidP="00C2011F">
            <w:pPr>
              <w:ind w:firstLine="0"/>
              <w:jc w:val="center"/>
            </w:pPr>
            <w:r>
              <w:t>Подбор аналогов препарата</w:t>
            </w:r>
          </w:p>
        </w:tc>
        <w:tc>
          <w:tcPr>
            <w:tcW w:w="3195" w:type="dxa"/>
          </w:tcPr>
          <w:p w14:paraId="696CC585" w14:textId="1D659BC8" w:rsidR="00C2011F" w:rsidRDefault="00C2011F" w:rsidP="00C2011F">
            <w:pPr>
              <w:ind w:firstLine="0"/>
              <w:jc w:val="center"/>
            </w:pPr>
            <w:r>
              <w:t>Включение</w:t>
            </w:r>
          </w:p>
        </w:tc>
        <w:tc>
          <w:tcPr>
            <w:tcW w:w="3196" w:type="dxa"/>
          </w:tcPr>
          <w:p w14:paraId="0CE27BB3" w14:textId="5E1612A8" w:rsidR="00C2011F" w:rsidRDefault="00C2011F" w:rsidP="00C2011F">
            <w:pPr>
              <w:ind w:firstLine="0"/>
              <w:jc w:val="center"/>
            </w:pPr>
            <w:r>
              <w:t>Расчет стоимости курса лечения</w:t>
            </w:r>
          </w:p>
        </w:tc>
      </w:tr>
      <w:tr w:rsidR="00160E9B" w14:paraId="25BB3AC7" w14:textId="77777777" w:rsidTr="00160E9B">
        <w:tc>
          <w:tcPr>
            <w:tcW w:w="3195" w:type="dxa"/>
          </w:tcPr>
          <w:p w14:paraId="7103C4E0" w14:textId="758BA0DC" w:rsidR="00160E9B" w:rsidRDefault="006A78EA" w:rsidP="006A78EA">
            <w:pPr>
              <w:ind w:firstLine="0"/>
              <w:jc w:val="center"/>
            </w:pPr>
            <w:r>
              <w:t>Администратор</w:t>
            </w:r>
          </w:p>
        </w:tc>
        <w:tc>
          <w:tcPr>
            <w:tcW w:w="3195" w:type="dxa"/>
          </w:tcPr>
          <w:p w14:paraId="38A4A6DC" w14:textId="4299D2CD" w:rsidR="00160E9B" w:rsidRDefault="006A78EA" w:rsidP="006A78EA">
            <w:pPr>
              <w:ind w:firstLine="0"/>
              <w:jc w:val="center"/>
            </w:pPr>
            <w:r>
              <w:t>Направленная ассоциация</w:t>
            </w:r>
          </w:p>
        </w:tc>
        <w:tc>
          <w:tcPr>
            <w:tcW w:w="3196" w:type="dxa"/>
          </w:tcPr>
          <w:p w14:paraId="1FA2058A" w14:textId="4E59874C" w:rsidR="00160E9B" w:rsidRDefault="00011909" w:rsidP="006A78EA">
            <w:pPr>
              <w:ind w:firstLine="0"/>
              <w:jc w:val="center"/>
            </w:pPr>
            <w:r>
              <w:t>Управление чат-ботом</w:t>
            </w:r>
          </w:p>
        </w:tc>
      </w:tr>
    </w:tbl>
    <w:p w14:paraId="4349BD13" w14:textId="105FEA38" w:rsidR="008653E6" w:rsidRDefault="008653E6" w:rsidP="008653E6">
      <w:pPr>
        <w:pStyle w:val="2"/>
      </w:pPr>
      <w:r>
        <w:t>Вывод</w:t>
      </w:r>
    </w:p>
    <w:p w14:paraId="3CECD34A" w14:textId="6650E376" w:rsidR="00B83A16" w:rsidRPr="00DC5819" w:rsidRDefault="00B83A16" w:rsidP="00B83A16">
      <w:r w:rsidRPr="00B83A16">
        <w:t xml:space="preserve">В рамках практической работы №2 были выполнены </w:t>
      </w:r>
      <w:r>
        <w:t xml:space="preserve">следующие </w:t>
      </w:r>
      <w:r w:rsidRPr="00B83A16">
        <w:t>задачи</w:t>
      </w:r>
      <w:r>
        <w:t xml:space="preserve">: </w:t>
      </w:r>
      <w:r w:rsidRPr="00B83A16">
        <w:t>построена диаграмма вариантов использования для взаимодействия клиента банка с системой, включающая такие функции, как пополнение счета, снятие средств, открытие и закрытие счета, с учетом участия операциониста и кассира; разработана диаграмма вариантов использования для системы «Моделирование работы аптеки»</w:t>
      </w:r>
      <w:r w:rsidR="003227E0" w:rsidRPr="003227E0">
        <w:t xml:space="preserve">. </w:t>
      </w:r>
    </w:p>
    <w:p w14:paraId="6472A1C3" w14:textId="7E685458" w:rsidR="00B83A16" w:rsidRPr="00B83A16" w:rsidRDefault="003227E0" w:rsidP="00FF6E82">
      <w:r>
        <w:t>Также были построены таблицы к каждой из диаграмм – описания вариантов использования</w:t>
      </w:r>
      <w:r w:rsidR="00FF6E82">
        <w:t>.</w:t>
      </w:r>
    </w:p>
    <w:p w14:paraId="1CB4948D" w14:textId="155BD899" w:rsidR="00B83A16" w:rsidRPr="00B83A16" w:rsidRDefault="00B83A16" w:rsidP="00B83A16">
      <w:r w:rsidRPr="00B83A16">
        <w:t>Таким образом, работа позволила освоить основные принципы построения диаграмм вариантов использования</w:t>
      </w:r>
      <w:r w:rsidR="00944FF6">
        <w:t xml:space="preserve"> в нотации </w:t>
      </w:r>
      <w:r w:rsidR="00944FF6">
        <w:rPr>
          <w:lang w:val="en-US"/>
        </w:rPr>
        <w:t>UML</w:t>
      </w:r>
      <w:r w:rsidRPr="00B83A16">
        <w:t>, а также применить их для описания функционала системы, обеспечивая ясность и согласованность требований для дальнейшей разработки.</w:t>
      </w:r>
    </w:p>
    <w:p w14:paraId="6C432A94" w14:textId="5EF1DACE" w:rsidR="00374BD1" w:rsidRPr="00911B2B" w:rsidRDefault="00374BD1" w:rsidP="00673AA3"/>
    <w:sectPr w:rsidR="00374BD1" w:rsidRPr="00911B2B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roid Sans Fallback">
    <w:altName w:val="Heiti TC Light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Heiti TC Light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F61CD8"/>
    <w:multiLevelType w:val="hybridMultilevel"/>
    <w:tmpl w:val="929842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1B86CAD"/>
    <w:multiLevelType w:val="hybridMultilevel"/>
    <w:tmpl w:val="FCBEA1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A5139D"/>
    <w:multiLevelType w:val="hybridMultilevel"/>
    <w:tmpl w:val="208E6812"/>
    <w:lvl w:ilvl="0" w:tplc="0419000F">
      <w:start w:val="1"/>
      <w:numFmt w:val="decimal"/>
      <w:lvlText w:val="%1."/>
      <w:lvlJc w:val="left"/>
      <w:pPr>
        <w:ind w:left="2345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4C268F"/>
    <w:multiLevelType w:val="hybridMultilevel"/>
    <w:tmpl w:val="8CDE9432"/>
    <w:lvl w:ilvl="0" w:tplc="538C75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C32A2AE">
      <w:start w:val="4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30C32BB"/>
    <w:multiLevelType w:val="hybridMultilevel"/>
    <w:tmpl w:val="D012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15"/>
  </w:num>
  <w:num w:numId="3" w16cid:durableId="766848385">
    <w:abstractNumId w:val="19"/>
  </w:num>
  <w:num w:numId="4" w16cid:durableId="329405174">
    <w:abstractNumId w:val="17"/>
  </w:num>
  <w:num w:numId="5" w16cid:durableId="1972980968">
    <w:abstractNumId w:val="18"/>
  </w:num>
  <w:num w:numId="6" w16cid:durableId="350647587">
    <w:abstractNumId w:val="11"/>
  </w:num>
  <w:num w:numId="7" w16cid:durableId="241909852">
    <w:abstractNumId w:val="8"/>
  </w:num>
  <w:num w:numId="8" w16cid:durableId="1786457655">
    <w:abstractNumId w:val="6"/>
  </w:num>
  <w:num w:numId="9" w16cid:durableId="1975524245">
    <w:abstractNumId w:val="1"/>
  </w:num>
  <w:num w:numId="10" w16cid:durableId="1297101804">
    <w:abstractNumId w:val="14"/>
  </w:num>
  <w:num w:numId="11" w16cid:durableId="844826831">
    <w:abstractNumId w:val="7"/>
  </w:num>
  <w:num w:numId="12" w16cid:durableId="958144144">
    <w:abstractNumId w:val="4"/>
  </w:num>
  <w:num w:numId="13" w16cid:durableId="1468429748">
    <w:abstractNumId w:val="16"/>
  </w:num>
  <w:num w:numId="14" w16cid:durableId="1836067188">
    <w:abstractNumId w:val="20"/>
  </w:num>
  <w:num w:numId="15" w16cid:durableId="74321484">
    <w:abstractNumId w:val="13"/>
  </w:num>
  <w:num w:numId="16" w16cid:durableId="766314158">
    <w:abstractNumId w:val="12"/>
  </w:num>
  <w:num w:numId="17" w16cid:durableId="528643754">
    <w:abstractNumId w:val="10"/>
  </w:num>
  <w:num w:numId="18" w16cid:durableId="380708797">
    <w:abstractNumId w:val="9"/>
  </w:num>
  <w:num w:numId="19" w16cid:durableId="1147018308">
    <w:abstractNumId w:val="3"/>
  </w:num>
  <w:num w:numId="20" w16cid:durableId="1801416061">
    <w:abstractNumId w:val="5"/>
  </w:num>
  <w:num w:numId="21" w16cid:durableId="115149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11909"/>
    <w:rsid w:val="00013E3E"/>
    <w:rsid w:val="000334C6"/>
    <w:rsid w:val="000337B1"/>
    <w:rsid w:val="00040D83"/>
    <w:rsid w:val="00063155"/>
    <w:rsid w:val="0007265A"/>
    <w:rsid w:val="000726FF"/>
    <w:rsid w:val="00083CFD"/>
    <w:rsid w:val="000935E4"/>
    <w:rsid w:val="00095193"/>
    <w:rsid w:val="000A7895"/>
    <w:rsid w:val="000A7FA4"/>
    <w:rsid w:val="000B0BC5"/>
    <w:rsid w:val="000B362E"/>
    <w:rsid w:val="000D4EB7"/>
    <w:rsid w:val="001020CB"/>
    <w:rsid w:val="001353AE"/>
    <w:rsid w:val="00146419"/>
    <w:rsid w:val="0015226D"/>
    <w:rsid w:val="00160E9B"/>
    <w:rsid w:val="001646BF"/>
    <w:rsid w:val="001717A5"/>
    <w:rsid w:val="001C2963"/>
    <w:rsid w:val="001C4DA3"/>
    <w:rsid w:val="001F382D"/>
    <w:rsid w:val="00220957"/>
    <w:rsid w:val="0026049F"/>
    <w:rsid w:val="002A43B7"/>
    <w:rsid w:val="002B2A51"/>
    <w:rsid w:val="002D2825"/>
    <w:rsid w:val="002D2B59"/>
    <w:rsid w:val="003227E0"/>
    <w:rsid w:val="00344320"/>
    <w:rsid w:val="00347A10"/>
    <w:rsid w:val="00347C0F"/>
    <w:rsid w:val="00353925"/>
    <w:rsid w:val="00374BD1"/>
    <w:rsid w:val="003A2132"/>
    <w:rsid w:val="003A6E6E"/>
    <w:rsid w:val="003A7D9B"/>
    <w:rsid w:val="00410106"/>
    <w:rsid w:val="0043043A"/>
    <w:rsid w:val="0043329D"/>
    <w:rsid w:val="00442531"/>
    <w:rsid w:val="00453440"/>
    <w:rsid w:val="004544F4"/>
    <w:rsid w:val="00456DFC"/>
    <w:rsid w:val="00466067"/>
    <w:rsid w:val="00474C6F"/>
    <w:rsid w:val="0047649B"/>
    <w:rsid w:val="004A7AC8"/>
    <w:rsid w:val="004D7CCC"/>
    <w:rsid w:val="004F0E3A"/>
    <w:rsid w:val="005273DE"/>
    <w:rsid w:val="00527F42"/>
    <w:rsid w:val="005348FD"/>
    <w:rsid w:val="005511AF"/>
    <w:rsid w:val="00551FFF"/>
    <w:rsid w:val="00555A4A"/>
    <w:rsid w:val="00556DB4"/>
    <w:rsid w:val="00580DB8"/>
    <w:rsid w:val="00590C2B"/>
    <w:rsid w:val="005A4FED"/>
    <w:rsid w:val="005D21D4"/>
    <w:rsid w:val="005D2F41"/>
    <w:rsid w:val="005E7EE5"/>
    <w:rsid w:val="005F2529"/>
    <w:rsid w:val="006067C0"/>
    <w:rsid w:val="00643519"/>
    <w:rsid w:val="006606A5"/>
    <w:rsid w:val="00673821"/>
    <w:rsid w:val="00673AA3"/>
    <w:rsid w:val="006A78EA"/>
    <w:rsid w:val="006C43E0"/>
    <w:rsid w:val="006D4B24"/>
    <w:rsid w:val="006E0927"/>
    <w:rsid w:val="006E4978"/>
    <w:rsid w:val="006E4D4E"/>
    <w:rsid w:val="006F6DF5"/>
    <w:rsid w:val="00721EE4"/>
    <w:rsid w:val="00724391"/>
    <w:rsid w:val="00740AB7"/>
    <w:rsid w:val="00762032"/>
    <w:rsid w:val="00776737"/>
    <w:rsid w:val="007854BE"/>
    <w:rsid w:val="00791920"/>
    <w:rsid w:val="007D2B0D"/>
    <w:rsid w:val="007E730C"/>
    <w:rsid w:val="007F0D75"/>
    <w:rsid w:val="007F3D7D"/>
    <w:rsid w:val="00803B9D"/>
    <w:rsid w:val="008247FD"/>
    <w:rsid w:val="00831511"/>
    <w:rsid w:val="00851305"/>
    <w:rsid w:val="008653E6"/>
    <w:rsid w:val="00870F7D"/>
    <w:rsid w:val="00874E23"/>
    <w:rsid w:val="008774A8"/>
    <w:rsid w:val="00877A53"/>
    <w:rsid w:val="00880D0E"/>
    <w:rsid w:val="00897666"/>
    <w:rsid w:val="008D7235"/>
    <w:rsid w:val="008E4AE6"/>
    <w:rsid w:val="008F080F"/>
    <w:rsid w:val="008F36B6"/>
    <w:rsid w:val="008F3E55"/>
    <w:rsid w:val="00911B2B"/>
    <w:rsid w:val="00931829"/>
    <w:rsid w:val="00936AF4"/>
    <w:rsid w:val="009371ED"/>
    <w:rsid w:val="00944FF6"/>
    <w:rsid w:val="0095327C"/>
    <w:rsid w:val="00986299"/>
    <w:rsid w:val="009C0EA5"/>
    <w:rsid w:val="009E4024"/>
    <w:rsid w:val="009E6801"/>
    <w:rsid w:val="00A16F71"/>
    <w:rsid w:val="00A375AA"/>
    <w:rsid w:val="00A7649C"/>
    <w:rsid w:val="00A81C8C"/>
    <w:rsid w:val="00A8348C"/>
    <w:rsid w:val="00AB6FA5"/>
    <w:rsid w:val="00B07EEE"/>
    <w:rsid w:val="00B10054"/>
    <w:rsid w:val="00B1159A"/>
    <w:rsid w:val="00B53AFD"/>
    <w:rsid w:val="00B63AA7"/>
    <w:rsid w:val="00B672EE"/>
    <w:rsid w:val="00B72202"/>
    <w:rsid w:val="00B83A16"/>
    <w:rsid w:val="00B95988"/>
    <w:rsid w:val="00BB2459"/>
    <w:rsid w:val="00BB3152"/>
    <w:rsid w:val="00BC41DA"/>
    <w:rsid w:val="00BD04E7"/>
    <w:rsid w:val="00BD3D53"/>
    <w:rsid w:val="00C131CE"/>
    <w:rsid w:val="00C2011F"/>
    <w:rsid w:val="00C2798A"/>
    <w:rsid w:val="00C352DE"/>
    <w:rsid w:val="00C539FE"/>
    <w:rsid w:val="00C65C02"/>
    <w:rsid w:val="00C761D3"/>
    <w:rsid w:val="00C86280"/>
    <w:rsid w:val="00C91FAF"/>
    <w:rsid w:val="00C9361B"/>
    <w:rsid w:val="00CA5D5C"/>
    <w:rsid w:val="00CF39E5"/>
    <w:rsid w:val="00D1510D"/>
    <w:rsid w:val="00D254FC"/>
    <w:rsid w:val="00D3236D"/>
    <w:rsid w:val="00D363F1"/>
    <w:rsid w:val="00D72E8A"/>
    <w:rsid w:val="00D952B3"/>
    <w:rsid w:val="00DA1D05"/>
    <w:rsid w:val="00DB0DD4"/>
    <w:rsid w:val="00DB1BFE"/>
    <w:rsid w:val="00DB32AC"/>
    <w:rsid w:val="00DC5819"/>
    <w:rsid w:val="00DD5EC0"/>
    <w:rsid w:val="00DE289C"/>
    <w:rsid w:val="00DE3670"/>
    <w:rsid w:val="00DF52F1"/>
    <w:rsid w:val="00E01A0F"/>
    <w:rsid w:val="00E53AB1"/>
    <w:rsid w:val="00E72DF0"/>
    <w:rsid w:val="00E74E03"/>
    <w:rsid w:val="00E84954"/>
    <w:rsid w:val="00E936EF"/>
    <w:rsid w:val="00EA74B4"/>
    <w:rsid w:val="00EB1C00"/>
    <w:rsid w:val="00EB7B53"/>
    <w:rsid w:val="00EC7ABD"/>
    <w:rsid w:val="00ED0752"/>
    <w:rsid w:val="00ED1602"/>
    <w:rsid w:val="00EF167D"/>
    <w:rsid w:val="00F11B97"/>
    <w:rsid w:val="00F41AB1"/>
    <w:rsid w:val="00F442D9"/>
    <w:rsid w:val="00F47860"/>
    <w:rsid w:val="00F52AA8"/>
    <w:rsid w:val="00F65BCF"/>
    <w:rsid w:val="00F84960"/>
    <w:rsid w:val="00F92086"/>
    <w:rsid w:val="00FA1A88"/>
    <w:rsid w:val="00FC03AD"/>
    <w:rsid w:val="00FE5FA1"/>
    <w:rsid w:val="00FF445A"/>
    <w:rsid w:val="00FF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1D05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90C2B"/>
    <w:pPr>
      <w:keepNext/>
      <w:keepLines/>
      <w:spacing w:before="240" w:after="240" w:line="24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90C2B"/>
    <w:pPr>
      <w:keepNext/>
      <w:keepLines/>
      <w:spacing w:before="240" w:after="2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9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590C2B"/>
    <w:rPr>
      <w:rFonts w:ascii="Times New Roman" w:eastAsiaTheme="majorEastAsia" w:hAnsi="Times New Roman" w:cstheme="majorBidi"/>
      <w:b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590C2B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095193"/>
    <w:pPr>
      <w:spacing w:after="12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B9598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table" w:customStyle="1" w:styleId="11">
    <w:name w:val="Сетка таблицы1"/>
    <w:basedOn w:val="a1"/>
    <w:next w:val="a7"/>
    <w:uiPriority w:val="59"/>
    <w:rsid w:val="00F11B97"/>
    <w:pPr>
      <w:widowControl/>
      <w:autoSpaceDE/>
      <w:autoSpaceDN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7D2B0D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D2B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9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2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8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4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131</cp:revision>
  <dcterms:created xsi:type="dcterms:W3CDTF">2024-09-02T07:08:00Z</dcterms:created>
  <dcterms:modified xsi:type="dcterms:W3CDTF">2025-03-15T07:56:00Z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