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70"/>
      </w:tblGrid>
      <w:tr w:rsidR="00F11B97" w:rsidRPr="00F11B97" w14:paraId="72EE3D4F" w14:textId="77777777" w:rsidTr="00F11B97">
        <w:trPr>
          <w:cantSplit/>
          <w:trHeight w:val="180"/>
        </w:trPr>
        <w:tc>
          <w:tcPr>
            <w:tcW w:w="5000" w:type="pct"/>
            <w:hideMark/>
          </w:tcPr>
          <w:p w14:paraId="09C809CB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ru-RU"/>
              </w:rPr>
              <w:drawing>
                <wp:inline distT="0" distB="0" distL="0" distR="0" wp14:anchorId="0A55A12A" wp14:editId="45169764">
                  <wp:extent cx="1066800" cy="1066800"/>
                  <wp:effectExtent l="0" t="0" r="0" b="0"/>
                  <wp:docPr id="1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2C5CBA" w14:textId="77777777" w:rsidR="00F11B97" w:rsidRPr="00F11B97" w:rsidRDefault="00F11B97" w:rsidP="00F11B97">
            <w:pPr>
              <w:suppressAutoHyphens/>
              <w:autoSpaceDE/>
              <w:autoSpaceDN/>
              <w:spacing w:before="60"/>
              <w:ind w:firstLine="0"/>
              <w:jc w:val="center"/>
              <w:rPr>
                <w:rFonts w:eastAsia="Droid Sans Fallback"/>
                <w:caps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/>
                <w:caps/>
                <w:kern w:val="2"/>
                <w:szCs w:val="24"/>
                <w:lang w:eastAsia="zh-CN" w:bidi="hi-IN"/>
              </w:rPr>
              <w:t>МИНОБРНАУКИ РОССИИ</w:t>
            </w:r>
          </w:p>
        </w:tc>
      </w:tr>
      <w:tr w:rsidR="00F11B97" w:rsidRPr="00F11B97" w14:paraId="7FB3CF33" w14:textId="77777777" w:rsidTr="00F11B97">
        <w:trPr>
          <w:cantSplit/>
          <w:trHeight w:val="1417"/>
        </w:trPr>
        <w:tc>
          <w:tcPr>
            <w:tcW w:w="5000" w:type="pct"/>
            <w:hideMark/>
          </w:tcPr>
          <w:p w14:paraId="38B2F590" w14:textId="77777777" w:rsidR="00F11B97" w:rsidRPr="00F11B97" w:rsidRDefault="00F11B97" w:rsidP="00F11B97">
            <w:pPr>
              <w:suppressAutoHyphens/>
              <w:autoSpaceDE/>
              <w:autoSpaceDN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t>Федеральное государственное бюджетное образовательное учреждение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  <w:t>высшего образования</w:t>
            </w:r>
            <w:r w:rsidRPr="00F11B97">
              <w:rPr>
                <w:rFonts w:ascii="Liberation Serif" w:eastAsia="Droid Sans Fallback" w:hAnsi="Liberation Serif" w:cs="FreeSans"/>
                <w:kern w:val="2"/>
                <w:szCs w:val="24"/>
                <w:lang w:eastAsia="zh-CN" w:bidi="hi-IN"/>
              </w:rPr>
              <w:br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«МИРЭА </w:t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sym w:font="Symbol" w:char="F02D"/>
            </w:r>
            <w:r w:rsidRPr="00F11B97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Cs w:val="24"/>
                <w:lang w:eastAsia="zh-CN" w:bidi="hi-IN"/>
              </w:rPr>
              <w:t xml:space="preserve"> Российский технологический университет»</w:t>
            </w:r>
          </w:p>
          <w:p w14:paraId="44836483" w14:textId="77777777" w:rsidR="00F11B97" w:rsidRPr="00F11B97" w:rsidRDefault="00F11B97" w:rsidP="00F11B97">
            <w:pPr>
              <w:suppressAutoHyphens/>
              <w:autoSpaceDE/>
              <w:autoSpaceDN/>
              <w:ind w:firstLine="0"/>
              <w:jc w:val="center"/>
              <w:rPr>
                <w:rFonts w:eastAsia="Droid Sans Fallback"/>
                <w:kern w:val="2"/>
                <w:szCs w:val="24"/>
                <w:lang w:eastAsia="zh-CN" w:bidi="hi-IN"/>
              </w:rPr>
            </w:pPr>
            <w:r w:rsidRPr="00F11B97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 МИРЭА</w:t>
            </w:r>
            <w:r w:rsidRPr="00F11B97">
              <w:rPr>
                <w:rFonts w:eastAsia="Droid Sans Fallback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F11B97">
              <w:rPr>
                <w:rFonts w:ascii="Liberation Serif" w:eastAsia="Droid Sans Fallback" w:hAnsi="Liberation Serif" w:cs="FreeSans"/>
                <w:noProof/>
                <w:kern w:val="2"/>
                <w:szCs w:val="24"/>
                <w:lang w:eastAsia="zh-CN" w:bidi="hi-IN"/>
              </w:rPr>
              <mc:AlternateContent>
                <mc:Choice Requires="wps">
                  <w:drawing>
                    <wp:inline distT="0" distB="0" distL="0" distR="0" wp14:anchorId="3731E917" wp14:editId="10C7E835">
                      <wp:extent cx="5600700" cy="1270"/>
                      <wp:effectExtent l="19050" t="19050" r="19050" b="27305"/>
                      <wp:docPr id="8" name="Прямая соединительная линия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D742679" id="Прямая соединительная линия 8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3020E10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Институт информационных технологий (ИИТ)</w:t>
      </w:r>
    </w:p>
    <w:p w14:paraId="786562A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b/>
          <w:kern w:val="2"/>
          <w:sz w:val="28"/>
          <w:szCs w:val="28"/>
          <w:lang w:eastAsia="zh-CN" w:bidi="hi-IN"/>
        </w:rPr>
        <w:t>Кафедра прикладной математики (ПМ)</w:t>
      </w:r>
    </w:p>
    <w:p w14:paraId="6486280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Cs w:val="24"/>
          <w:lang w:eastAsia="zh-CN" w:bidi="hi-IN"/>
        </w:rPr>
      </w:pPr>
    </w:p>
    <w:p w14:paraId="09B9CD71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left"/>
        <w:rPr>
          <w:rFonts w:eastAsia="Droid Sans Fallback"/>
          <w:b/>
          <w:kern w:val="2"/>
          <w:szCs w:val="24"/>
          <w:lang w:eastAsia="zh-CN" w:bidi="hi-IN"/>
        </w:rPr>
      </w:pPr>
    </w:p>
    <w:p w14:paraId="380B0D11" w14:textId="736FF486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32"/>
          <w:szCs w:val="32"/>
          <w:lang w:eastAsia="zh-CN" w:bidi="hi-IN"/>
        </w:rPr>
      </w:pPr>
      <w:r w:rsidRPr="00F11B97">
        <w:rPr>
          <w:rFonts w:eastAsia="Droid Sans Fallback"/>
          <w:b/>
          <w:kern w:val="2"/>
          <w:sz w:val="32"/>
          <w:szCs w:val="32"/>
          <w:lang w:eastAsia="zh-CN" w:bidi="hi-IN"/>
        </w:rPr>
        <w:t>ОТЧЕТ ПО ПРАКТИЧЕСКОЙ РАБОТЕ №</w:t>
      </w:r>
      <w:r w:rsidR="00F84960">
        <w:rPr>
          <w:rFonts w:eastAsia="Droid Sans Fallback"/>
          <w:b/>
          <w:kern w:val="2"/>
          <w:sz w:val="32"/>
          <w:szCs w:val="32"/>
          <w:lang w:eastAsia="zh-CN" w:bidi="hi-IN"/>
        </w:rPr>
        <w:t>1</w:t>
      </w:r>
    </w:p>
    <w:p w14:paraId="1B0114AD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eastAsia="Droid Sans Fallback"/>
          <w:b/>
          <w:kern w:val="2"/>
          <w:sz w:val="28"/>
          <w:szCs w:val="28"/>
          <w:lang w:eastAsia="zh-CN" w:bidi="hi-IN"/>
        </w:rPr>
      </w:pPr>
      <w:r w:rsidRPr="00F11B97">
        <w:rPr>
          <w:rFonts w:eastAsia="Droid Sans Fallback"/>
          <w:kern w:val="2"/>
          <w:sz w:val="28"/>
          <w:szCs w:val="28"/>
          <w:lang w:eastAsia="zh-CN" w:bidi="hi-IN"/>
        </w:rPr>
        <w:t>по дисциплине «Языки программирования для статистической обработки данных»</w:t>
      </w:r>
    </w:p>
    <w:p w14:paraId="1382FFFA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23A2C61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3696BAB3" w14:textId="77777777" w:rsidR="00F11B97" w:rsidRPr="00F11B97" w:rsidRDefault="00F11B97" w:rsidP="00F11B97">
      <w:pPr>
        <w:suppressAutoHyphens/>
        <w:autoSpaceDE/>
        <w:autoSpaceDN/>
        <w:ind w:firstLine="0"/>
        <w:jc w:val="left"/>
        <w:rPr>
          <w:rFonts w:eastAsia="Droid Sans Fallback"/>
          <w:kern w:val="2"/>
          <w:sz w:val="28"/>
          <w:szCs w:val="28"/>
          <w:lang w:eastAsia="zh-CN" w:bidi="hi-IN"/>
        </w:rPr>
      </w:pPr>
    </w:p>
    <w:p w14:paraId="4F85240B" w14:textId="77777777" w:rsidR="00F11B97" w:rsidRPr="00F11B97" w:rsidRDefault="00F11B97" w:rsidP="00F11B97">
      <w:pPr>
        <w:suppressAutoHyphens/>
        <w:autoSpaceDE/>
        <w:autoSpaceDN/>
        <w:ind w:firstLine="0"/>
        <w:jc w:val="center"/>
        <w:rPr>
          <w:rFonts w:eastAsia="Droid Sans Fallback"/>
          <w:kern w:val="2"/>
          <w:sz w:val="28"/>
          <w:szCs w:val="28"/>
          <w:lang w:eastAsia="zh-CN" w:bidi="hi-IN"/>
        </w:rPr>
      </w:pPr>
    </w:p>
    <w:tbl>
      <w:tblPr>
        <w:tblStyle w:val="11"/>
        <w:tblW w:w="101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F11B97" w:rsidRPr="00F11B97" w14:paraId="03590526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41C48A9F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Студент группы </w:t>
            </w:r>
            <w:r w:rsidRPr="00F11B97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2C06BA53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1926BD59" w14:textId="45C0A646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ИНБО-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20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-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23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.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Боргачев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  <w:r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М</w:t>
            </w: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.</w:t>
            </w:r>
          </w:p>
        </w:tc>
        <w:tc>
          <w:tcPr>
            <w:tcW w:w="1666" w:type="dxa"/>
            <w:gridSpan w:val="2"/>
          </w:tcPr>
          <w:p w14:paraId="7E3AC5D6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FC4A006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253BD4A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5FD346DA" w14:textId="77777777" w:rsidTr="00F11B97">
        <w:trPr>
          <w:gridAfter w:val="1"/>
          <w:wAfter w:w="1106" w:type="dxa"/>
        </w:trPr>
        <w:tc>
          <w:tcPr>
            <w:tcW w:w="2547" w:type="dxa"/>
          </w:tcPr>
          <w:p w14:paraId="0927426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Преподаватель</w:t>
            </w:r>
          </w:p>
          <w:p w14:paraId="422BE4E1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  <w:hideMark/>
          </w:tcPr>
          <w:p w14:paraId="28F855B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Трушин СМ</w:t>
            </w:r>
          </w:p>
        </w:tc>
        <w:tc>
          <w:tcPr>
            <w:tcW w:w="1666" w:type="dxa"/>
            <w:gridSpan w:val="2"/>
          </w:tcPr>
          <w:p w14:paraId="59FC4BDA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3EF6E142" w14:textId="77777777" w:rsidR="00F11B97" w:rsidRPr="00F11B97" w:rsidRDefault="00F11B97" w:rsidP="00F11B97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202C6C82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F11B97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634B6E4C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F11B97" w:rsidRPr="00F11B97" w14:paraId="7A0E7927" w14:textId="77777777" w:rsidTr="00F11B97">
        <w:tc>
          <w:tcPr>
            <w:tcW w:w="2547" w:type="dxa"/>
          </w:tcPr>
          <w:p w14:paraId="475212F4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32ADFADA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577D395D" w14:textId="77777777" w:rsidR="00F11B97" w:rsidRPr="00F11B97" w:rsidRDefault="00F11B97" w:rsidP="00F11B97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184AB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5FDE68F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882B5C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49850F4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0A7EB3E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4F851D6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15684DF2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5D82F02A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03445E64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0E5E1B7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3E111CF3" w14:textId="77777777" w:rsidR="00F11B97" w:rsidRPr="00F11B97" w:rsidRDefault="00F11B97" w:rsidP="00F11B97">
      <w:pPr>
        <w:suppressAutoHyphens/>
        <w:autoSpaceDE/>
        <w:autoSpaceDN/>
        <w:spacing w:line="240" w:lineRule="auto"/>
        <w:ind w:firstLine="0"/>
        <w:jc w:val="center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  <w:r w:rsidRPr="00F11B97">
        <w:rPr>
          <w:rFonts w:ascii="Liberation Serif" w:eastAsia="Droid Sans Fallback" w:hAnsi="Liberation Serif"/>
          <w:kern w:val="2"/>
          <w:szCs w:val="28"/>
          <w:lang w:eastAsia="zh-CN" w:bidi="hi-IN"/>
        </w:rPr>
        <w:t>Москва 2025 г.</w:t>
      </w:r>
    </w:p>
    <w:p w14:paraId="31905D3C" w14:textId="77777777" w:rsidR="00F11B97" w:rsidRPr="00F11B97" w:rsidRDefault="00F11B97" w:rsidP="00F11B97">
      <w:pPr>
        <w:widowControl/>
        <w:autoSpaceDE/>
        <w:autoSpaceDN/>
        <w:spacing w:after="160" w:line="256" w:lineRule="auto"/>
        <w:ind w:firstLine="0"/>
        <w:jc w:val="left"/>
        <w:rPr>
          <w:rFonts w:ascii="Liberation Serif" w:eastAsia="Droid Sans Fallback" w:hAnsi="Liberation Serif"/>
          <w:kern w:val="2"/>
          <w:szCs w:val="28"/>
          <w:lang w:eastAsia="zh-CN" w:bidi="hi-IN"/>
        </w:rPr>
      </w:pPr>
    </w:p>
    <w:p w14:paraId="776C2D16" w14:textId="77777777" w:rsidR="00B1159A" w:rsidRPr="00B1159A" w:rsidRDefault="00B10054" w:rsidP="00B1159A">
      <w:pPr>
        <w:pStyle w:val="1"/>
        <w:rPr>
          <w:bCs/>
        </w:rPr>
      </w:pPr>
      <w:r w:rsidRPr="00B10054">
        <w:lastRenderedPageBreak/>
        <w:t xml:space="preserve">ПРАКТИЧЕСКАЯ РАБОТА №1. </w:t>
      </w:r>
      <w:r w:rsidR="00B1159A" w:rsidRPr="00B1159A">
        <w:rPr>
          <w:bCs/>
        </w:rPr>
        <w:t>ВВЕДЕНИЕ В</w:t>
      </w:r>
    </w:p>
    <w:p w14:paraId="6E7B718D" w14:textId="0C0A8C9F" w:rsidR="002D2B59" w:rsidRDefault="00B1159A" w:rsidP="00B1159A">
      <w:pPr>
        <w:pStyle w:val="1"/>
      </w:pPr>
      <w:r w:rsidRPr="00B1159A">
        <w:rPr>
          <w:bCs/>
        </w:rPr>
        <w:t>PYTHON, R И GLARUS BI ДЛЯ СТАТИСТИКИ</w:t>
      </w:r>
    </w:p>
    <w:p w14:paraId="71593704" w14:textId="50C13C7D" w:rsidR="00874E23" w:rsidRDefault="00874E23" w:rsidP="00874E23">
      <w:pPr>
        <w:pStyle w:val="2"/>
      </w:pPr>
      <w:r>
        <w:t>Введение</w:t>
      </w:r>
    </w:p>
    <w:p w14:paraId="095D44E0" w14:textId="2A69EA2B" w:rsidR="00FA1A88" w:rsidRDefault="00FA1A88" w:rsidP="00FA1A88">
      <w:r>
        <w:t xml:space="preserve">Цель практики - Научиться настраивать рабочее окружение для работы с Python, R и </w:t>
      </w:r>
      <w:proofErr w:type="spellStart"/>
      <w:r>
        <w:t>Glarus</w:t>
      </w:r>
      <w:proofErr w:type="spellEnd"/>
      <w:r>
        <w:t xml:space="preserve"> BI, а также выполнять базовые операции с данными в каждом из инструментов.</w:t>
      </w:r>
    </w:p>
    <w:p w14:paraId="5A2807FC" w14:textId="3C493D6D" w:rsidR="00FA1A88" w:rsidRDefault="00FA1A88" w:rsidP="00FA1A88">
      <w:r>
        <w:t>Задачи практики:</w:t>
      </w:r>
    </w:p>
    <w:p w14:paraId="12256FF4" w14:textId="54EB5C0C" w:rsidR="00FA1A88" w:rsidRPr="00FA1A88" w:rsidRDefault="00FA1A88" w:rsidP="00D952B3">
      <w:pPr>
        <w:pStyle w:val="a6"/>
        <w:numPr>
          <w:ilvl w:val="0"/>
          <w:numId w:val="18"/>
        </w:numPr>
        <w:ind w:left="1276" w:hanging="567"/>
      </w:pPr>
      <w:r>
        <w:t>Установить и настроить окружение: Python (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Notebook</w:t>
      </w:r>
      <w:proofErr w:type="spellEnd"/>
      <w:r>
        <w:t>/</w:t>
      </w:r>
      <w:r w:rsidRPr="00FA1A88">
        <w:rPr>
          <w:lang w:val="en-US"/>
        </w:rPr>
        <w:t>Google</w:t>
      </w:r>
      <w:r w:rsidRPr="00FA1A88">
        <w:t xml:space="preserve"> </w:t>
      </w:r>
      <w:r w:rsidRPr="00FA1A88">
        <w:rPr>
          <w:lang w:val="en-US"/>
        </w:rPr>
        <w:t>Collab</w:t>
      </w:r>
      <w:r w:rsidRPr="00FA1A88">
        <w:t xml:space="preserve">), </w:t>
      </w:r>
      <w:r w:rsidRPr="00FA1A88">
        <w:rPr>
          <w:lang w:val="en-US"/>
        </w:rPr>
        <w:t>R</w:t>
      </w:r>
      <w:r w:rsidRPr="00FA1A88">
        <w:t xml:space="preserve"> (</w:t>
      </w:r>
      <w:r w:rsidRPr="00FA1A88">
        <w:rPr>
          <w:lang w:val="en-US"/>
        </w:rPr>
        <w:t>RStudio</w:t>
      </w:r>
      <w:r w:rsidRPr="00FA1A88">
        <w:t xml:space="preserve">), </w:t>
      </w:r>
      <w:r>
        <w:t>подключение</w:t>
      </w:r>
      <w:r w:rsidRPr="00FA1A88">
        <w:t xml:space="preserve"> </w:t>
      </w:r>
      <w:r>
        <w:t>к</w:t>
      </w:r>
      <w:r w:rsidRPr="00FA1A88">
        <w:t xml:space="preserve"> </w:t>
      </w:r>
      <w:r w:rsidRPr="00FA1A88">
        <w:rPr>
          <w:lang w:val="en-US"/>
        </w:rPr>
        <w:t>Glarus</w:t>
      </w:r>
      <w:r w:rsidRPr="00FA1A88">
        <w:t xml:space="preserve"> </w:t>
      </w:r>
      <w:r w:rsidRPr="00FA1A88">
        <w:rPr>
          <w:lang w:val="en-US"/>
        </w:rPr>
        <w:t>BI</w:t>
      </w:r>
      <w:r w:rsidRPr="00FA1A88">
        <w:t>.</w:t>
      </w:r>
    </w:p>
    <w:p w14:paraId="03401F37" w14:textId="56EC8758" w:rsidR="00FA1A88" w:rsidRDefault="00FA1A88" w:rsidP="00D952B3">
      <w:pPr>
        <w:pStyle w:val="a6"/>
        <w:numPr>
          <w:ilvl w:val="0"/>
          <w:numId w:val="18"/>
        </w:numPr>
        <w:ind w:left="1276" w:hanging="567"/>
      </w:pPr>
      <w:r>
        <w:t xml:space="preserve">Изучить интерфейс </w:t>
      </w:r>
      <w:proofErr w:type="spellStart"/>
      <w:r>
        <w:t>Glarus</w:t>
      </w:r>
      <w:proofErr w:type="spellEnd"/>
      <w:r>
        <w:t xml:space="preserve"> BI, основные элементы и </w:t>
      </w:r>
      <w:proofErr w:type="spellStart"/>
      <w:r>
        <w:t>инструментыдля</w:t>
      </w:r>
      <w:proofErr w:type="spellEnd"/>
      <w:r>
        <w:t xml:space="preserve"> анализа данных.</w:t>
      </w:r>
    </w:p>
    <w:p w14:paraId="4DFA39ED" w14:textId="56AB52FF" w:rsidR="00FA1A88" w:rsidRDefault="00FA1A88" w:rsidP="00D952B3">
      <w:pPr>
        <w:pStyle w:val="a6"/>
        <w:numPr>
          <w:ilvl w:val="0"/>
          <w:numId w:val="18"/>
        </w:numPr>
        <w:ind w:left="1276" w:hanging="567"/>
      </w:pPr>
      <w:r>
        <w:t xml:space="preserve">Загрузить предоставленный набор данных в </w:t>
      </w:r>
      <w:proofErr w:type="spellStart"/>
      <w:r>
        <w:t>Glarus</w:t>
      </w:r>
      <w:proofErr w:type="spellEnd"/>
      <w:r>
        <w:t xml:space="preserve"> BI.</w:t>
      </w:r>
    </w:p>
    <w:p w14:paraId="138D14BE" w14:textId="34F12D04" w:rsidR="00FA1A88" w:rsidRDefault="00FA1A88" w:rsidP="00D952B3">
      <w:pPr>
        <w:pStyle w:val="a6"/>
        <w:numPr>
          <w:ilvl w:val="0"/>
          <w:numId w:val="18"/>
        </w:numPr>
        <w:ind w:left="1276" w:hanging="567"/>
      </w:pPr>
      <w:r>
        <w:t>Выполнить базовые операции:</w:t>
      </w:r>
    </w:p>
    <w:p w14:paraId="266166C3" w14:textId="0E815C70" w:rsidR="00FA1A88" w:rsidRDefault="00FA1A88" w:rsidP="00D952B3">
      <w:pPr>
        <w:pStyle w:val="a6"/>
        <w:numPr>
          <w:ilvl w:val="1"/>
          <w:numId w:val="17"/>
        </w:numPr>
        <w:ind w:left="1843" w:hanging="567"/>
      </w:pPr>
      <w:r>
        <w:t>Отфильтровать данные по определённым условиям.</w:t>
      </w:r>
    </w:p>
    <w:p w14:paraId="01B000FD" w14:textId="7D0F2FD7" w:rsidR="00FA1A88" w:rsidRDefault="00FA1A88" w:rsidP="00D952B3">
      <w:pPr>
        <w:pStyle w:val="a6"/>
        <w:numPr>
          <w:ilvl w:val="1"/>
          <w:numId w:val="17"/>
        </w:numPr>
        <w:ind w:left="1843" w:hanging="567"/>
      </w:pPr>
      <w:r>
        <w:t>Рассчитать среднее значение для одного из столбцов.</w:t>
      </w:r>
    </w:p>
    <w:p w14:paraId="4770342F" w14:textId="1480ED6C" w:rsidR="00FA1A88" w:rsidRDefault="00FA1A88" w:rsidP="00D952B3">
      <w:pPr>
        <w:pStyle w:val="a6"/>
        <w:numPr>
          <w:ilvl w:val="0"/>
          <w:numId w:val="18"/>
        </w:numPr>
        <w:ind w:left="1276" w:hanging="567"/>
      </w:pPr>
      <w:r>
        <w:t>Провести аналогичные операции в Python и R: загрузка данных, подсчёт среднего значения.</w:t>
      </w:r>
    </w:p>
    <w:p w14:paraId="55E8E367" w14:textId="77777777" w:rsidR="00CA5D5C" w:rsidRPr="00FA1A88" w:rsidRDefault="00CA5D5C" w:rsidP="00CA5D5C">
      <w:pPr>
        <w:ind w:left="709" w:firstLine="0"/>
      </w:pPr>
    </w:p>
    <w:p w14:paraId="695C141D" w14:textId="2B6159DD" w:rsidR="00874E23" w:rsidRDefault="00874E23" w:rsidP="00874E23">
      <w:pPr>
        <w:pStyle w:val="2"/>
      </w:pPr>
      <w:r>
        <w:t>Результаты работы</w:t>
      </w:r>
    </w:p>
    <w:p w14:paraId="5D607C04" w14:textId="6F625778" w:rsidR="001C4DA3" w:rsidRDefault="001C4DA3" w:rsidP="001C4DA3">
      <w:r>
        <w:t xml:space="preserve">Страница загрузки наборов данных в инструментарий </w:t>
      </w:r>
      <w:r>
        <w:rPr>
          <w:lang w:val="en-US"/>
        </w:rPr>
        <w:t>Glarus</w:t>
      </w:r>
      <w:r w:rsidRPr="001C4DA3">
        <w:t xml:space="preserve"> </w:t>
      </w:r>
      <w:r>
        <w:rPr>
          <w:lang w:val="en-US"/>
        </w:rPr>
        <w:t>BI</w:t>
      </w:r>
      <w:r>
        <w:t xml:space="preserve"> показана на рис. 1.</w:t>
      </w:r>
    </w:p>
    <w:p w14:paraId="5FA94DA1" w14:textId="77777777" w:rsidR="001C4DA3" w:rsidRDefault="001C4DA3" w:rsidP="001C4DA3">
      <w:pPr>
        <w:pStyle w:val="a8"/>
        <w:keepNext/>
      </w:pPr>
      <w:r w:rsidRPr="001C4DA3">
        <w:rPr>
          <w:noProof/>
        </w:rPr>
        <w:drawing>
          <wp:inline distT="0" distB="0" distL="0" distR="0" wp14:anchorId="3EDF6DCC" wp14:editId="4172C7EC">
            <wp:extent cx="5949950" cy="28219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F0A36" w14:textId="53430E18" w:rsidR="001C4DA3" w:rsidRPr="00776737" w:rsidRDefault="001C4DA3" w:rsidP="001C4DA3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A43B7">
        <w:rPr>
          <w:noProof/>
        </w:rPr>
        <w:t>1</w:t>
      </w:r>
      <w:r>
        <w:fldChar w:fldCharType="end"/>
      </w:r>
      <w:r>
        <w:t xml:space="preserve"> – Страница загрузки данных в </w:t>
      </w:r>
      <w:r>
        <w:rPr>
          <w:lang w:val="en-US"/>
        </w:rPr>
        <w:t>Glarus</w:t>
      </w:r>
      <w:r w:rsidRPr="001C4DA3">
        <w:t xml:space="preserve"> </w:t>
      </w:r>
      <w:r>
        <w:rPr>
          <w:lang w:val="en-US"/>
        </w:rPr>
        <w:t>BI</w:t>
      </w:r>
    </w:p>
    <w:p w14:paraId="1D759D7F" w14:textId="1C3C6402" w:rsidR="001C4DA3" w:rsidRDefault="00095193" w:rsidP="001C4DA3">
      <w:r>
        <w:t xml:space="preserve">Результат загрузки набора данных в формате </w:t>
      </w:r>
      <w:r w:rsidRPr="00095193">
        <w:t>.</w:t>
      </w:r>
      <w:proofErr w:type="spellStart"/>
      <w:r>
        <w:rPr>
          <w:lang w:val="en-US"/>
        </w:rPr>
        <w:t>xls</w:t>
      </w:r>
      <w:proofErr w:type="spellEnd"/>
      <w:r w:rsidRPr="00095193">
        <w:t xml:space="preserve"> </w:t>
      </w:r>
      <w:r>
        <w:t>представлен на рис. 2.</w:t>
      </w:r>
    </w:p>
    <w:p w14:paraId="416B181D" w14:textId="77777777" w:rsidR="00776737" w:rsidRDefault="00776737" w:rsidP="00776737">
      <w:pPr>
        <w:pStyle w:val="a8"/>
        <w:keepNext/>
      </w:pPr>
      <w:r w:rsidRPr="00776737">
        <w:rPr>
          <w:noProof/>
        </w:rPr>
        <w:lastRenderedPageBreak/>
        <w:drawing>
          <wp:inline distT="0" distB="0" distL="0" distR="0" wp14:anchorId="6CB4B058" wp14:editId="6C6DEDE3">
            <wp:extent cx="5949950" cy="282194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821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99BF7" w14:textId="24FEE81C" w:rsidR="00095193" w:rsidRPr="00B72202" w:rsidRDefault="00776737" w:rsidP="00776737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A43B7">
        <w:rPr>
          <w:noProof/>
        </w:rPr>
        <w:t>2</w:t>
      </w:r>
      <w:r>
        <w:fldChar w:fldCharType="end"/>
      </w:r>
      <w:r>
        <w:t xml:space="preserve"> – Результат загрузки набора данных</w:t>
      </w:r>
      <w:r w:rsidR="00B72202" w:rsidRPr="00B72202">
        <w:t xml:space="preserve"> </w:t>
      </w:r>
      <w:r w:rsidR="00B72202">
        <w:t xml:space="preserve">в </w:t>
      </w:r>
      <w:r w:rsidR="00B72202">
        <w:rPr>
          <w:lang w:val="en-US"/>
        </w:rPr>
        <w:t>Glarus</w:t>
      </w:r>
      <w:r w:rsidR="00B72202" w:rsidRPr="00B72202">
        <w:t xml:space="preserve"> </w:t>
      </w:r>
      <w:r w:rsidR="00B72202">
        <w:rPr>
          <w:lang w:val="en-US"/>
        </w:rPr>
        <w:t>BI</w:t>
      </w:r>
    </w:p>
    <w:p w14:paraId="55D935D5" w14:textId="3ECC01B2" w:rsidR="00E74E03" w:rsidRPr="001717A5" w:rsidRDefault="0007265A" w:rsidP="00E74E03">
      <w:r>
        <w:t xml:space="preserve">Пример фильтрации данных, где значения поля </w:t>
      </w:r>
      <w:r>
        <w:rPr>
          <w:lang w:val="en-US"/>
        </w:rPr>
        <w:t>Age</w:t>
      </w:r>
      <w:r w:rsidRPr="0007265A">
        <w:t xml:space="preserve"> </w:t>
      </w:r>
      <w:r>
        <w:t>находятся в диапазоне от 18 до 25 лет и количество часов прослушивания музыки в день больше 3, представлен на рис. 3.</w:t>
      </w:r>
    </w:p>
    <w:p w14:paraId="3D1A71E2" w14:textId="77777777" w:rsidR="00B72202" w:rsidRDefault="00B72202" w:rsidP="00B72202">
      <w:pPr>
        <w:pStyle w:val="a8"/>
        <w:keepNext/>
      </w:pPr>
      <w:r w:rsidRPr="00B72202">
        <w:rPr>
          <w:noProof/>
          <w:lang w:val="en-US"/>
        </w:rPr>
        <w:drawing>
          <wp:inline distT="0" distB="0" distL="0" distR="0" wp14:anchorId="652A2A8C" wp14:editId="2CB72A68">
            <wp:extent cx="5949950" cy="431419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431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1BCB5" w14:textId="0C399186" w:rsidR="00B72202" w:rsidRPr="00B72202" w:rsidRDefault="00B72202" w:rsidP="00B72202">
      <w:pPr>
        <w:pStyle w:val="a8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2A43B7">
        <w:rPr>
          <w:noProof/>
        </w:rPr>
        <w:t>3</w:t>
      </w:r>
      <w:r>
        <w:fldChar w:fldCharType="end"/>
      </w:r>
      <w:r w:rsidRPr="00B72202">
        <w:t xml:space="preserve"> – </w:t>
      </w:r>
      <w:r>
        <w:t xml:space="preserve">Пример фильтрации в </w:t>
      </w:r>
      <w:r>
        <w:rPr>
          <w:lang w:val="en-US"/>
        </w:rPr>
        <w:t>Glarus</w:t>
      </w:r>
      <w:r w:rsidRPr="00B72202">
        <w:t xml:space="preserve"> </w:t>
      </w:r>
      <w:r>
        <w:rPr>
          <w:lang w:val="en-US"/>
        </w:rPr>
        <w:t>BI</w:t>
      </w:r>
    </w:p>
    <w:p w14:paraId="026BC4F8" w14:textId="74AA950F" w:rsidR="0007265A" w:rsidRDefault="008D7235" w:rsidP="00E74E03">
      <w:r>
        <w:t>Таблица, полученная после фильтрации, представлена на рис. 4.</w:t>
      </w:r>
    </w:p>
    <w:p w14:paraId="35C54E2F" w14:textId="77777777" w:rsidR="008D7235" w:rsidRDefault="008D7235" w:rsidP="008D7235">
      <w:pPr>
        <w:pStyle w:val="a8"/>
        <w:keepNext/>
      </w:pPr>
      <w:r w:rsidRPr="008D7235">
        <w:rPr>
          <w:noProof/>
        </w:rPr>
        <w:lastRenderedPageBreak/>
        <w:drawing>
          <wp:inline distT="0" distB="0" distL="0" distR="0" wp14:anchorId="663E1D64" wp14:editId="5581D6FF">
            <wp:extent cx="5949950" cy="280797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3C477" w14:textId="3F875120" w:rsidR="008D7235" w:rsidRPr="008D7235" w:rsidRDefault="008D7235" w:rsidP="008D7235">
      <w:pPr>
        <w:pStyle w:val="a8"/>
      </w:pPr>
      <w:r>
        <w:t xml:space="preserve">Рисунок </w:t>
      </w:r>
      <w:r w:rsidR="00DB1BFE">
        <w:t>4</w:t>
      </w:r>
      <w:r>
        <w:t xml:space="preserve"> – Результат фильтрации в </w:t>
      </w:r>
      <w:r>
        <w:rPr>
          <w:lang w:val="en-US"/>
        </w:rPr>
        <w:t>Gla</w:t>
      </w:r>
      <w:r w:rsidR="00B72202">
        <w:rPr>
          <w:lang w:val="en-US"/>
        </w:rPr>
        <w:t>r</w:t>
      </w:r>
      <w:r>
        <w:rPr>
          <w:lang w:val="en-US"/>
        </w:rPr>
        <w:t>us</w:t>
      </w:r>
      <w:r w:rsidRPr="008D7235">
        <w:t xml:space="preserve"> </w:t>
      </w:r>
      <w:r>
        <w:rPr>
          <w:lang w:val="en-US"/>
        </w:rPr>
        <w:t>BI</w:t>
      </w:r>
    </w:p>
    <w:p w14:paraId="58FEA99E" w14:textId="24B2569B" w:rsidR="0007265A" w:rsidRDefault="00A81C8C" w:rsidP="00E74E03">
      <w:r>
        <w:t xml:space="preserve">Среднее значение поля </w:t>
      </w:r>
      <w:r>
        <w:rPr>
          <w:lang w:val="en-US"/>
        </w:rPr>
        <w:t>Depression</w:t>
      </w:r>
      <w:r w:rsidRPr="00A81C8C">
        <w:t xml:space="preserve">, </w:t>
      </w:r>
      <w:r>
        <w:t>которое показывает частоту проявления депрессии у человека, где 0 – никогда, а 10 – очень часто, равняется 4.8. Вычисление среднего значения представлено на рис. 5.</w:t>
      </w:r>
    </w:p>
    <w:p w14:paraId="0896B4EB" w14:textId="77777777" w:rsidR="00A81C8C" w:rsidRDefault="00A81C8C" w:rsidP="00A81C8C">
      <w:pPr>
        <w:pStyle w:val="a8"/>
        <w:keepNext/>
      </w:pPr>
      <w:r w:rsidRPr="00A81C8C">
        <w:rPr>
          <w:noProof/>
        </w:rPr>
        <w:drawing>
          <wp:inline distT="0" distB="0" distL="0" distR="0" wp14:anchorId="75A3533C" wp14:editId="3B469BFC">
            <wp:extent cx="5949950" cy="2813685"/>
            <wp:effectExtent l="0" t="0" r="0" b="571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9950" cy="281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1D848" w14:textId="6A82FBC7" w:rsidR="00A81C8C" w:rsidRPr="001717A5" w:rsidRDefault="00A81C8C" w:rsidP="00A81C8C">
      <w:pPr>
        <w:pStyle w:val="a8"/>
      </w:pPr>
      <w:r>
        <w:t xml:space="preserve">Рисунок 5 – Вычисление среднего значения в </w:t>
      </w:r>
      <w:r>
        <w:rPr>
          <w:lang w:val="en-US"/>
        </w:rPr>
        <w:t>Glarus</w:t>
      </w:r>
      <w:r w:rsidRPr="00A81C8C">
        <w:t xml:space="preserve"> </w:t>
      </w:r>
      <w:r>
        <w:rPr>
          <w:lang w:val="en-US"/>
        </w:rPr>
        <w:t>BI</w:t>
      </w:r>
    </w:p>
    <w:p w14:paraId="1899F93D" w14:textId="5E1BEAED" w:rsidR="000B0BC5" w:rsidRDefault="000B0BC5" w:rsidP="000B0BC5">
      <w:r>
        <w:t>Пример загрузки</w:t>
      </w:r>
      <w:r w:rsidR="001717A5">
        <w:t xml:space="preserve"> и</w:t>
      </w:r>
      <w:r>
        <w:t xml:space="preserve"> фильтрации данных</w:t>
      </w:r>
      <w:r w:rsidR="001717A5">
        <w:t>, а также нахождении среднего значения по столбцу</w:t>
      </w:r>
      <w:r>
        <w:t xml:space="preserve"> на языке программирования </w:t>
      </w:r>
      <w:r>
        <w:rPr>
          <w:lang w:val="en-US"/>
        </w:rPr>
        <w:t>Python</w:t>
      </w:r>
      <w:r w:rsidRPr="000B0BC5">
        <w:t xml:space="preserve"> </w:t>
      </w:r>
      <w:r>
        <w:t xml:space="preserve">представлен </w:t>
      </w:r>
      <w:r w:rsidR="001717A5">
        <w:t>в</w:t>
      </w:r>
      <w:r>
        <w:t xml:space="preserve"> </w:t>
      </w:r>
      <w:r w:rsidR="001717A5">
        <w:t>Листинге 1</w:t>
      </w:r>
      <w:r>
        <w:t>.</w:t>
      </w:r>
    </w:p>
    <w:p w14:paraId="656866C5" w14:textId="77777777" w:rsidR="006E0927" w:rsidRDefault="006E0927" w:rsidP="000B0BC5">
      <w:r>
        <w:tab/>
      </w:r>
    </w:p>
    <w:p w14:paraId="713B80E2" w14:textId="46DF9705" w:rsidR="006E0927" w:rsidRPr="006E0927" w:rsidRDefault="006E0927" w:rsidP="006E0927">
      <w:pPr>
        <w:pStyle w:val="a8"/>
        <w:keepNext/>
        <w:jc w:val="left"/>
      </w:pPr>
      <w:r>
        <w:lastRenderedPageBreak/>
        <w:t xml:space="preserve">Листинг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1020CB">
        <w:rPr>
          <w:noProof/>
        </w:rPr>
        <w:t>1</w:t>
      </w:r>
      <w:r>
        <w:fldChar w:fldCharType="end"/>
      </w:r>
      <w:r>
        <w:t xml:space="preserve"> – Загрузка, фильтрация данных</w:t>
      </w:r>
      <w:r w:rsidR="00762032">
        <w:t xml:space="preserve"> и вычисление среднего значения</w:t>
      </w:r>
      <w:r>
        <w:t xml:space="preserve"> в </w:t>
      </w:r>
      <w:r>
        <w:rPr>
          <w:lang w:val="en-US"/>
        </w:rPr>
        <w:t>Python</w:t>
      </w:r>
    </w:p>
    <w:bookmarkStart w:id="0" w:name="_MON_1801067693"/>
    <w:bookmarkEnd w:id="0"/>
    <w:p w14:paraId="5F94EB31" w14:textId="68E99E3D" w:rsidR="0095327C" w:rsidRPr="000B0BC5" w:rsidRDefault="006E0927" w:rsidP="006E0927">
      <w:pPr>
        <w:ind w:firstLine="0"/>
        <w:jc w:val="center"/>
      </w:pPr>
      <w:r>
        <w:object w:dxaOrig="9355" w:dyaOrig="4275" w14:anchorId="423D4D2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468pt;height:213.6pt" o:ole="">
            <v:imagedata r:id="rId12" o:title=""/>
          </v:shape>
          <o:OLEObject Type="Embed" ProgID="Word.OpenDocumentText.12" ShapeID="_x0000_i1030" DrawAspect="Content" ObjectID="_1801068049" r:id="rId13"/>
        </w:object>
      </w:r>
    </w:p>
    <w:p w14:paraId="080FAFF3" w14:textId="2B22AB33" w:rsidR="005273DE" w:rsidRDefault="005273DE" w:rsidP="005273DE">
      <w:r>
        <w:t xml:space="preserve">Пример загрузки и фильтрации данных, а также нахождении среднего значения по столбцу на языке программирования </w:t>
      </w:r>
      <w:r>
        <w:rPr>
          <w:lang w:val="en-US"/>
        </w:rPr>
        <w:t>R</w:t>
      </w:r>
      <w:r w:rsidRPr="000B0BC5">
        <w:t xml:space="preserve"> </w:t>
      </w:r>
      <w:r>
        <w:t xml:space="preserve">представлен в Листинге </w:t>
      </w:r>
      <w:r>
        <w:t>2</w:t>
      </w:r>
      <w:r>
        <w:t>.</w:t>
      </w:r>
    </w:p>
    <w:p w14:paraId="6B007520" w14:textId="58091D3F" w:rsidR="001020CB" w:rsidRPr="00986299" w:rsidRDefault="001020CB" w:rsidP="001020CB">
      <w:pPr>
        <w:pStyle w:val="a8"/>
        <w:keepNext/>
        <w:jc w:val="both"/>
      </w:pPr>
      <w:r>
        <w:t xml:space="preserve">Листинг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– </w:t>
      </w:r>
      <w:r w:rsidRPr="001020CB">
        <w:t>Загрузк</w:t>
      </w:r>
      <w:r>
        <w:t>а</w:t>
      </w:r>
      <w:r w:rsidRPr="001020CB">
        <w:t xml:space="preserve">, фильтрация данных и вычисление среднего значения в </w:t>
      </w:r>
      <w:r w:rsidR="00986299">
        <w:rPr>
          <w:lang w:val="en-US"/>
        </w:rPr>
        <w:t>R</w:t>
      </w:r>
    </w:p>
    <w:bookmarkStart w:id="1" w:name="_MON_1801067941"/>
    <w:bookmarkEnd w:id="1"/>
    <w:p w14:paraId="47A4C1C7" w14:textId="0CDCFA65" w:rsidR="0095327C" w:rsidRPr="000B0BC5" w:rsidRDefault="001020CB" w:rsidP="001020CB">
      <w:pPr>
        <w:ind w:firstLine="0"/>
      </w:pPr>
      <w:r>
        <w:object w:dxaOrig="9355" w:dyaOrig="4473" w14:anchorId="724A749E">
          <v:shape id="_x0000_i1040" type="#_x0000_t75" style="width:468pt;height:201pt" o:ole="">
            <v:imagedata r:id="rId14" o:title="" cropbottom="6677f"/>
          </v:shape>
          <o:OLEObject Type="Embed" ProgID="Word.OpenDocumentText.12" ShapeID="_x0000_i1040" DrawAspect="Content" ObjectID="_1801068050" r:id="rId15"/>
        </w:object>
      </w:r>
    </w:p>
    <w:p w14:paraId="6001ADE1" w14:textId="05265A42" w:rsidR="00874E23" w:rsidRDefault="00874E23" w:rsidP="00874E23">
      <w:pPr>
        <w:pStyle w:val="2"/>
      </w:pPr>
      <w:r>
        <w:t>Заключение</w:t>
      </w:r>
    </w:p>
    <w:p w14:paraId="4B5BEFDC" w14:textId="77777777" w:rsidR="00F52AA8" w:rsidRDefault="00724391" w:rsidP="00F52AA8">
      <w:r>
        <w:t xml:space="preserve">В рамках выполнения практической работы были изучены три инструмента для статистической обработки данных: Python, R и </w:t>
      </w:r>
      <w:proofErr w:type="spellStart"/>
      <w:r>
        <w:t>Glarus</w:t>
      </w:r>
      <w:proofErr w:type="spellEnd"/>
      <w:r>
        <w:t xml:space="preserve"> BI. Каждый из них имеет свои особенности, преимущества и недостатки, что делает их применимыми в различных сценариях работы.</w:t>
      </w:r>
    </w:p>
    <w:p w14:paraId="0128F675" w14:textId="77777777" w:rsidR="00724391" w:rsidRDefault="00724391" w:rsidP="00724391">
      <w:r>
        <w:t>Python подходит для пользователей, которые нуждаются в гибкости и масштабируемости решений. Он требует больше времени на освоение, но предоставляет практически неограниченные возможности для анализа данных.</w:t>
      </w:r>
    </w:p>
    <w:p w14:paraId="1B838FB8" w14:textId="77777777" w:rsidR="00724391" w:rsidRDefault="00724391" w:rsidP="00724391">
      <w:r>
        <w:t>R идеален для статистического анализа и быстрого получения результатов благодаря своим встроенным функциям и специализированным пакетам.</w:t>
      </w:r>
    </w:p>
    <w:p w14:paraId="212D3594" w14:textId="77777777" w:rsidR="00724391" w:rsidRDefault="00724391" w:rsidP="00724391">
      <w:proofErr w:type="spellStart"/>
      <w:r>
        <w:t>Glarus</w:t>
      </w:r>
      <w:proofErr w:type="spellEnd"/>
      <w:r>
        <w:t xml:space="preserve"> BI является наиболее удобным для начинающих аналитиков или тех, кто предпочитает работать через графический интерфейс. Однако его возможности </w:t>
      </w:r>
      <w:r>
        <w:lastRenderedPageBreak/>
        <w:t>ограничены по сравнению с языками программирования.</w:t>
      </w:r>
    </w:p>
    <w:p w14:paraId="1358265C" w14:textId="5E6D226D" w:rsidR="00724391" w:rsidRPr="00724391" w:rsidRDefault="00724391" w:rsidP="00724391">
      <w:r>
        <w:t>Таким образом, выбор инструмента зависит от задачи, уровня подготовки пользователя и требуемой глубины анализа данных.</w:t>
      </w:r>
    </w:p>
    <w:sectPr w:rsidR="00724391" w:rsidRPr="00724391" w:rsidSect="006606A5">
      <w:type w:val="continuous"/>
      <w:pgSz w:w="11910" w:h="16840"/>
      <w:pgMar w:top="1440" w:right="1000" w:bottom="280" w:left="154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roid Sans Fallback">
    <w:altName w:val="Heiti TC Light"/>
    <w:charset w:val="01"/>
    <w:family w:val="auto"/>
    <w:pitch w:val="default"/>
  </w:font>
  <w:font w:name="Liberation Serif">
    <w:altName w:val="Times New Roman"/>
    <w:charset w:val="01"/>
    <w:family w:val="roman"/>
    <w:pitch w:val="default"/>
  </w:font>
  <w:font w:name="FreeSans">
    <w:altName w:val="Heiti TC Light"/>
    <w:charset w:val="01"/>
    <w:family w:val="auto"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F6F5C"/>
    <w:multiLevelType w:val="multilevel"/>
    <w:tmpl w:val="DCC27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B7F2BAB"/>
    <w:multiLevelType w:val="hybridMultilevel"/>
    <w:tmpl w:val="B4D60F2A"/>
    <w:lvl w:ilvl="0" w:tplc="0419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976067E"/>
    <w:multiLevelType w:val="multilevel"/>
    <w:tmpl w:val="66AE7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D004A5B"/>
    <w:multiLevelType w:val="hybridMultilevel"/>
    <w:tmpl w:val="9E968A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4D7F0F"/>
    <w:multiLevelType w:val="multilevel"/>
    <w:tmpl w:val="775ED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824854"/>
    <w:multiLevelType w:val="multilevel"/>
    <w:tmpl w:val="B63C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14C268F"/>
    <w:multiLevelType w:val="hybridMultilevel"/>
    <w:tmpl w:val="8CDE9432"/>
    <w:lvl w:ilvl="0" w:tplc="538C75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AC32A2AE">
      <w:start w:val="4"/>
      <w:numFmt w:val="bullet"/>
      <w:lvlText w:val="•"/>
      <w:lvlJc w:val="left"/>
      <w:pPr>
        <w:ind w:left="1789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30C32BB"/>
    <w:multiLevelType w:val="hybridMultilevel"/>
    <w:tmpl w:val="D012D30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6EA05FD"/>
    <w:multiLevelType w:val="multilevel"/>
    <w:tmpl w:val="C2EEA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="Times New Roman" w:hAnsi="Times New Roman" w:cs="Times New Roman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8992BDE"/>
    <w:multiLevelType w:val="hybridMultilevel"/>
    <w:tmpl w:val="D2DCCA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6C3450"/>
    <w:multiLevelType w:val="hybridMultilevel"/>
    <w:tmpl w:val="1916D0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32A2383B"/>
    <w:multiLevelType w:val="multilevel"/>
    <w:tmpl w:val="BC92C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9860110"/>
    <w:multiLevelType w:val="hybridMultilevel"/>
    <w:tmpl w:val="D74E42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F1309D"/>
    <w:multiLevelType w:val="hybridMultilevel"/>
    <w:tmpl w:val="512EE3C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CA15751"/>
    <w:multiLevelType w:val="hybridMultilevel"/>
    <w:tmpl w:val="F8BCE5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20E06A5"/>
    <w:multiLevelType w:val="multilevel"/>
    <w:tmpl w:val="3EAA4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6AD19E7"/>
    <w:multiLevelType w:val="hybridMultilevel"/>
    <w:tmpl w:val="C15EDA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7E6B31D5"/>
    <w:multiLevelType w:val="hybridMultilevel"/>
    <w:tmpl w:val="E6F02A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060818">
    <w:abstractNumId w:val="0"/>
  </w:num>
  <w:num w:numId="2" w16cid:durableId="2068214245">
    <w:abstractNumId w:val="12"/>
  </w:num>
  <w:num w:numId="3" w16cid:durableId="766848385">
    <w:abstractNumId w:val="16"/>
  </w:num>
  <w:num w:numId="4" w16cid:durableId="329405174">
    <w:abstractNumId w:val="14"/>
  </w:num>
  <w:num w:numId="5" w16cid:durableId="1972980968">
    <w:abstractNumId w:val="15"/>
  </w:num>
  <w:num w:numId="6" w16cid:durableId="350647587">
    <w:abstractNumId w:val="8"/>
  </w:num>
  <w:num w:numId="7" w16cid:durableId="241909852">
    <w:abstractNumId w:val="5"/>
  </w:num>
  <w:num w:numId="8" w16cid:durableId="1786457655">
    <w:abstractNumId w:val="3"/>
  </w:num>
  <w:num w:numId="9" w16cid:durableId="1975524245">
    <w:abstractNumId w:val="1"/>
  </w:num>
  <w:num w:numId="10" w16cid:durableId="1297101804">
    <w:abstractNumId w:val="11"/>
  </w:num>
  <w:num w:numId="11" w16cid:durableId="844826831">
    <w:abstractNumId w:val="4"/>
  </w:num>
  <w:num w:numId="12" w16cid:durableId="958144144">
    <w:abstractNumId w:val="2"/>
  </w:num>
  <w:num w:numId="13" w16cid:durableId="1468429748">
    <w:abstractNumId w:val="13"/>
  </w:num>
  <w:num w:numId="14" w16cid:durableId="1836067188">
    <w:abstractNumId w:val="17"/>
  </w:num>
  <w:num w:numId="15" w16cid:durableId="74321484">
    <w:abstractNumId w:val="10"/>
  </w:num>
  <w:num w:numId="16" w16cid:durableId="766314158">
    <w:abstractNumId w:val="9"/>
  </w:num>
  <w:num w:numId="17" w16cid:durableId="528643754">
    <w:abstractNumId w:val="7"/>
  </w:num>
  <w:num w:numId="18" w16cid:durableId="38070879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03B9D"/>
    <w:rsid w:val="000334C6"/>
    <w:rsid w:val="0007265A"/>
    <w:rsid w:val="000726FF"/>
    <w:rsid w:val="00083CFD"/>
    <w:rsid w:val="00095193"/>
    <w:rsid w:val="000A7895"/>
    <w:rsid w:val="000B0BC5"/>
    <w:rsid w:val="000D4EB7"/>
    <w:rsid w:val="001020CB"/>
    <w:rsid w:val="001353AE"/>
    <w:rsid w:val="001646BF"/>
    <w:rsid w:val="001717A5"/>
    <w:rsid w:val="001C4DA3"/>
    <w:rsid w:val="0026049F"/>
    <w:rsid w:val="002A43B7"/>
    <w:rsid w:val="002D2825"/>
    <w:rsid w:val="002D2B59"/>
    <w:rsid w:val="00347C0F"/>
    <w:rsid w:val="00410106"/>
    <w:rsid w:val="00442531"/>
    <w:rsid w:val="00453440"/>
    <w:rsid w:val="00466067"/>
    <w:rsid w:val="00474C6F"/>
    <w:rsid w:val="004A7AC8"/>
    <w:rsid w:val="004D7CCC"/>
    <w:rsid w:val="004F0E3A"/>
    <w:rsid w:val="005273DE"/>
    <w:rsid w:val="00527F42"/>
    <w:rsid w:val="005D2F41"/>
    <w:rsid w:val="00643519"/>
    <w:rsid w:val="006606A5"/>
    <w:rsid w:val="00673821"/>
    <w:rsid w:val="006C43E0"/>
    <w:rsid w:val="006D4B24"/>
    <w:rsid w:val="006E0927"/>
    <w:rsid w:val="006E4978"/>
    <w:rsid w:val="00721EE4"/>
    <w:rsid w:val="00724391"/>
    <w:rsid w:val="00762032"/>
    <w:rsid w:val="00776737"/>
    <w:rsid w:val="007854BE"/>
    <w:rsid w:val="00791920"/>
    <w:rsid w:val="007E730C"/>
    <w:rsid w:val="007F0D75"/>
    <w:rsid w:val="00803B9D"/>
    <w:rsid w:val="00831511"/>
    <w:rsid w:val="00851305"/>
    <w:rsid w:val="00874E23"/>
    <w:rsid w:val="00880D0E"/>
    <w:rsid w:val="00897666"/>
    <w:rsid w:val="008D7235"/>
    <w:rsid w:val="00931829"/>
    <w:rsid w:val="00936AF4"/>
    <w:rsid w:val="0095327C"/>
    <w:rsid w:val="00986299"/>
    <w:rsid w:val="009E4024"/>
    <w:rsid w:val="00A7649C"/>
    <w:rsid w:val="00A81C8C"/>
    <w:rsid w:val="00AB6FA5"/>
    <w:rsid w:val="00B10054"/>
    <w:rsid w:val="00B1159A"/>
    <w:rsid w:val="00B672EE"/>
    <w:rsid w:val="00B72202"/>
    <w:rsid w:val="00B95988"/>
    <w:rsid w:val="00BB2459"/>
    <w:rsid w:val="00BC41DA"/>
    <w:rsid w:val="00BD3D53"/>
    <w:rsid w:val="00C539FE"/>
    <w:rsid w:val="00C65C02"/>
    <w:rsid w:val="00C761D3"/>
    <w:rsid w:val="00C91FAF"/>
    <w:rsid w:val="00C9361B"/>
    <w:rsid w:val="00CA5D5C"/>
    <w:rsid w:val="00CF39E5"/>
    <w:rsid w:val="00D1510D"/>
    <w:rsid w:val="00D254FC"/>
    <w:rsid w:val="00D3236D"/>
    <w:rsid w:val="00D72E8A"/>
    <w:rsid w:val="00D952B3"/>
    <w:rsid w:val="00DB0DD4"/>
    <w:rsid w:val="00DB1BFE"/>
    <w:rsid w:val="00DF52F1"/>
    <w:rsid w:val="00E74E03"/>
    <w:rsid w:val="00EA74B4"/>
    <w:rsid w:val="00ED0752"/>
    <w:rsid w:val="00ED1602"/>
    <w:rsid w:val="00F11B97"/>
    <w:rsid w:val="00F41AB1"/>
    <w:rsid w:val="00F442D9"/>
    <w:rsid w:val="00F47860"/>
    <w:rsid w:val="00F52AA8"/>
    <w:rsid w:val="00F84960"/>
    <w:rsid w:val="00F92086"/>
    <w:rsid w:val="00FA1A88"/>
    <w:rsid w:val="00FE5FA1"/>
    <w:rsid w:val="00FF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71FC7"/>
  <w15:docId w15:val="{7A85A553-A319-4258-B5CF-BE04DF21E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7649C"/>
    <w:pPr>
      <w:spacing w:line="360" w:lineRule="auto"/>
      <w:ind w:firstLine="709"/>
      <w:jc w:val="both"/>
    </w:pPr>
    <w:rPr>
      <w:rFonts w:ascii="Times New Roman" w:eastAsia="Times New Roman" w:hAnsi="Times New Roman" w:cs="Times New Roman"/>
      <w:sz w:val="24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B10054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97666"/>
    <w:pPr>
      <w:keepNext/>
      <w:keepLines/>
      <w:outlineLvl w:val="1"/>
    </w:pPr>
    <w:rPr>
      <w:rFonts w:eastAsiaTheme="majorEastAsia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598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83CF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Cs w:val="24"/>
    </w:rPr>
  </w:style>
  <w:style w:type="paragraph" w:styleId="a5">
    <w:name w:val="Title"/>
    <w:basedOn w:val="a"/>
    <w:uiPriority w:val="10"/>
    <w:qFormat/>
    <w:pPr>
      <w:ind w:left="940" w:right="632"/>
      <w:jc w:val="center"/>
    </w:pPr>
    <w:rPr>
      <w:b/>
      <w:bCs/>
      <w:sz w:val="36"/>
      <w:szCs w:val="36"/>
    </w:rPr>
  </w:style>
  <w:style w:type="paragraph" w:styleId="a6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7">
    <w:name w:val="Table Grid"/>
    <w:basedOn w:val="a1"/>
    <w:uiPriority w:val="59"/>
    <w:rsid w:val="006606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0"/>
    <w:link w:val="a3"/>
    <w:uiPriority w:val="1"/>
    <w:rsid w:val="00721EE4"/>
    <w:rPr>
      <w:rFonts w:ascii="Times New Roman" w:eastAsia="Times New Roman" w:hAnsi="Times New Roman" w:cs="Times New Roman"/>
      <w:sz w:val="24"/>
      <w:szCs w:val="24"/>
      <w:lang w:val="ru-RU"/>
    </w:rPr>
  </w:style>
  <w:style w:type="character" w:customStyle="1" w:styleId="10">
    <w:name w:val="Заголовок 1 Знак"/>
    <w:basedOn w:val="a0"/>
    <w:link w:val="1"/>
    <w:uiPriority w:val="9"/>
    <w:rsid w:val="00B10054"/>
    <w:rPr>
      <w:rFonts w:ascii="Times New Roman" w:eastAsiaTheme="majorEastAsia" w:hAnsi="Times New Roman" w:cstheme="majorBidi"/>
      <w:b/>
      <w:sz w:val="32"/>
      <w:szCs w:val="32"/>
      <w:lang w:val="ru-RU"/>
    </w:rPr>
  </w:style>
  <w:style w:type="character" w:customStyle="1" w:styleId="20">
    <w:name w:val="Заголовок 2 Знак"/>
    <w:basedOn w:val="a0"/>
    <w:link w:val="2"/>
    <w:uiPriority w:val="9"/>
    <w:rsid w:val="00897666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paragraph" w:styleId="a8">
    <w:name w:val="caption"/>
    <w:basedOn w:val="a"/>
    <w:next w:val="a"/>
    <w:uiPriority w:val="35"/>
    <w:unhideWhenUsed/>
    <w:qFormat/>
    <w:rsid w:val="00095193"/>
    <w:pPr>
      <w:spacing w:after="120" w:line="240" w:lineRule="auto"/>
      <w:ind w:firstLine="0"/>
      <w:jc w:val="center"/>
    </w:pPr>
    <w:rPr>
      <w:iCs/>
      <w:szCs w:val="18"/>
    </w:rPr>
  </w:style>
  <w:style w:type="character" w:customStyle="1" w:styleId="40">
    <w:name w:val="Заголовок 4 Знак"/>
    <w:basedOn w:val="a0"/>
    <w:link w:val="4"/>
    <w:uiPriority w:val="9"/>
    <w:semiHidden/>
    <w:rsid w:val="00083CFD"/>
    <w:rPr>
      <w:rFonts w:asciiTheme="majorHAnsi" w:eastAsiaTheme="majorEastAsia" w:hAnsiTheme="majorHAnsi" w:cstheme="majorBidi"/>
      <w:i/>
      <w:iCs/>
      <w:color w:val="365F91" w:themeColor="accent1" w:themeShade="BF"/>
      <w:sz w:val="24"/>
      <w:lang w:val="ru-RU"/>
    </w:rPr>
  </w:style>
  <w:style w:type="character" w:customStyle="1" w:styleId="30">
    <w:name w:val="Заголовок 3 Знак"/>
    <w:basedOn w:val="a0"/>
    <w:link w:val="3"/>
    <w:uiPriority w:val="9"/>
    <w:semiHidden/>
    <w:rsid w:val="00B95988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table" w:customStyle="1" w:styleId="11">
    <w:name w:val="Сетка таблицы1"/>
    <w:basedOn w:val="a1"/>
    <w:next w:val="a7"/>
    <w:uiPriority w:val="59"/>
    <w:rsid w:val="00F11B97"/>
    <w:pPr>
      <w:widowControl/>
      <w:autoSpaceDE/>
      <w:autoSpaceDN/>
      <w:ind w:firstLine="567"/>
      <w:jc w:val="both"/>
    </w:pPr>
    <w:rPr>
      <w:rFonts w:ascii="Times New Roman" w:eastAsia="Calibri" w:hAnsi="Times New Roman" w:cs="Times New Roman"/>
      <w:sz w:val="28"/>
      <w:szCs w:val="28"/>
      <w:lang w:val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239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2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94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71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0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35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9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59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0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36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4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4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6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68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1.bin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8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7260ED-AD72-49A3-B8FC-236F57A27F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6</Pages>
  <Words>542</Words>
  <Characters>3094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Тимофей Боргачев</dc:creator>
  <cp:keywords/>
  <dc:description/>
  <cp:lastModifiedBy>Тимофей Боргачев</cp:lastModifiedBy>
  <cp:revision>48</cp:revision>
  <dcterms:created xsi:type="dcterms:W3CDTF">2024-09-02T07:08:00Z</dcterms:created>
  <dcterms:modified xsi:type="dcterms:W3CDTF">2025-02-14T16:54:00Z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Acrobat PDFMaker 22 для Word</vt:lpwstr>
  </property>
  <property fmtid="{D5CDD505-2E9C-101B-9397-08002B2CF9AE}" pid="3" name="Producer">
    <vt:lpwstr>Adobe PDF Library 22.3.98</vt:lpwstr>
  </property>
</Properties>
</file>