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70"/>
      </w:tblGrid>
      <w:tr w:rsidR="00F11B97" w:rsidRPr="00F11B97" w14:paraId="72EE3D4F" w14:textId="77777777" w:rsidTr="00F11B97">
        <w:trPr>
          <w:cantSplit/>
          <w:trHeight w:val="180"/>
        </w:trPr>
        <w:tc>
          <w:tcPr>
            <w:tcW w:w="5000" w:type="pct"/>
            <w:hideMark/>
          </w:tcPr>
          <w:p w14:paraId="09C809CB" w14:textId="77777777" w:rsidR="00F11B97" w:rsidRPr="00F11B97" w:rsidRDefault="00F11B97" w:rsidP="00F11B97">
            <w:pPr>
              <w:suppressAutoHyphens/>
              <w:autoSpaceDE/>
              <w:autoSpaceDN/>
              <w:spacing w:before="60"/>
              <w:ind w:firstLine="0"/>
              <w:jc w:val="center"/>
              <w:rPr>
                <w:rFonts w:eastAsia="Droid Sans Fallback"/>
                <w:caps/>
                <w:kern w:val="2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 w:cs="FreeSans"/>
                <w:noProof/>
                <w:kern w:val="2"/>
                <w:szCs w:val="24"/>
                <w:lang w:eastAsia="ru-RU"/>
              </w:rPr>
              <w:drawing>
                <wp:inline distT="0" distB="0" distL="0" distR="0" wp14:anchorId="0A55A12A" wp14:editId="4FEBFDDD">
                  <wp:extent cx="1066800" cy="1066800"/>
                  <wp:effectExtent l="0" t="0" r="0" b="0"/>
                  <wp:docPr id="1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2C5CBA" w14:textId="77777777" w:rsidR="00F11B97" w:rsidRPr="00F11B97" w:rsidRDefault="00F11B97" w:rsidP="00F11B97">
            <w:pPr>
              <w:suppressAutoHyphens/>
              <w:autoSpaceDE/>
              <w:autoSpaceDN/>
              <w:spacing w:before="60"/>
              <w:ind w:firstLine="0"/>
              <w:jc w:val="center"/>
              <w:rPr>
                <w:rFonts w:eastAsia="Droid Sans Fallback"/>
                <w:caps/>
                <w:kern w:val="2"/>
                <w:szCs w:val="24"/>
                <w:lang w:eastAsia="zh-CN" w:bidi="hi-IN"/>
              </w:rPr>
            </w:pPr>
            <w:r w:rsidRPr="00F11B97">
              <w:rPr>
                <w:rFonts w:eastAsia="Droid Sans Fallback"/>
                <w:caps/>
                <w:kern w:val="2"/>
                <w:szCs w:val="24"/>
                <w:lang w:eastAsia="zh-CN" w:bidi="hi-IN"/>
              </w:rPr>
              <w:t>МИНОБРНАУКИ РОССИИ</w:t>
            </w:r>
          </w:p>
        </w:tc>
      </w:tr>
      <w:tr w:rsidR="00F11B97" w:rsidRPr="00F11B97" w14:paraId="7FB3CF33" w14:textId="77777777" w:rsidTr="00F11B97">
        <w:trPr>
          <w:cantSplit/>
          <w:trHeight w:val="1417"/>
        </w:trPr>
        <w:tc>
          <w:tcPr>
            <w:tcW w:w="5000" w:type="pct"/>
            <w:hideMark/>
          </w:tcPr>
          <w:p w14:paraId="38B2F590" w14:textId="77777777" w:rsidR="00F11B97" w:rsidRPr="00F11B97" w:rsidRDefault="00F11B97" w:rsidP="00F11B97">
            <w:pPr>
              <w:suppressAutoHyphens/>
              <w:autoSpaceDE/>
              <w:autoSpaceDN/>
              <w:spacing w:after="140" w:line="216" w:lineRule="auto"/>
              <w:ind w:firstLine="0"/>
              <w:jc w:val="center"/>
              <w:rPr>
                <w:rFonts w:ascii="Liberation Serif" w:eastAsia="Droid Sans Fallback" w:hAnsi="Liberation Serif" w:cs="FreeSans"/>
                <w:b/>
                <w:i/>
                <w:kern w:val="2"/>
                <w:sz w:val="20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 w:cs="FreeSans"/>
                <w:kern w:val="2"/>
                <w:szCs w:val="24"/>
                <w:lang w:eastAsia="zh-CN" w:bidi="hi-IN"/>
              </w:rPr>
              <w:t>Федеральное государственное бюджетное образовательное учреждение</w:t>
            </w:r>
            <w:r w:rsidRPr="00F11B97">
              <w:rPr>
                <w:rFonts w:ascii="Liberation Serif" w:eastAsia="Droid Sans Fallback" w:hAnsi="Liberation Serif" w:cs="FreeSans"/>
                <w:kern w:val="2"/>
                <w:szCs w:val="24"/>
                <w:lang w:eastAsia="zh-CN" w:bidi="hi-IN"/>
              </w:rPr>
              <w:br/>
              <w:t>высшего образования</w:t>
            </w:r>
            <w:r w:rsidRPr="00F11B97">
              <w:rPr>
                <w:rFonts w:ascii="Liberation Serif" w:eastAsia="Droid Sans Fallback" w:hAnsi="Liberation Serif" w:cs="FreeSans"/>
                <w:kern w:val="2"/>
                <w:szCs w:val="24"/>
                <w:lang w:eastAsia="zh-CN" w:bidi="hi-IN"/>
              </w:rPr>
              <w:br/>
            </w:r>
            <w:r w:rsidRPr="00F11B97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Cs w:val="24"/>
                <w:lang w:eastAsia="zh-CN" w:bidi="hi-IN"/>
              </w:rPr>
              <w:t xml:space="preserve">«МИРЭА </w:t>
            </w:r>
            <w:r w:rsidRPr="00F11B97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Cs w:val="24"/>
                <w:lang w:eastAsia="zh-CN" w:bidi="hi-IN"/>
              </w:rPr>
              <w:sym w:font="Symbol" w:char="F02D"/>
            </w:r>
            <w:r w:rsidRPr="00F11B97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Cs w:val="24"/>
                <w:lang w:eastAsia="zh-CN" w:bidi="hi-IN"/>
              </w:rPr>
              <w:t xml:space="preserve"> Российский технологический университет»</w:t>
            </w:r>
          </w:p>
          <w:p w14:paraId="44836483" w14:textId="77777777" w:rsidR="00F11B97" w:rsidRPr="00F11B97" w:rsidRDefault="00F11B97" w:rsidP="00F11B97">
            <w:pPr>
              <w:suppressAutoHyphens/>
              <w:autoSpaceDE/>
              <w:autoSpaceDN/>
              <w:ind w:firstLine="0"/>
              <w:jc w:val="center"/>
              <w:rPr>
                <w:rFonts w:eastAsia="Droid Sans Fallback"/>
                <w:kern w:val="2"/>
                <w:szCs w:val="24"/>
                <w:lang w:eastAsia="zh-CN" w:bidi="hi-IN"/>
              </w:rPr>
            </w:pPr>
            <w:r w:rsidRPr="00F11B97">
              <w:rPr>
                <w:rFonts w:eastAsia="Droid Sans Fallback" w:cs="FreeSans"/>
                <w:b/>
                <w:snapToGrid w:val="0"/>
                <w:kern w:val="2"/>
                <w:sz w:val="32"/>
                <w:szCs w:val="32"/>
                <w:lang w:eastAsia="zh-CN" w:bidi="hi-IN"/>
              </w:rPr>
              <w:t>РТУ МИРЭА</w:t>
            </w:r>
            <w:r w:rsidRPr="00F11B97">
              <w:rPr>
                <w:rFonts w:eastAsia="Droid Sans Fallback"/>
                <w:b/>
                <w:kern w:val="2"/>
                <w:sz w:val="32"/>
                <w:szCs w:val="32"/>
                <w:lang w:eastAsia="zh-CN" w:bidi="hi-IN"/>
              </w:rPr>
              <w:t xml:space="preserve"> </w:t>
            </w:r>
            <w:r w:rsidRPr="00F11B97">
              <w:rPr>
                <w:rFonts w:ascii="Liberation Serif" w:eastAsia="Droid Sans Fallback" w:hAnsi="Liberation Serif" w:cs="FreeSans"/>
                <w:noProof/>
                <w:kern w:val="2"/>
                <w:szCs w:val="24"/>
                <w:lang w:eastAsia="zh-CN" w:bidi="hi-IN"/>
              </w:rPr>
              <mc:AlternateContent>
                <mc:Choice Requires="wps">
                  <w:drawing>
                    <wp:inline distT="0" distB="0" distL="0" distR="0" wp14:anchorId="3731E917" wp14:editId="10C7E835">
                      <wp:extent cx="5600700" cy="1270"/>
                      <wp:effectExtent l="19050" t="19050" r="19050" b="27305"/>
                      <wp:docPr id="8" name="Прямая соединительная линия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2F7D9AA0" id="Прямая соединительная линия 8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3020E106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eastAsia="Droid Sans Fallback"/>
          <w:kern w:val="2"/>
          <w:sz w:val="28"/>
          <w:szCs w:val="28"/>
          <w:lang w:eastAsia="zh-CN" w:bidi="hi-IN"/>
        </w:rPr>
      </w:pPr>
      <w:r w:rsidRPr="00F11B97">
        <w:rPr>
          <w:rFonts w:eastAsia="Droid Sans Fallback"/>
          <w:b/>
          <w:kern w:val="2"/>
          <w:sz w:val="28"/>
          <w:szCs w:val="28"/>
          <w:lang w:eastAsia="zh-CN" w:bidi="hi-IN"/>
        </w:rPr>
        <w:t>Институт информационных технологий (ИИТ)</w:t>
      </w:r>
    </w:p>
    <w:p w14:paraId="786562A4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eastAsia="Droid Sans Fallback"/>
          <w:kern w:val="2"/>
          <w:sz w:val="28"/>
          <w:szCs w:val="28"/>
          <w:lang w:eastAsia="zh-CN" w:bidi="hi-IN"/>
        </w:rPr>
      </w:pPr>
      <w:r w:rsidRPr="00F11B97">
        <w:rPr>
          <w:rFonts w:eastAsia="Droid Sans Fallback"/>
          <w:b/>
          <w:kern w:val="2"/>
          <w:sz w:val="28"/>
          <w:szCs w:val="28"/>
          <w:lang w:eastAsia="zh-CN" w:bidi="hi-IN"/>
        </w:rPr>
        <w:t>Кафедра прикладной математики (ПМ)</w:t>
      </w:r>
    </w:p>
    <w:p w14:paraId="64862802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eastAsia="Droid Sans Fallback"/>
          <w:b/>
          <w:kern w:val="2"/>
          <w:szCs w:val="24"/>
          <w:lang w:eastAsia="zh-CN" w:bidi="hi-IN"/>
        </w:rPr>
      </w:pPr>
    </w:p>
    <w:p w14:paraId="09B9CD71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left"/>
        <w:rPr>
          <w:rFonts w:eastAsia="Droid Sans Fallback"/>
          <w:b/>
          <w:kern w:val="2"/>
          <w:szCs w:val="24"/>
          <w:lang w:eastAsia="zh-CN" w:bidi="hi-IN"/>
        </w:rPr>
      </w:pPr>
    </w:p>
    <w:p w14:paraId="380B0D11" w14:textId="6AA596D0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eastAsia="Droid Sans Fallback"/>
          <w:b/>
          <w:kern w:val="2"/>
          <w:sz w:val="32"/>
          <w:szCs w:val="32"/>
          <w:lang w:eastAsia="zh-CN" w:bidi="hi-IN"/>
        </w:rPr>
      </w:pPr>
      <w:r w:rsidRPr="00F11B97">
        <w:rPr>
          <w:rFonts w:eastAsia="Droid Sans Fallback"/>
          <w:b/>
          <w:kern w:val="2"/>
          <w:sz w:val="32"/>
          <w:szCs w:val="32"/>
          <w:lang w:eastAsia="zh-CN" w:bidi="hi-IN"/>
        </w:rPr>
        <w:t>ОТЧЕТ ПО ПРАКТИЧЕСКОЙ РАБОТЕ №</w:t>
      </w:r>
      <w:r w:rsidR="00B40923">
        <w:rPr>
          <w:rFonts w:eastAsia="Droid Sans Fallback"/>
          <w:b/>
          <w:kern w:val="2"/>
          <w:sz w:val="32"/>
          <w:szCs w:val="32"/>
          <w:lang w:eastAsia="zh-CN" w:bidi="hi-IN"/>
        </w:rPr>
        <w:t>3</w:t>
      </w:r>
    </w:p>
    <w:p w14:paraId="1B0114AD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eastAsia="Droid Sans Fallback"/>
          <w:b/>
          <w:kern w:val="2"/>
          <w:sz w:val="28"/>
          <w:szCs w:val="28"/>
          <w:lang w:eastAsia="zh-CN" w:bidi="hi-IN"/>
        </w:rPr>
      </w:pPr>
      <w:r w:rsidRPr="00F11B97">
        <w:rPr>
          <w:rFonts w:eastAsia="Droid Sans Fallback"/>
          <w:kern w:val="2"/>
          <w:sz w:val="28"/>
          <w:szCs w:val="28"/>
          <w:lang w:eastAsia="zh-CN" w:bidi="hi-IN"/>
        </w:rPr>
        <w:t>по дисциплине «Языки программирования для статистической обработки данных»</w:t>
      </w:r>
    </w:p>
    <w:p w14:paraId="1382FFFA" w14:textId="77777777" w:rsidR="00F11B97" w:rsidRPr="00F11B97" w:rsidRDefault="00F11B97" w:rsidP="00F11B97">
      <w:pPr>
        <w:suppressAutoHyphens/>
        <w:autoSpaceDE/>
        <w:autoSpaceDN/>
        <w:ind w:firstLine="0"/>
        <w:jc w:val="center"/>
        <w:rPr>
          <w:rFonts w:eastAsia="Droid Sans Fallback"/>
          <w:kern w:val="2"/>
          <w:sz w:val="28"/>
          <w:szCs w:val="28"/>
          <w:lang w:eastAsia="zh-CN" w:bidi="hi-IN"/>
        </w:rPr>
      </w:pPr>
    </w:p>
    <w:p w14:paraId="23A2C61B" w14:textId="77777777" w:rsidR="00F11B97" w:rsidRPr="00F11B97" w:rsidRDefault="00F11B97" w:rsidP="00F11B97">
      <w:pPr>
        <w:suppressAutoHyphens/>
        <w:autoSpaceDE/>
        <w:autoSpaceDN/>
        <w:ind w:firstLine="0"/>
        <w:jc w:val="center"/>
        <w:rPr>
          <w:rFonts w:eastAsia="Droid Sans Fallback"/>
          <w:kern w:val="2"/>
          <w:sz w:val="28"/>
          <w:szCs w:val="28"/>
          <w:lang w:eastAsia="zh-CN" w:bidi="hi-IN"/>
        </w:rPr>
      </w:pPr>
    </w:p>
    <w:p w14:paraId="3696BAB3" w14:textId="77777777" w:rsidR="00F11B97" w:rsidRPr="00F11B97" w:rsidRDefault="00F11B97" w:rsidP="00F11B97">
      <w:pPr>
        <w:suppressAutoHyphens/>
        <w:autoSpaceDE/>
        <w:autoSpaceDN/>
        <w:ind w:firstLine="0"/>
        <w:jc w:val="left"/>
        <w:rPr>
          <w:rFonts w:eastAsia="Droid Sans Fallback"/>
          <w:kern w:val="2"/>
          <w:sz w:val="28"/>
          <w:szCs w:val="28"/>
          <w:lang w:eastAsia="zh-CN" w:bidi="hi-IN"/>
        </w:rPr>
      </w:pPr>
    </w:p>
    <w:p w14:paraId="4F85240B" w14:textId="77777777" w:rsidR="00F11B97" w:rsidRPr="00F11B97" w:rsidRDefault="00F11B97" w:rsidP="00F11B97">
      <w:pPr>
        <w:suppressAutoHyphens/>
        <w:autoSpaceDE/>
        <w:autoSpaceDN/>
        <w:ind w:firstLine="0"/>
        <w:jc w:val="center"/>
        <w:rPr>
          <w:rFonts w:eastAsia="Droid Sans Fallback"/>
          <w:kern w:val="2"/>
          <w:sz w:val="28"/>
          <w:szCs w:val="28"/>
          <w:lang w:eastAsia="zh-CN" w:bidi="hi-IN"/>
        </w:rPr>
      </w:pPr>
    </w:p>
    <w:tbl>
      <w:tblPr>
        <w:tblStyle w:val="11"/>
        <w:tblW w:w="1013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F11B97" w:rsidRPr="00F11B97" w14:paraId="03590526" w14:textId="77777777" w:rsidTr="00F11B97">
        <w:trPr>
          <w:gridAfter w:val="1"/>
          <w:wAfter w:w="1106" w:type="dxa"/>
        </w:trPr>
        <w:tc>
          <w:tcPr>
            <w:tcW w:w="2547" w:type="dxa"/>
          </w:tcPr>
          <w:p w14:paraId="41C48A9F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 xml:space="preserve">Студент группы </w:t>
            </w:r>
            <w:r w:rsidRPr="00F11B97">
              <w:rPr>
                <w:rFonts w:ascii="Liberation Serif" w:eastAsia="Droid Sans Fallback" w:hAnsi="Liberation Serif"/>
                <w:color w:val="FFFFFF"/>
                <w:kern w:val="2"/>
                <w:sz w:val="24"/>
                <w:szCs w:val="24"/>
                <w:lang w:eastAsia="zh-CN" w:bidi="hi-IN"/>
              </w:rPr>
              <w:t>ИНБО-01-17</w:t>
            </w:r>
          </w:p>
          <w:p w14:paraId="2C06BA53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  <w:hideMark/>
          </w:tcPr>
          <w:p w14:paraId="1926BD59" w14:textId="45C0A646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ИНБО-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20</w:t>
            </w: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-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23</w:t>
            </w: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 xml:space="preserve">. 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Боргачев</w:t>
            </w: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 xml:space="preserve"> 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Т</w:t>
            </w: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.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М</w:t>
            </w: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.</w:t>
            </w:r>
          </w:p>
        </w:tc>
        <w:tc>
          <w:tcPr>
            <w:tcW w:w="1666" w:type="dxa"/>
            <w:gridSpan w:val="2"/>
          </w:tcPr>
          <w:p w14:paraId="7E3AC5D6" w14:textId="77777777" w:rsidR="00F11B97" w:rsidRPr="00F11B97" w:rsidRDefault="00F11B97" w:rsidP="00F11B97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2FC4A006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253BD4A2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F11B97" w:rsidRPr="00F11B97" w14:paraId="5FD346DA" w14:textId="77777777" w:rsidTr="00F11B97">
        <w:trPr>
          <w:gridAfter w:val="1"/>
          <w:wAfter w:w="1106" w:type="dxa"/>
        </w:trPr>
        <w:tc>
          <w:tcPr>
            <w:tcW w:w="2547" w:type="dxa"/>
          </w:tcPr>
          <w:p w14:paraId="0927426C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Преподаватель</w:t>
            </w:r>
          </w:p>
          <w:p w14:paraId="422BE4E1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  <w:hideMark/>
          </w:tcPr>
          <w:p w14:paraId="28F855B2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Трушин СМ</w:t>
            </w:r>
          </w:p>
        </w:tc>
        <w:tc>
          <w:tcPr>
            <w:tcW w:w="1666" w:type="dxa"/>
            <w:gridSpan w:val="2"/>
          </w:tcPr>
          <w:p w14:paraId="59FC4BDA" w14:textId="77777777" w:rsidR="00F11B97" w:rsidRPr="00F11B97" w:rsidRDefault="00F11B97" w:rsidP="00F11B97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3EF6E142" w14:textId="77777777" w:rsidR="00F11B97" w:rsidRPr="00F11B97" w:rsidRDefault="00F11B97" w:rsidP="00F11B97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202C6C82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634B6E4C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F11B97" w:rsidRPr="00F11B97" w14:paraId="7A0E7927" w14:textId="77777777" w:rsidTr="00F11B97">
        <w:tc>
          <w:tcPr>
            <w:tcW w:w="2547" w:type="dxa"/>
          </w:tcPr>
          <w:p w14:paraId="475212F4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5925" w:type="dxa"/>
            <w:gridSpan w:val="2"/>
          </w:tcPr>
          <w:p w14:paraId="32ADFADA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577D395D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</w:tbl>
    <w:p w14:paraId="184ABB3E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05FDE68F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7882B5CA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49850F47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10A7EB3E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14F851D6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15684DF2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5D82F02A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03445E64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70E5E1B7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3E111CF3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  <w:r w:rsidRPr="00F11B97">
        <w:rPr>
          <w:rFonts w:ascii="Liberation Serif" w:eastAsia="Droid Sans Fallback" w:hAnsi="Liberation Serif"/>
          <w:kern w:val="2"/>
          <w:szCs w:val="28"/>
          <w:lang w:eastAsia="zh-CN" w:bidi="hi-IN"/>
        </w:rPr>
        <w:t>Москва 2025 г.</w:t>
      </w:r>
    </w:p>
    <w:p w14:paraId="31905D3C" w14:textId="77777777" w:rsidR="00F11B97" w:rsidRPr="00F11B97" w:rsidRDefault="00F11B97" w:rsidP="00F11B97">
      <w:pPr>
        <w:widowControl/>
        <w:autoSpaceDE/>
        <w:autoSpaceDN/>
        <w:spacing w:after="160" w:line="256" w:lineRule="auto"/>
        <w:ind w:firstLine="0"/>
        <w:jc w:val="left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0EF650D0" w14:textId="68ACC5C1" w:rsidR="003434A2" w:rsidRDefault="00B10054" w:rsidP="00BA43B8">
      <w:pPr>
        <w:pStyle w:val="1"/>
        <w:rPr>
          <w:bCs/>
        </w:rPr>
      </w:pPr>
      <w:r w:rsidRPr="00B10054">
        <w:lastRenderedPageBreak/>
        <w:t>ПРАКТИЧЕСКАЯ РАБОТА №</w:t>
      </w:r>
      <w:r w:rsidR="00943D01">
        <w:t>3</w:t>
      </w:r>
      <w:r w:rsidRPr="00B10054">
        <w:t xml:space="preserve">. </w:t>
      </w:r>
      <w:r w:rsidR="00BA43B8" w:rsidRPr="00BA43B8">
        <w:rPr>
          <w:bCs/>
        </w:rPr>
        <w:t>ОСНОВЫ ВИЗУАЛИЗАЦИИ</w:t>
      </w:r>
      <w:r w:rsidR="00BA43B8">
        <w:rPr>
          <w:bCs/>
        </w:rPr>
        <w:t xml:space="preserve"> </w:t>
      </w:r>
      <w:r w:rsidR="00BA43B8" w:rsidRPr="00BA43B8">
        <w:rPr>
          <w:bCs/>
        </w:rPr>
        <w:t>ДАННЫХ</w:t>
      </w:r>
    </w:p>
    <w:p w14:paraId="71593704" w14:textId="1DC44E23" w:rsidR="00874E23" w:rsidRPr="003434A2" w:rsidRDefault="00874E23" w:rsidP="003434A2">
      <w:pPr>
        <w:pStyle w:val="2"/>
      </w:pPr>
      <w:r w:rsidRPr="003434A2">
        <w:t>Введение</w:t>
      </w:r>
    </w:p>
    <w:p w14:paraId="1A076737" w14:textId="51CBDF2A" w:rsidR="008D2C06" w:rsidRDefault="00AF64FD" w:rsidP="008D2C06">
      <w:r>
        <w:t xml:space="preserve">Цель практики: </w:t>
      </w:r>
      <w:r w:rsidR="008D2C06">
        <w:t>освоить методы построения базовых графиков в Python, R и Glarus BI, а также научиться визуализировать данные с использованием различных инструментов.</w:t>
      </w:r>
    </w:p>
    <w:p w14:paraId="3012529F" w14:textId="02372EB4" w:rsidR="00AF64FD" w:rsidRDefault="00AF64FD" w:rsidP="008D2C06">
      <w:r>
        <w:t>Задачи практики:</w:t>
      </w:r>
    </w:p>
    <w:p w14:paraId="0B862347" w14:textId="3AF8F054" w:rsidR="00AF64FD" w:rsidRDefault="008D2C06" w:rsidP="00F746F6">
      <w:pPr>
        <w:pStyle w:val="a6"/>
        <w:numPr>
          <w:ilvl w:val="0"/>
          <w:numId w:val="19"/>
        </w:numPr>
        <w:ind w:left="1276" w:hanging="567"/>
      </w:pPr>
      <w:r w:rsidRPr="008D2C06">
        <w:t>Построить базовые графики:</w:t>
      </w:r>
    </w:p>
    <w:p w14:paraId="26FC7A2F" w14:textId="39843AFE" w:rsidR="008D2C06" w:rsidRDefault="008D2C06" w:rsidP="00F746F6">
      <w:pPr>
        <w:pStyle w:val="a6"/>
        <w:numPr>
          <w:ilvl w:val="0"/>
          <w:numId w:val="21"/>
        </w:numPr>
        <w:ind w:left="1843" w:hanging="567"/>
      </w:pPr>
      <w:r>
        <w:t>г</w:t>
      </w:r>
      <w:r w:rsidRPr="008D2C06">
        <w:t>истограммы, линейные графики, боксплоты в Python</w:t>
      </w:r>
      <w:r>
        <w:t xml:space="preserve"> </w:t>
      </w:r>
      <w:r w:rsidRPr="008D2C06">
        <w:t>(matplotlib, seaborn);</w:t>
      </w:r>
    </w:p>
    <w:p w14:paraId="1A0F2947" w14:textId="086B6E0B" w:rsidR="008D2C06" w:rsidRPr="00AF64FD" w:rsidRDefault="00D1346F" w:rsidP="00F746F6">
      <w:pPr>
        <w:pStyle w:val="a6"/>
        <w:numPr>
          <w:ilvl w:val="0"/>
          <w:numId w:val="21"/>
        </w:numPr>
        <w:ind w:left="1843" w:hanging="567"/>
      </w:pPr>
      <w:r>
        <w:t>т</w:t>
      </w:r>
      <w:r w:rsidR="008D2C06">
        <w:t xml:space="preserve">е же графики в </w:t>
      </w:r>
      <w:r w:rsidR="008D2C06" w:rsidRPr="00F746F6">
        <w:rPr>
          <w:lang w:val="en-US"/>
        </w:rPr>
        <w:t>R</w:t>
      </w:r>
      <w:r w:rsidR="008D2C06" w:rsidRPr="008D2C06">
        <w:t xml:space="preserve"> (</w:t>
      </w:r>
      <w:r w:rsidR="008D2C06" w:rsidRPr="00F746F6">
        <w:rPr>
          <w:lang w:val="en-US"/>
        </w:rPr>
        <w:t>ggplot</w:t>
      </w:r>
      <w:r w:rsidR="008D2C06" w:rsidRPr="008D2C06">
        <w:t>2).</w:t>
      </w:r>
    </w:p>
    <w:p w14:paraId="34041EC1" w14:textId="6FCC61EB" w:rsidR="00AF64FD" w:rsidRPr="00AF64FD" w:rsidRDefault="00D1346F" w:rsidP="00F746F6">
      <w:pPr>
        <w:pStyle w:val="a6"/>
        <w:numPr>
          <w:ilvl w:val="0"/>
          <w:numId w:val="19"/>
        </w:numPr>
        <w:ind w:left="1276" w:hanging="567"/>
      </w:pPr>
      <w:r w:rsidRPr="00D1346F">
        <w:t>Создать визуализации в Glarus BI</w:t>
      </w:r>
      <w:r w:rsidR="00AF64FD" w:rsidRPr="00AF64FD">
        <w:t>:</w:t>
      </w:r>
    </w:p>
    <w:p w14:paraId="6E8AB1FE" w14:textId="06BE603D" w:rsidR="00AF64FD" w:rsidRPr="00D1346F" w:rsidRDefault="00D1346F" w:rsidP="00F746F6">
      <w:pPr>
        <w:pStyle w:val="a6"/>
        <w:numPr>
          <w:ilvl w:val="0"/>
          <w:numId w:val="22"/>
        </w:numPr>
        <w:ind w:left="1843" w:hanging="567"/>
      </w:pPr>
      <w:r>
        <w:t>с</w:t>
      </w:r>
      <w:r w:rsidRPr="00D1346F">
        <w:t>толбчатые диаграммы, гистограммы и тепловые карты;</w:t>
      </w:r>
    </w:p>
    <w:p w14:paraId="4EBACD35" w14:textId="261C438E" w:rsidR="00AF64FD" w:rsidRPr="00AF64FD" w:rsidRDefault="00D1346F" w:rsidP="00F746F6">
      <w:pPr>
        <w:pStyle w:val="a6"/>
        <w:numPr>
          <w:ilvl w:val="0"/>
          <w:numId w:val="22"/>
        </w:numPr>
        <w:ind w:left="1843" w:hanging="567"/>
      </w:pPr>
      <w:r>
        <w:t>и</w:t>
      </w:r>
      <w:r w:rsidRPr="00D1346F">
        <w:t>спользовать интерактивные элементы Glarus BI для</w:t>
      </w:r>
      <w:r>
        <w:t xml:space="preserve"> </w:t>
      </w:r>
      <w:r w:rsidRPr="00D1346F">
        <w:t>настройки графиков.</w:t>
      </w:r>
    </w:p>
    <w:p w14:paraId="6F5F564C" w14:textId="17C70847" w:rsidR="00AF64FD" w:rsidRPr="00AF64FD" w:rsidRDefault="003839FC" w:rsidP="00F746F6">
      <w:pPr>
        <w:pStyle w:val="a6"/>
        <w:numPr>
          <w:ilvl w:val="0"/>
          <w:numId w:val="19"/>
        </w:numPr>
        <w:ind w:left="1276" w:hanging="567"/>
      </w:pPr>
      <w:r w:rsidRPr="003839FC">
        <w:t>Сравнить визуализации, созданные в Python, R и Glarus BI.</w:t>
      </w:r>
    </w:p>
    <w:p w14:paraId="668B3661" w14:textId="0FC4533A" w:rsidR="00E82F3B" w:rsidRDefault="00D318AD" w:rsidP="00E82F3B">
      <w:pPr>
        <w:pStyle w:val="a6"/>
        <w:numPr>
          <w:ilvl w:val="0"/>
          <w:numId w:val="19"/>
        </w:numPr>
        <w:ind w:left="1276" w:hanging="567"/>
      </w:pPr>
      <w:r>
        <w:t>Проанализировать, в каких ситуациях каждый инструмент наиболее эффективен.</w:t>
      </w:r>
    </w:p>
    <w:p w14:paraId="41EEE381" w14:textId="310B0E4E" w:rsidR="00E82F3B" w:rsidRDefault="00E82F3B" w:rsidP="00E82F3B">
      <w:r w:rsidRPr="00B11F43">
        <w:rPr>
          <w:b/>
          <w:bCs/>
        </w:rPr>
        <w:t>Гистограмма</w:t>
      </w:r>
      <w:r w:rsidRPr="00E82F3B">
        <w:t xml:space="preserve"> представляет собой столбчатую диаграмму, которая показывает распределение числовых данных. Она разделяет данные на интервалы (bins) и отображает частоту попадания значений в каждый интервал.</w:t>
      </w:r>
      <w:r>
        <w:t xml:space="preserve"> Она п</w:t>
      </w:r>
      <w:r w:rsidRPr="00E82F3B">
        <w:t xml:space="preserve">омогает понять форму распределения данных (нормальное, асимметричное, мультимодальное); </w:t>
      </w:r>
      <w:r>
        <w:t>в</w:t>
      </w:r>
      <w:r w:rsidRPr="00E82F3B">
        <w:t>ыявляет выбросы и области высокой концентрации данных.</w:t>
      </w:r>
    </w:p>
    <w:p w14:paraId="3504C9F1" w14:textId="417D5CAF" w:rsidR="00E82F3B" w:rsidRPr="008D2E6A" w:rsidRDefault="00486C52" w:rsidP="00486C52">
      <w:r w:rsidRPr="00B11F43">
        <w:rPr>
          <w:b/>
          <w:bCs/>
        </w:rPr>
        <w:t>Линейный график</w:t>
      </w:r>
      <w:r>
        <w:t xml:space="preserve"> используется для отображения изменений данных во времени или по другому непрерывному параметру. Точки данных соединяются линиями. График показывает тренды и динамику изменения данных</w:t>
      </w:r>
      <w:r w:rsidRPr="00486C52">
        <w:t>;</w:t>
      </w:r>
      <w:r>
        <w:t xml:space="preserve"> полезен для сравнения нескольких временных рядов.</w:t>
      </w:r>
    </w:p>
    <w:p w14:paraId="1094AEDF" w14:textId="669C5467" w:rsidR="00B11F43" w:rsidRPr="008D2E6A" w:rsidRDefault="00E35F8F" w:rsidP="004910C8">
      <w:r w:rsidRPr="00B11F43">
        <w:rPr>
          <w:b/>
          <w:bCs/>
        </w:rPr>
        <w:t>Боксплот</w:t>
      </w:r>
      <w:r>
        <w:t xml:space="preserve"> показывает распределение данных через квартили: медиану, нижний и верхний квартили, а также выбросы.</w:t>
      </w:r>
      <w:r w:rsidRPr="00E35F8F">
        <w:t xml:space="preserve"> </w:t>
      </w:r>
      <w:r>
        <w:t>Позволяет сравнить распределения между группами.</w:t>
      </w:r>
    </w:p>
    <w:p w14:paraId="695C141D" w14:textId="2B6159DD" w:rsidR="00874E23" w:rsidRDefault="00874E23" w:rsidP="00874E23">
      <w:pPr>
        <w:pStyle w:val="2"/>
      </w:pPr>
      <w:r>
        <w:t>Результаты работы</w:t>
      </w:r>
    </w:p>
    <w:p w14:paraId="1B188A9D" w14:textId="10176CCA" w:rsidR="00EA131A" w:rsidRPr="008D2C06" w:rsidRDefault="000F21F8" w:rsidP="000F21F8">
      <w:pPr>
        <w:pStyle w:val="3"/>
      </w:pPr>
      <w:r>
        <w:t xml:space="preserve">Загрузка данных в </w:t>
      </w:r>
      <w:r>
        <w:rPr>
          <w:lang w:val="en-US"/>
        </w:rPr>
        <w:t>Glarus</w:t>
      </w:r>
      <w:r w:rsidRPr="000F21F8">
        <w:t xml:space="preserve"> </w:t>
      </w:r>
      <w:r>
        <w:rPr>
          <w:lang w:val="en-US"/>
        </w:rPr>
        <w:t>BI</w:t>
      </w:r>
    </w:p>
    <w:p w14:paraId="59FF0182" w14:textId="34F40B65" w:rsidR="000F21F8" w:rsidRDefault="00E75F87" w:rsidP="000F21F8">
      <w:r>
        <w:t xml:space="preserve">Для начала загрузим данные в </w:t>
      </w:r>
      <w:r>
        <w:rPr>
          <w:lang w:val="en-US"/>
        </w:rPr>
        <w:t>Glarus</w:t>
      </w:r>
      <w:r>
        <w:t>. Результат загрузки представлен на рис. 1.</w:t>
      </w:r>
    </w:p>
    <w:p w14:paraId="7A177FB3" w14:textId="77777777" w:rsidR="00E75F87" w:rsidRDefault="00E75F87" w:rsidP="00E75F87">
      <w:pPr>
        <w:pStyle w:val="a8"/>
        <w:keepNext/>
      </w:pPr>
      <w:r w:rsidRPr="00E75F87">
        <w:rPr>
          <w:noProof/>
        </w:rPr>
        <w:lastRenderedPageBreak/>
        <w:drawing>
          <wp:inline distT="0" distB="0" distL="0" distR="0" wp14:anchorId="2FABB93E" wp14:editId="7D78572B">
            <wp:extent cx="5097402" cy="2414270"/>
            <wp:effectExtent l="0" t="0" r="825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7402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C94EA" w14:textId="1CF483E5" w:rsidR="008B056E" w:rsidRPr="002557E1" w:rsidRDefault="00E75F87" w:rsidP="00066B6F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44D96">
        <w:rPr>
          <w:noProof/>
        </w:rPr>
        <w:t>1</w:t>
      </w:r>
      <w:r>
        <w:fldChar w:fldCharType="end"/>
      </w:r>
      <w:r>
        <w:t xml:space="preserve"> – Данные, загруженные в </w:t>
      </w:r>
      <w:r>
        <w:rPr>
          <w:lang w:val="en-US"/>
        </w:rPr>
        <w:t>Glarus</w:t>
      </w:r>
      <w:r w:rsidRPr="00E75F87">
        <w:t xml:space="preserve"> </w:t>
      </w:r>
      <w:r>
        <w:rPr>
          <w:lang w:val="en-US"/>
        </w:rPr>
        <w:t>BI</w:t>
      </w:r>
    </w:p>
    <w:p w14:paraId="31D322E1" w14:textId="178433E6" w:rsidR="005E2517" w:rsidRDefault="00066B6F" w:rsidP="005E2517">
      <w:pPr>
        <w:pStyle w:val="3"/>
      </w:pPr>
      <w:r w:rsidRPr="00066B6F">
        <w:rPr>
          <w:bCs/>
        </w:rPr>
        <w:t>Построение базовых графиков</w:t>
      </w:r>
      <w:r>
        <w:rPr>
          <w:bCs/>
        </w:rPr>
        <w:t xml:space="preserve"> </w:t>
      </w:r>
      <w:r w:rsidR="005E2517">
        <w:t xml:space="preserve">в </w:t>
      </w:r>
      <w:r w:rsidR="005E2517">
        <w:rPr>
          <w:lang w:val="en-US"/>
        </w:rPr>
        <w:t>Python</w:t>
      </w:r>
    </w:p>
    <w:p w14:paraId="3D4125E9" w14:textId="6A13F964" w:rsidR="0028632D" w:rsidRDefault="0028632D" w:rsidP="0028632D">
      <w:r>
        <w:t xml:space="preserve">Код для построения графиков на языке программирования </w:t>
      </w:r>
      <w:r>
        <w:rPr>
          <w:lang w:val="en-US"/>
        </w:rPr>
        <w:t>Python</w:t>
      </w:r>
      <w:r w:rsidRPr="0028632D">
        <w:t xml:space="preserve"> </w:t>
      </w:r>
      <w:r>
        <w:t>представлен в Листинге 1.</w:t>
      </w:r>
    </w:p>
    <w:p w14:paraId="3D8495E3" w14:textId="62F369F9" w:rsidR="002557E1" w:rsidRPr="002557E1" w:rsidRDefault="002557E1" w:rsidP="002557E1">
      <w:pPr>
        <w:pStyle w:val="a8"/>
        <w:keepNext/>
        <w:jc w:val="left"/>
      </w:pPr>
      <w:r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 w:rsidR="00630056">
        <w:rPr>
          <w:noProof/>
        </w:rPr>
        <w:t>1</w:t>
      </w:r>
      <w:r>
        <w:fldChar w:fldCharType="end"/>
      </w:r>
      <w:r>
        <w:t xml:space="preserve"> – Построение графиков в </w:t>
      </w:r>
      <w:r>
        <w:rPr>
          <w:lang w:val="en-US"/>
        </w:rPr>
        <w:t>Python</w:t>
      </w:r>
    </w:p>
    <w:bookmarkStart w:id="0" w:name="_MON_1801842173"/>
    <w:bookmarkEnd w:id="0"/>
    <w:p w14:paraId="50BCEDC4" w14:textId="39206A0B" w:rsidR="002557E1" w:rsidRDefault="002557E1" w:rsidP="002557E1">
      <w:pPr>
        <w:pStyle w:val="a8"/>
        <w:rPr>
          <w:lang w:val="en-US"/>
        </w:rPr>
      </w:pPr>
      <w:r>
        <w:object w:dxaOrig="9355" w:dyaOrig="7980" w14:anchorId="51DC74D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399pt" o:ole="">
            <v:imagedata r:id="rId8" o:title=""/>
          </v:shape>
          <o:OLEObject Type="Embed" ProgID="Word.OpenDocumentText.12" ShapeID="_x0000_i1025" DrawAspect="Content" ObjectID="_1801901262" r:id="rId9"/>
        </w:object>
      </w:r>
    </w:p>
    <w:p w14:paraId="1112ADD1" w14:textId="4EC474F1" w:rsidR="004D44D6" w:rsidRDefault="004D44D6" w:rsidP="004D44D6">
      <w:r>
        <w:t>Построенные графики представлены последовательно на рис. 2-4.</w:t>
      </w:r>
    </w:p>
    <w:p w14:paraId="7E99EC79" w14:textId="77777777" w:rsidR="004D44D6" w:rsidRDefault="004D44D6" w:rsidP="004D44D6">
      <w:pPr>
        <w:pStyle w:val="a8"/>
        <w:keepNext/>
      </w:pPr>
      <w:r w:rsidRPr="004D44D6">
        <w:rPr>
          <w:noProof/>
        </w:rPr>
        <w:lastRenderedPageBreak/>
        <w:drawing>
          <wp:inline distT="0" distB="0" distL="0" distR="0" wp14:anchorId="2EDF12FC" wp14:editId="507BCBF5">
            <wp:extent cx="5367867" cy="4189457"/>
            <wp:effectExtent l="0" t="0" r="444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2456" cy="4200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B97E2" w14:textId="5B089DC1" w:rsidR="004D44D6" w:rsidRPr="00ED4F0E" w:rsidRDefault="004D44D6" w:rsidP="004D44D6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44D96">
        <w:rPr>
          <w:noProof/>
        </w:rPr>
        <w:t>2</w:t>
      </w:r>
      <w:r>
        <w:fldChar w:fldCharType="end"/>
      </w:r>
      <w:r>
        <w:t xml:space="preserve"> – Гистограмма в </w:t>
      </w:r>
      <w:r w:rsidR="00ED4F0E">
        <w:rPr>
          <w:lang w:val="en-US"/>
        </w:rPr>
        <w:t>Python</w:t>
      </w:r>
      <w:r w:rsidR="00ED4F0E" w:rsidRPr="00ED4F0E">
        <w:t xml:space="preserve"> (</w:t>
      </w:r>
      <w:r w:rsidR="00ED4F0E">
        <w:rPr>
          <w:lang w:val="en-US"/>
        </w:rPr>
        <w:t>seaborn</w:t>
      </w:r>
      <w:r w:rsidR="00ED4F0E" w:rsidRPr="00ED4F0E">
        <w:t>)</w:t>
      </w:r>
    </w:p>
    <w:p w14:paraId="76EBCF35" w14:textId="77777777" w:rsidR="00193417" w:rsidRDefault="00193417" w:rsidP="00193417">
      <w:pPr>
        <w:pStyle w:val="a8"/>
        <w:keepNext/>
      </w:pPr>
      <w:r w:rsidRPr="00193417">
        <w:rPr>
          <w:noProof/>
          <w:lang w:val="en-US"/>
        </w:rPr>
        <w:drawing>
          <wp:inline distT="0" distB="0" distL="0" distR="0" wp14:anchorId="5E8C5E57" wp14:editId="290D07FF">
            <wp:extent cx="5376333" cy="428959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81860" cy="42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B2E1D" w14:textId="767AF47C" w:rsidR="004D44D6" w:rsidRPr="005474F6" w:rsidRDefault="00193417" w:rsidP="00193417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44D96">
        <w:rPr>
          <w:noProof/>
        </w:rPr>
        <w:t>3</w:t>
      </w:r>
      <w:r>
        <w:fldChar w:fldCharType="end"/>
      </w:r>
      <w:r w:rsidRPr="00193417">
        <w:t xml:space="preserve"> </w:t>
      </w:r>
      <w:r>
        <w:t>–</w:t>
      </w:r>
      <w:r w:rsidRPr="00193417">
        <w:t xml:space="preserve"> </w:t>
      </w:r>
      <w:r>
        <w:t xml:space="preserve">Линейный график в </w:t>
      </w:r>
      <w:r>
        <w:rPr>
          <w:lang w:val="en-US"/>
        </w:rPr>
        <w:t>Python</w:t>
      </w:r>
      <w:r w:rsidRPr="00193417">
        <w:t xml:space="preserve"> (</w:t>
      </w:r>
      <w:r>
        <w:rPr>
          <w:lang w:val="en-US"/>
        </w:rPr>
        <w:t>matplotlib</w:t>
      </w:r>
      <w:r w:rsidRPr="00193417">
        <w:t>)</w:t>
      </w:r>
    </w:p>
    <w:p w14:paraId="24C0EA1A" w14:textId="77777777" w:rsidR="005474F6" w:rsidRDefault="005474F6" w:rsidP="005474F6">
      <w:pPr>
        <w:pStyle w:val="a8"/>
        <w:keepNext/>
      </w:pPr>
      <w:r w:rsidRPr="005474F6">
        <w:rPr>
          <w:noProof/>
          <w:lang w:val="en-US"/>
        </w:rPr>
        <w:lastRenderedPageBreak/>
        <w:drawing>
          <wp:inline distT="0" distB="0" distL="0" distR="0" wp14:anchorId="2B8DE2CD" wp14:editId="34491A3C">
            <wp:extent cx="5949950" cy="27622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1E811" w14:textId="5ACF7FC3" w:rsidR="005474F6" w:rsidRPr="005474F6" w:rsidRDefault="005474F6" w:rsidP="005474F6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44D96">
        <w:rPr>
          <w:noProof/>
        </w:rPr>
        <w:t>4</w:t>
      </w:r>
      <w:r>
        <w:fldChar w:fldCharType="end"/>
      </w:r>
      <w:r w:rsidRPr="005474F6">
        <w:t xml:space="preserve"> </w:t>
      </w:r>
      <w:r>
        <w:t>–</w:t>
      </w:r>
      <w:r w:rsidRPr="005474F6">
        <w:t xml:space="preserve"> </w:t>
      </w:r>
      <w:r>
        <w:t xml:space="preserve">Боксплот в </w:t>
      </w:r>
      <w:r>
        <w:rPr>
          <w:lang w:val="en-US"/>
        </w:rPr>
        <w:t>Python</w:t>
      </w:r>
      <w:r w:rsidRPr="005474F6">
        <w:t xml:space="preserve"> (</w:t>
      </w:r>
      <w:r>
        <w:rPr>
          <w:lang w:val="en-US"/>
        </w:rPr>
        <w:t>seaborn</w:t>
      </w:r>
      <w:r w:rsidRPr="005474F6">
        <w:t>)</w:t>
      </w:r>
    </w:p>
    <w:p w14:paraId="16EA4FDA" w14:textId="7243B557" w:rsidR="005E2517" w:rsidRPr="008D2E6A" w:rsidRDefault="00B23785" w:rsidP="005E2517">
      <w:pPr>
        <w:pStyle w:val="3"/>
      </w:pPr>
      <w:r w:rsidRPr="00B23785">
        <w:rPr>
          <w:bCs/>
        </w:rPr>
        <w:t>Построение базовых графиков</w:t>
      </w:r>
      <w:r>
        <w:rPr>
          <w:bCs/>
        </w:rPr>
        <w:t xml:space="preserve"> </w:t>
      </w:r>
      <w:r w:rsidR="005E2517">
        <w:t xml:space="preserve">в </w:t>
      </w:r>
      <w:r w:rsidR="005E2517">
        <w:rPr>
          <w:lang w:val="en-US"/>
        </w:rPr>
        <w:t>R</w:t>
      </w:r>
    </w:p>
    <w:p w14:paraId="660B930A" w14:textId="4700DFBB" w:rsidR="00CD133F" w:rsidRDefault="00CD133F" w:rsidP="00CD133F">
      <w:r>
        <w:t xml:space="preserve">Код для построения графиков на языке программирования </w:t>
      </w:r>
      <w:r>
        <w:rPr>
          <w:lang w:val="en-US"/>
        </w:rPr>
        <w:t>R</w:t>
      </w:r>
      <w:r>
        <w:t xml:space="preserve"> представлен в Листинге 2.</w:t>
      </w:r>
    </w:p>
    <w:p w14:paraId="4612ED51" w14:textId="20A923B2" w:rsidR="00630056" w:rsidRPr="00630056" w:rsidRDefault="00630056" w:rsidP="00630056">
      <w:pPr>
        <w:pStyle w:val="a8"/>
        <w:keepNext/>
        <w:jc w:val="left"/>
      </w:pPr>
      <w:r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– Построение графиков в </w:t>
      </w:r>
      <w:r>
        <w:rPr>
          <w:lang w:val="en-US"/>
        </w:rPr>
        <w:t>R</w:t>
      </w:r>
    </w:p>
    <w:bookmarkStart w:id="1" w:name="_MON_1801843058"/>
    <w:bookmarkEnd w:id="1"/>
    <w:p w14:paraId="429FC9EF" w14:textId="08E08C0E" w:rsidR="00630056" w:rsidRPr="00CD133F" w:rsidRDefault="00630056" w:rsidP="00630056">
      <w:pPr>
        <w:pStyle w:val="a8"/>
      </w:pPr>
      <w:r>
        <w:object w:dxaOrig="9355" w:dyaOrig="5415" w14:anchorId="337FFB2E">
          <v:shape id="_x0000_i1026" type="#_x0000_t75" style="width:468pt;height:270.6pt" o:ole="">
            <v:imagedata r:id="rId13" o:title=""/>
          </v:shape>
          <o:OLEObject Type="Embed" ProgID="Word.OpenDocumentText.12" ShapeID="_x0000_i1026" DrawAspect="Content" ObjectID="_1801901263" r:id="rId14"/>
        </w:object>
      </w:r>
    </w:p>
    <w:p w14:paraId="04EE555D" w14:textId="77777777" w:rsidR="006D7193" w:rsidRDefault="006D7193" w:rsidP="006D7193">
      <w:pPr>
        <w:pStyle w:val="a8"/>
        <w:keepNext/>
      </w:pPr>
      <w:r w:rsidRPr="006D7193">
        <w:rPr>
          <w:noProof/>
        </w:rPr>
        <w:lastRenderedPageBreak/>
        <w:drawing>
          <wp:inline distT="0" distB="0" distL="0" distR="0" wp14:anchorId="27F81CE8" wp14:editId="7AF5190B">
            <wp:extent cx="5949950" cy="587057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587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E130D" w14:textId="4B8D1863" w:rsidR="006D7193" w:rsidRDefault="006D7193" w:rsidP="006D7193">
      <w:pPr>
        <w:pStyle w:val="a8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44D96">
        <w:rPr>
          <w:noProof/>
        </w:rPr>
        <w:t>5</w:t>
      </w:r>
      <w:r>
        <w:fldChar w:fldCharType="end"/>
      </w:r>
      <w:r>
        <w:t xml:space="preserve"> – Гистограмма в </w:t>
      </w:r>
      <w:r>
        <w:rPr>
          <w:lang w:val="en-US"/>
        </w:rPr>
        <w:t>R</w:t>
      </w:r>
    </w:p>
    <w:p w14:paraId="1BED4974" w14:textId="77777777" w:rsidR="00A84C0B" w:rsidRDefault="00A84C0B" w:rsidP="00A84C0B">
      <w:pPr>
        <w:pStyle w:val="a8"/>
        <w:keepNext/>
      </w:pPr>
      <w:r w:rsidRPr="00A84C0B">
        <w:rPr>
          <w:noProof/>
          <w:lang w:val="en-US"/>
        </w:rPr>
        <w:lastRenderedPageBreak/>
        <w:drawing>
          <wp:inline distT="0" distB="0" distL="0" distR="0" wp14:anchorId="3EE15D56" wp14:editId="41F0DF2C">
            <wp:extent cx="5949950" cy="558419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558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99226" w14:textId="0B69539F" w:rsidR="006D7193" w:rsidRPr="00630056" w:rsidRDefault="00A84C0B" w:rsidP="00A84C0B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44D96">
        <w:rPr>
          <w:noProof/>
        </w:rPr>
        <w:t>6</w:t>
      </w:r>
      <w:r>
        <w:fldChar w:fldCharType="end"/>
      </w:r>
      <w:r w:rsidRPr="00A84C0B">
        <w:t xml:space="preserve"> </w:t>
      </w:r>
      <w:r>
        <w:t>–</w:t>
      </w:r>
      <w:r w:rsidRPr="00A84C0B">
        <w:t xml:space="preserve"> </w:t>
      </w:r>
      <w:r>
        <w:t xml:space="preserve">Линейный график в </w:t>
      </w:r>
      <w:r>
        <w:rPr>
          <w:lang w:val="en-US"/>
        </w:rPr>
        <w:t>R</w:t>
      </w:r>
    </w:p>
    <w:p w14:paraId="2ADDD84E" w14:textId="77777777" w:rsidR="00A84C0B" w:rsidRDefault="00A84C0B" w:rsidP="00A84C0B">
      <w:pPr>
        <w:pStyle w:val="a8"/>
        <w:keepNext/>
      </w:pPr>
      <w:r w:rsidRPr="00A84C0B">
        <w:rPr>
          <w:noProof/>
          <w:lang w:val="en-US"/>
        </w:rPr>
        <w:lastRenderedPageBreak/>
        <w:drawing>
          <wp:inline distT="0" distB="0" distL="0" distR="0" wp14:anchorId="68FC4D29" wp14:editId="5AC701E3">
            <wp:extent cx="5949950" cy="583438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583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2BE22" w14:textId="7190F42C" w:rsidR="00A84C0B" w:rsidRPr="00A84C0B" w:rsidRDefault="00A84C0B" w:rsidP="00A84C0B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44D96">
        <w:rPr>
          <w:noProof/>
        </w:rPr>
        <w:t>7</w:t>
      </w:r>
      <w:r>
        <w:fldChar w:fldCharType="end"/>
      </w:r>
      <w:r w:rsidRPr="00A84C0B">
        <w:t xml:space="preserve"> </w:t>
      </w:r>
      <w:r>
        <w:t>–</w:t>
      </w:r>
      <w:r w:rsidRPr="00A84C0B">
        <w:t xml:space="preserve"> </w:t>
      </w:r>
      <w:r>
        <w:t xml:space="preserve">Боксплот в </w:t>
      </w:r>
      <w:r>
        <w:rPr>
          <w:lang w:val="en-US"/>
        </w:rPr>
        <w:t>R</w:t>
      </w:r>
    </w:p>
    <w:p w14:paraId="6E0DDAFA" w14:textId="77117787" w:rsidR="00854B59" w:rsidRPr="008D2E6A" w:rsidRDefault="00854B59" w:rsidP="00854B59">
      <w:pPr>
        <w:pStyle w:val="2"/>
        <w:rPr>
          <w:bCs/>
        </w:rPr>
      </w:pPr>
      <w:r w:rsidRPr="00854B59">
        <w:rPr>
          <w:bCs/>
        </w:rPr>
        <w:t>Создание визуализаций в Glarus BI</w:t>
      </w:r>
    </w:p>
    <w:p w14:paraId="651BA729" w14:textId="21907482" w:rsidR="0095616D" w:rsidRDefault="005E2095" w:rsidP="0095616D">
      <w:r>
        <w:t>Столбчатая диаграмма</w:t>
      </w:r>
      <w:r>
        <w:t xml:space="preserve"> количества часов прослушивания в зависимости от платформы представлена</w:t>
      </w:r>
      <w:r>
        <w:t xml:space="preserve"> </w:t>
      </w:r>
      <w:r>
        <w:t xml:space="preserve">на </w:t>
      </w:r>
      <w:r w:rsidR="00C10AC9">
        <w:t>рис. 8.</w:t>
      </w:r>
    </w:p>
    <w:p w14:paraId="1701B087" w14:textId="77777777" w:rsidR="00C10AC9" w:rsidRDefault="00C10AC9" w:rsidP="00C10AC9">
      <w:pPr>
        <w:pStyle w:val="a8"/>
        <w:keepNext/>
      </w:pPr>
      <w:r w:rsidRPr="00C10AC9">
        <w:lastRenderedPageBreak/>
        <w:drawing>
          <wp:inline distT="0" distB="0" distL="0" distR="0" wp14:anchorId="1B8A8016" wp14:editId="7A415D42">
            <wp:extent cx="5949950" cy="2810143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2810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E30F2" w14:textId="7A51486D" w:rsidR="00C10AC9" w:rsidRPr="005E2095" w:rsidRDefault="00C10AC9" w:rsidP="00C10AC9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44D96">
        <w:rPr>
          <w:noProof/>
        </w:rPr>
        <w:t>8</w:t>
      </w:r>
      <w:r>
        <w:fldChar w:fldCharType="end"/>
      </w:r>
      <w:r>
        <w:t xml:space="preserve"> – Столбчатая диаграмма в </w:t>
      </w:r>
      <w:r>
        <w:rPr>
          <w:lang w:val="en-US"/>
        </w:rPr>
        <w:t>Glarus</w:t>
      </w:r>
      <w:r w:rsidRPr="00C10AC9">
        <w:t xml:space="preserve"> </w:t>
      </w:r>
      <w:r>
        <w:rPr>
          <w:lang w:val="en-US"/>
        </w:rPr>
        <w:t>BI</w:t>
      </w:r>
    </w:p>
    <w:p w14:paraId="48F62245" w14:textId="44A33A99" w:rsidR="005E2095" w:rsidRDefault="005E2095" w:rsidP="005E2095">
      <w:r>
        <w:t xml:space="preserve">Гистограмма </w:t>
      </w:r>
      <w:r>
        <w:t>депрессии в зависимости от возраста и часов прослушивания музыки в день представлена на</w:t>
      </w:r>
      <w:r>
        <w:t xml:space="preserve"> рис. 9.</w:t>
      </w:r>
    </w:p>
    <w:p w14:paraId="3550C0B1" w14:textId="77777777" w:rsidR="005E2095" w:rsidRDefault="005E2095" w:rsidP="005E2095">
      <w:pPr>
        <w:pStyle w:val="a8"/>
        <w:keepNext/>
      </w:pPr>
      <w:r>
        <w:rPr>
          <w:noProof/>
        </w:rPr>
        <w:drawing>
          <wp:inline distT="0" distB="0" distL="0" distR="0" wp14:anchorId="6329645A" wp14:editId="7DE52B10">
            <wp:extent cx="5949950" cy="2836545"/>
            <wp:effectExtent l="0" t="0" r="0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95028" w14:textId="04DEDE44" w:rsidR="005E2095" w:rsidRDefault="005E2095" w:rsidP="005E2095">
      <w:pPr>
        <w:pStyle w:val="a8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44D96">
        <w:rPr>
          <w:noProof/>
        </w:rPr>
        <w:t>9</w:t>
      </w:r>
      <w:r>
        <w:fldChar w:fldCharType="end"/>
      </w:r>
      <w:r>
        <w:t xml:space="preserve"> – Гистограмма в </w:t>
      </w:r>
      <w:r>
        <w:rPr>
          <w:lang w:val="en-US"/>
        </w:rPr>
        <w:t>Glarus</w:t>
      </w:r>
      <w:r w:rsidRPr="005E2095">
        <w:t xml:space="preserve"> </w:t>
      </w:r>
      <w:r>
        <w:rPr>
          <w:lang w:val="en-US"/>
        </w:rPr>
        <w:t>BI</w:t>
      </w:r>
    </w:p>
    <w:p w14:paraId="53DF1D8F" w14:textId="007FF979" w:rsidR="00590C71" w:rsidRDefault="00844D96" w:rsidP="00590C71">
      <w:r>
        <w:t>Тепловая карта среднего значения тревожности в зависимости от жанра музыки представлена на рис. 10.</w:t>
      </w:r>
    </w:p>
    <w:p w14:paraId="69544F95" w14:textId="77777777" w:rsidR="00844D96" w:rsidRDefault="00844D96" w:rsidP="00844D96">
      <w:pPr>
        <w:pStyle w:val="a8"/>
        <w:keepNext/>
      </w:pPr>
      <w:r w:rsidRPr="00844D96">
        <w:lastRenderedPageBreak/>
        <w:drawing>
          <wp:inline distT="0" distB="0" distL="0" distR="0" wp14:anchorId="5772D547" wp14:editId="3703765A">
            <wp:extent cx="5949950" cy="282892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11AEA" w14:textId="0CD16655" w:rsidR="00844D96" w:rsidRPr="00844D96" w:rsidRDefault="00844D96" w:rsidP="00844D96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10</w:t>
      </w:r>
      <w:r>
        <w:fldChar w:fldCharType="end"/>
      </w:r>
      <w:r>
        <w:t xml:space="preserve"> – Тепловая карта в </w:t>
      </w:r>
      <w:r>
        <w:rPr>
          <w:lang w:val="en-US"/>
        </w:rPr>
        <w:t>Glarus</w:t>
      </w:r>
      <w:r w:rsidRPr="00844D96">
        <w:t xml:space="preserve"> </w:t>
      </w:r>
      <w:r>
        <w:rPr>
          <w:lang w:val="en-US"/>
        </w:rPr>
        <w:t>BI</w:t>
      </w:r>
    </w:p>
    <w:p w14:paraId="6001ADE1" w14:textId="67113B30" w:rsidR="00874E23" w:rsidRDefault="00874E23" w:rsidP="00874E23">
      <w:pPr>
        <w:pStyle w:val="2"/>
      </w:pPr>
      <w:r>
        <w:t>Заключение</w:t>
      </w:r>
    </w:p>
    <w:p w14:paraId="3E988A59" w14:textId="77777777" w:rsidR="008C02D8" w:rsidRPr="008C02D8" w:rsidRDefault="008C02D8" w:rsidP="008C02D8">
      <w:r w:rsidRPr="008C02D8">
        <w:t xml:space="preserve">В рамках выполнения практической работы были изучены и освоены методы построения базовых графиков в Python, R и Glarus BI. Были созданы гистограммы, линейные графики и боксплоты с использованием библиотек </w:t>
      </w:r>
      <w:r w:rsidRPr="008C02D8">
        <w:rPr>
          <w:b/>
          <w:bCs/>
        </w:rPr>
        <w:t>matplotlib</w:t>
      </w:r>
      <w:r w:rsidRPr="008C02D8">
        <w:t xml:space="preserve"> и </w:t>
      </w:r>
      <w:r w:rsidRPr="008C02D8">
        <w:rPr>
          <w:b/>
          <w:bCs/>
        </w:rPr>
        <w:t>seaborn</w:t>
      </w:r>
      <w:r w:rsidRPr="008C02D8">
        <w:t xml:space="preserve"> в Python, пакета </w:t>
      </w:r>
      <w:r w:rsidRPr="008C02D8">
        <w:rPr>
          <w:b/>
          <w:bCs/>
        </w:rPr>
        <w:t>ggplot2</w:t>
      </w:r>
      <w:r w:rsidRPr="008C02D8">
        <w:t xml:space="preserve"> в R, а также интерфейса Glarus BI для создания столбчатых диаграмм, гистограмм и тепловых карт. На основе проведенного анализа можно сделать следующие выводы.</w:t>
      </w:r>
    </w:p>
    <w:p w14:paraId="7D006101" w14:textId="68B10AFC" w:rsidR="008C02D8" w:rsidRPr="008C02D8" w:rsidRDefault="008C02D8" w:rsidP="008C02D8">
      <w:pPr>
        <w:pStyle w:val="3"/>
      </w:pPr>
      <w:r w:rsidRPr="008C02D8">
        <w:t>Сравнение графиков, созданных в Python, R и Glarus BI</w:t>
      </w:r>
    </w:p>
    <w:p w14:paraId="2D0973C6" w14:textId="6485463A" w:rsidR="008C02D8" w:rsidRPr="008C02D8" w:rsidRDefault="008C02D8" w:rsidP="008C02D8">
      <w:pPr>
        <w:numPr>
          <w:ilvl w:val="0"/>
          <w:numId w:val="25"/>
        </w:numPr>
        <w:tabs>
          <w:tab w:val="clear" w:pos="720"/>
          <w:tab w:val="num" w:pos="426"/>
        </w:tabs>
        <w:ind w:left="1276" w:hanging="567"/>
      </w:pPr>
      <w:r w:rsidRPr="008C02D8">
        <w:rPr>
          <w:b/>
          <w:bCs/>
        </w:rPr>
        <w:t>Python</w:t>
      </w:r>
      <w:r w:rsidRPr="008C02D8">
        <w:t xml:space="preserve">: </w:t>
      </w:r>
      <w:r>
        <w:t>г</w:t>
      </w:r>
      <w:r w:rsidRPr="008C02D8">
        <w:t xml:space="preserve">рафики, созданные с использованием библиотек </w:t>
      </w:r>
      <w:r w:rsidRPr="008C02D8">
        <w:rPr>
          <w:b/>
          <w:bCs/>
        </w:rPr>
        <w:t>matplotlib</w:t>
      </w:r>
      <w:r w:rsidRPr="008C02D8">
        <w:t xml:space="preserve"> и </w:t>
      </w:r>
      <w:r w:rsidRPr="008C02D8">
        <w:rPr>
          <w:b/>
          <w:bCs/>
        </w:rPr>
        <w:t>seaborn</w:t>
      </w:r>
      <w:r w:rsidRPr="008C02D8">
        <w:t>, обладают высокой степенью настройки и профессиональным внешним видом. Однако для достижения оптимального результата требуется больше времени на настройку параметров.</w:t>
      </w:r>
    </w:p>
    <w:p w14:paraId="5EAB3E9B" w14:textId="43746CF8" w:rsidR="008C02D8" w:rsidRPr="008C02D8" w:rsidRDefault="008C02D8" w:rsidP="008C02D8">
      <w:pPr>
        <w:numPr>
          <w:ilvl w:val="0"/>
          <w:numId w:val="25"/>
        </w:numPr>
        <w:tabs>
          <w:tab w:val="clear" w:pos="720"/>
          <w:tab w:val="num" w:pos="426"/>
        </w:tabs>
        <w:ind w:left="1276" w:hanging="567"/>
      </w:pPr>
      <w:r w:rsidRPr="008C02D8">
        <w:rPr>
          <w:b/>
          <w:bCs/>
        </w:rPr>
        <w:t>R</w:t>
      </w:r>
      <w:r w:rsidRPr="008C02D8">
        <w:t xml:space="preserve">: </w:t>
      </w:r>
      <w:r>
        <w:t>п</w:t>
      </w:r>
      <w:r w:rsidRPr="008C02D8">
        <w:t xml:space="preserve">акет </w:t>
      </w:r>
      <w:r w:rsidRPr="008C02D8">
        <w:rPr>
          <w:b/>
          <w:bCs/>
        </w:rPr>
        <w:t>ggplot2</w:t>
      </w:r>
      <w:r w:rsidRPr="008C02D8">
        <w:t xml:space="preserve"> предоставляет элегантные и академически выверенные визуализации. Графики имеют более "классический" вид, что делает их подходящими для научных публикаций.</w:t>
      </w:r>
    </w:p>
    <w:p w14:paraId="6A8DABAE" w14:textId="67E3FAA1" w:rsidR="008C02D8" w:rsidRPr="008C02D8" w:rsidRDefault="008C02D8" w:rsidP="008C02D8">
      <w:pPr>
        <w:numPr>
          <w:ilvl w:val="0"/>
          <w:numId w:val="25"/>
        </w:numPr>
        <w:tabs>
          <w:tab w:val="clear" w:pos="720"/>
          <w:tab w:val="num" w:pos="426"/>
        </w:tabs>
        <w:ind w:left="1276" w:hanging="567"/>
      </w:pPr>
      <w:r w:rsidRPr="008C02D8">
        <w:rPr>
          <w:b/>
          <w:bCs/>
        </w:rPr>
        <w:t>Glarus BI</w:t>
      </w:r>
      <w:r w:rsidRPr="008C02D8">
        <w:t xml:space="preserve">: </w:t>
      </w:r>
      <w:r>
        <w:t>и</w:t>
      </w:r>
      <w:r w:rsidRPr="008C02D8">
        <w:t>нтерфейс Glarus BI позволяет быстро создавать визуально привлекательные графики без необходимости написания кода. Однако уровень детализации и кастомизации уступает Python и R.</w:t>
      </w:r>
    </w:p>
    <w:p w14:paraId="58001737" w14:textId="77777777" w:rsidR="008C02D8" w:rsidRPr="008C02D8" w:rsidRDefault="008C02D8" w:rsidP="009E250F">
      <w:pPr>
        <w:pStyle w:val="3"/>
      </w:pPr>
      <w:r w:rsidRPr="008C02D8">
        <w:t>Удобство настройки графиков</w:t>
      </w:r>
    </w:p>
    <w:p w14:paraId="16876D21" w14:textId="3012F158" w:rsidR="008C02D8" w:rsidRPr="008C02D8" w:rsidRDefault="008C02D8" w:rsidP="00D36F99">
      <w:pPr>
        <w:numPr>
          <w:ilvl w:val="0"/>
          <w:numId w:val="26"/>
        </w:numPr>
        <w:tabs>
          <w:tab w:val="clear" w:pos="720"/>
        </w:tabs>
        <w:ind w:left="1276" w:hanging="567"/>
      </w:pPr>
      <w:r w:rsidRPr="008C02D8">
        <w:rPr>
          <w:b/>
          <w:bCs/>
        </w:rPr>
        <w:t>Python</w:t>
      </w:r>
      <w:r w:rsidRPr="008C02D8">
        <w:t xml:space="preserve">: </w:t>
      </w:r>
      <w:r w:rsidR="00D36F99">
        <w:t>т</w:t>
      </w:r>
      <w:r w:rsidRPr="008C02D8">
        <w:t>ребует знания синтаксиса и структуры библиотек. Настройка может быть трудоемкой, но она предоставляет полный контроль над графиками.</w:t>
      </w:r>
    </w:p>
    <w:p w14:paraId="64723DCA" w14:textId="2CAB9D69" w:rsidR="008C02D8" w:rsidRPr="008C02D8" w:rsidRDefault="008C02D8" w:rsidP="00D36F99">
      <w:pPr>
        <w:numPr>
          <w:ilvl w:val="0"/>
          <w:numId w:val="26"/>
        </w:numPr>
        <w:tabs>
          <w:tab w:val="clear" w:pos="720"/>
        </w:tabs>
        <w:ind w:left="1276" w:hanging="567"/>
      </w:pPr>
      <w:r w:rsidRPr="008C02D8">
        <w:rPr>
          <w:b/>
          <w:bCs/>
        </w:rPr>
        <w:t>R</w:t>
      </w:r>
      <w:r w:rsidR="009E250F">
        <w:rPr>
          <w:b/>
          <w:bCs/>
        </w:rPr>
        <w:t>:</w:t>
      </w:r>
      <w:r w:rsidRPr="008C02D8">
        <w:t xml:space="preserve"> </w:t>
      </w:r>
      <w:r w:rsidR="00D36F99">
        <w:t>п</w:t>
      </w:r>
      <w:r w:rsidRPr="008C02D8">
        <w:t xml:space="preserve">акет </w:t>
      </w:r>
      <w:r w:rsidRPr="008C02D8">
        <w:rPr>
          <w:b/>
          <w:bCs/>
        </w:rPr>
        <w:t>ggplot2</w:t>
      </w:r>
      <w:r w:rsidRPr="008C02D8">
        <w:t xml:space="preserve"> использует декларативный подход, что делает его удобным для быстрого создания сложных графиков. Однако для новичков может потребоваться время на освоение принципов работы с этим инструментом.</w:t>
      </w:r>
    </w:p>
    <w:p w14:paraId="0DB94E12" w14:textId="23C14FF1" w:rsidR="008C02D8" w:rsidRPr="008C02D8" w:rsidRDefault="008C02D8" w:rsidP="00D36F99">
      <w:pPr>
        <w:numPr>
          <w:ilvl w:val="0"/>
          <w:numId w:val="26"/>
        </w:numPr>
        <w:tabs>
          <w:tab w:val="clear" w:pos="720"/>
        </w:tabs>
        <w:ind w:left="1276" w:hanging="567"/>
      </w:pPr>
      <w:r w:rsidRPr="008C02D8">
        <w:rPr>
          <w:b/>
          <w:bCs/>
        </w:rPr>
        <w:lastRenderedPageBreak/>
        <w:t>Glarus BI</w:t>
      </w:r>
      <w:r w:rsidRPr="008C02D8">
        <w:t xml:space="preserve">: </w:t>
      </w:r>
      <w:r w:rsidR="00D36F99">
        <w:t>и</w:t>
      </w:r>
      <w:r w:rsidRPr="008C02D8">
        <w:t>нтуитивно понятный интерфейс позволяет легко настраивать графики с помощью перетаскивания элементов. Это особенно полезно для пользователей без программирования.</w:t>
      </w:r>
    </w:p>
    <w:p w14:paraId="18F4BA4B" w14:textId="77777777" w:rsidR="008C02D8" w:rsidRPr="008C02D8" w:rsidRDefault="008C02D8" w:rsidP="008C02D8">
      <w:pPr>
        <w:rPr>
          <w:b/>
          <w:bCs/>
        </w:rPr>
      </w:pPr>
      <w:r w:rsidRPr="008C02D8">
        <w:rPr>
          <w:b/>
          <w:bCs/>
        </w:rPr>
        <w:t>Возможность интерактивного анализа</w:t>
      </w:r>
    </w:p>
    <w:p w14:paraId="7F9B9A19" w14:textId="5F405A85" w:rsidR="008C02D8" w:rsidRPr="008C02D8" w:rsidRDefault="008C02D8" w:rsidP="00396B38">
      <w:pPr>
        <w:numPr>
          <w:ilvl w:val="0"/>
          <w:numId w:val="27"/>
        </w:numPr>
        <w:tabs>
          <w:tab w:val="clear" w:pos="720"/>
          <w:tab w:val="num" w:pos="426"/>
        </w:tabs>
        <w:ind w:left="1276" w:hanging="567"/>
      </w:pPr>
      <w:r w:rsidRPr="008C02D8">
        <w:rPr>
          <w:b/>
          <w:bCs/>
        </w:rPr>
        <w:t>Python</w:t>
      </w:r>
      <w:r w:rsidRPr="008C02D8">
        <w:t xml:space="preserve">: </w:t>
      </w:r>
      <w:r w:rsidR="00396B38">
        <w:t>и</w:t>
      </w:r>
      <w:r w:rsidRPr="008C02D8">
        <w:t xml:space="preserve">нтерактивность достигается за счет дополнительных библиотек (например, </w:t>
      </w:r>
      <w:r w:rsidRPr="008C02D8">
        <w:rPr>
          <w:b/>
          <w:bCs/>
        </w:rPr>
        <w:t>plotly</w:t>
      </w:r>
      <w:r w:rsidRPr="008C02D8">
        <w:t xml:space="preserve"> или </w:t>
      </w:r>
      <w:r w:rsidRPr="008C02D8">
        <w:rPr>
          <w:b/>
          <w:bCs/>
        </w:rPr>
        <w:t>bokeh</w:t>
      </w:r>
      <w:r w:rsidRPr="008C02D8">
        <w:t>), но требует дополнительных усилий.</w:t>
      </w:r>
    </w:p>
    <w:p w14:paraId="0F739C88" w14:textId="4590031C" w:rsidR="008C02D8" w:rsidRPr="008C02D8" w:rsidRDefault="008C02D8" w:rsidP="00396B38">
      <w:pPr>
        <w:numPr>
          <w:ilvl w:val="0"/>
          <w:numId w:val="27"/>
        </w:numPr>
        <w:tabs>
          <w:tab w:val="clear" w:pos="720"/>
          <w:tab w:val="num" w:pos="426"/>
        </w:tabs>
        <w:ind w:left="1276" w:hanging="567"/>
      </w:pPr>
      <w:r w:rsidRPr="008C02D8">
        <w:rPr>
          <w:b/>
          <w:bCs/>
        </w:rPr>
        <w:t>R</w:t>
      </w:r>
      <w:r w:rsidRPr="008C02D8">
        <w:t xml:space="preserve">: </w:t>
      </w:r>
      <w:r w:rsidR="00396B38">
        <w:t>и</w:t>
      </w:r>
      <w:r w:rsidRPr="008C02D8">
        <w:t xml:space="preserve">нтерактивные графики можно создавать с помощью пакетов, таких как </w:t>
      </w:r>
      <w:r w:rsidRPr="008C02D8">
        <w:rPr>
          <w:b/>
          <w:bCs/>
        </w:rPr>
        <w:t>plotly</w:t>
      </w:r>
      <w:r w:rsidRPr="008C02D8">
        <w:t xml:space="preserve"> или </w:t>
      </w:r>
      <w:r w:rsidRPr="008C02D8">
        <w:rPr>
          <w:b/>
          <w:bCs/>
        </w:rPr>
        <w:t>shiny</w:t>
      </w:r>
      <w:r w:rsidRPr="008C02D8">
        <w:t>, но это также требует дополнительной настройки.</w:t>
      </w:r>
    </w:p>
    <w:p w14:paraId="41D9D038" w14:textId="2F88B487" w:rsidR="008C02D8" w:rsidRPr="008C02D8" w:rsidRDefault="008C02D8" w:rsidP="00EF3B6B">
      <w:pPr>
        <w:numPr>
          <w:ilvl w:val="0"/>
          <w:numId w:val="27"/>
        </w:numPr>
        <w:tabs>
          <w:tab w:val="clear" w:pos="720"/>
          <w:tab w:val="num" w:pos="426"/>
        </w:tabs>
        <w:ind w:left="1276" w:hanging="567"/>
      </w:pPr>
      <w:r w:rsidRPr="008C02D8">
        <w:rPr>
          <w:b/>
          <w:bCs/>
        </w:rPr>
        <w:t>Glarus BI</w:t>
      </w:r>
      <w:r w:rsidRPr="008C02D8">
        <w:t xml:space="preserve">: </w:t>
      </w:r>
      <w:r w:rsidR="00396B38">
        <w:t>п</w:t>
      </w:r>
      <w:r w:rsidRPr="008C02D8">
        <w:t>редоставляет встроенную поддержку интерактивных элементов, таких как фильтры, динамические оси и подсказки. Это делает его идеальным выбором для бизнес-аналитики и презентаций данных.</w:t>
      </w:r>
    </w:p>
    <w:p w14:paraId="68C65A65" w14:textId="2C98B479" w:rsidR="00EF3B6B" w:rsidRPr="00EF3B6B" w:rsidRDefault="008C02D8" w:rsidP="0044603A">
      <w:r w:rsidRPr="00EF3B6B">
        <w:t>Сравнение функционала</w:t>
      </w:r>
      <w:r w:rsidR="00EF3B6B">
        <w:t xml:space="preserve"> представлено в табл. 1.</w:t>
      </w:r>
    </w:p>
    <w:p w14:paraId="13823E0F" w14:textId="624590D8" w:rsidR="0044603A" w:rsidRDefault="0044603A" w:rsidP="0044603A">
      <w:pPr>
        <w:pStyle w:val="a8"/>
        <w:keepNext/>
        <w:jc w:val="left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– Сравнение визуализации в различных средах выполнения</w:t>
      </w: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0"/>
        <w:gridCol w:w="2350"/>
        <w:gridCol w:w="2350"/>
        <w:gridCol w:w="2350"/>
      </w:tblGrid>
      <w:tr w:rsidR="004F33A0" w:rsidRPr="008C02D8" w14:paraId="765E8F2E" w14:textId="77777777" w:rsidTr="004F33A0">
        <w:trPr>
          <w:trHeight w:val="684"/>
          <w:tblHeader/>
          <w:jc w:val="center"/>
        </w:trPr>
        <w:tc>
          <w:tcPr>
            <w:tcW w:w="2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4A4C017D" w14:textId="77777777" w:rsidR="008C02D8" w:rsidRPr="008C02D8" w:rsidRDefault="008C02D8" w:rsidP="004F33A0">
            <w:pPr>
              <w:ind w:firstLine="0"/>
              <w:jc w:val="center"/>
              <w:rPr>
                <w:b/>
                <w:bCs/>
              </w:rPr>
            </w:pPr>
            <w:r w:rsidRPr="008C02D8">
              <w:rPr>
                <w:b/>
                <w:bCs/>
              </w:rPr>
              <w:t>Критерий сравнения</w:t>
            </w:r>
          </w:p>
        </w:tc>
        <w:tc>
          <w:tcPr>
            <w:tcW w:w="2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60E1FB3D" w14:textId="77777777" w:rsidR="008C02D8" w:rsidRPr="008C02D8" w:rsidRDefault="008C02D8" w:rsidP="004F33A0">
            <w:pPr>
              <w:ind w:firstLine="0"/>
              <w:jc w:val="center"/>
              <w:rPr>
                <w:b/>
                <w:bCs/>
              </w:rPr>
            </w:pPr>
            <w:r w:rsidRPr="008C02D8">
              <w:rPr>
                <w:b/>
                <w:bCs/>
              </w:rPr>
              <w:t>Python</w:t>
            </w:r>
          </w:p>
        </w:tc>
        <w:tc>
          <w:tcPr>
            <w:tcW w:w="2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58704367" w14:textId="77777777" w:rsidR="008C02D8" w:rsidRPr="008C02D8" w:rsidRDefault="008C02D8" w:rsidP="004F33A0">
            <w:pPr>
              <w:ind w:firstLine="0"/>
              <w:jc w:val="center"/>
              <w:rPr>
                <w:b/>
                <w:bCs/>
              </w:rPr>
            </w:pPr>
            <w:r w:rsidRPr="008C02D8">
              <w:rPr>
                <w:b/>
                <w:bCs/>
              </w:rPr>
              <w:t>R</w:t>
            </w:r>
          </w:p>
        </w:tc>
        <w:tc>
          <w:tcPr>
            <w:tcW w:w="2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5D6A400" w14:textId="77777777" w:rsidR="008C02D8" w:rsidRPr="008C02D8" w:rsidRDefault="008C02D8" w:rsidP="004F33A0">
            <w:pPr>
              <w:ind w:firstLine="0"/>
              <w:jc w:val="center"/>
              <w:rPr>
                <w:b/>
                <w:bCs/>
              </w:rPr>
            </w:pPr>
            <w:r w:rsidRPr="008C02D8">
              <w:rPr>
                <w:b/>
                <w:bCs/>
              </w:rPr>
              <w:t>Glarus BI</w:t>
            </w:r>
          </w:p>
        </w:tc>
      </w:tr>
      <w:tr w:rsidR="004F33A0" w:rsidRPr="008C02D8" w14:paraId="67A2269D" w14:textId="77777777" w:rsidTr="004F33A0">
        <w:trPr>
          <w:jc w:val="center"/>
        </w:trPr>
        <w:tc>
          <w:tcPr>
            <w:tcW w:w="2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24A7C93B" w14:textId="77777777" w:rsidR="008C02D8" w:rsidRPr="008C02D8" w:rsidRDefault="008C02D8" w:rsidP="004F33A0">
            <w:pPr>
              <w:ind w:firstLine="0"/>
              <w:jc w:val="center"/>
            </w:pPr>
            <w:r w:rsidRPr="008C02D8">
              <w:rPr>
                <w:b/>
                <w:bCs/>
              </w:rPr>
              <w:t>Типы графиков</w:t>
            </w:r>
          </w:p>
        </w:tc>
        <w:tc>
          <w:tcPr>
            <w:tcW w:w="2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53DF971A" w14:textId="77777777" w:rsidR="008C02D8" w:rsidRPr="008C02D8" w:rsidRDefault="008C02D8" w:rsidP="004F33A0">
            <w:pPr>
              <w:ind w:firstLine="0"/>
              <w:jc w:val="center"/>
            </w:pPr>
            <w:r w:rsidRPr="008C02D8">
              <w:t>Легко создаются гистограммы, линейные графики, боксплоты, тепловые карты, точечные диаграммы.</w:t>
            </w:r>
          </w:p>
        </w:tc>
        <w:tc>
          <w:tcPr>
            <w:tcW w:w="2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43B4A2E7" w14:textId="77777777" w:rsidR="008C02D8" w:rsidRPr="008C02D8" w:rsidRDefault="008C02D8" w:rsidP="004F33A0">
            <w:pPr>
              <w:ind w:firstLine="0"/>
              <w:jc w:val="center"/>
            </w:pPr>
            <w:r w:rsidRPr="008C02D8">
              <w:t>Легко создаются гистограммы, линейные графики, боксплоты, тепловые карты, плотные графики распределений.</w:t>
            </w:r>
          </w:p>
        </w:tc>
        <w:tc>
          <w:tcPr>
            <w:tcW w:w="2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3DA4553" w14:textId="77777777" w:rsidR="008C02D8" w:rsidRPr="008C02D8" w:rsidRDefault="008C02D8" w:rsidP="004F33A0">
            <w:pPr>
              <w:ind w:firstLine="0"/>
              <w:jc w:val="center"/>
            </w:pPr>
            <w:r w:rsidRPr="008C02D8">
              <w:t>Легко создаются столбчатые диаграммы, гистограммы, тепловые карты, круговые диаграммы.</w:t>
            </w:r>
          </w:p>
        </w:tc>
      </w:tr>
      <w:tr w:rsidR="004F33A0" w:rsidRPr="008C02D8" w14:paraId="30E80A8D" w14:textId="77777777" w:rsidTr="004F33A0">
        <w:trPr>
          <w:jc w:val="center"/>
        </w:trPr>
        <w:tc>
          <w:tcPr>
            <w:tcW w:w="2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52B04E58" w14:textId="77777777" w:rsidR="008C02D8" w:rsidRPr="008C02D8" w:rsidRDefault="008C02D8" w:rsidP="004F33A0">
            <w:pPr>
              <w:ind w:firstLine="0"/>
              <w:jc w:val="center"/>
            </w:pPr>
            <w:r w:rsidRPr="008C02D8">
              <w:rPr>
                <w:b/>
                <w:bCs/>
              </w:rPr>
              <w:t>Удобство для больших объемов данных</w:t>
            </w:r>
          </w:p>
        </w:tc>
        <w:tc>
          <w:tcPr>
            <w:tcW w:w="2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50BA62BB" w14:textId="77777777" w:rsidR="008C02D8" w:rsidRPr="008C02D8" w:rsidRDefault="008C02D8" w:rsidP="004F33A0">
            <w:pPr>
              <w:ind w:firstLine="0"/>
              <w:jc w:val="center"/>
            </w:pPr>
            <w:r w:rsidRPr="008C02D8">
              <w:t>Хорошо подходит для больших данных благодаря оптимизации библиотек.</w:t>
            </w:r>
          </w:p>
        </w:tc>
        <w:tc>
          <w:tcPr>
            <w:tcW w:w="2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196A74D4" w14:textId="77777777" w:rsidR="008C02D8" w:rsidRPr="008C02D8" w:rsidRDefault="008C02D8" w:rsidP="004F33A0">
            <w:pPr>
              <w:ind w:firstLine="0"/>
              <w:jc w:val="center"/>
            </w:pPr>
            <w:r w:rsidRPr="008C02D8">
              <w:t>Подходит для больших данных, но может требовать дополнительной настройки для повышения производительности.</w:t>
            </w:r>
          </w:p>
        </w:tc>
        <w:tc>
          <w:tcPr>
            <w:tcW w:w="2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410BB24" w14:textId="77777777" w:rsidR="008C02D8" w:rsidRPr="008C02D8" w:rsidRDefault="008C02D8" w:rsidP="004F33A0">
            <w:pPr>
              <w:ind w:firstLine="0"/>
              <w:jc w:val="center"/>
            </w:pPr>
            <w:r w:rsidRPr="008C02D8">
              <w:t>Оптимизирован для работы с большими данными через интерфейс, но может быть ограничена производительность при очень больших объемах.</w:t>
            </w:r>
          </w:p>
        </w:tc>
      </w:tr>
      <w:tr w:rsidR="004F33A0" w:rsidRPr="008C02D8" w14:paraId="0A35AFCD" w14:textId="77777777" w:rsidTr="004F33A0">
        <w:trPr>
          <w:jc w:val="center"/>
        </w:trPr>
        <w:tc>
          <w:tcPr>
            <w:tcW w:w="2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50E99F16" w14:textId="77777777" w:rsidR="008C02D8" w:rsidRPr="008C02D8" w:rsidRDefault="008C02D8" w:rsidP="004F33A0">
            <w:pPr>
              <w:ind w:firstLine="0"/>
              <w:jc w:val="center"/>
            </w:pPr>
            <w:r w:rsidRPr="008C02D8">
              <w:rPr>
                <w:b/>
                <w:bCs/>
              </w:rPr>
              <w:t>Интерактивные элементы</w:t>
            </w:r>
          </w:p>
        </w:tc>
        <w:tc>
          <w:tcPr>
            <w:tcW w:w="2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2D88DCFE" w14:textId="5B6F22AA" w:rsidR="008C02D8" w:rsidRPr="008C02D8" w:rsidRDefault="008C02D8" w:rsidP="004F33A0">
            <w:pPr>
              <w:ind w:firstLine="0"/>
              <w:jc w:val="center"/>
            </w:pPr>
            <w:r w:rsidRPr="008C02D8">
              <w:t>Требует использования специальных библиотек</w:t>
            </w:r>
            <w:r w:rsidR="004F33A0">
              <w:t>.</w:t>
            </w:r>
          </w:p>
        </w:tc>
        <w:tc>
          <w:tcPr>
            <w:tcW w:w="2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7692D97B" w14:textId="697D43B1" w:rsidR="008C02D8" w:rsidRPr="008C02D8" w:rsidRDefault="008C02D8" w:rsidP="004F33A0">
            <w:pPr>
              <w:ind w:firstLine="0"/>
              <w:jc w:val="center"/>
            </w:pPr>
            <w:r w:rsidRPr="008C02D8">
              <w:t>Требует использования пакетов</w:t>
            </w:r>
            <w:r w:rsidR="004F33A0">
              <w:t>.</w:t>
            </w:r>
          </w:p>
        </w:tc>
        <w:tc>
          <w:tcPr>
            <w:tcW w:w="2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AAE4262" w14:textId="66E7E65C" w:rsidR="008C02D8" w:rsidRPr="008C02D8" w:rsidRDefault="008C02D8" w:rsidP="004F33A0">
            <w:pPr>
              <w:ind w:firstLine="0"/>
              <w:jc w:val="center"/>
            </w:pPr>
            <w:r w:rsidRPr="008C02D8">
              <w:t>Имеет встроенные интерактивные элементы</w:t>
            </w:r>
            <w:r w:rsidR="004F33A0">
              <w:t>.</w:t>
            </w:r>
          </w:p>
        </w:tc>
      </w:tr>
    </w:tbl>
    <w:p w14:paraId="2509ECBE" w14:textId="2539B8BA" w:rsidR="008C02D8" w:rsidRPr="008C02D8" w:rsidRDefault="008C02D8" w:rsidP="00901667">
      <w:pPr>
        <w:pStyle w:val="3"/>
      </w:pPr>
      <w:r w:rsidRPr="008C02D8">
        <w:lastRenderedPageBreak/>
        <w:t>Рекомендации по выбору инструмента</w:t>
      </w:r>
    </w:p>
    <w:p w14:paraId="08CBF6BD" w14:textId="77777777" w:rsidR="008C02D8" w:rsidRPr="008C02D8" w:rsidRDefault="008C02D8" w:rsidP="00901667">
      <w:pPr>
        <w:numPr>
          <w:ilvl w:val="0"/>
          <w:numId w:val="28"/>
        </w:numPr>
        <w:tabs>
          <w:tab w:val="clear" w:pos="720"/>
          <w:tab w:val="num" w:pos="426"/>
        </w:tabs>
        <w:ind w:left="1276" w:hanging="567"/>
      </w:pPr>
      <w:r w:rsidRPr="008C02D8">
        <w:rPr>
          <w:b/>
          <w:bCs/>
        </w:rPr>
        <w:t xml:space="preserve">Python </w:t>
      </w:r>
      <w:r w:rsidRPr="008C02D8">
        <w:t>предпочтителен для задач, требующих высокой степени настройки и автоматизации процессов анализа данных. Он особенно полезен для исследователей и разработчиков, работающих с большими объемами данных и сложными алгоритмами.</w:t>
      </w:r>
    </w:p>
    <w:p w14:paraId="13C56F9A" w14:textId="77777777" w:rsidR="008C02D8" w:rsidRPr="008C02D8" w:rsidRDefault="008C02D8" w:rsidP="00901667">
      <w:pPr>
        <w:numPr>
          <w:ilvl w:val="0"/>
          <w:numId w:val="28"/>
        </w:numPr>
        <w:tabs>
          <w:tab w:val="clear" w:pos="720"/>
          <w:tab w:val="num" w:pos="426"/>
        </w:tabs>
        <w:ind w:left="1276" w:hanging="567"/>
      </w:pPr>
      <w:r w:rsidRPr="008C02D8">
        <w:rPr>
          <w:b/>
          <w:bCs/>
        </w:rPr>
        <w:t xml:space="preserve">R </w:t>
      </w:r>
      <w:r w:rsidRPr="008C02D8">
        <w:t>является лучшим выбором для академических исследований и публикаций, где важна точность и элегантность визуализаций. Его декларативный подход упрощает создание сложных графиков.</w:t>
      </w:r>
    </w:p>
    <w:p w14:paraId="1857309A" w14:textId="77777777" w:rsidR="008C02D8" w:rsidRPr="008C02D8" w:rsidRDefault="008C02D8" w:rsidP="00901667">
      <w:pPr>
        <w:numPr>
          <w:ilvl w:val="0"/>
          <w:numId w:val="28"/>
        </w:numPr>
        <w:tabs>
          <w:tab w:val="clear" w:pos="720"/>
          <w:tab w:val="num" w:pos="426"/>
        </w:tabs>
        <w:ind w:left="1276" w:hanging="567"/>
      </w:pPr>
      <w:r w:rsidRPr="008C02D8">
        <w:rPr>
          <w:b/>
          <w:bCs/>
        </w:rPr>
        <w:t xml:space="preserve">Glarus BI </w:t>
      </w:r>
      <w:r w:rsidRPr="008C02D8">
        <w:t>наиболее эффективен для бизнес-аналитики и презентаций данных. Благодаря своей интерактивности и простоте использования, он идеально подходит для ситуаций, когда необходимо быстро создать наглядные и информативные отчеты.</w:t>
      </w:r>
    </w:p>
    <w:p w14:paraId="63F04CA0" w14:textId="77777777" w:rsidR="008C02D8" w:rsidRPr="008C02D8" w:rsidRDefault="008C02D8" w:rsidP="008C02D8">
      <w:r w:rsidRPr="008C02D8">
        <w:t>Таким образом, выбор инструмента зависит от конкретных задач и контекста использования. Для научных исследований лучше всего подходит R, для программирования и автоматизации — Python, а для бизнес-аналитики и презентаций — Glarus BI.</w:t>
      </w:r>
    </w:p>
    <w:p w14:paraId="1358265C" w14:textId="178A6B46" w:rsidR="00724391" w:rsidRPr="00724391" w:rsidRDefault="00724391" w:rsidP="00724391"/>
    <w:sectPr w:rsidR="00724391" w:rsidRPr="00724391" w:rsidSect="006606A5">
      <w:type w:val="continuous"/>
      <w:pgSz w:w="11910" w:h="16840"/>
      <w:pgMar w:top="1440" w:right="1000" w:bottom="280" w:left="15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erif">
    <w:altName w:val="Times New Roman"/>
    <w:charset w:val="01"/>
    <w:family w:val="roman"/>
    <w:pitch w:val="default"/>
  </w:font>
  <w:font w:name="Droid Sans Fallback">
    <w:altName w:val="Heiti TC Light"/>
    <w:charset w:val="01"/>
    <w:family w:val="auto"/>
    <w:pitch w:val="default"/>
  </w:font>
  <w:font w:name="FreeSans">
    <w:altName w:val="Heiti TC Light"/>
    <w:charset w:val="01"/>
    <w:family w:val="auto"/>
    <w:pitch w:val="default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F6F5C"/>
    <w:multiLevelType w:val="multilevel"/>
    <w:tmpl w:val="DCC2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7F2BAB"/>
    <w:multiLevelType w:val="hybridMultilevel"/>
    <w:tmpl w:val="B4D60F2A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DD0048A"/>
    <w:multiLevelType w:val="multilevel"/>
    <w:tmpl w:val="3C3AF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B509D0"/>
    <w:multiLevelType w:val="multilevel"/>
    <w:tmpl w:val="3C3AF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976067E"/>
    <w:multiLevelType w:val="multilevel"/>
    <w:tmpl w:val="66AE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D004A5B"/>
    <w:multiLevelType w:val="hybridMultilevel"/>
    <w:tmpl w:val="9E968A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F4D7F0F"/>
    <w:multiLevelType w:val="multilevel"/>
    <w:tmpl w:val="775ED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824854"/>
    <w:multiLevelType w:val="multilevel"/>
    <w:tmpl w:val="B63CA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0B74A53"/>
    <w:multiLevelType w:val="multilevel"/>
    <w:tmpl w:val="0970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14C268F"/>
    <w:multiLevelType w:val="hybridMultilevel"/>
    <w:tmpl w:val="8CDE9432"/>
    <w:lvl w:ilvl="0" w:tplc="538C755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AC32A2AE">
      <w:start w:val="4"/>
      <w:numFmt w:val="bullet"/>
      <w:lvlText w:val="•"/>
      <w:lvlJc w:val="left"/>
      <w:pPr>
        <w:ind w:left="1789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30C32BB"/>
    <w:multiLevelType w:val="hybridMultilevel"/>
    <w:tmpl w:val="D012D30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6EA05FD"/>
    <w:multiLevelType w:val="multilevel"/>
    <w:tmpl w:val="C2EEA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numFmt w:val="bullet"/>
      <w:lvlText w:val="•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8992BDE"/>
    <w:multiLevelType w:val="hybridMultilevel"/>
    <w:tmpl w:val="D2DCCA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C90AF6"/>
    <w:multiLevelType w:val="hybridMultilevel"/>
    <w:tmpl w:val="5D9ECF1E"/>
    <w:lvl w:ilvl="0" w:tplc="04190001">
      <w:start w:val="1"/>
      <w:numFmt w:val="bullet"/>
      <w:lvlText w:val=""/>
      <w:lvlJc w:val="left"/>
      <w:pPr>
        <w:ind w:left="340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12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84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56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28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00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72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44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169" w:hanging="360"/>
      </w:pPr>
      <w:rPr>
        <w:rFonts w:ascii="Wingdings" w:hAnsi="Wingdings" w:hint="default"/>
      </w:rPr>
    </w:lvl>
  </w:abstractNum>
  <w:abstractNum w:abstractNumId="14" w15:restartNumberingAfterBreak="0">
    <w:nsid w:val="316C3450"/>
    <w:multiLevelType w:val="hybridMultilevel"/>
    <w:tmpl w:val="1916D0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24A6F3B"/>
    <w:multiLevelType w:val="multilevel"/>
    <w:tmpl w:val="3C3AF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2A2383B"/>
    <w:multiLevelType w:val="multilevel"/>
    <w:tmpl w:val="BC92C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3F904D9"/>
    <w:multiLevelType w:val="hybridMultilevel"/>
    <w:tmpl w:val="6DF6E4E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8CB7AA2"/>
    <w:multiLevelType w:val="hybridMultilevel"/>
    <w:tmpl w:val="4D4AA6B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68D41880">
      <w:numFmt w:val="bullet"/>
      <w:lvlText w:val="•"/>
      <w:lvlJc w:val="left"/>
      <w:pPr>
        <w:ind w:left="3049" w:hanging="360"/>
      </w:pPr>
      <w:rPr>
        <w:rFonts w:ascii="Times New Roman" w:eastAsia="Times New Roman" w:hAnsi="Times New Roman" w:cs="Times New Roman" w:hint="default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9860110"/>
    <w:multiLevelType w:val="hybridMultilevel"/>
    <w:tmpl w:val="D74E42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C142A5"/>
    <w:multiLevelType w:val="multilevel"/>
    <w:tmpl w:val="0970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6BB3BF4"/>
    <w:multiLevelType w:val="hybridMultilevel"/>
    <w:tmpl w:val="9DA2BE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BF1309D"/>
    <w:multiLevelType w:val="hybridMultilevel"/>
    <w:tmpl w:val="512EE3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CA15751"/>
    <w:multiLevelType w:val="hybridMultilevel"/>
    <w:tmpl w:val="F8BCE5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20E06A5"/>
    <w:multiLevelType w:val="multilevel"/>
    <w:tmpl w:val="3EAA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8595A7A"/>
    <w:multiLevelType w:val="multilevel"/>
    <w:tmpl w:val="3C3AF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6AD19E7"/>
    <w:multiLevelType w:val="hybridMultilevel"/>
    <w:tmpl w:val="C15EDA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7E6B31D5"/>
    <w:multiLevelType w:val="hybridMultilevel"/>
    <w:tmpl w:val="E6F02A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060818">
    <w:abstractNumId w:val="0"/>
  </w:num>
  <w:num w:numId="2" w16cid:durableId="2068214245">
    <w:abstractNumId w:val="19"/>
  </w:num>
  <w:num w:numId="3" w16cid:durableId="766848385">
    <w:abstractNumId w:val="26"/>
  </w:num>
  <w:num w:numId="4" w16cid:durableId="329405174">
    <w:abstractNumId w:val="23"/>
  </w:num>
  <w:num w:numId="5" w16cid:durableId="1972980968">
    <w:abstractNumId w:val="24"/>
  </w:num>
  <w:num w:numId="6" w16cid:durableId="350647587">
    <w:abstractNumId w:val="11"/>
  </w:num>
  <w:num w:numId="7" w16cid:durableId="241909852">
    <w:abstractNumId w:val="7"/>
  </w:num>
  <w:num w:numId="8" w16cid:durableId="1786457655">
    <w:abstractNumId w:val="5"/>
  </w:num>
  <w:num w:numId="9" w16cid:durableId="1975524245">
    <w:abstractNumId w:val="1"/>
  </w:num>
  <w:num w:numId="10" w16cid:durableId="1297101804">
    <w:abstractNumId w:val="16"/>
  </w:num>
  <w:num w:numId="11" w16cid:durableId="844826831">
    <w:abstractNumId w:val="6"/>
  </w:num>
  <w:num w:numId="12" w16cid:durableId="958144144">
    <w:abstractNumId w:val="4"/>
  </w:num>
  <w:num w:numId="13" w16cid:durableId="1468429748">
    <w:abstractNumId w:val="22"/>
  </w:num>
  <w:num w:numId="14" w16cid:durableId="1836067188">
    <w:abstractNumId w:val="27"/>
  </w:num>
  <w:num w:numId="15" w16cid:durableId="74321484">
    <w:abstractNumId w:val="14"/>
  </w:num>
  <w:num w:numId="16" w16cid:durableId="766314158">
    <w:abstractNumId w:val="12"/>
  </w:num>
  <w:num w:numId="17" w16cid:durableId="528643754">
    <w:abstractNumId w:val="10"/>
  </w:num>
  <w:num w:numId="18" w16cid:durableId="380708797">
    <w:abstractNumId w:val="9"/>
  </w:num>
  <w:num w:numId="19" w16cid:durableId="1090392876">
    <w:abstractNumId w:val="18"/>
  </w:num>
  <w:num w:numId="20" w16cid:durableId="1229532971">
    <w:abstractNumId w:val="17"/>
  </w:num>
  <w:num w:numId="21" w16cid:durableId="1889534884">
    <w:abstractNumId w:val="21"/>
  </w:num>
  <w:num w:numId="22" w16cid:durableId="815612392">
    <w:abstractNumId w:val="13"/>
  </w:num>
  <w:num w:numId="23" w16cid:durableId="74087638">
    <w:abstractNumId w:val="8"/>
  </w:num>
  <w:num w:numId="24" w16cid:durableId="2023506562">
    <w:abstractNumId w:val="20"/>
  </w:num>
  <w:num w:numId="25" w16cid:durableId="2092508606">
    <w:abstractNumId w:val="25"/>
  </w:num>
  <w:num w:numId="26" w16cid:durableId="460224066">
    <w:abstractNumId w:val="3"/>
  </w:num>
  <w:num w:numId="27" w16cid:durableId="1543395423">
    <w:abstractNumId w:val="2"/>
  </w:num>
  <w:num w:numId="28" w16cid:durableId="192487309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03B9D"/>
    <w:rsid w:val="000334C6"/>
    <w:rsid w:val="0005766F"/>
    <w:rsid w:val="00066B6F"/>
    <w:rsid w:val="0007265A"/>
    <w:rsid w:val="000726FF"/>
    <w:rsid w:val="00083CFD"/>
    <w:rsid w:val="00095193"/>
    <w:rsid w:val="000A7895"/>
    <w:rsid w:val="000B0BC5"/>
    <w:rsid w:val="000B0E8E"/>
    <w:rsid w:val="000D4EB7"/>
    <w:rsid w:val="000D6795"/>
    <w:rsid w:val="000F21F8"/>
    <w:rsid w:val="001020CB"/>
    <w:rsid w:val="001353AE"/>
    <w:rsid w:val="001646BF"/>
    <w:rsid w:val="001717A5"/>
    <w:rsid w:val="00193417"/>
    <w:rsid w:val="001C4DA3"/>
    <w:rsid w:val="001E03C0"/>
    <w:rsid w:val="002557E1"/>
    <w:rsid w:val="0026049F"/>
    <w:rsid w:val="0028632D"/>
    <w:rsid w:val="00291585"/>
    <w:rsid w:val="002A43B7"/>
    <w:rsid w:val="002D2825"/>
    <w:rsid w:val="002D2B59"/>
    <w:rsid w:val="003434A2"/>
    <w:rsid w:val="00347C0F"/>
    <w:rsid w:val="003839FC"/>
    <w:rsid w:val="00396B38"/>
    <w:rsid w:val="00410106"/>
    <w:rsid w:val="00442531"/>
    <w:rsid w:val="0044603A"/>
    <w:rsid w:val="00453440"/>
    <w:rsid w:val="00466067"/>
    <w:rsid w:val="00474C6F"/>
    <w:rsid w:val="00486C52"/>
    <w:rsid w:val="004910C8"/>
    <w:rsid w:val="004A7AC8"/>
    <w:rsid w:val="004D44D6"/>
    <w:rsid w:val="004D7CCC"/>
    <w:rsid w:val="004F0E3A"/>
    <w:rsid w:val="004F33A0"/>
    <w:rsid w:val="005273DE"/>
    <w:rsid w:val="00527F42"/>
    <w:rsid w:val="005474F6"/>
    <w:rsid w:val="00590C71"/>
    <w:rsid w:val="005D2F41"/>
    <w:rsid w:val="005E2095"/>
    <w:rsid w:val="005E2517"/>
    <w:rsid w:val="00630056"/>
    <w:rsid w:val="00643519"/>
    <w:rsid w:val="00655AB0"/>
    <w:rsid w:val="006606A5"/>
    <w:rsid w:val="00673821"/>
    <w:rsid w:val="006C43E0"/>
    <w:rsid w:val="006D4B24"/>
    <w:rsid w:val="006D7193"/>
    <w:rsid w:val="006E0927"/>
    <w:rsid w:val="006E4978"/>
    <w:rsid w:val="00721EE4"/>
    <w:rsid w:val="00724391"/>
    <w:rsid w:val="00762032"/>
    <w:rsid w:val="00776737"/>
    <w:rsid w:val="007854BE"/>
    <w:rsid w:val="00791920"/>
    <w:rsid w:val="007E730C"/>
    <w:rsid w:val="007F0D75"/>
    <w:rsid w:val="00803B9D"/>
    <w:rsid w:val="008136C6"/>
    <w:rsid w:val="00831511"/>
    <w:rsid w:val="00844D96"/>
    <w:rsid w:val="00851305"/>
    <w:rsid w:val="00854B59"/>
    <w:rsid w:val="00874E23"/>
    <w:rsid w:val="00880D0E"/>
    <w:rsid w:val="00897666"/>
    <w:rsid w:val="008B056E"/>
    <w:rsid w:val="008C02D8"/>
    <w:rsid w:val="008D2C06"/>
    <w:rsid w:val="008D2E6A"/>
    <w:rsid w:val="008D7235"/>
    <w:rsid w:val="00901667"/>
    <w:rsid w:val="00931829"/>
    <w:rsid w:val="00936AF4"/>
    <w:rsid w:val="00943D01"/>
    <w:rsid w:val="0095327C"/>
    <w:rsid w:val="0095616D"/>
    <w:rsid w:val="00986299"/>
    <w:rsid w:val="009D43FD"/>
    <w:rsid w:val="009E250F"/>
    <w:rsid w:val="009E4024"/>
    <w:rsid w:val="00A7649C"/>
    <w:rsid w:val="00A81C8C"/>
    <w:rsid w:val="00A84C0B"/>
    <w:rsid w:val="00AB6FA5"/>
    <w:rsid w:val="00AF64FD"/>
    <w:rsid w:val="00B030B6"/>
    <w:rsid w:val="00B10054"/>
    <w:rsid w:val="00B1159A"/>
    <w:rsid w:val="00B11F43"/>
    <w:rsid w:val="00B23785"/>
    <w:rsid w:val="00B40923"/>
    <w:rsid w:val="00B672EE"/>
    <w:rsid w:val="00B72202"/>
    <w:rsid w:val="00B95988"/>
    <w:rsid w:val="00BA43B8"/>
    <w:rsid w:val="00BB2459"/>
    <w:rsid w:val="00BC41DA"/>
    <w:rsid w:val="00BD3D53"/>
    <w:rsid w:val="00C10AC9"/>
    <w:rsid w:val="00C153BF"/>
    <w:rsid w:val="00C539FE"/>
    <w:rsid w:val="00C65C02"/>
    <w:rsid w:val="00C761D3"/>
    <w:rsid w:val="00C91FAF"/>
    <w:rsid w:val="00C9361B"/>
    <w:rsid w:val="00CA5D5C"/>
    <w:rsid w:val="00CD133F"/>
    <w:rsid w:val="00CF39E5"/>
    <w:rsid w:val="00D1346F"/>
    <w:rsid w:val="00D1510D"/>
    <w:rsid w:val="00D254FC"/>
    <w:rsid w:val="00D318AD"/>
    <w:rsid w:val="00D31BA8"/>
    <w:rsid w:val="00D3236D"/>
    <w:rsid w:val="00D36F99"/>
    <w:rsid w:val="00D72E8A"/>
    <w:rsid w:val="00D952B3"/>
    <w:rsid w:val="00DB0DD4"/>
    <w:rsid w:val="00DB1BFE"/>
    <w:rsid w:val="00DF52F1"/>
    <w:rsid w:val="00E35F8F"/>
    <w:rsid w:val="00E74E03"/>
    <w:rsid w:val="00E75F87"/>
    <w:rsid w:val="00E82F3B"/>
    <w:rsid w:val="00EA131A"/>
    <w:rsid w:val="00EA74B4"/>
    <w:rsid w:val="00ED0752"/>
    <w:rsid w:val="00ED1602"/>
    <w:rsid w:val="00ED4F0E"/>
    <w:rsid w:val="00EF3B6B"/>
    <w:rsid w:val="00F11B97"/>
    <w:rsid w:val="00F331F3"/>
    <w:rsid w:val="00F41AB1"/>
    <w:rsid w:val="00F442D9"/>
    <w:rsid w:val="00F47860"/>
    <w:rsid w:val="00F52AA8"/>
    <w:rsid w:val="00F746F6"/>
    <w:rsid w:val="00F84960"/>
    <w:rsid w:val="00F92086"/>
    <w:rsid w:val="00FA1A88"/>
    <w:rsid w:val="00FE5FA1"/>
    <w:rsid w:val="00FF4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071FC7"/>
  <w15:docId w15:val="{7A85A553-A319-4258-B5CF-BE04DF21E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649C"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sz w:val="24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B10054"/>
    <w:pPr>
      <w:keepNext/>
      <w:keepLines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97666"/>
    <w:pPr>
      <w:keepNext/>
      <w:keepLines/>
      <w:outlineLvl w:val="1"/>
    </w:pPr>
    <w:rPr>
      <w:rFonts w:eastAsiaTheme="majorEastAsia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0F21F8"/>
    <w:pPr>
      <w:keepNext/>
      <w:keepLines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3CF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Cs w:val="24"/>
    </w:rPr>
  </w:style>
  <w:style w:type="paragraph" w:styleId="a5">
    <w:name w:val="Title"/>
    <w:basedOn w:val="a"/>
    <w:uiPriority w:val="10"/>
    <w:qFormat/>
    <w:pPr>
      <w:ind w:left="940" w:right="632"/>
      <w:jc w:val="center"/>
    </w:pPr>
    <w:rPr>
      <w:b/>
      <w:bCs/>
      <w:sz w:val="36"/>
      <w:szCs w:val="36"/>
    </w:rPr>
  </w:style>
  <w:style w:type="paragraph" w:styleId="a6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table" w:styleId="a7">
    <w:name w:val="Table Grid"/>
    <w:basedOn w:val="a1"/>
    <w:uiPriority w:val="59"/>
    <w:rsid w:val="006606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 Знак"/>
    <w:basedOn w:val="a0"/>
    <w:link w:val="a3"/>
    <w:uiPriority w:val="1"/>
    <w:rsid w:val="00721EE4"/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10">
    <w:name w:val="Заголовок 1 Знак"/>
    <w:basedOn w:val="a0"/>
    <w:link w:val="1"/>
    <w:uiPriority w:val="9"/>
    <w:rsid w:val="00B10054"/>
    <w:rPr>
      <w:rFonts w:ascii="Times New Roman" w:eastAsiaTheme="majorEastAsia" w:hAnsi="Times New Roman" w:cstheme="majorBidi"/>
      <w:b/>
      <w:sz w:val="32"/>
      <w:szCs w:val="3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897666"/>
    <w:rPr>
      <w:rFonts w:ascii="Times New Roman" w:eastAsiaTheme="majorEastAsia" w:hAnsi="Times New Roman" w:cstheme="majorBidi"/>
      <w:b/>
      <w:sz w:val="28"/>
      <w:szCs w:val="26"/>
      <w:lang w:val="ru-RU"/>
    </w:rPr>
  </w:style>
  <w:style w:type="paragraph" w:styleId="a8">
    <w:name w:val="caption"/>
    <w:basedOn w:val="a"/>
    <w:next w:val="a"/>
    <w:uiPriority w:val="35"/>
    <w:unhideWhenUsed/>
    <w:qFormat/>
    <w:rsid w:val="00095193"/>
    <w:pPr>
      <w:spacing w:after="120" w:line="240" w:lineRule="auto"/>
      <w:ind w:firstLine="0"/>
      <w:jc w:val="center"/>
    </w:pPr>
    <w:rPr>
      <w:iCs/>
      <w:szCs w:val="18"/>
    </w:rPr>
  </w:style>
  <w:style w:type="character" w:customStyle="1" w:styleId="40">
    <w:name w:val="Заголовок 4 Знак"/>
    <w:basedOn w:val="a0"/>
    <w:link w:val="4"/>
    <w:uiPriority w:val="9"/>
    <w:semiHidden/>
    <w:rsid w:val="00083CFD"/>
    <w:rPr>
      <w:rFonts w:asciiTheme="majorHAnsi" w:eastAsiaTheme="majorEastAsia" w:hAnsiTheme="majorHAnsi" w:cstheme="majorBidi"/>
      <w:i/>
      <w:iCs/>
      <w:color w:val="365F91" w:themeColor="accent1" w:themeShade="BF"/>
      <w:sz w:val="24"/>
      <w:lang w:val="ru-RU"/>
    </w:rPr>
  </w:style>
  <w:style w:type="character" w:customStyle="1" w:styleId="30">
    <w:name w:val="Заголовок 3 Знак"/>
    <w:basedOn w:val="a0"/>
    <w:link w:val="3"/>
    <w:uiPriority w:val="9"/>
    <w:rsid w:val="000F21F8"/>
    <w:rPr>
      <w:rFonts w:ascii="Times New Roman" w:eastAsiaTheme="majorEastAsia" w:hAnsi="Times New Roman" w:cstheme="majorBidi"/>
      <w:b/>
      <w:sz w:val="24"/>
      <w:szCs w:val="24"/>
      <w:lang w:val="ru-RU"/>
    </w:rPr>
  </w:style>
  <w:style w:type="table" w:customStyle="1" w:styleId="11">
    <w:name w:val="Сетка таблицы1"/>
    <w:basedOn w:val="a1"/>
    <w:next w:val="a7"/>
    <w:uiPriority w:val="59"/>
    <w:rsid w:val="00F11B97"/>
    <w:pPr>
      <w:widowControl/>
      <w:autoSpaceDE/>
      <w:autoSpaceDN/>
      <w:ind w:firstLine="567"/>
      <w:jc w:val="both"/>
    </w:pPr>
    <w:rPr>
      <w:rFonts w:ascii="Times New Roman" w:eastAsia="Calibri" w:hAnsi="Times New Roman" w:cs="Times New Roman"/>
      <w:sz w:val="28"/>
      <w:szCs w:val="28"/>
      <w:lang w:val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39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05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2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1940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3218102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944842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04695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78220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69557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86865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32564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0741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39389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80253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3995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98784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08334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14739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0041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73476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6601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37316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4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1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9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8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2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5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3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1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0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4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5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5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5521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4681088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02724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5052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79456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88845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69760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139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83029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52277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4389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95090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26553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24888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73524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81065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72084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30846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12866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1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8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1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6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8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8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5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8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6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1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image" Target="media/image7.emf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2.bin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7260ED-AD72-49A3-B8FC-236F57A27F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372</TotalTime>
  <Pages>12</Pages>
  <Words>1127</Words>
  <Characters>6426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Тимофей Боргачев</dc:creator>
  <cp:keywords/>
  <dc:description/>
  <cp:lastModifiedBy>Тимофей Боргачев</cp:lastModifiedBy>
  <cp:revision>100</cp:revision>
  <dcterms:created xsi:type="dcterms:W3CDTF">2024-09-02T07:08:00Z</dcterms:created>
  <dcterms:modified xsi:type="dcterms:W3CDTF">2025-02-24T08:21:00Z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Acrobat PDFMaker 22 для Word</vt:lpwstr>
  </property>
  <property fmtid="{D5CDD505-2E9C-101B-9397-08002B2CF9AE}" pid="3" name="Producer">
    <vt:lpwstr>Adobe PDF Library 22.3.98</vt:lpwstr>
  </property>
</Properties>
</file>