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6CEC1168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3A6CBBCA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A4741C">
        <w:rPr>
          <w:b/>
          <w:sz w:val="32"/>
          <w:szCs w:val="32"/>
        </w:rPr>
        <w:t>5</w:t>
      </w:r>
    </w:p>
    <w:p w14:paraId="71FEDE76" w14:textId="25549A58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906148">
        <w:rPr>
          <w:szCs w:val="28"/>
        </w:rPr>
        <w:t>С</w:t>
      </w:r>
      <w:r w:rsidR="00906148" w:rsidRPr="00B22295">
        <w:rPr>
          <w:szCs w:val="28"/>
        </w:rPr>
        <w:t>истемы управления большими данными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22757548" w14:textId="003282D5" w:rsidR="00D55B00" w:rsidRDefault="00D51B2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15246955" w:history="1">
        <w:r w:rsidR="00D55B00" w:rsidRPr="00BB10FC">
          <w:rPr>
            <w:rStyle w:val="af5"/>
            <w:noProof/>
          </w:rPr>
          <w:t>1 ПРАКТИЧЕСКАЯ РАБОТА №5 Работа с Apache NiFi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_Toc215246955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3</w:t>
        </w:r>
        <w:r w:rsidR="00D55B00">
          <w:rPr>
            <w:noProof/>
            <w:webHidden/>
          </w:rPr>
          <w:fldChar w:fldCharType="end"/>
        </w:r>
      </w:hyperlink>
    </w:p>
    <w:p w14:paraId="0F2118B6" w14:textId="356F873D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56" w:history="1">
        <w:r w:rsidR="00D55B00" w:rsidRPr="00BB10FC">
          <w:rPr>
            <w:rStyle w:val="af5"/>
            <w:noProof/>
          </w:rPr>
          <w:t>1.1 Подготовка среды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_Toc215246956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3</w:t>
        </w:r>
        <w:r w:rsidR="00D55B00">
          <w:rPr>
            <w:noProof/>
            <w:webHidden/>
          </w:rPr>
          <w:fldChar w:fldCharType="end"/>
        </w:r>
      </w:hyperlink>
    </w:p>
    <w:p w14:paraId="03BDB186" w14:textId="6D98ACFC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57" w:history="1">
        <w:r w:rsidR="00D55B00" w:rsidRPr="00BB10FC">
          <w:rPr>
            <w:rStyle w:val="af5"/>
            <w:noProof/>
          </w:rPr>
          <w:t>1.2 Создание темы Kafka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_Toc215246957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3</w:t>
        </w:r>
        <w:r w:rsidR="00D55B00">
          <w:rPr>
            <w:noProof/>
            <w:webHidden/>
          </w:rPr>
          <w:fldChar w:fldCharType="end"/>
        </w:r>
      </w:hyperlink>
    </w:p>
    <w:p w14:paraId="1F500606" w14:textId="0501A0FC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58" w:history="1">
        <w:r w:rsidR="00D55B00" w:rsidRPr="00BB10FC">
          <w:rPr>
            <w:rStyle w:val="af5"/>
            <w:noProof/>
          </w:rPr>
          <w:t>1.3 Создание производителя и потребителя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_Toc215246958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4</w:t>
        </w:r>
        <w:r w:rsidR="00D55B00">
          <w:rPr>
            <w:noProof/>
            <w:webHidden/>
          </w:rPr>
          <w:fldChar w:fldCharType="end"/>
        </w:r>
      </w:hyperlink>
    </w:p>
    <w:p w14:paraId="5C03CB53" w14:textId="3549D20F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59" w:history="1">
        <w:r w:rsidR="00D55B00" w:rsidRPr="00BB10FC">
          <w:rPr>
            <w:rStyle w:val="af5"/>
            <w:noProof/>
          </w:rPr>
          <w:t xml:space="preserve">1.4 </w:t>
        </w:r>
        <w:r w:rsidR="00D55B00" w:rsidRPr="00BB10FC">
          <w:rPr>
            <w:rStyle w:val="af5"/>
            <w:rFonts w:eastAsia="Times New Roman"/>
            <w:noProof/>
          </w:rPr>
          <w:t>Пакетная отправка сообщений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_Toc215246959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6</w:t>
        </w:r>
        <w:r w:rsidR="00D55B00">
          <w:rPr>
            <w:noProof/>
            <w:webHidden/>
          </w:rPr>
          <w:fldChar w:fldCharType="end"/>
        </w:r>
      </w:hyperlink>
    </w:p>
    <w:p w14:paraId="189C235E" w14:textId="7327FA4D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60" w:history="1">
        <w:r w:rsidR="00D55B00" w:rsidRPr="00BB10FC">
          <w:rPr>
            <w:rStyle w:val="af5"/>
            <w:noProof/>
          </w:rPr>
          <w:t>1.5 Создание конвейера Flume → Kafka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_Toc215246960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7</w:t>
        </w:r>
        <w:r w:rsidR="00D55B00">
          <w:rPr>
            <w:noProof/>
            <w:webHidden/>
          </w:rPr>
          <w:fldChar w:fldCharType="end"/>
        </w:r>
      </w:hyperlink>
    </w:p>
    <w:p w14:paraId="39059C6C" w14:textId="3C68767B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61" w:history="1">
        <w:r w:rsidR="00D55B00" w:rsidRPr="00BB10FC">
          <w:rPr>
            <w:rStyle w:val="af5"/>
            <w:noProof/>
            <w:lang w:val="en-US"/>
          </w:rPr>
          <w:t xml:space="preserve">1.6 </w:t>
        </w:r>
        <w:r w:rsidR="00D55B00" w:rsidRPr="00BB10FC">
          <w:rPr>
            <w:rStyle w:val="af5"/>
            <w:rFonts w:eastAsia="Times New Roman"/>
            <w:noProof/>
          </w:rPr>
          <w:t>Запуск</w:t>
        </w:r>
        <w:r w:rsidR="00D55B00" w:rsidRPr="00BB10FC">
          <w:rPr>
            <w:rStyle w:val="af5"/>
            <w:rFonts w:eastAsia="Times New Roman"/>
            <w:noProof/>
            <w:lang w:val="en-US"/>
          </w:rPr>
          <w:t xml:space="preserve"> Kafka Consumer </w:t>
        </w:r>
        <w:r w:rsidR="00D55B00" w:rsidRPr="00BB10FC">
          <w:rPr>
            <w:rStyle w:val="af5"/>
            <w:rFonts w:eastAsia="Times New Roman"/>
            <w:noProof/>
          </w:rPr>
          <w:t>для</w:t>
        </w:r>
        <w:r w:rsidR="00D55B00" w:rsidRPr="00BB10FC">
          <w:rPr>
            <w:rStyle w:val="af5"/>
            <w:rFonts w:eastAsia="Times New Roman"/>
            <w:noProof/>
            <w:lang w:val="en-US"/>
          </w:rPr>
          <w:t xml:space="preserve"> </w:t>
        </w:r>
        <w:r w:rsidR="00D55B00" w:rsidRPr="00BB10FC">
          <w:rPr>
            <w:rStyle w:val="af5"/>
            <w:rFonts w:eastAsia="Times New Roman"/>
            <w:noProof/>
          </w:rPr>
          <w:t>темы</w:t>
        </w:r>
        <w:r w:rsidR="00D55B00" w:rsidRPr="00BB10FC">
          <w:rPr>
            <w:rStyle w:val="af5"/>
            <w:rFonts w:eastAsia="Times New Roman"/>
            <w:noProof/>
            <w:lang w:val="en-US"/>
          </w:rPr>
          <w:t xml:space="preserve"> stream_text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_Toc215246961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7</w:t>
        </w:r>
        <w:r w:rsidR="00D55B00">
          <w:rPr>
            <w:noProof/>
            <w:webHidden/>
          </w:rPr>
          <w:fldChar w:fldCharType="end"/>
        </w:r>
      </w:hyperlink>
    </w:p>
    <w:p w14:paraId="274EBBD2" w14:textId="0F9914D0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62" w:history="1">
        <w:r w:rsidR="00D55B00" w:rsidRPr="00BB10FC">
          <w:rPr>
            <w:rStyle w:val="af5"/>
            <w:rFonts w:eastAsia="Times New Roman"/>
            <w:noProof/>
          </w:rPr>
          <w:t xml:space="preserve">1.7 Тестирование </w:t>
        </w:r>
        <w:r w:rsidR="00D55B00" w:rsidRPr="00BB10FC">
          <w:rPr>
            <w:rStyle w:val="af5"/>
            <w:rFonts w:eastAsia="Times New Roman"/>
            <w:noProof/>
            <w:lang w:val="en-US"/>
          </w:rPr>
          <w:t>Flume</w:t>
        </w:r>
        <w:r w:rsidR="00D55B00" w:rsidRPr="00BB10FC">
          <w:rPr>
            <w:rStyle w:val="af5"/>
            <w:rFonts w:eastAsia="Times New Roman"/>
            <w:noProof/>
          </w:rPr>
          <w:t>-конвейера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_Toc215246962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8</w:t>
        </w:r>
        <w:r w:rsidR="00D55B00">
          <w:rPr>
            <w:noProof/>
            <w:webHidden/>
          </w:rPr>
          <w:fldChar w:fldCharType="end"/>
        </w:r>
      </w:hyperlink>
    </w:p>
    <w:p w14:paraId="12881FF0" w14:textId="06D9525B" w:rsidR="00D55B00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5246963" w:history="1">
        <w:r w:rsidR="00D55B00" w:rsidRPr="00BB10FC">
          <w:rPr>
            <w:rStyle w:val="af5"/>
            <w:noProof/>
          </w:rPr>
          <w:t>1.8 Самостоятельная работа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_Toc215246963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9</w:t>
        </w:r>
        <w:r w:rsidR="00D55B00">
          <w:rPr>
            <w:noProof/>
            <w:webHidden/>
          </w:rPr>
          <w:fldChar w:fldCharType="end"/>
        </w:r>
      </w:hyperlink>
    </w:p>
    <w:p w14:paraId="0B3DF9F4" w14:textId="763232F4" w:rsidR="00D55B00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5246964" w:history="1">
        <w:r w:rsidR="00D55B00" w:rsidRPr="00BB10FC">
          <w:rPr>
            <w:rStyle w:val="af5"/>
            <w:noProof/>
          </w:rPr>
          <w:t>Вывод</w:t>
        </w:r>
        <w:r w:rsidR="00D55B00">
          <w:rPr>
            <w:noProof/>
            <w:webHidden/>
          </w:rPr>
          <w:tab/>
        </w:r>
        <w:r w:rsidR="00D55B00">
          <w:rPr>
            <w:noProof/>
            <w:webHidden/>
          </w:rPr>
          <w:fldChar w:fldCharType="begin"/>
        </w:r>
        <w:r w:rsidR="00D55B00">
          <w:rPr>
            <w:noProof/>
            <w:webHidden/>
          </w:rPr>
          <w:instrText xml:space="preserve"> PAGEREF _Toc215246964 \h </w:instrText>
        </w:r>
        <w:r w:rsidR="00D55B00">
          <w:rPr>
            <w:noProof/>
            <w:webHidden/>
          </w:rPr>
        </w:r>
        <w:r w:rsidR="00D55B00">
          <w:rPr>
            <w:noProof/>
            <w:webHidden/>
          </w:rPr>
          <w:fldChar w:fldCharType="separate"/>
        </w:r>
        <w:r w:rsidR="00D55B00">
          <w:rPr>
            <w:noProof/>
            <w:webHidden/>
          </w:rPr>
          <w:t>11</w:t>
        </w:r>
        <w:r w:rsidR="00D55B00">
          <w:rPr>
            <w:noProof/>
            <w:webHidden/>
          </w:rPr>
          <w:fldChar w:fldCharType="end"/>
        </w:r>
      </w:hyperlink>
    </w:p>
    <w:p w14:paraId="22A6B599" w14:textId="63AACF38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1B7EEAB7" w14:textId="00D42D83" w:rsidR="00FF6712" w:rsidRDefault="00810BFF" w:rsidP="00FF6712">
      <w:pPr>
        <w:pStyle w:val="afc"/>
      </w:pPr>
      <w:bookmarkStart w:id="0" w:name="_Toc208589169"/>
      <w:bookmarkStart w:id="1" w:name="_Toc215246955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A776FD">
        <w:t xml:space="preserve">5 </w:t>
      </w:r>
      <w:r w:rsidR="00FF6712">
        <w:t>Работа с Apache NiFi</w:t>
      </w:r>
      <w:bookmarkEnd w:id="1"/>
    </w:p>
    <w:p w14:paraId="3DA91DD3" w14:textId="0D83D948" w:rsidR="00EC12AF" w:rsidRDefault="00353E61" w:rsidP="00EC12AF">
      <w:pPr>
        <w:pStyle w:val="2"/>
      </w:pPr>
      <w:bookmarkStart w:id="2" w:name="_Toc215246956"/>
      <w:r>
        <w:t xml:space="preserve">1.1 </w:t>
      </w:r>
      <w:r w:rsidR="00EC12AF" w:rsidRPr="00B7348D">
        <w:t>Подготовка среды</w:t>
      </w:r>
      <w:bookmarkEnd w:id="2"/>
    </w:p>
    <w:p w14:paraId="440C566D" w14:textId="59B6780F" w:rsidR="00C81444" w:rsidRDefault="00555C3B" w:rsidP="00C81444">
      <w:pPr>
        <w:rPr>
          <w:lang w:eastAsia="en-US" w:bidi="ar-SA"/>
        </w:rPr>
      </w:pPr>
      <w:r>
        <w:rPr>
          <w:lang w:eastAsia="en-US" w:bidi="ar-SA"/>
        </w:rPr>
        <w:t xml:space="preserve">Запуск сервисов </w:t>
      </w:r>
      <w:r>
        <w:rPr>
          <w:lang w:val="en-US" w:eastAsia="en-US" w:bidi="ar-SA"/>
        </w:rPr>
        <w:t>kafka</w:t>
      </w:r>
      <w:r w:rsidRPr="00555C3B">
        <w:rPr>
          <w:lang w:eastAsia="en-US" w:bidi="ar-SA"/>
        </w:rPr>
        <w:t xml:space="preserve"> </w:t>
      </w:r>
      <w:r>
        <w:rPr>
          <w:lang w:eastAsia="en-US" w:bidi="ar-SA"/>
        </w:rPr>
        <w:t xml:space="preserve">и </w:t>
      </w:r>
      <w:r>
        <w:rPr>
          <w:lang w:val="en-US" w:eastAsia="en-US" w:bidi="ar-SA"/>
        </w:rPr>
        <w:t>zookeeper</w:t>
      </w:r>
      <w:r w:rsidRPr="00555C3B">
        <w:rPr>
          <w:lang w:eastAsia="en-US" w:bidi="ar-SA"/>
        </w:rPr>
        <w:t xml:space="preserve"> </w:t>
      </w:r>
      <w:r>
        <w:rPr>
          <w:lang w:eastAsia="en-US" w:bidi="ar-SA"/>
        </w:rPr>
        <w:t>представлены на Рисунке 1.</w:t>
      </w:r>
    </w:p>
    <w:p w14:paraId="74DF4CBC" w14:textId="77777777" w:rsidR="005C6CBC" w:rsidRDefault="005C6CBC" w:rsidP="005C6CBC">
      <w:pPr>
        <w:pStyle w:val="af8"/>
      </w:pPr>
      <w:r w:rsidRPr="005C6CBC">
        <w:drawing>
          <wp:inline distT="0" distB="0" distL="0" distR="0" wp14:anchorId="470BC0BD" wp14:editId="137145A7">
            <wp:extent cx="6120130" cy="174404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A8B5" w14:textId="2FA9A0F3" w:rsidR="005C6CBC" w:rsidRPr="009C1AE2" w:rsidRDefault="005C6CBC" w:rsidP="005C6CB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</w:t>
      </w:r>
      <w:r>
        <w:fldChar w:fldCharType="end"/>
      </w:r>
      <w:r>
        <w:t xml:space="preserve"> — Запуск </w:t>
      </w:r>
      <w:r>
        <w:rPr>
          <w:lang w:val="en-US"/>
        </w:rPr>
        <w:t>kafka</w:t>
      </w:r>
      <w:r w:rsidRPr="005C6CBC">
        <w:t xml:space="preserve"> </w:t>
      </w:r>
      <w:r>
        <w:t>и</w:t>
      </w:r>
      <w:r w:rsidRPr="005C6CBC">
        <w:t xml:space="preserve"> </w:t>
      </w:r>
      <w:r>
        <w:rPr>
          <w:lang w:val="en-US"/>
        </w:rPr>
        <w:t>zookeeper</w:t>
      </w:r>
    </w:p>
    <w:p w14:paraId="793C3C90" w14:textId="4CEE8763" w:rsidR="005853C7" w:rsidRPr="005853C7" w:rsidRDefault="005853C7" w:rsidP="005853C7">
      <w:r>
        <w:t>Перейдем к топикам.</w:t>
      </w:r>
    </w:p>
    <w:p w14:paraId="4818B7FE" w14:textId="3B94E8A8" w:rsidR="00EC12AF" w:rsidRDefault="00EC12AF" w:rsidP="00EC12AF">
      <w:pPr>
        <w:pStyle w:val="2"/>
      </w:pPr>
      <w:bookmarkStart w:id="3" w:name="_Toc215246957"/>
      <w:r>
        <w:t xml:space="preserve">1.2 </w:t>
      </w:r>
      <w:r w:rsidRPr="00EC12AF">
        <w:t>Создание темы Kafka</w:t>
      </w:r>
      <w:bookmarkEnd w:id="3"/>
    </w:p>
    <w:p w14:paraId="0A61A737" w14:textId="6EF52478" w:rsidR="00C81444" w:rsidRDefault="00F40117" w:rsidP="00C81444">
      <w:pPr>
        <w:rPr>
          <w:lang w:eastAsia="en-US" w:bidi="ar-SA"/>
        </w:rPr>
      </w:pPr>
      <w:r>
        <w:rPr>
          <w:lang w:eastAsia="en-US" w:bidi="ar-SA"/>
        </w:rPr>
        <w:t xml:space="preserve">Создание топика </w:t>
      </w:r>
      <w:r>
        <w:rPr>
          <w:lang w:val="en-US" w:eastAsia="en-US" w:bidi="ar-SA"/>
        </w:rPr>
        <w:t>topic</w:t>
      </w:r>
      <w:r w:rsidRPr="00F40117">
        <w:rPr>
          <w:lang w:eastAsia="en-US" w:bidi="ar-SA"/>
        </w:rPr>
        <w:t>1_</w:t>
      </w:r>
      <w:r>
        <w:rPr>
          <w:lang w:val="en-US" w:eastAsia="en-US" w:bidi="ar-SA"/>
        </w:rPr>
        <w:t>logs</w:t>
      </w:r>
      <w:r w:rsidRPr="00F40117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2.</w:t>
      </w:r>
    </w:p>
    <w:p w14:paraId="0A272AC7" w14:textId="77777777" w:rsidR="00956876" w:rsidRDefault="00956876" w:rsidP="00956876">
      <w:pPr>
        <w:pStyle w:val="af8"/>
      </w:pPr>
      <w:r w:rsidRPr="00956876">
        <w:drawing>
          <wp:inline distT="0" distB="0" distL="0" distR="0" wp14:anchorId="38B05498" wp14:editId="39682320">
            <wp:extent cx="6120130" cy="222567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8EE0" w14:textId="1D81A917" w:rsidR="00956876" w:rsidRPr="00002ADF" w:rsidRDefault="00956876" w:rsidP="0095687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2</w:t>
      </w:r>
      <w:r>
        <w:fldChar w:fldCharType="end"/>
      </w:r>
      <w:r>
        <w:t xml:space="preserve"> — Создание топика </w:t>
      </w:r>
      <w:r>
        <w:rPr>
          <w:lang w:val="en-US"/>
        </w:rPr>
        <w:t>topic</w:t>
      </w:r>
      <w:r w:rsidRPr="00956876">
        <w:t>1_</w:t>
      </w:r>
      <w:r>
        <w:rPr>
          <w:lang w:val="en-US"/>
        </w:rPr>
        <w:t>logs</w:t>
      </w:r>
    </w:p>
    <w:p w14:paraId="5A5FB9C4" w14:textId="5008E9BB" w:rsidR="00F0455F" w:rsidRDefault="009C1AE2" w:rsidP="00F0455F">
      <w:r>
        <w:lastRenderedPageBreak/>
        <w:t>Список созданных топиков представлен на Рисунке 3.</w:t>
      </w:r>
    </w:p>
    <w:p w14:paraId="24BABF9A" w14:textId="77777777" w:rsidR="009C1AE2" w:rsidRDefault="009C1AE2" w:rsidP="009C1AE2">
      <w:pPr>
        <w:pStyle w:val="af8"/>
      </w:pPr>
      <w:r w:rsidRPr="009C1AE2">
        <w:drawing>
          <wp:inline distT="0" distB="0" distL="0" distR="0" wp14:anchorId="32DAB42A" wp14:editId="7B1060DD">
            <wp:extent cx="6120130" cy="7918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2816" w14:textId="1B890190" w:rsidR="009C1AE2" w:rsidRDefault="009C1AE2" w:rsidP="009C1AE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3</w:t>
      </w:r>
      <w:r>
        <w:fldChar w:fldCharType="end"/>
      </w:r>
      <w:r>
        <w:t xml:space="preserve"> — Список топиков</w:t>
      </w:r>
    </w:p>
    <w:p w14:paraId="3E1A4AF0" w14:textId="08775BA9" w:rsidR="00002ADF" w:rsidRDefault="00002ADF" w:rsidP="00002ADF">
      <w:r>
        <w:t>Параметры созданного топика представлены на Рисунке 4.</w:t>
      </w:r>
    </w:p>
    <w:p w14:paraId="7E537E37" w14:textId="77777777" w:rsidR="00002ADF" w:rsidRDefault="00002ADF" w:rsidP="00002ADF">
      <w:pPr>
        <w:pStyle w:val="af8"/>
      </w:pPr>
      <w:r w:rsidRPr="00002ADF">
        <w:drawing>
          <wp:inline distT="0" distB="0" distL="0" distR="0" wp14:anchorId="541BA098" wp14:editId="047D092D">
            <wp:extent cx="6120130" cy="1176655"/>
            <wp:effectExtent l="0" t="0" r="0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D77A" w14:textId="4119A774" w:rsidR="00002ADF" w:rsidRPr="00906148" w:rsidRDefault="00002ADF" w:rsidP="00002AD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4</w:t>
      </w:r>
      <w:r>
        <w:fldChar w:fldCharType="end"/>
      </w:r>
      <w:r>
        <w:t xml:space="preserve"> — Параметры созданного топика</w:t>
      </w:r>
    </w:p>
    <w:p w14:paraId="39E64603" w14:textId="642C90FA" w:rsidR="004E7695" w:rsidRPr="00A1410F" w:rsidRDefault="004E7695" w:rsidP="004E7695">
      <w:r>
        <w:t xml:space="preserve">Перейдем к </w:t>
      </w:r>
      <w:r w:rsidR="00A1410F">
        <w:t xml:space="preserve">созданию </w:t>
      </w:r>
      <w:r w:rsidR="00A1410F">
        <w:rPr>
          <w:lang w:val="en-US"/>
        </w:rPr>
        <w:t>producer</w:t>
      </w:r>
      <w:r w:rsidR="00A1410F" w:rsidRPr="00A1410F">
        <w:t xml:space="preserve"> </w:t>
      </w:r>
      <w:r w:rsidR="00A1410F">
        <w:t xml:space="preserve">и </w:t>
      </w:r>
      <w:r w:rsidR="00A1410F">
        <w:rPr>
          <w:lang w:val="en-US"/>
        </w:rPr>
        <w:t>con</w:t>
      </w:r>
      <w:r w:rsidR="003B57D9">
        <w:rPr>
          <w:lang w:val="en-US"/>
        </w:rPr>
        <w:t>s</w:t>
      </w:r>
      <w:r w:rsidR="00A1410F">
        <w:rPr>
          <w:lang w:val="en-US"/>
        </w:rPr>
        <w:t>umer</w:t>
      </w:r>
      <w:r w:rsidR="00A1410F" w:rsidRPr="00A1410F">
        <w:t>.</w:t>
      </w:r>
    </w:p>
    <w:p w14:paraId="5284FF63" w14:textId="7B13A9CD" w:rsidR="00EC12AF" w:rsidRDefault="00EC12AF" w:rsidP="00EC12AF">
      <w:pPr>
        <w:pStyle w:val="2"/>
      </w:pPr>
      <w:bookmarkStart w:id="4" w:name="_Toc215246958"/>
      <w:r>
        <w:t xml:space="preserve">1.3 </w:t>
      </w:r>
      <w:r w:rsidRPr="00EC12AF">
        <w:t>Создание производителя и потребителя</w:t>
      </w:r>
      <w:bookmarkEnd w:id="4"/>
    </w:p>
    <w:p w14:paraId="67992D9A" w14:textId="39E8CBEA" w:rsidR="00C81444" w:rsidRDefault="00A95C8D" w:rsidP="00C81444">
      <w:pPr>
        <w:rPr>
          <w:lang w:eastAsia="en-US" w:bidi="ar-SA"/>
        </w:rPr>
      </w:pPr>
      <w:r>
        <w:rPr>
          <w:lang w:eastAsia="en-US" w:bidi="ar-SA"/>
        </w:rPr>
        <w:t>Процесс создания производителя в новом терминале представлен на Рисунке 5.</w:t>
      </w:r>
    </w:p>
    <w:p w14:paraId="3404EEE0" w14:textId="77777777" w:rsidR="006F613F" w:rsidRDefault="006F613F" w:rsidP="006F613F">
      <w:pPr>
        <w:pStyle w:val="af8"/>
      </w:pPr>
      <w:r>
        <w:lastRenderedPageBreak/>
        <w:drawing>
          <wp:inline distT="0" distB="0" distL="0" distR="0" wp14:anchorId="6B29534D" wp14:editId="2496E0CC">
            <wp:extent cx="5575610" cy="419414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8802" cy="41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8CF" w14:textId="2C4B10D4" w:rsidR="006F613F" w:rsidRDefault="006F613F" w:rsidP="006F613F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5</w:t>
      </w:r>
      <w:r>
        <w:fldChar w:fldCharType="end"/>
      </w:r>
      <w:r>
        <w:t xml:space="preserve"> — Создание </w:t>
      </w:r>
      <w:r w:rsidR="006A21DB">
        <w:t>производителя</w:t>
      </w:r>
    </w:p>
    <w:p w14:paraId="12EF32AF" w14:textId="17F525FA" w:rsidR="00A95C8D" w:rsidRDefault="00A95C8D" w:rsidP="00A95C8D">
      <w:pPr>
        <w:rPr>
          <w:lang w:eastAsia="en-US" w:bidi="ar-SA"/>
        </w:rPr>
      </w:pPr>
      <w:r>
        <w:rPr>
          <w:lang w:eastAsia="en-US" w:bidi="ar-SA"/>
        </w:rPr>
        <w:t>Процесс создания потребителя в новом терминале представлен на Рисунке 6.</w:t>
      </w:r>
    </w:p>
    <w:p w14:paraId="70437AB0" w14:textId="77777777" w:rsidR="00333978" w:rsidRDefault="00333978" w:rsidP="00333978">
      <w:pPr>
        <w:pStyle w:val="af8"/>
      </w:pPr>
      <w:r w:rsidRPr="00333978">
        <w:drawing>
          <wp:inline distT="0" distB="0" distL="0" distR="0" wp14:anchorId="0E156975" wp14:editId="48C88D9C">
            <wp:extent cx="6120130" cy="36220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57F4" w14:textId="07C0AB27" w:rsidR="00A95C8D" w:rsidRPr="00906148" w:rsidRDefault="00333978" w:rsidP="0033397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6</w:t>
      </w:r>
      <w:r>
        <w:fldChar w:fldCharType="end"/>
      </w:r>
      <w:r>
        <w:t xml:space="preserve"> — Создание потребителя</w:t>
      </w:r>
    </w:p>
    <w:p w14:paraId="6333BBF1" w14:textId="7E664461" w:rsidR="003C55E0" w:rsidRDefault="003C55E0" w:rsidP="003C55E0">
      <w:r>
        <w:lastRenderedPageBreak/>
        <w:t>Проверка передачи и принятия сообщений представлена на Рисунке 7.</w:t>
      </w:r>
    </w:p>
    <w:p w14:paraId="730506E0" w14:textId="77777777" w:rsidR="003C55E0" w:rsidRDefault="003C55E0" w:rsidP="003C55E0">
      <w:pPr>
        <w:pStyle w:val="af8"/>
      </w:pPr>
      <w:r w:rsidRPr="003C55E0">
        <w:drawing>
          <wp:inline distT="0" distB="0" distL="0" distR="0" wp14:anchorId="25F5D42C" wp14:editId="1150166C">
            <wp:extent cx="5776332" cy="324776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932" cy="324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DB51" w14:textId="79D841BE" w:rsidR="003C55E0" w:rsidRDefault="003C55E0" w:rsidP="003C55E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7</w:t>
      </w:r>
      <w:r>
        <w:fldChar w:fldCharType="end"/>
      </w:r>
      <w:r>
        <w:t xml:space="preserve"> — Передача и принятие сообщений в топике</w:t>
      </w:r>
    </w:p>
    <w:p w14:paraId="5D343727" w14:textId="304ABF1B" w:rsidR="003C55E0" w:rsidRPr="003C55E0" w:rsidRDefault="003C55E0" w:rsidP="003C55E0">
      <w:r>
        <w:t>Перейдем к пакетной отправке сообщений</w:t>
      </w:r>
      <w:r w:rsidR="004633E6">
        <w:t>.</w:t>
      </w:r>
    </w:p>
    <w:p w14:paraId="4B392633" w14:textId="7F2E57B3" w:rsidR="00EC12AF" w:rsidRDefault="00EC12AF" w:rsidP="00EC12AF">
      <w:pPr>
        <w:pStyle w:val="2"/>
        <w:rPr>
          <w:rFonts w:eastAsia="Times New Roman"/>
        </w:rPr>
      </w:pPr>
      <w:bookmarkStart w:id="5" w:name="_Toc215246959"/>
      <w:r>
        <w:t xml:space="preserve">1.4 </w:t>
      </w:r>
      <w:r w:rsidRPr="00B7348D">
        <w:rPr>
          <w:rFonts w:eastAsia="Times New Roman"/>
        </w:rPr>
        <w:t>Пакетная отправка сообщений</w:t>
      </w:r>
      <w:bookmarkEnd w:id="5"/>
    </w:p>
    <w:p w14:paraId="50363869" w14:textId="434B2CD8" w:rsidR="00C81444" w:rsidRDefault="001960A0" w:rsidP="00C81444">
      <w:pPr>
        <w:rPr>
          <w:lang w:eastAsia="en-US" w:bidi="ar-SA"/>
        </w:rPr>
      </w:pPr>
      <w:r>
        <w:rPr>
          <w:lang w:eastAsia="en-US" w:bidi="ar-SA"/>
        </w:rPr>
        <w:t>Пример отправки сообщения из файла представлен на Рисунке 8.</w:t>
      </w:r>
    </w:p>
    <w:p w14:paraId="7470668F" w14:textId="77777777" w:rsidR="001960A0" w:rsidRDefault="001960A0" w:rsidP="001960A0">
      <w:pPr>
        <w:pStyle w:val="af8"/>
      </w:pPr>
      <w:r w:rsidRPr="001960A0">
        <w:drawing>
          <wp:inline distT="0" distB="0" distL="0" distR="0" wp14:anchorId="7B64789F" wp14:editId="1D94F485">
            <wp:extent cx="5519854" cy="2936897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1666" cy="293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EBAB" w14:textId="437C1A65" w:rsidR="001960A0" w:rsidRDefault="001960A0" w:rsidP="001960A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8</w:t>
      </w:r>
      <w:r>
        <w:fldChar w:fldCharType="end"/>
      </w:r>
      <w:r>
        <w:t xml:space="preserve"> — Пакетная отправка сообщений</w:t>
      </w:r>
    </w:p>
    <w:p w14:paraId="0A9C4219" w14:textId="0A70AE6B" w:rsidR="001960A0" w:rsidRPr="001960A0" w:rsidRDefault="001960A0" w:rsidP="001960A0">
      <w:r>
        <w:lastRenderedPageBreak/>
        <w:t>Перейдем к созданию конвейера.</w:t>
      </w:r>
    </w:p>
    <w:p w14:paraId="0FC20A9B" w14:textId="46934FB2" w:rsidR="00EC12AF" w:rsidRDefault="00EC12AF" w:rsidP="00EC12AF">
      <w:pPr>
        <w:pStyle w:val="2"/>
      </w:pPr>
      <w:bookmarkStart w:id="6" w:name="_Toc215246960"/>
      <w:r>
        <w:t xml:space="preserve">1.5 </w:t>
      </w:r>
      <w:r w:rsidRPr="00EC12AF">
        <w:t>Создание конвейера Flume → Kafka</w:t>
      </w:r>
      <w:bookmarkEnd w:id="6"/>
    </w:p>
    <w:p w14:paraId="7DBC2148" w14:textId="0893F965" w:rsidR="00C81444" w:rsidRDefault="009365EC" w:rsidP="00C81444">
      <w:pPr>
        <w:rPr>
          <w:lang w:eastAsia="en-US" w:bidi="ar-SA"/>
        </w:rPr>
      </w:pPr>
      <w:r>
        <w:rPr>
          <w:lang w:eastAsia="en-US" w:bidi="ar-SA"/>
        </w:rPr>
        <w:t>Настройка</w:t>
      </w:r>
      <w:r w:rsidRPr="009365EC">
        <w:rPr>
          <w:lang w:eastAsia="en-US" w:bidi="ar-SA"/>
        </w:rPr>
        <w:t xml:space="preserve"> </w:t>
      </w:r>
      <w:r>
        <w:rPr>
          <w:lang w:val="en-US" w:eastAsia="en-US" w:bidi="ar-SA"/>
        </w:rPr>
        <w:t>spooldir</w:t>
      </w:r>
      <w:r w:rsidRPr="009365EC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представлена на Рисунке 9.</w:t>
      </w:r>
    </w:p>
    <w:p w14:paraId="07EAF4E1" w14:textId="77777777" w:rsidR="009365EC" w:rsidRDefault="009365EC" w:rsidP="009365EC">
      <w:pPr>
        <w:pStyle w:val="af8"/>
      </w:pPr>
      <w:r w:rsidRPr="009365EC">
        <w:drawing>
          <wp:inline distT="0" distB="0" distL="0" distR="0" wp14:anchorId="6F140984" wp14:editId="558BE66F">
            <wp:extent cx="6120130" cy="25425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5E15" w14:textId="45F84097" w:rsidR="009365EC" w:rsidRPr="00906148" w:rsidRDefault="009365EC" w:rsidP="009365EC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9</w:t>
      </w:r>
      <w:r>
        <w:fldChar w:fldCharType="end"/>
      </w:r>
      <w:r>
        <w:t xml:space="preserve"> — Настройка </w:t>
      </w:r>
      <w:r>
        <w:rPr>
          <w:lang w:val="en-US"/>
        </w:rPr>
        <w:t>spooldir</w:t>
      </w:r>
    </w:p>
    <w:p w14:paraId="51BDD42F" w14:textId="4EB82AA0" w:rsidR="009365EC" w:rsidRPr="00AA528B" w:rsidRDefault="00AA528B" w:rsidP="009365EC">
      <w:r>
        <w:t>Перейдем к созданию нового потребителя.</w:t>
      </w:r>
    </w:p>
    <w:p w14:paraId="1B23D645" w14:textId="737E8759" w:rsidR="00EC12AF" w:rsidRPr="00AA528B" w:rsidRDefault="00D57530" w:rsidP="00D57530">
      <w:pPr>
        <w:pStyle w:val="2"/>
        <w:rPr>
          <w:rFonts w:eastAsia="Times New Roman"/>
          <w:lang w:val="en-US"/>
        </w:rPr>
      </w:pPr>
      <w:bookmarkStart w:id="7" w:name="_Toc215246961"/>
      <w:r w:rsidRPr="00AA528B">
        <w:rPr>
          <w:lang w:val="en-US"/>
        </w:rPr>
        <w:t xml:space="preserve">1.6 </w:t>
      </w:r>
      <w:r w:rsidRPr="00B7348D">
        <w:rPr>
          <w:rFonts w:eastAsia="Times New Roman"/>
        </w:rPr>
        <w:t>Запуск</w:t>
      </w:r>
      <w:r w:rsidRPr="00AA528B">
        <w:rPr>
          <w:rFonts w:eastAsia="Times New Roman"/>
          <w:lang w:val="en-US"/>
        </w:rPr>
        <w:t xml:space="preserve"> </w:t>
      </w:r>
      <w:r w:rsidRPr="00B7348D">
        <w:rPr>
          <w:rFonts w:eastAsia="Times New Roman"/>
          <w:lang w:val="en-US"/>
        </w:rPr>
        <w:t>Kafka</w:t>
      </w:r>
      <w:r w:rsidRPr="00AA528B">
        <w:rPr>
          <w:rFonts w:eastAsia="Times New Roman"/>
          <w:lang w:val="en-US"/>
        </w:rPr>
        <w:t xml:space="preserve"> </w:t>
      </w:r>
      <w:r w:rsidRPr="00B7348D">
        <w:rPr>
          <w:rFonts w:eastAsia="Times New Roman"/>
          <w:lang w:val="en-US"/>
        </w:rPr>
        <w:t>Consumer</w:t>
      </w:r>
      <w:r w:rsidRPr="00AA528B">
        <w:rPr>
          <w:rFonts w:eastAsia="Times New Roman"/>
          <w:lang w:val="en-US"/>
        </w:rPr>
        <w:t xml:space="preserve"> </w:t>
      </w:r>
      <w:r w:rsidRPr="00B7348D">
        <w:rPr>
          <w:rFonts w:eastAsia="Times New Roman"/>
        </w:rPr>
        <w:t>для</w:t>
      </w:r>
      <w:r w:rsidRPr="00AA528B">
        <w:rPr>
          <w:rFonts w:eastAsia="Times New Roman"/>
          <w:lang w:val="en-US"/>
        </w:rPr>
        <w:t xml:space="preserve"> </w:t>
      </w:r>
      <w:r w:rsidRPr="00B7348D">
        <w:rPr>
          <w:rFonts w:eastAsia="Times New Roman"/>
        </w:rPr>
        <w:t>темы</w:t>
      </w:r>
      <w:r w:rsidRPr="00AA528B">
        <w:rPr>
          <w:rFonts w:eastAsia="Times New Roman"/>
          <w:lang w:val="en-US"/>
        </w:rPr>
        <w:t xml:space="preserve"> </w:t>
      </w:r>
      <w:r w:rsidRPr="00B7348D">
        <w:rPr>
          <w:rFonts w:eastAsia="Times New Roman"/>
          <w:lang w:val="en-US"/>
        </w:rPr>
        <w:t>stream</w:t>
      </w:r>
      <w:r w:rsidRPr="00AA528B">
        <w:rPr>
          <w:rFonts w:eastAsia="Times New Roman"/>
          <w:lang w:val="en-US"/>
        </w:rPr>
        <w:t>_</w:t>
      </w:r>
      <w:r w:rsidRPr="00B7348D">
        <w:rPr>
          <w:rFonts w:eastAsia="Times New Roman"/>
          <w:lang w:val="en-US"/>
        </w:rPr>
        <w:t>text</w:t>
      </w:r>
      <w:bookmarkEnd w:id="7"/>
    </w:p>
    <w:p w14:paraId="383815E0" w14:textId="6D943BF9" w:rsidR="00C81444" w:rsidRDefault="00586319" w:rsidP="00C81444">
      <w:pPr>
        <w:rPr>
          <w:lang w:eastAsia="en-US" w:bidi="ar-SA"/>
        </w:rPr>
      </w:pPr>
      <w:r>
        <w:rPr>
          <w:lang w:eastAsia="en-US" w:bidi="ar-SA"/>
        </w:rPr>
        <w:t>Запуск</w:t>
      </w:r>
      <w:r w:rsidRPr="00586319">
        <w:rPr>
          <w:lang w:eastAsia="en-US" w:bidi="ar-SA"/>
        </w:rPr>
        <w:t xml:space="preserve"> </w:t>
      </w:r>
      <w:r>
        <w:rPr>
          <w:lang w:val="en-US" w:eastAsia="en-US" w:bidi="ar-SA"/>
        </w:rPr>
        <w:t>Kafka</w:t>
      </w:r>
      <w:r w:rsidRPr="00586319">
        <w:rPr>
          <w:lang w:eastAsia="en-US" w:bidi="ar-SA"/>
        </w:rPr>
        <w:t xml:space="preserve"> </w:t>
      </w:r>
      <w:r>
        <w:rPr>
          <w:lang w:val="en-US" w:eastAsia="en-US" w:bidi="ar-SA"/>
        </w:rPr>
        <w:t>Consumer</w:t>
      </w:r>
      <w:r w:rsidRPr="00586319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10.</w:t>
      </w:r>
    </w:p>
    <w:p w14:paraId="71FF1E33" w14:textId="77777777" w:rsidR="005423E2" w:rsidRDefault="005423E2" w:rsidP="005423E2">
      <w:pPr>
        <w:pStyle w:val="af8"/>
      </w:pPr>
      <w:r w:rsidRPr="005423E2">
        <w:drawing>
          <wp:inline distT="0" distB="0" distL="0" distR="0" wp14:anchorId="493B1C70" wp14:editId="0744B756">
            <wp:extent cx="6120130" cy="1016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8C46" w14:textId="0235B106" w:rsidR="005423E2" w:rsidRPr="00A51207" w:rsidRDefault="005423E2" w:rsidP="005423E2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10</w:t>
      </w:r>
      <w:r>
        <w:fldChar w:fldCharType="end"/>
      </w:r>
      <w:r w:rsidRPr="005423E2">
        <w:t xml:space="preserve"> — </w:t>
      </w:r>
      <w:r>
        <w:t xml:space="preserve">Создание </w:t>
      </w:r>
      <w:r>
        <w:rPr>
          <w:lang w:val="en-US"/>
        </w:rPr>
        <w:t>Kafka</w:t>
      </w:r>
      <w:r w:rsidRPr="005423E2">
        <w:t xml:space="preserve"> </w:t>
      </w:r>
      <w:r>
        <w:rPr>
          <w:lang w:val="en-US"/>
        </w:rPr>
        <w:t>Consumer</w:t>
      </w:r>
    </w:p>
    <w:p w14:paraId="7B6DB3AA" w14:textId="5D4F15D6" w:rsidR="005423E2" w:rsidRPr="00657A6A" w:rsidRDefault="00657A6A" w:rsidP="005423E2">
      <w:r>
        <w:t>Перейдем к тестированию.</w:t>
      </w:r>
    </w:p>
    <w:p w14:paraId="0DB6E6AA" w14:textId="5D236480" w:rsidR="00673BAB" w:rsidRPr="005423E2" w:rsidRDefault="00673BAB" w:rsidP="00673BAB">
      <w:pPr>
        <w:pStyle w:val="2"/>
        <w:rPr>
          <w:rFonts w:eastAsia="Times New Roman"/>
        </w:rPr>
      </w:pPr>
      <w:bookmarkStart w:id="8" w:name="_Toc215246962"/>
      <w:r w:rsidRPr="005423E2">
        <w:rPr>
          <w:rFonts w:eastAsia="Times New Roman"/>
        </w:rPr>
        <w:lastRenderedPageBreak/>
        <w:t xml:space="preserve">1.7 </w:t>
      </w:r>
      <w:r w:rsidRPr="00B7348D">
        <w:rPr>
          <w:rFonts w:eastAsia="Times New Roman"/>
        </w:rPr>
        <w:t>Тестирование</w:t>
      </w:r>
      <w:r w:rsidRPr="005423E2">
        <w:rPr>
          <w:rFonts w:eastAsia="Times New Roman"/>
        </w:rPr>
        <w:t xml:space="preserve"> </w:t>
      </w:r>
      <w:r w:rsidRPr="00586319">
        <w:rPr>
          <w:rFonts w:eastAsia="Times New Roman"/>
          <w:lang w:val="en-US"/>
        </w:rPr>
        <w:t>Flume</w:t>
      </w:r>
      <w:r w:rsidRPr="005423E2">
        <w:rPr>
          <w:rFonts w:eastAsia="Times New Roman"/>
        </w:rPr>
        <w:t>-</w:t>
      </w:r>
      <w:r w:rsidRPr="00B7348D">
        <w:rPr>
          <w:rFonts w:eastAsia="Times New Roman"/>
        </w:rPr>
        <w:t>конвейера</w:t>
      </w:r>
      <w:bookmarkEnd w:id="8"/>
    </w:p>
    <w:p w14:paraId="1343E3D7" w14:textId="7FD05D5F" w:rsidR="00C81444" w:rsidRDefault="00E93DED" w:rsidP="00C81444">
      <w:pPr>
        <w:rPr>
          <w:lang w:eastAsia="en-US" w:bidi="ar-SA"/>
        </w:rPr>
      </w:pPr>
      <w:r>
        <w:rPr>
          <w:lang w:eastAsia="en-US" w:bidi="ar-SA"/>
        </w:rPr>
        <w:t xml:space="preserve">Запуск </w:t>
      </w:r>
      <w:r>
        <w:rPr>
          <w:lang w:val="en-US" w:eastAsia="en-US" w:bidi="ar-SA"/>
        </w:rPr>
        <w:t>Flume</w:t>
      </w:r>
      <w:r w:rsidRPr="00E93DED">
        <w:rPr>
          <w:lang w:eastAsia="en-US" w:bidi="ar-SA"/>
        </w:rPr>
        <w:t>-</w:t>
      </w:r>
      <w:r>
        <w:rPr>
          <w:lang w:eastAsia="en-US" w:bidi="ar-SA"/>
        </w:rPr>
        <w:t>агента представлен на Рисунке 11.</w:t>
      </w:r>
    </w:p>
    <w:p w14:paraId="78E2CBFD" w14:textId="77777777" w:rsidR="00E93DED" w:rsidRDefault="00E93DED" w:rsidP="00E93DED">
      <w:pPr>
        <w:pStyle w:val="af8"/>
      </w:pPr>
      <w:r w:rsidRPr="00E93DED">
        <w:drawing>
          <wp:inline distT="0" distB="0" distL="0" distR="0" wp14:anchorId="5ECECD10" wp14:editId="67990709">
            <wp:extent cx="6119929" cy="344106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929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BC59" w14:textId="1EC5CD88" w:rsidR="00E93DED" w:rsidRDefault="00E93DED" w:rsidP="00E93DE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11</w:t>
      </w:r>
      <w:r>
        <w:fldChar w:fldCharType="end"/>
      </w:r>
      <w:r>
        <w:t xml:space="preserve"> — Запуск </w:t>
      </w:r>
      <w:r>
        <w:rPr>
          <w:lang w:val="en-US"/>
        </w:rPr>
        <w:t>Flume</w:t>
      </w:r>
      <w:r w:rsidRPr="00906148">
        <w:t>-</w:t>
      </w:r>
      <w:r>
        <w:t>агента</w:t>
      </w:r>
    </w:p>
    <w:p w14:paraId="5CE44B90" w14:textId="45A8B4EF" w:rsidR="009E18E0" w:rsidRDefault="00A51207" w:rsidP="009E18E0">
      <w:r>
        <w:t>Проверка работы конвейера представлена на Рисунке 12.</w:t>
      </w:r>
    </w:p>
    <w:p w14:paraId="61CD94BC" w14:textId="77777777" w:rsidR="00A51207" w:rsidRDefault="00A51207" w:rsidP="00A51207">
      <w:pPr>
        <w:pStyle w:val="af8"/>
      </w:pPr>
      <w:r w:rsidRPr="00A51207">
        <w:drawing>
          <wp:inline distT="0" distB="0" distL="0" distR="0" wp14:anchorId="1EBC3CCB" wp14:editId="6FBD3DC2">
            <wp:extent cx="6120130" cy="344106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0D75" w14:textId="66669929" w:rsidR="00A51207" w:rsidRDefault="00A51207" w:rsidP="00A5120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12</w:t>
      </w:r>
      <w:r>
        <w:fldChar w:fldCharType="end"/>
      </w:r>
      <w:r>
        <w:t xml:space="preserve"> — Проверка работы конвейера</w:t>
      </w:r>
    </w:p>
    <w:p w14:paraId="7427A618" w14:textId="4029AF15" w:rsidR="00CB3134" w:rsidRPr="000C31B4" w:rsidRDefault="00CB3134" w:rsidP="00CB3134">
      <w:r>
        <w:lastRenderedPageBreak/>
        <w:t>Перейдем к самостоятельной работе.</w:t>
      </w:r>
    </w:p>
    <w:p w14:paraId="2D2959D6" w14:textId="1E012EE1" w:rsidR="005B794A" w:rsidRDefault="005B794A" w:rsidP="005B794A">
      <w:pPr>
        <w:pStyle w:val="2"/>
      </w:pPr>
      <w:bookmarkStart w:id="9" w:name="_Toc215246963"/>
      <w:r>
        <w:t>1.8 Самостоятельная работа</w:t>
      </w:r>
      <w:bookmarkEnd w:id="9"/>
    </w:p>
    <w:p w14:paraId="41AADAC2" w14:textId="6B08F370" w:rsidR="00C81444" w:rsidRDefault="00067170" w:rsidP="00C81444">
      <w:pPr>
        <w:rPr>
          <w:lang w:eastAsia="en-US" w:bidi="ar-SA"/>
        </w:rPr>
      </w:pPr>
      <w:r>
        <w:rPr>
          <w:lang w:eastAsia="en-US" w:bidi="ar-SA"/>
        </w:rPr>
        <w:t xml:space="preserve">Создание нового топика </w:t>
      </w:r>
      <w:r>
        <w:rPr>
          <w:lang w:val="en-US" w:eastAsia="en-US" w:bidi="ar-SA"/>
        </w:rPr>
        <w:t>server</w:t>
      </w:r>
      <w:r w:rsidRPr="00067170">
        <w:rPr>
          <w:lang w:eastAsia="en-US" w:bidi="ar-SA"/>
        </w:rPr>
        <w:t>_</w:t>
      </w:r>
      <w:r>
        <w:rPr>
          <w:lang w:val="en-US" w:eastAsia="en-US" w:bidi="ar-SA"/>
        </w:rPr>
        <w:t>log</w:t>
      </w:r>
      <w:r w:rsidRPr="00067170">
        <w:rPr>
          <w:lang w:eastAsia="en-US" w:bidi="ar-SA"/>
        </w:rPr>
        <w:t xml:space="preserve"> _</w:t>
      </w:r>
      <w:r>
        <w:rPr>
          <w:lang w:val="en-US" w:eastAsia="en-US" w:bidi="ar-SA"/>
        </w:rPr>
        <w:t>stream</w:t>
      </w:r>
      <w:r w:rsidRPr="00067170">
        <w:rPr>
          <w:lang w:eastAsia="en-US" w:bidi="ar-SA"/>
        </w:rPr>
        <w:t xml:space="preserve"> </w:t>
      </w:r>
      <w:r>
        <w:rPr>
          <w:lang w:eastAsia="en-US" w:bidi="ar-SA"/>
        </w:rPr>
        <w:t>представлено на Рисунке 13.</w:t>
      </w:r>
    </w:p>
    <w:p w14:paraId="09B59302" w14:textId="77777777" w:rsidR="00067170" w:rsidRDefault="00067170" w:rsidP="00067170">
      <w:pPr>
        <w:pStyle w:val="af8"/>
      </w:pPr>
      <w:r w:rsidRPr="00067170">
        <w:drawing>
          <wp:inline distT="0" distB="0" distL="0" distR="0" wp14:anchorId="3BDCEA7E" wp14:editId="61EECC41">
            <wp:extent cx="6120130" cy="224536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6535" w14:textId="052EEE21" w:rsidR="00067170" w:rsidRDefault="00067170" w:rsidP="0006717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13</w:t>
      </w:r>
      <w:r>
        <w:fldChar w:fldCharType="end"/>
      </w:r>
      <w:r>
        <w:t xml:space="preserve"> — Создание нового топика</w:t>
      </w:r>
    </w:p>
    <w:p w14:paraId="7BF9959D" w14:textId="3E274C71" w:rsidR="00067170" w:rsidRDefault="000C31B4" w:rsidP="00067170">
      <w:r>
        <w:t xml:space="preserve">Создание нового агента </w:t>
      </w:r>
      <w:r>
        <w:rPr>
          <w:lang w:val="en-US"/>
        </w:rPr>
        <w:t>Flume</w:t>
      </w:r>
      <w:r w:rsidRPr="000C31B4">
        <w:t xml:space="preserve"> </w:t>
      </w:r>
      <w:r>
        <w:t>представлено на Рисунке 14.</w:t>
      </w:r>
    </w:p>
    <w:p w14:paraId="22B3C150" w14:textId="77777777" w:rsidR="000C31B4" w:rsidRDefault="000C31B4" w:rsidP="000C31B4">
      <w:pPr>
        <w:pStyle w:val="af8"/>
      </w:pPr>
      <w:r w:rsidRPr="000C31B4">
        <w:drawing>
          <wp:inline distT="0" distB="0" distL="0" distR="0" wp14:anchorId="6B75E957" wp14:editId="30508029">
            <wp:extent cx="6120130" cy="299783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3FF2" w14:textId="4432796C" w:rsidR="000C31B4" w:rsidRPr="00275308" w:rsidRDefault="000C31B4" w:rsidP="000C31B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14</w:t>
      </w:r>
      <w:r>
        <w:fldChar w:fldCharType="end"/>
      </w:r>
      <w:r>
        <w:t xml:space="preserve"> — Создание нового агента </w:t>
      </w:r>
      <w:r>
        <w:rPr>
          <w:lang w:val="en-US"/>
        </w:rPr>
        <w:t>Flume</w:t>
      </w:r>
    </w:p>
    <w:p w14:paraId="088C4DE0" w14:textId="0F914998" w:rsidR="000C31B4" w:rsidRDefault="00365A1D" w:rsidP="000C31B4">
      <w:r>
        <w:t>Запуск потребителя для логов представлен на Рисунке 15.</w:t>
      </w:r>
    </w:p>
    <w:p w14:paraId="6B251B3F" w14:textId="77777777" w:rsidR="00365A1D" w:rsidRDefault="00365A1D" w:rsidP="00365A1D">
      <w:pPr>
        <w:pStyle w:val="af8"/>
      </w:pPr>
      <w:r w:rsidRPr="00365A1D">
        <w:lastRenderedPageBreak/>
        <w:drawing>
          <wp:inline distT="0" distB="0" distL="0" distR="0" wp14:anchorId="271CDD57" wp14:editId="7AE63111">
            <wp:extent cx="6120130" cy="1364615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C61F" w14:textId="4EB07E9E" w:rsidR="00365A1D" w:rsidRDefault="00365A1D" w:rsidP="00365A1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5308">
        <w:rPr>
          <w:noProof/>
        </w:rPr>
        <w:t>15</w:t>
      </w:r>
      <w:r>
        <w:fldChar w:fldCharType="end"/>
      </w:r>
      <w:r>
        <w:t xml:space="preserve"> — Запуск </w:t>
      </w:r>
      <w:r>
        <w:rPr>
          <w:lang w:val="en-US"/>
        </w:rPr>
        <w:t>consumer</w:t>
      </w:r>
      <w:r w:rsidRPr="00365A1D">
        <w:t xml:space="preserve"> </w:t>
      </w:r>
      <w:r>
        <w:t>для логов</w:t>
      </w:r>
    </w:p>
    <w:p w14:paraId="207FA4AD" w14:textId="08FC712E" w:rsidR="00275308" w:rsidRDefault="00275308" w:rsidP="00275308">
      <w:r>
        <w:t>Проверка работы конвейера с логами представлена на Рисунке 16.</w:t>
      </w:r>
    </w:p>
    <w:p w14:paraId="1BC59CB2" w14:textId="77777777" w:rsidR="00275308" w:rsidRDefault="00275308" w:rsidP="00275308">
      <w:pPr>
        <w:pStyle w:val="af8"/>
      </w:pPr>
      <w:r>
        <w:drawing>
          <wp:inline distT="0" distB="0" distL="0" distR="0" wp14:anchorId="194947B5" wp14:editId="2560119E">
            <wp:extent cx="6120130" cy="34423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5589" w14:textId="31D967CA" w:rsidR="00275308" w:rsidRDefault="00275308" w:rsidP="00275308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— Проверка конвейера с логами</w:t>
      </w:r>
    </w:p>
    <w:p w14:paraId="5CE2EC37" w14:textId="65AE5321" w:rsidR="00275308" w:rsidRPr="00275308" w:rsidRDefault="00275308" w:rsidP="00275308">
      <w:r>
        <w:t xml:space="preserve">Таким образом, </w:t>
      </w:r>
      <w:r>
        <w:rPr>
          <w:lang w:val="en-US"/>
        </w:rPr>
        <w:t>kafka</w:t>
      </w:r>
      <w:r w:rsidRPr="00275308">
        <w:t xml:space="preserve"> </w:t>
      </w:r>
      <w:r>
        <w:rPr>
          <w:lang w:val="en-US"/>
        </w:rPr>
        <w:t>consumer</w:t>
      </w:r>
      <w:r w:rsidRPr="00275308">
        <w:t xml:space="preserve"> </w:t>
      </w:r>
      <w:r>
        <w:t xml:space="preserve">принимает логи, отправляемые через </w:t>
      </w:r>
      <w:r>
        <w:rPr>
          <w:lang w:val="en-US"/>
        </w:rPr>
        <w:t>Flume</w:t>
      </w:r>
      <w:r w:rsidRPr="00275308">
        <w:t xml:space="preserve"> </w:t>
      </w:r>
      <w:r>
        <w:rPr>
          <w:lang w:val="en-US"/>
        </w:rPr>
        <w:t>agent</w:t>
      </w:r>
      <w:r w:rsidRPr="00275308">
        <w:t>.</w:t>
      </w:r>
    </w:p>
    <w:p w14:paraId="39981184" w14:textId="0D149A48" w:rsidR="006D55F4" w:rsidRPr="005B794A" w:rsidRDefault="006D55F4" w:rsidP="006D55F4">
      <w:pPr>
        <w:pStyle w:val="1"/>
      </w:pPr>
      <w:bookmarkStart w:id="10" w:name="_Toc208589174"/>
      <w:bookmarkStart w:id="11" w:name="_Toc215246964"/>
      <w:r>
        <w:lastRenderedPageBreak/>
        <w:t>Вывод</w:t>
      </w:r>
      <w:bookmarkEnd w:id="10"/>
      <w:bookmarkEnd w:id="11"/>
    </w:p>
    <w:p w14:paraId="62EECEB4" w14:textId="418AB65C" w:rsidR="00796449" w:rsidRPr="005B794A" w:rsidRDefault="00C615ED" w:rsidP="00FF1305">
      <w:pPr>
        <w:rPr>
          <w:lang w:eastAsia="en-US" w:bidi="ar-SA"/>
        </w:rPr>
      </w:pPr>
      <w:r w:rsidRPr="00C615ED">
        <w:rPr>
          <w:lang w:eastAsia="en-US" w:bidi="ar-SA"/>
        </w:rPr>
        <w:t>В ходе выполнения практической работы №5 по дисциплине «Технологии и инструментарий машинного обучения» были освоены основные принципы работы с распределенной потоковой платформой Apache Kafka и системой сбора логов Apache Flume. В ходе работы была успешно настроена среда выполнения, включающая запуск сервисов Kafka и Zookeeper, создание топиков для обмена сообщениями, настройка производителей (producers) и потребителей (consumers) данных. Был реализован конвейер данных Flume → Kafka, обеспечивающий автоматизированную передачу лог-файлов в систему потоковой обработки. В рамках самостоятельной работы создан специализированный топик server_log_stream и настроен Flume-агент для перенаправления логов сервера в Kafka, что подтверждено успешным тестированием конвейера. Эксперименты с пакетной отправкой сообщений из файлов продемонстрировали эффективность интеграции этих технологий для построения надежных систем потоковой обработки данных в реальном времени. Полученные навыки позволяют проектировать и внедрять современные архитектуры обработки больших объемов данных, что особенно актуально для задач машинного обучения, требующих оперативной обработки потоковой информации и построения end-to-end конвейеров данных.</w:t>
      </w:r>
    </w:p>
    <w:sectPr w:rsidR="00796449" w:rsidRPr="005B794A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EFB11" w14:textId="77777777" w:rsidR="00F86F6D" w:rsidRDefault="00F86F6D" w:rsidP="006F6838">
      <w:pPr>
        <w:spacing w:line="240" w:lineRule="auto"/>
      </w:pPr>
      <w:r>
        <w:separator/>
      </w:r>
    </w:p>
  </w:endnote>
  <w:endnote w:type="continuationSeparator" w:id="0">
    <w:p w14:paraId="1BEE7066" w14:textId="77777777" w:rsidR="00F86F6D" w:rsidRDefault="00F86F6D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CFDD0" w14:textId="77777777" w:rsidR="00F86F6D" w:rsidRDefault="00F86F6D" w:rsidP="006F6838">
      <w:pPr>
        <w:spacing w:line="240" w:lineRule="auto"/>
      </w:pPr>
      <w:r>
        <w:separator/>
      </w:r>
    </w:p>
  </w:footnote>
  <w:footnote w:type="continuationSeparator" w:id="0">
    <w:p w14:paraId="7360C096" w14:textId="77777777" w:rsidR="00F86F6D" w:rsidRDefault="00F86F6D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9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2"/>
  </w:num>
  <w:num w:numId="2" w16cid:durableId="1491822233">
    <w:abstractNumId w:val="8"/>
  </w:num>
  <w:num w:numId="3" w16cid:durableId="1927417994">
    <w:abstractNumId w:val="10"/>
  </w:num>
  <w:num w:numId="4" w16cid:durableId="480656721">
    <w:abstractNumId w:val="3"/>
  </w:num>
  <w:num w:numId="5" w16cid:durableId="583297009">
    <w:abstractNumId w:val="1"/>
  </w:num>
  <w:num w:numId="6" w16cid:durableId="596213088">
    <w:abstractNumId w:val="11"/>
  </w:num>
  <w:num w:numId="7" w16cid:durableId="962074929">
    <w:abstractNumId w:val="6"/>
  </w:num>
  <w:num w:numId="8" w16cid:durableId="1136949601">
    <w:abstractNumId w:val="2"/>
  </w:num>
  <w:num w:numId="9" w16cid:durableId="1717703906">
    <w:abstractNumId w:val="7"/>
  </w:num>
  <w:num w:numId="10" w16cid:durableId="1200048947">
    <w:abstractNumId w:val="5"/>
  </w:num>
  <w:num w:numId="11" w16cid:durableId="2124886361">
    <w:abstractNumId w:val="4"/>
  </w:num>
  <w:num w:numId="12" w16cid:durableId="691146831">
    <w:abstractNumId w:val="9"/>
  </w:num>
  <w:num w:numId="13" w16cid:durableId="20233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2ADF"/>
    <w:rsid w:val="00002B5B"/>
    <w:rsid w:val="000069F7"/>
    <w:rsid w:val="00007F7E"/>
    <w:rsid w:val="0003186E"/>
    <w:rsid w:val="00036D99"/>
    <w:rsid w:val="000374E4"/>
    <w:rsid w:val="0004358D"/>
    <w:rsid w:val="0005428A"/>
    <w:rsid w:val="00060BFE"/>
    <w:rsid w:val="00062B17"/>
    <w:rsid w:val="000653CE"/>
    <w:rsid w:val="00067170"/>
    <w:rsid w:val="00073442"/>
    <w:rsid w:val="00073BEB"/>
    <w:rsid w:val="00076BD8"/>
    <w:rsid w:val="00076DA7"/>
    <w:rsid w:val="00084A25"/>
    <w:rsid w:val="00086501"/>
    <w:rsid w:val="00091B80"/>
    <w:rsid w:val="000A3350"/>
    <w:rsid w:val="000A6D07"/>
    <w:rsid w:val="000C31B4"/>
    <w:rsid w:val="000E1A19"/>
    <w:rsid w:val="000F2463"/>
    <w:rsid w:val="000F4614"/>
    <w:rsid w:val="000F6172"/>
    <w:rsid w:val="000F6A3B"/>
    <w:rsid w:val="000F7DE7"/>
    <w:rsid w:val="00102BAA"/>
    <w:rsid w:val="00132FCD"/>
    <w:rsid w:val="00154EC4"/>
    <w:rsid w:val="00170D4A"/>
    <w:rsid w:val="00177A5B"/>
    <w:rsid w:val="001814CC"/>
    <w:rsid w:val="00181994"/>
    <w:rsid w:val="001911BC"/>
    <w:rsid w:val="00191D6D"/>
    <w:rsid w:val="001926F7"/>
    <w:rsid w:val="001958DB"/>
    <w:rsid w:val="001960A0"/>
    <w:rsid w:val="001A40E2"/>
    <w:rsid w:val="001E3564"/>
    <w:rsid w:val="001F0BE3"/>
    <w:rsid w:val="002045B5"/>
    <w:rsid w:val="00210C06"/>
    <w:rsid w:val="00210DC0"/>
    <w:rsid w:val="00214A29"/>
    <w:rsid w:val="00222B3F"/>
    <w:rsid w:val="00225A7A"/>
    <w:rsid w:val="00231988"/>
    <w:rsid w:val="00237B22"/>
    <w:rsid w:val="0024002A"/>
    <w:rsid w:val="00244D09"/>
    <w:rsid w:val="00251D71"/>
    <w:rsid w:val="00275308"/>
    <w:rsid w:val="002832ED"/>
    <w:rsid w:val="0028452A"/>
    <w:rsid w:val="0028563C"/>
    <w:rsid w:val="00286896"/>
    <w:rsid w:val="00287680"/>
    <w:rsid w:val="002877CF"/>
    <w:rsid w:val="002918FC"/>
    <w:rsid w:val="00292C5A"/>
    <w:rsid w:val="00292D33"/>
    <w:rsid w:val="002A2F89"/>
    <w:rsid w:val="002B2FC0"/>
    <w:rsid w:val="002C3DFA"/>
    <w:rsid w:val="002E2439"/>
    <w:rsid w:val="002F12F0"/>
    <w:rsid w:val="002F4690"/>
    <w:rsid w:val="00301D4C"/>
    <w:rsid w:val="00306181"/>
    <w:rsid w:val="0030637F"/>
    <w:rsid w:val="00306598"/>
    <w:rsid w:val="00315CF2"/>
    <w:rsid w:val="00333978"/>
    <w:rsid w:val="00336424"/>
    <w:rsid w:val="00346287"/>
    <w:rsid w:val="00350877"/>
    <w:rsid w:val="00353E61"/>
    <w:rsid w:val="003620C1"/>
    <w:rsid w:val="00365A1D"/>
    <w:rsid w:val="003700C1"/>
    <w:rsid w:val="00372ED6"/>
    <w:rsid w:val="00373471"/>
    <w:rsid w:val="00374710"/>
    <w:rsid w:val="00384EEE"/>
    <w:rsid w:val="003A0467"/>
    <w:rsid w:val="003A3663"/>
    <w:rsid w:val="003B57D9"/>
    <w:rsid w:val="003C0DDE"/>
    <w:rsid w:val="003C3B4D"/>
    <w:rsid w:val="003C4FBE"/>
    <w:rsid w:val="003C55E0"/>
    <w:rsid w:val="00402C2B"/>
    <w:rsid w:val="004031CF"/>
    <w:rsid w:val="00404376"/>
    <w:rsid w:val="00406B18"/>
    <w:rsid w:val="00410282"/>
    <w:rsid w:val="0042410D"/>
    <w:rsid w:val="00424FC8"/>
    <w:rsid w:val="00441988"/>
    <w:rsid w:val="00447A73"/>
    <w:rsid w:val="0045402D"/>
    <w:rsid w:val="004633E6"/>
    <w:rsid w:val="0047532E"/>
    <w:rsid w:val="00475DF2"/>
    <w:rsid w:val="004900B2"/>
    <w:rsid w:val="00497CB9"/>
    <w:rsid w:val="004B1AFA"/>
    <w:rsid w:val="004B33A1"/>
    <w:rsid w:val="004B65BA"/>
    <w:rsid w:val="004B68EB"/>
    <w:rsid w:val="004C0E80"/>
    <w:rsid w:val="004C5562"/>
    <w:rsid w:val="004D3673"/>
    <w:rsid w:val="004E4ACF"/>
    <w:rsid w:val="004E7695"/>
    <w:rsid w:val="005007D2"/>
    <w:rsid w:val="005057C6"/>
    <w:rsid w:val="00511294"/>
    <w:rsid w:val="00516FC2"/>
    <w:rsid w:val="00521A73"/>
    <w:rsid w:val="00531090"/>
    <w:rsid w:val="005360DE"/>
    <w:rsid w:val="005423B2"/>
    <w:rsid w:val="005423E2"/>
    <w:rsid w:val="00546B9F"/>
    <w:rsid w:val="00555C3B"/>
    <w:rsid w:val="005673E4"/>
    <w:rsid w:val="0057051E"/>
    <w:rsid w:val="00573785"/>
    <w:rsid w:val="00581738"/>
    <w:rsid w:val="00583141"/>
    <w:rsid w:val="005843B0"/>
    <w:rsid w:val="005853C7"/>
    <w:rsid w:val="005857FD"/>
    <w:rsid w:val="00586319"/>
    <w:rsid w:val="0059468C"/>
    <w:rsid w:val="005961CB"/>
    <w:rsid w:val="005A6391"/>
    <w:rsid w:val="005B7918"/>
    <w:rsid w:val="005B794A"/>
    <w:rsid w:val="005C6CBC"/>
    <w:rsid w:val="005D003B"/>
    <w:rsid w:val="005D03F8"/>
    <w:rsid w:val="005D0961"/>
    <w:rsid w:val="005D554B"/>
    <w:rsid w:val="005D7CBF"/>
    <w:rsid w:val="00600D24"/>
    <w:rsid w:val="006014AF"/>
    <w:rsid w:val="00603E91"/>
    <w:rsid w:val="00605013"/>
    <w:rsid w:val="006073E9"/>
    <w:rsid w:val="006125F6"/>
    <w:rsid w:val="00616E4B"/>
    <w:rsid w:val="00620D04"/>
    <w:rsid w:val="00637585"/>
    <w:rsid w:val="006433A2"/>
    <w:rsid w:val="00657A6A"/>
    <w:rsid w:val="006715B0"/>
    <w:rsid w:val="0067238C"/>
    <w:rsid w:val="00673BAB"/>
    <w:rsid w:val="0068191B"/>
    <w:rsid w:val="00682A8B"/>
    <w:rsid w:val="0068417E"/>
    <w:rsid w:val="00694A3A"/>
    <w:rsid w:val="006977D6"/>
    <w:rsid w:val="006A0B6B"/>
    <w:rsid w:val="006A21DB"/>
    <w:rsid w:val="006B009E"/>
    <w:rsid w:val="006B1579"/>
    <w:rsid w:val="006C2DE9"/>
    <w:rsid w:val="006D55F4"/>
    <w:rsid w:val="006D7500"/>
    <w:rsid w:val="006E0EE2"/>
    <w:rsid w:val="006E4F42"/>
    <w:rsid w:val="006F46F1"/>
    <w:rsid w:val="006F613F"/>
    <w:rsid w:val="006F6838"/>
    <w:rsid w:val="007113BC"/>
    <w:rsid w:val="00713942"/>
    <w:rsid w:val="007365B4"/>
    <w:rsid w:val="007400A0"/>
    <w:rsid w:val="00767C0E"/>
    <w:rsid w:val="007826A6"/>
    <w:rsid w:val="00785303"/>
    <w:rsid w:val="00786C1E"/>
    <w:rsid w:val="00787587"/>
    <w:rsid w:val="00796449"/>
    <w:rsid w:val="007A1B92"/>
    <w:rsid w:val="007A7306"/>
    <w:rsid w:val="007B0949"/>
    <w:rsid w:val="007B231A"/>
    <w:rsid w:val="007B54E5"/>
    <w:rsid w:val="007C000E"/>
    <w:rsid w:val="007D4620"/>
    <w:rsid w:val="007E76A1"/>
    <w:rsid w:val="007F4988"/>
    <w:rsid w:val="00810BFF"/>
    <w:rsid w:val="008339FE"/>
    <w:rsid w:val="0083414F"/>
    <w:rsid w:val="00840F7F"/>
    <w:rsid w:val="0084325B"/>
    <w:rsid w:val="00847979"/>
    <w:rsid w:val="00850DA0"/>
    <w:rsid w:val="008525C0"/>
    <w:rsid w:val="00855A2F"/>
    <w:rsid w:val="00867DA1"/>
    <w:rsid w:val="00870146"/>
    <w:rsid w:val="008725B5"/>
    <w:rsid w:val="00872B15"/>
    <w:rsid w:val="00876B67"/>
    <w:rsid w:val="008902C8"/>
    <w:rsid w:val="00897B17"/>
    <w:rsid w:val="008A32E6"/>
    <w:rsid w:val="008B1805"/>
    <w:rsid w:val="008B389C"/>
    <w:rsid w:val="008D134A"/>
    <w:rsid w:val="008E5ED5"/>
    <w:rsid w:val="008F6783"/>
    <w:rsid w:val="00906148"/>
    <w:rsid w:val="00914275"/>
    <w:rsid w:val="009365EC"/>
    <w:rsid w:val="00944CA6"/>
    <w:rsid w:val="00945680"/>
    <w:rsid w:val="0094737D"/>
    <w:rsid w:val="0095534D"/>
    <w:rsid w:val="00956876"/>
    <w:rsid w:val="009634EB"/>
    <w:rsid w:val="009676CB"/>
    <w:rsid w:val="009823A6"/>
    <w:rsid w:val="00994959"/>
    <w:rsid w:val="009A60B5"/>
    <w:rsid w:val="009C1AE2"/>
    <w:rsid w:val="009C214E"/>
    <w:rsid w:val="009C62FE"/>
    <w:rsid w:val="009E18E0"/>
    <w:rsid w:val="009E1930"/>
    <w:rsid w:val="009F47E4"/>
    <w:rsid w:val="009F4B69"/>
    <w:rsid w:val="00A0259E"/>
    <w:rsid w:val="00A02912"/>
    <w:rsid w:val="00A11A58"/>
    <w:rsid w:val="00A1410F"/>
    <w:rsid w:val="00A27DFE"/>
    <w:rsid w:val="00A42E8E"/>
    <w:rsid w:val="00A4741C"/>
    <w:rsid w:val="00A51207"/>
    <w:rsid w:val="00A547A0"/>
    <w:rsid w:val="00A55929"/>
    <w:rsid w:val="00A738F6"/>
    <w:rsid w:val="00A75316"/>
    <w:rsid w:val="00A7616F"/>
    <w:rsid w:val="00A776FD"/>
    <w:rsid w:val="00A8118C"/>
    <w:rsid w:val="00A90484"/>
    <w:rsid w:val="00A93C13"/>
    <w:rsid w:val="00A95C8D"/>
    <w:rsid w:val="00AA528B"/>
    <w:rsid w:val="00AB4685"/>
    <w:rsid w:val="00AB4DF9"/>
    <w:rsid w:val="00AB52B6"/>
    <w:rsid w:val="00AB5A10"/>
    <w:rsid w:val="00AE0B10"/>
    <w:rsid w:val="00AE17C5"/>
    <w:rsid w:val="00AE3265"/>
    <w:rsid w:val="00B0489A"/>
    <w:rsid w:val="00B06F63"/>
    <w:rsid w:val="00B108A8"/>
    <w:rsid w:val="00B13CE4"/>
    <w:rsid w:val="00B226E4"/>
    <w:rsid w:val="00B30884"/>
    <w:rsid w:val="00B32CCD"/>
    <w:rsid w:val="00B46715"/>
    <w:rsid w:val="00B55F59"/>
    <w:rsid w:val="00B6539D"/>
    <w:rsid w:val="00B7114B"/>
    <w:rsid w:val="00B74A91"/>
    <w:rsid w:val="00B75A92"/>
    <w:rsid w:val="00B84359"/>
    <w:rsid w:val="00B8628A"/>
    <w:rsid w:val="00B95094"/>
    <w:rsid w:val="00B97478"/>
    <w:rsid w:val="00BB2446"/>
    <w:rsid w:val="00BB308E"/>
    <w:rsid w:val="00BC025B"/>
    <w:rsid w:val="00BC458E"/>
    <w:rsid w:val="00BC6488"/>
    <w:rsid w:val="00BD457F"/>
    <w:rsid w:val="00BE5787"/>
    <w:rsid w:val="00BF1C85"/>
    <w:rsid w:val="00BF59F3"/>
    <w:rsid w:val="00C05BF7"/>
    <w:rsid w:val="00C10EE9"/>
    <w:rsid w:val="00C12249"/>
    <w:rsid w:val="00C209FE"/>
    <w:rsid w:val="00C23C54"/>
    <w:rsid w:val="00C30448"/>
    <w:rsid w:val="00C34EDF"/>
    <w:rsid w:val="00C352A2"/>
    <w:rsid w:val="00C362B0"/>
    <w:rsid w:val="00C40C4E"/>
    <w:rsid w:val="00C41324"/>
    <w:rsid w:val="00C42622"/>
    <w:rsid w:val="00C464E5"/>
    <w:rsid w:val="00C553D0"/>
    <w:rsid w:val="00C615ED"/>
    <w:rsid w:val="00C801A0"/>
    <w:rsid w:val="00C81444"/>
    <w:rsid w:val="00C945A0"/>
    <w:rsid w:val="00C95698"/>
    <w:rsid w:val="00CA4D55"/>
    <w:rsid w:val="00CA5EEB"/>
    <w:rsid w:val="00CB3134"/>
    <w:rsid w:val="00CC7203"/>
    <w:rsid w:val="00CD3B6E"/>
    <w:rsid w:val="00CF4358"/>
    <w:rsid w:val="00D02E72"/>
    <w:rsid w:val="00D07E92"/>
    <w:rsid w:val="00D14B9E"/>
    <w:rsid w:val="00D21E75"/>
    <w:rsid w:val="00D2653E"/>
    <w:rsid w:val="00D32895"/>
    <w:rsid w:val="00D372D3"/>
    <w:rsid w:val="00D37846"/>
    <w:rsid w:val="00D37967"/>
    <w:rsid w:val="00D41D22"/>
    <w:rsid w:val="00D51B2A"/>
    <w:rsid w:val="00D55B00"/>
    <w:rsid w:val="00D57530"/>
    <w:rsid w:val="00D73F4A"/>
    <w:rsid w:val="00D76269"/>
    <w:rsid w:val="00D83FF8"/>
    <w:rsid w:val="00D9070F"/>
    <w:rsid w:val="00D964F7"/>
    <w:rsid w:val="00DA7314"/>
    <w:rsid w:val="00DC6A24"/>
    <w:rsid w:val="00DD00A8"/>
    <w:rsid w:val="00DD08AB"/>
    <w:rsid w:val="00DD484B"/>
    <w:rsid w:val="00DD6022"/>
    <w:rsid w:val="00DE6197"/>
    <w:rsid w:val="00DF1055"/>
    <w:rsid w:val="00DF14E0"/>
    <w:rsid w:val="00DF1AE6"/>
    <w:rsid w:val="00DF1E67"/>
    <w:rsid w:val="00DF407D"/>
    <w:rsid w:val="00E13C94"/>
    <w:rsid w:val="00E15C18"/>
    <w:rsid w:val="00E17DED"/>
    <w:rsid w:val="00E2293C"/>
    <w:rsid w:val="00E22B72"/>
    <w:rsid w:val="00E3244A"/>
    <w:rsid w:val="00E33240"/>
    <w:rsid w:val="00E46386"/>
    <w:rsid w:val="00E75ED3"/>
    <w:rsid w:val="00E76ED0"/>
    <w:rsid w:val="00E87D13"/>
    <w:rsid w:val="00E90CC8"/>
    <w:rsid w:val="00E937E0"/>
    <w:rsid w:val="00E93DED"/>
    <w:rsid w:val="00EA3EC2"/>
    <w:rsid w:val="00EB6E94"/>
    <w:rsid w:val="00EC12AF"/>
    <w:rsid w:val="00ED4E9B"/>
    <w:rsid w:val="00ED5A28"/>
    <w:rsid w:val="00EE1818"/>
    <w:rsid w:val="00EE66CC"/>
    <w:rsid w:val="00EF6508"/>
    <w:rsid w:val="00F0455F"/>
    <w:rsid w:val="00F20DFB"/>
    <w:rsid w:val="00F21940"/>
    <w:rsid w:val="00F21ECB"/>
    <w:rsid w:val="00F22B34"/>
    <w:rsid w:val="00F34894"/>
    <w:rsid w:val="00F40117"/>
    <w:rsid w:val="00F509D5"/>
    <w:rsid w:val="00F53E96"/>
    <w:rsid w:val="00F54162"/>
    <w:rsid w:val="00F57D3D"/>
    <w:rsid w:val="00F61E66"/>
    <w:rsid w:val="00F712D2"/>
    <w:rsid w:val="00F75326"/>
    <w:rsid w:val="00F758DA"/>
    <w:rsid w:val="00F82F0F"/>
    <w:rsid w:val="00F83B4B"/>
    <w:rsid w:val="00F8675B"/>
    <w:rsid w:val="00F86F6D"/>
    <w:rsid w:val="00F874A4"/>
    <w:rsid w:val="00F96DFD"/>
    <w:rsid w:val="00FF1305"/>
    <w:rsid w:val="00FF4C91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240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B108A8"/>
    <w:pPr>
      <w:keepNext/>
      <w:spacing w:before="340"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B108A8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  <w:style w:type="paragraph" w:customStyle="1" w:styleId="afc">
    <w:name w:val="Заголовок Первого уровня (ГОСТ)"/>
    <w:basedOn w:val="a"/>
    <w:next w:val="a"/>
    <w:link w:val="afd"/>
    <w:qFormat/>
    <w:rsid w:val="00FF6712"/>
    <w:pPr>
      <w:keepNext/>
      <w:pageBreakBefore/>
      <w:spacing w:after="560"/>
      <w:ind w:left="709" w:firstLine="0"/>
      <w:outlineLvl w:val="0"/>
    </w:pPr>
    <w:rPr>
      <w:b/>
      <w:caps/>
      <w:sz w:val="36"/>
    </w:rPr>
  </w:style>
  <w:style w:type="character" w:customStyle="1" w:styleId="afd">
    <w:name w:val="Заголовок Первого уровня (ГОСТ) Знак"/>
    <w:basedOn w:val="a0"/>
    <w:link w:val="afc"/>
    <w:rsid w:val="00FF6712"/>
    <w:rPr>
      <w:rFonts w:ascii="Times New Roman" w:eastAsia="Droid Sans Fallback" w:hAnsi="Times New Roman" w:cs="FreeSans"/>
      <w:b/>
      <w:caps/>
      <w:sz w:val="36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796</TotalTime>
  <Pages>11</Pages>
  <Words>688</Words>
  <Characters>4612</Characters>
  <Application>Microsoft Office Word</Application>
  <DocSecurity>0</DocSecurity>
  <Lines>192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358</cp:revision>
  <dcterms:created xsi:type="dcterms:W3CDTF">2025-09-05T08:00:00Z</dcterms:created>
  <dcterms:modified xsi:type="dcterms:W3CDTF">2025-11-29T13:39:00Z</dcterms:modified>
</cp:coreProperties>
</file>