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9"/>
        <w:pBdr/>
        <w:spacing/>
        <w:ind/>
        <w:rPr/>
      </w:pPr>
      <w:r>
        <w:t xml:space="preserve">FICHE PRATIQUE – Lecture de fichiers en Python</w:t>
      </w:r>
      <w:r/>
      <w:r/>
    </w:p>
    <w:p>
      <w:pPr>
        <w:pStyle w:val="850"/>
        <w:pBdr/>
        <w:spacing/>
        <w:ind/>
        <w:rPr/>
      </w:pPr>
      <w:r>
        <w:t xml:space="preserve">Objectif</w:t>
      </w:r>
      <w:r/>
      <w:r/>
    </w:p>
    <w:p>
      <w:pPr>
        <w:pBdr/>
        <w:spacing/>
        <w:ind/>
        <w:rPr/>
      </w:pPr>
      <w:r>
        <w:t xml:space="preserve">Vous devez être capable de lire un fichier texte, d’en exploiter le contenu et de gérer les cas courants d’erreur (fichier absent, vide ou mal formé).</w:t>
      </w:r>
      <w:r/>
      <w:r/>
    </w:p>
    <w:p>
      <w:pPr>
        <w:pStyle w:val="850"/>
        <w:pBdr/>
        <w:spacing/>
        <w:ind/>
        <w:rPr/>
      </w:pPr>
      <w:r>
        <w:t xml:space="preserve">Définitions essentielles</w:t>
      </w:r>
      <w:r/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Fichier texte : fichier contenant des données lisibles (IP, noms DNS, paramètres).</w:t>
      </w:r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Entrée (input) : donnée fournie à un script pour automatiser un traitement.</w:t>
      </w:r>
      <w:r/>
    </w:p>
    <w:p>
      <w:pPr>
        <w:pStyle w:val="913"/>
        <w:numPr>
          <w:ilvl w:val="0"/>
          <w:numId w:val="6"/>
        </w:numPr>
        <w:pBdr/>
        <w:spacing/>
        <w:ind/>
        <w:rPr/>
      </w:pPr>
      <w:r>
        <w:t xml:space="preserve">Encodage : manière dont les caractères sont représentés (UTF-8 recommandé).</w:t>
      </w:r>
      <w:r/>
      <w:r/>
    </w:p>
    <w:p>
      <w:pPr>
        <w:pStyle w:val="850"/>
        <w:pBdr/>
        <w:spacing/>
        <w:ind/>
        <w:rPr/>
      </w:pPr>
      <w:r>
        <w:t xml:space="preserve">Principe général de lecture de fichiers</w:t>
      </w:r>
      <w:r/>
      <w:r/>
    </w:p>
    <w:p>
      <w:pPr>
        <w:pBdr/>
        <w:spacing/>
        <w:ind/>
        <w:rPr/>
      </w:pPr>
      <w:r>
        <w:t xml:space="preserve">En automatisation, un script lit généralement un fichier contenant des données à traiter. Chaque ligne correspond souvent à un élément (IP, nom DNS, identifiant).</w:t>
      </w:r>
      <w:r/>
      <w:r/>
    </w:p>
    <w:p>
      <w:pPr>
        <w:pStyle w:val="850"/>
        <w:pBdr/>
        <w:spacing/>
        <w:ind/>
        <w:rPr/>
      </w:pPr>
      <w:r>
        <w:t xml:space="preserve">Point clé à retenir</w:t>
      </w:r>
      <w:r/>
      <w:r/>
    </w:p>
    <w:p>
      <w:pPr>
        <w:pBdr/>
        <w:spacing/>
        <w:ind/>
        <w:rPr/>
      </w:pPr>
      <w:r>
        <w:t xml:space="preserve">Un script réseau lit presque toujours un fichier. Il ne doit jamais supposer que ce fichier existe ou qu’il est correctement rempli.</w:t>
      </w:r>
      <w:r/>
      <w:r/>
    </w:p>
    <w:p>
      <w:pPr>
        <w:pStyle w:val="850"/>
        <w:pBdr/>
        <w:spacing/>
        <w:ind/>
        <w:rPr/>
      </w:pPr>
      <w:r>
        <w:t xml:space="preserve">Exemple concret en contexte réseau</w:t>
      </w:r>
      <w:r/>
      <w:r/>
    </w:p>
    <w:p>
      <w:pPr>
        <w:pBdr/>
        <w:spacing/>
        <w:ind/>
        <w:rPr/>
      </w:pPr>
      <w:r>
        <w:t xml:space="preserve">Dans cet exemple, vous lisez un fichier targets.txt contenant des IP ou des noms DNS, puis vous affichez chaque cible. Les lignes vides sont ignorées.</w:t>
      </w:r>
      <w:r/>
      <w:r/>
    </w:p>
    <w:p>
      <w:pPr>
        <w:pStyle w:val="915"/>
        <w:pBdr/>
        <w:spacing/>
        <w:ind/>
        <w:rPr/>
      </w:pPr>
      <w:r>
        <w:t xml:space="preserve">from pathlib import </w:t>
      </w:r>
      <w:r>
        <w:t xml:space="preserve">Path</w:t>
        <w:br/>
        <w:br/>
        <w:t xml:space="preserve">file_path = Path("targets.txt")</w:t>
        <w:br/>
        <w:br/>
        <w:t xml:space="preserve">if not file_path.exists():</w:t>
        <w:br/>
        <w:t xml:space="preserve">    print("Erreur : fichier introuvable")</w:t>
        <w:br/>
        <w:t xml:space="preserve">else:</w:t>
        <w:br/>
        <w:t xml:space="preserve">    lines = file_path.read_text(encoding="utf-8").splitlines()</w:t>
        <w:br/>
        <w:t xml:space="preserve">    for line in lines:</w:t>
        <w:br/>
        <w:t xml:space="preserve">        if line.strip():</w:t>
        <w:br/>
        <w:t xml:space="preserve">            print(line.strip())</w:t>
      </w:r>
      <w:r/>
      <w:r/>
    </w:p>
    <w:p>
      <w:pPr>
        <w:pStyle w:val="850"/>
        <w:pBdr/>
        <w:spacing/>
        <w:ind/>
        <w:rPr/>
      </w:pPr>
      <w:r>
        <w:t xml:space="preserve">Approfondissement : bonnes pratiques professionnelles</w:t>
      </w:r>
      <w:r/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Utiliser pathlib pour une ge</w:t>
      </w:r>
      <w:r>
        <w:t xml:space="preserve">stion portable des chemins (Windows / Linux / macOS).</w:t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Toujours préciser l’encodage lors de la lecture.</w:t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Ignorer ou signaler les lignes vides.</w:t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Gérer explicitement le cas où le fichier est absent.</w:t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Ne jamais bloquer un script sur une erreur de fichier.</w:t>
      </w:r>
      <w:r/>
      <w:r/>
    </w:p>
    <w:p>
      <w:pPr>
        <w:pStyle w:val="850"/>
        <w:pBdr/>
        <w:spacing/>
        <w:ind/>
        <w:rPr/>
      </w:pPr>
      <w:r>
        <w:t xml:space="preserve">Cas d’usage typiques</w:t>
      </w:r>
      <w:r/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Lecture d’une liste d’IP pour un diagnostic réseau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Chargement d’un inventaire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Lecture de paramètres externes</w:t>
      </w:r>
      <w:r/>
    </w:p>
    <w:p>
      <w:pPr>
        <w:pStyle w:val="913"/>
        <w:numPr>
          <w:ilvl w:val="0"/>
          <w:numId w:val="5"/>
        </w:numPr>
        <w:pBdr/>
        <w:spacing/>
        <w:ind/>
        <w:rPr/>
      </w:pPr>
      <w:r>
        <w:t xml:space="preserve">Génération de rapports automatisés</w:t>
      </w:r>
      <w:r/>
      <w:r/>
    </w:p>
    <w:p>
      <w:pPr>
        <w:pStyle w:val="850"/>
        <w:pBdr/>
        <w:spacing/>
        <w:ind/>
        <w:rPr/>
      </w:pPr>
      <w:r>
        <w:t xml:space="preserve">Références pour aller plus loin</w:t>
      </w:r>
      <w:r/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Documentati</w:t>
      </w:r>
      <w:r>
        <w:t xml:space="preserve">on officielle Python – Fichiers :</w:t>
        <w:br/>
        <w:t xml:space="preserve">https://docs.python.org/3/tutorial/inputoutput.html</w:t>
        <w:br/>
      </w:r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Documentation pathlib :</w:t>
        <w:br/>
        <w:t xml:space="preserve">https://docs.python.org/3/library/pathlib.html</w:t>
        <w:br/>
      </w:r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Real Python – Working With Files in Python :</w:t>
        <w:br/>
        <w:t xml:space="preserve">https://realpython.com/working-with-files-in-python/</w:t>
      </w:r>
      <w:r/>
      <w:r/>
    </w:p>
    <w:p>
      <w:pPr>
        <w:pBdr/>
        <w:spacing/>
        <w:ind/>
        <w:rPr/>
      </w:pPr>
      <w:r>
        <w:t xml:space="preserve">© SKILLFORGE-IT | Les documents de formation sont mis à</w:t>
      </w:r>
      <w:r>
        <w:t xml:space="preserve"> disposition selon les termes de la licence Creative Commons Attribution – Partage dans les mêmes conditions 4.0 International (CC BY-SA 4.0). Toute réutilisation, modification ou diffusion doit mentionner l’auteur original et conserver cette même licence.</w:t>
      </w: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FP – Lecture de fichiers en Python</w:t>
    </w: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7AF15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3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7C1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68A24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169F54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79419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F0AB8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link w:val="850"/>
    <w:uiPriority w:val="9"/>
    <w:pPr>
      <w:pBdr/>
      <w:spacing/>
      <w:ind/>
    </w:pPr>
    <w:rPr>
      <w:rFonts w:ascii="Oswald" w:hAnsi="Oswald" w:eastAsia="Oswald" w:cs="Oswald"/>
    </w:rPr>
  </w:style>
  <w:style w:type="character" w:styleId="861">
    <w:name w:val="Heading 2 Char"/>
    <w:link w:val="851"/>
    <w:uiPriority w:val="9"/>
    <w:pPr>
      <w:pBdr/>
      <w:spacing/>
      <w:ind/>
    </w:pPr>
    <w:rPr>
      <w:rFonts w:ascii="Oswald" w:hAnsi="Oswald" w:eastAsia="Oswald" w:cs="Oswald"/>
    </w:rPr>
  </w:style>
  <w:style w:type="character" w:styleId="862">
    <w:name w:val="Heading 3 Char"/>
    <w:link w:val="852"/>
    <w:uiPriority w:val="9"/>
    <w:pPr>
      <w:pBdr/>
      <w:spacing/>
      <w:ind/>
    </w:pPr>
    <w:rPr>
      <w:rFonts w:ascii="Oswald" w:hAnsi="Oswald" w:eastAsia="Oswald" w:cs="Oswald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9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70">
    <w:name w:val="Title Char"/>
    <w:link w:val="869"/>
    <w:uiPriority w:val="10"/>
    <w:pPr>
      <w:pBdr/>
      <w:spacing/>
      <w:ind/>
    </w:pPr>
    <w:rPr>
      <w:rFonts w:ascii="Oswald" w:hAnsi="Oswald" w:eastAsia="Oswald" w:cs="Oswald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numPr>
        <w:ilvl w:val="0"/>
        <w:numId w:val="1"/>
      </w:numPr>
      <w:pBdr/>
      <w:spacing/>
      <w:ind w:left="720"/>
      <w:contextualSpacing w:val="true"/>
    </w:pPr>
  </w:style>
  <w:style w:type="character" w:styleId="914" w:customStyle="1">
    <w:name w:val="Code_character"/>
    <w:link w:val="915"/>
    <w:pPr>
      <w:pBdr/>
      <w:spacing/>
      <w:ind/>
    </w:pPr>
    <w:rPr>
      <w:rFonts w:ascii="JetBrains Mono" w:hAnsi="JetBrains Mono" w:eastAsia="JetBrains Mono" w:cs="JetBrains Mono"/>
    </w:rPr>
  </w:style>
  <w:style w:type="paragraph" w:styleId="915" w:customStyle="1">
    <w:name w:val="Code"/>
    <w:basedOn w:val="909"/>
    <w:link w:val="914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2026-01-11T14:46:07Z</dcterms:modified>
</cp:coreProperties>
</file>