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7"/>
        <w:pBdr/>
        <w:spacing/>
        <w:ind/>
        <w:jc w:val="center"/>
        <w:rPr>
          <w14:ligatures w14:val="none"/>
        </w:rPr>
      </w:pPr>
      <w:r>
        <w:t xml:space="preserve">Fiche Pratique ‒ Tuples Python</w:t>
      </w:r>
      <w:r>
        <w:rPr>
          <w14:ligatures w14:val="none"/>
        </w:rPr>
      </w:r>
    </w:p>
    <w:p>
      <w:pPr>
        <w:pStyle w:val="888"/>
        <w:pBdr/>
        <w:spacing/>
        <w:ind/>
        <w:rPr>
          <w:highlight w:val="none"/>
          <w14:ligatures w14:val="none"/>
        </w:rPr>
      </w:pPr>
      <w:r>
        <w:t xml:space="preserve">Principes</w:t>
      </w:r>
      <w:r>
        <w:rPr>
          <w:highlight w:val="none"/>
          <w14:ligatures w14:val="none"/>
        </w:rPr>
      </w:r>
    </w:p>
    <w:p>
      <w:pPr>
        <w:pStyle w:val="951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  <w:highlight w:val="none"/>
        </w:rPr>
      </w:pPr>
      <w:r>
        <w:rPr>
          <w:rFonts w:ascii="Roboto" w:hAnsi="Roboto" w:eastAsia="Roboto" w:cs="Roboto"/>
        </w:rPr>
        <w:t xml:space="preserve">Structure ordonnée et immuable</w:t>
      </w:r>
      <w:r>
        <w:rPr>
          <w:rFonts w:ascii="Roboto" w:hAnsi="Roboto" w:eastAsia="Roboto" w:cs="Roboto"/>
          <w:sz w:val="24"/>
        </w:rPr>
      </w:r>
      <w:r>
        <w:rPr>
          <w:rFonts w:ascii="Roboto" w:hAnsi="Roboto" w:cs="Roboto"/>
          <w:highlight w:val="none"/>
        </w:rPr>
      </w:r>
    </w:p>
    <w:p>
      <w:pPr>
        <w:pStyle w:val="951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</w:rPr>
        <w:t xml:space="preserve">Structure ordonnée : les éléments ont un ordre précis (une position). Le premier, le deuxième, etc. comptent, et cet ordre est conservé.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951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</w:rPr>
        <w:t xml:space="preserve">Structure immuable : une fois créée, la structure ne peut pas être modifiée. On ne peut ni changer, ni ajouter, ni supprimer un élément ; il faut en créer une nouvelle si on veut autre chose.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951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</w:rPr>
        <w:t xml:space="preserve">Plus sûre pour données constantes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888"/>
        <w:pBdr/>
        <w:spacing/>
        <w:ind/>
        <w:rPr>
          <w:rFonts w:ascii="Roboto" w:hAnsi="Roboto" w:cs="Roboto"/>
        </w:rPr>
      </w:pPr>
      <w:r>
        <w:rPr>
          <w:rStyle w:val="898"/>
          <w:rFonts w:ascii="Oswald" w:hAnsi="Oswald" w:eastAsia="Oswald" w:cs="Oswald"/>
        </w:rPr>
        <w:t xml:space="preserve">Syntaxe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951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JetBrains Mono" w:hAnsi="JetBrains Mono" w:cs="JetBrains Mono"/>
        </w:rPr>
      </w:pPr>
      <w:r>
        <w:rPr>
          <w:rFonts w:ascii="JetBrains Mono" w:hAnsi="JetBrains Mono" w:eastAsia="JetBrains Mono" w:cs="JetBrains Mono"/>
        </w:rPr>
        <w:t xml:space="preserve">t = (1, 2)</w:t>
      </w:r>
      <w:r>
        <w:rPr>
          <w:rFonts w:ascii="JetBrains Mono" w:hAnsi="JetBrains Mono" w:eastAsia="JetBrains Mono" w:cs="JetBrains Mono"/>
        </w:rPr>
      </w:r>
      <w:r>
        <w:rPr>
          <w:rFonts w:ascii="JetBrains Mono" w:hAnsi="JetBrains Mono" w:cs="JetBrains Mono"/>
        </w:rPr>
      </w:r>
    </w:p>
    <w:p>
      <w:pPr>
        <w:pStyle w:val="951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JetBrains Mono" w:hAnsi="JetBrains Mono" w:cs="JetBrains Mono"/>
        </w:rPr>
      </w:pPr>
      <w:r>
        <w:rPr>
          <w:rFonts w:ascii="JetBrains Mono" w:hAnsi="JetBrains Mono" w:eastAsia="JetBrains Mono" w:cs="JetBrains Mono"/>
        </w:rPr>
        <w:t xml:space="preserve">t = 1, 2</w:t>
      </w:r>
      <w:r>
        <w:rPr>
          <w:rFonts w:ascii="JetBrains Mono" w:hAnsi="JetBrains Mono" w:eastAsia="JetBrains Mono" w:cs="JetBrains Mono"/>
        </w:rPr>
      </w:r>
      <w:r>
        <w:rPr>
          <w:rFonts w:ascii="JetBrains Mono" w:hAnsi="JetBrains Mono" w:cs="JetBrains Mono"/>
        </w:rPr>
      </w:r>
    </w:p>
    <w:p>
      <w:pPr>
        <w:pStyle w:val="951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JetBrains Mono" w:hAnsi="JetBrains Mono" w:eastAsia="JetBrains Mono" w:cs="JetBrains Mono"/>
        </w:rPr>
        <w:t xml:space="preserve">(1,)</w:t>
      </w:r>
      <w:r>
        <w:rPr>
          <w:rFonts w:ascii="Roboto" w:hAnsi="Roboto" w:eastAsia="Roboto" w:cs="Roboto"/>
        </w:rPr>
        <w:t xml:space="preserve"> pour un singleton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888"/>
        <w:pBdr/>
        <w:spacing/>
        <w:ind/>
        <w:rPr>
          <w:rFonts w:ascii="Roboto" w:hAnsi="Roboto" w:cs="Roboto"/>
        </w:rPr>
      </w:pPr>
      <w:r>
        <w:rPr>
          <w:rFonts w:ascii="Oswald" w:hAnsi="Oswald" w:eastAsia="Oswald" w:cs="Oswald"/>
        </w:rPr>
        <w:t xml:space="preserve">Usages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951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</w:rPr>
        <w:t xml:space="preserve">Retour multiple de fonction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951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</w:rPr>
        <w:t xml:space="preserve">Clés de dictionnaire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951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</w:rPr>
        <w:t xml:space="preserve">Coordonnées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888"/>
        <w:pBdr/>
        <w:spacing/>
        <w:ind/>
        <w:rPr>
          <w:rFonts w:ascii="Oswald" w:hAnsi="Oswald" w:cs="Oswald"/>
        </w:rPr>
      </w:pPr>
      <w:r>
        <w:rPr>
          <w:rFonts w:ascii="Oswald" w:hAnsi="Oswald" w:eastAsia="Oswald" w:cs="Oswald"/>
        </w:rPr>
        <w:t xml:space="preserve">Exercice guidé – Comprendre les tuples en Python</w:t>
      </w:r>
      <w:r>
        <w:rPr>
          <w:rFonts w:ascii="Oswald" w:hAnsi="Oswald" w:eastAsia="Oswald" w:cs="Oswald"/>
        </w:rPr>
      </w:r>
      <w:r>
        <w:rPr>
          <w:rFonts w:ascii="Oswald" w:hAnsi="Oswald" w:cs="Oswald"/>
        </w:rPr>
      </w:r>
    </w:p>
    <w:p>
      <w:pPr>
        <w:pStyle w:val="889"/>
        <w:pBdr/>
        <w:spacing/>
        <w:ind/>
        <w:rPr>
          <w:rFonts w:ascii="Roboto" w:hAnsi="Roboto" w:cs="Roboto"/>
        </w:rPr>
      </w:pPr>
      <w:r>
        <w:t xml:space="preserve">Objectif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  <w:t xml:space="preserve">Comprendre </w:t>
      </w:r>
      <w:r>
        <w:t xml:space="preserve">ce qu’est un tuple, qua</w:t>
      </w:r>
      <w:r>
        <w:rPr>
          <w:rFonts w:ascii="Roboto" w:hAnsi="Roboto" w:eastAsia="Roboto" w:cs="Roboto"/>
        </w:rPr>
        <w:t xml:space="preserve">nd l’utiliser, et pourquoi il est immuable, en le comparant à une liste dans un contexte concret.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889"/>
        <w:pBdr/>
        <w:spacing/>
        <w:ind/>
        <w:rPr>
          <w:rFonts w:ascii="Oswald" w:hAnsi="Oswald" w:cs="Oswald"/>
        </w:rPr>
      </w:pPr>
      <w:r>
        <w:rPr>
          <w:rFonts w:ascii="Oswald" w:hAnsi="Oswald" w:eastAsia="Oswald" w:cs="Oswald"/>
        </w:rPr>
        <w:t xml:space="preserve">Mise en situation (réseau / IT)</w:t>
      </w:r>
      <w:r>
        <w:rPr>
          <w:rFonts w:ascii="Oswald" w:hAnsi="Oswald" w:eastAsia="Oswald" w:cs="Oswald"/>
        </w:rPr>
      </w:r>
      <w:r>
        <w:rPr>
          <w:rFonts w:ascii="Oswald" w:hAnsi="Oswald" w:cs="Oswald"/>
        </w:rPr>
      </w:r>
    </w:p>
    <w:p>
      <w:p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  <w:t xml:space="preserve">Tu récupères des informations fixes sur un équipement réseau :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951"/>
        <w:numPr>
          <w:ilvl w:val="0"/>
          <w:numId w:val="5"/>
        </w:num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  <w:t xml:space="preserve">nom de l’équipement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951"/>
        <w:numPr>
          <w:ilvl w:val="0"/>
          <w:numId w:val="5"/>
        </w:num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  <w:t xml:space="preserve">adresse IP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951"/>
        <w:numPr>
          <w:ilvl w:val="0"/>
          <w:numId w:val="5"/>
        </w:num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  <w:t xml:space="preserve">type d’équipement</w:t>
      </w:r>
      <w:r>
        <w:rPr>
          <w:rFonts w:ascii="Roboto" w:hAnsi="Roboto" w:cs="Roboto"/>
        </w:rPr>
      </w:r>
      <w:r>
        <w:rPr>
          <w:rFonts w:ascii="Roboto" w:hAnsi="Roboto" w:cs="Roboto"/>
        </w:rPr>
      </w:r>
    </w:p>
    <w:p>
      <w:pPr>
        <w:pBdr/>
        <w:spacing/>
        <w:ind/>
        <w:rPr>
          <w:rFonts w:ascii="Roboto" w:hAnsi="Roboto" w:cs="Roboto"/>
          <w14:ligatures w14:val="none"/>
        </w:rPr>
      </w:pPr>
      <w:r>
        <w:rPr>
          <w:rFonts w:ascii="Roboto" w:hAnsi="Roboto" w:eastAsia="Roboto" w:cs="Roboto"/>
        </w:rPr>
        <w:t xml:space="preserve">Ces informations ne doivent pas être modifiées par erreur dans le script.</w:t>
      </w:r>
      <w:r>
        <w:rPr>
          <w:rFonts w:ascii="Roboto" w:hAnsi="Roboto" w:eastAsia="Roboto" w:cs="Roboto"/>
        </w:rPr>
      </w:r>
      <w:r>
        <w:rPr>
          <w:rFonts w:ascii="Roboto" w:hAnsi="Roboto" w:cs="Roboto"/>
          <w14:ligatures w14:val="none"/>
        </w:rPr>
      </w:r>
    </w:p>
    <w:p>
      <w:p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889"/>
        <w:pBdr/>
        <w:spacing/>
        <w:ind/>
        <w:rPr>
          <w14:ligatures w14:val="none"/>
        </w:rPr>
      </w:pPr>
      <w:r>
        <w:t xml:space="preserve">Étape 1 – Créer un tuple</w:t>
      </w:r>
      <w:r>
        <w:rPr>
          <w14:ligatures w14:val="none"/>
        </w:rPr>
      </w:r>
    </w:p>
    <w:p>
      <w:p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  <w:t xml:space="preserve">Copie et exécute ce code :</w:t>
      </w:r>
      <w:r>
        <w:rPr>
          <w:rFonts w:ascii="Roboto" w:hAnsi="Roboto" w:cs="Roboto"/>
        </w:rPr>
      </w:r>
      <w:r>
        <w:rPr>
          <w:rFonts w:ascii="Roboto" w:hAnsi="Roboto" w:cs="Roboto"/>
        </w:rPr>
      </w:r>
    </w:p>
    <w:p>
      <w:pPr>
        <w:pStyle w:val="953"/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  <w:t xml:space="preserve">equipement = </w:t>
      </w:r>
      <w:r>
        <w:rPr>
          <w:rFonts w:ascii="Roboto" w:hAnsi="Roboto" w:eastAsia="Roboto" w:cs="Roboto"/>
          <w:color w:val="e85f36"/>
        </w:rPr>
        <w:t xml:space="preserve">(</w:t>
      </w:r>
      <w:r>
        <w:rPr>
          <w:rFonts w:ascii="Roboto" w:hAnsi="Roboto" w:eastAsia="Roboto" w:cs="Roboto"/>
          <w:color w:val="79bf2e"/>
        </w:rPr>
        <w:t xml:space="preserve">"SW-CORE-01", "192.168.10.1", "switch"</w:t>
      </w:r>
      <w:r>
        <w:rPr>
          <w:rFonts w:ascii="Roboto" w:hAnsi="Roboto" w:eastAsia="Roboto" w:cs="Roboto"/>
          <w:color w:val="e85f36"/>
        </w:rPr>
        <w:t xml:space="preserve">)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953"/>
        <w:pBdr/>
        <w:tabs>
          <w:tab w:val="left" w:leader="none" w:pos="2024"/>
        </w:tabs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  <w:color w:val="ff9900"/>
        </w:rPr>
        <w:t xml:space="preserve">print</w:t>
      </w:r>
      <w:r>
        <w:rPr>
          <w:rFonts w:ascii="Roboto" w:hAnsi="Roboto" w:eastAsia="Roboto" w:cs="Roboto"/>
          <w:color w:val="ff9900"/>
        </w:rPr>
        <w:t xml:space="preserve"> </w:t>
      </w:r>
      <w:r>
        <w:rPr>
          <w:rFonts w:ascii="Roboto" w:hAnsi="Roboto" w:eastAsia="Roboto" w:cs="Roboto"/>
          <w:color w:val="e85f36"/>
        </w:rPr>
        <w:t xml:space="preserve">(</w:t>
      </w:r>
      <w:r>
        <w:rPr>
          <w:rFonts w:ascii="Roboto" w:hAnsi="Roboto" w:eastAsia="Roboto" w:cs="Roboto"/>
        </w:rPr>
        <w:t xml:space="preserve">equipement</w:t>
      </w:r>
      <w:r>
        <w:rPr>
          <w:rFonts w:ascii="Roboto" w:hAnsi="Roboto" w:eastAsia="Roboto" w:cs="Roboto"/>
          <w:color w:val="e85f36"/>
        </w:rPr>
        <w:t xml:space="preserve">)</w:t>
      </w:r>
      <w:r>
        <w:rPr>
          <w:rFonts w:ascii="Roboto" w:hAnsi="Roboto" w:eastAsia="Roboto" w:cs="Roboto"/>
        </w:rPr>
        <w:tab/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Bdr/>
        <w:spacing/>
        <w:ind/>
        <w:rPr>
          <w:rFonts w:ascii="Roboto" w:hAnsi="Roboto" w:cs="Roboto"/>
          <w:b/>
          <w:bCs/>
        </w:rPr>
      </w:pPr>
      <w:r>
        <w:rPr>
          <w:rFonts w:ascii="Roboto" w:hAnsi="Roboto" w:eastAsia="Roboto" w:cs="Roboto"/>
          <w:b/>
          <w:bCs/>
        </w:rPr>
        <w:t xml:space="preserve"> Observation attendue</w:t>
      </w:r>
      <w:r>
        <w:rPr>
          <w:rFonts w:ascii="Roboto" w:hAnsi="Roboto" w:eastAsia="Roboto" w:cs="Roboto"/>
          <w:b/>
          <w:bCs/>
        </w:rPr>
      </w:r>
      <w:r>
        <w:rPr>
          <w:rFonts w:ascii="Roboto" w:hAnsi="Roboto" w:cs="Roboto"/>
          <w:b/>
          <w:bCs/>
        </w:rPr>
      </w:r>
    </w:p>
    <w:p>
      <w:p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  <w:t xml:space="preserve">Les données sont regroupées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  <w:t xml:space="preserve">La syntaxe utilise des parenthèses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889"/>
        <w:pBdr/>
        <w:spacing/>
        <w:ind/>
        <w:rPr>
          <w14:ligatures w14:val="none"/>
        </w:rPr>
      </w:pPr>
      <w:r>
        <w:t xml:space="preserve">Étape 2 – Accéder aux éléments (structure ordonnée)</w:t>
      </w:r>
      <w:r>
        <w:rPr>
          <w14:ligatures w14:val="none"/>
        </w:rPr>
      </w:r>
    </w:p>
    <w:p>
      <w:p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  <w:t xml:space="preserve">Copie et exécute ce code :</w:t>
      </w:r>
      <w:r>
        <w:rPr>
          <w:rFonts w:ascii="Roboto" w:hAnsi="Roboto" w:cs="Roboto"/>
        </w:rPr>
      </w:r>
      <w:r>
        <w:rPr>
          <w:rFonts w:ascii="Roboto" w:hAnsi="Roboto" w:cs="Roboto"/>
        </w:rPr>
      </w:r>
    </w:p>
    <w:p>
      <w:pPr>
        <w:pStyle w:val="953"/>
        <w:suppressLineNumbers w:val="false"/>
        <w:pBdr/>
        <w:spacing/>
        <w:ind/>
        <w:rPr>
          <w:rFonts w:ascii="JetBrains Mono" w:hAnsi="JetBrains Mono" w:cs="JetBrains Mono"/>
        </w:rPr>
      </w:pPr>
      <w:r>
        <w:rPr>
          <w:rFonts w:ascii="JetBrains Mono" w:hAnsi="JetBrains Mono" w:eastAsia="JetBrains Mono" w:cs="JetBrains Mono"/>
          <w:color w:val="ff9900"/>
        </w:rPr>
        <w:t xml:space="preserve">print</w:t>
      </w:r>
      <w:r>
        <w:rPr>
          <w:rFonts w:ascii="JetBrains Mono" w:hAnsi="JetBrains Mono" w:eastAsia="JetBrains Mono" w:cs="JetBrains Mono"/>
        </w:rPr>
        <w:t xml:space="preserve"> </w:t>
      </w:r>
      <w:r>
        <w:rPr>
          <w:rFonts w:ascii="JetBrains Mono" w:hAnsi="JetBrains Mono" w:eastAsia="JetBrains Mono" w:cs="JetBrains Mono"/>
          <w:color w:val="e85f36"/>
        </w:rPr>
        <w:t xml:space="preserve">(</w:t>
      </w:r>
      <w:r>
        <w:rPr>
          <w:rFonts w:ascii="JetBrains Mono" w:hAnsi="JetBrains Mono" w:eastAsia="JetBrains Mono" w:cs="JetBrains Mono"/>
          <w:color w:val="79bf2e"/>
        </w:rPr>
        <w:t xml:space="preserve">"Nom :"</w:t>
      </w:r>
      <w:r>
        <w:rPr>
          <w:rFonts w:ascii="JetBrains Mono" w:hAnsi="JetBrains Mono" w:eastAsia="JetBrains Mono" w:cs="JetBrains Mono"/>
        </w:rPr>
        <w:t xml:space="preserve">, </w:t>
      </w:r>
      <w:r>
        <w:rPr>
          <w:rFonts w:ascii="JetBrains Mono" w:hAnsi="JetBrains Mono" w:eastAsia="JetBrains Mono" w:cs="JetBrains Mono"/>
          <w:color w:val="e85f36"/>
        </w:rPr>
        <w:t xml:space="preserve">equipement</w:t>
      </w:r>
      <w:r>
        <w:rPr>
          <w:rFonts w:ascii="JetBrains Mono" w:hAnsi="JetBrains Mono" w:eastAsia="JetBrains Mono" w:cs="JetBrains Mono"/>
          <w:color w:val="ff9900"/>
        </w:rPr>
        <w:t xml:space="preserve">[0]</w:t>
      </w:r>
      <w:r>
        <w:rPr>
          <w:rFonts w:ascii="JetBrains Mono" w:hAnsi="JetBrains Mono" w:eastAsia="JetBrains Mono" w:cs="JetBrains Mono"/>
          <w:color w:val="e85f36"/>
        </w:rPr>
        <w:t xml:space="preserve">)</w:t>
      </w:r>
      <w:r>
        <w:rPr>
          <w:rFonts w:ascii="JetBrains Mono" w:hAnsi="JetBrains Mono" w:eastAsia="JetBrains Mono" w:cs="JetBrains Mono"/>
        </w:rPr>
      </w:r>
      <w:r>
        <w:rPr>
          <w:rFonts w:ascii="JetBrains Mono" w:hAnsi="JetBrains Mono" w:cs="JetBrains Mono"/>
        </w:rPr>
      </w:r>
    </w:p>
    <w:p>
      <w:pPr>
        <w:pStyle w:val="953"/>
        <w:suppressLineNumbers w:val="false"/>
        <w:pBdr/>
        <w:spacing/>
        <w:ind/>
        <w:rPr>
          <w:rFonts w:ascii="JetBrains Mono" w:hAnsi="JetBrains Mono" w:cs="JetBrains Mono"/>
        </w:rPr>
      </w:pPr>
      <w:r>
        <w:rPr>
          <w:rFonts w:ascii="JetBrains Mono" w:hAnsi="JetBrains Mono" w:eastAsia="JetBrains Mono" w:cs="JetBrains Mono"/>
          <w:color w:val="ff9900"/>
        </w:rPr>
        <w:t xml:space="preserve">print </w:t>
      </w:r>
      <w:r>
        <w:rPr>
          <w:rFonts w:ascii="JetBrains Mono" w:hAnsi="JetBrains Mono" w:eastAsia="JetBrains Mono" w:cs="JetBrains Mono"/>
          <w:color w:val="e85f36"/>
        </w:rPr>
        <w:t xml:space="preserve">(</w:t>
      </w:r>
      <w:r>
        <w:rPr>
          <w:rFonts w:ascii="JetBrains Mono" w:hAnsi="JetBrains Mono" w:eastAsia="JetBrains Mono" w:cs="JetBrains Mono"/>
          <w:color w:val="79bf2e"/>
        </w:rPr>
        <w:t xml:space="preserve">"IP :"</w:t>
      </w:r>
      <w:r>
        <w:rPr>
          <w:rFonts w:ascii="JetBrains Mono" w:hAnsi="JetBrains Mono" w:eastAsia="JetBrains Mono" w:cs="JetBrains Mono"/>
        </w:rPr>
        <w:t xml:space="preserve">, </w:t>
      </w:r>
      <w:r>
        <w:rPr>
          <w:rFonts w:ascii="JetBrains Mono" w:hAnsi="JetBrains Mono" w:eastAsia="JetBrains Mono" w:cs="JetBrains Mono"/>
          <w:color w:val="e85f36"/>
        </w:rPr>
        <w:t xml:space="preserve">equipement</w:t>
      </w:r>
      <w:r>
        <w:rPr>
          <w:rFonts w:ascii="JetBrains Mono" w:hAnsi="JetBrains Mono" w:eastAsia="JetBrains Mono" w:cs="JetBrains Mono"/>
          <w:color w:val="ff9900"/>
        </w:rPr>
        <w:t xml:space="preserve">[1]</w:t>
      </w:r>
      <w:r>
        <w:rPr>
          <w:rFonts w:ascii="JetBrains Mono" w:hAnsi="JetBrains Mono" w:eastAsia="JetBrains Mono" w:cs="JetBrains Mono"/>
          <w:color w:val="e85f36"/>
        </w:rPr>
        <w:t xml:space="preserve">)</w:t>
      </w:r>
      <w:r>
        <w:rPr>
          <w:rFonts w:ascii="JetBrains Mono" w:hAnsi="JetBrains Mono" w:eastAsia="JetBrains Mono" w:cs="JetBrains Mono"/>
        </w:rPr>
      </w:r>
      <w:r>
        <w:rPr>
          <w:rFonts w:ascii="JetBrains Mono" w:hAnsi="JetBrains Mono" w:cs="JetBrains Mono"/>
        </w:rPr>
      </w:r>
    </w:p>
    <w:p>
      <w:pPr>
        <w:pStyle w:val="953"/>
        <w:suppressLineNumbers w:val="false"/>
        <w:pBdr/>
        <w:spacing/>
        <w:ind/>
        <w:rPr>
          <w:rFonts w:ascii="JetBrains Mono" w:hAnsi="JetBrains Mono" w:cs="JetBrains Mono"/>
        </w:rPr>
      </w:pPr>
      <w:r>
        <w:rPr>
          <w:rFonts w:ascii="JetBrains Mono" w:hAnsi="JetBrains Mono" w:eastAsia="JetBrains Mono" w:cs="JetBrains Mono"/>
          <w:color w:val="ff9900"/>
        </w:rPr>
        <w:t xml:space="preserve">print </w:t>
      </w:r>
      <w:r>
        <w:rPr>
          <w:rFonts w:ascii="JetBrains Mono" w:hAnsi="JetBrains Mono" w:eastAsia="JetBrains Mono" w:cs="JetBrains Mono"/>
          <w:color w:val="e85f36"/>
        </w:rPr>
        <w:t xml:space="preserve">(</w:t>
      </w:r>
      <w:r>
        <w:rPr>
          <w:rFonts w:ascii="JetBrains Mono" w:hAnsi="JetBrains Mono" w:eastAsia="JetBrains Mono" w:cs="JetBrains Mono"/>
          <w:color w:val="79bf2e"/>
        </w:rPr>
        <w:t xml:space="preserve">"Type :"</w:t>
      </w:r>
      <w:r>
        <w:rPr>
          <w:rFonts w:ascii="JetBrains Mono" w:hAnsi="JetBrains Mono" w:eastAsia="JetBrains Mono" w:cs="JetBrains Mono"/>
        </w:rPr>
        <w:t xml:space="preserve">, </w:t>
      </w:r>
      <w:r>
        <w:rPr>
          <w:rFonts w:ascii="JetBrains Mono" w:hAnsi="JetBrains Mono" w:eastAsia="JetBrains Mono" w:cs="JetBrains Mono"/>
          <w:color w:val="e85f36"/>
        </w:rPr>
        <w:t xml:space="preserve">equipement</w:t>
      </w:r>
      <w:r>
        <w:rPr>
          <w:rFonts w:ascii="JetBrains Mono" w:hAnsi="JetBrains Mono" w:eastAsia="JetBrains Mono" w:cs="JetBrains Mono"/>
          <w:color w:val="ff9900"/>
        </w:rPr>
        <w:t xml:space="preserve">[2]</w:t>
      </w:r>
      <w:r>
        <w:rPr>
          <w:rFonts w:ascii="JetBrains Mono" w:hAnsi="JetBrains Mono" w:eastAsia="JetBrains Mono" w:cs="JetBrains Mono"/>
          <w:color w:val="e85f36"/>
        </w:rPr>
        <w:t xml:space="preserve">)</w:t>
      </w:r>
      <w:r>
        <w:rPr>
          <w:rFonts w:ascii="JetBrains Mono" w:hAnsi="JetBrains Mono" w:eastAsia="JetBrains Mono" w:cs="JetBrains Mono"/>
        </w:rPr>
      </w:r>
      <w:r>
        <w:rPr>
          <w:rFonts w:ascii="JetBrains Mono" w:hAnsi="JetBrains Mono" w:cs="JetBrains Mono"/>
        </w:rPr>
      </w:r>
    </w:p>
    <w:p>
      <w:p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Bdr/>
        <w:spacing/>
        <w:ind/>
        <w:rPr>
          <w:rFonts w:ascii="Roboto" w:hAnsi="Roboto" w:cs="Roboto"/>
          <w:b/>
          <w:bCs/>
        </w:rPr>
      </w:pPr>
      <w:r>
        <w:rPr>
          <w:rFonts w:ascii="Roboto" w:hAnsi="Roboto" w:eastAsia="Roboto" w:cs="Roboto"/>
          <w:b/>
          <w:bCs/>
        </w:rPr>
        <w:t xml:space="preserve">À comprendre</w:t>
      </w:r>
      <w:r>
        <w:rPr>
          <w:rFonts w:ascii="Roboto" w:hAnsi="Roboto" w:eastAsia="Roboto" w:cs="Roboto"/>
          <w:b/>
          <w:bCs/>
        </w:rPr>
      </w:r>
      <w:r>
        <w:rPr>
          <w:rFonts w:ascii="Roboto" w:hAnsi="Roboto" w:cs="Roboto"/>
          <w:b/>
          <w:bCs/>
        </w:rPr>
      </w:r>
    </w:p>
    <w:p>
      <w:pPr>
        <w:pStyle w:val="951"/>
        <w:numPr>
          <w:ilvl w:val="0"/>
          <w:numId w:val="6"/>
        </w:num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  <w:t xml:space="preserve">Le tuple est ordonné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951"/>
        <w:numPr>
          <w:ilvl w:val="0"/>
          <w:numId w:val="6"/>
        </w:num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  <w:t xml:space="preserve">Chaque élément a une position (index)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951"/>
        <w:numPr>
          <w:ilvl w:val="0"/>
          <w:numId w:val="6"/>
        </w:num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  <w:t xml:space="preserve">On accède comme une liste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889"/>
        <w:pBdr/>
        <w:spacing/>
        <w:ind/>
        <w:rPr>
          <w14:ligatures w14:val="none"/>
        </w:rPr>
      </w:pPr>
      <w:r>
        <w:t xml:space="preserve">Étape 3 – </w:t>
      </w:r>
      <w:r>
        <w:t xml:space="preserve">Tester </w:t>
      </w:r>
      <w:r>
        <w:t xml:space="preserve">l’immutabilité (volontairement provoquer une erreur)</w:t>
      </w:r>
      <w:r>
        <w:rPr>
          <w14:ligatures w14:val="none"/>
        </w:rPr>
      </w:r>
    </w:p>
    <w:p>
      <w:p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  <w:t xml:space="preserve">Copie et exécute ce code :</w:t>
      </w:r>
      <w:r>
        <w:rPr>
          <w:rFonts w:ascii="Roboto" w:hAnsi="Roboto" w:cs="Roboto"/>
        </w:rPr>
      </w:r>
      <w:r>
        <w:rPr>
          <w:rFonts w:ascii="Roboto" w:hAnsi="Roboto" w:cs="Roboto"/>
        </w:rPr>
      </w:r>
    </w:p>
    <w:p>
      <w:pPr>
        <w:pStyle w:val="953"/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  <w:color w:val="e85f36"/>
        </w:rPr>
        <w:t xml:space="preserve">equipement[</w:t>
      </w:r>
      <w:r>
        <w:rPr>
          <w:rFonts w:ascii="Roboto" w:hAnsi="Roboto" w:eastAsia="Roboto" w:cs="Roboto"/>
          <w:color w:val="ff9900"/>
        </w:rPr>
        <w:t xml:space="preserve">1</w:t>
      </w:r>
      <w:r>
        <w:rPr>
          <w:rFonts w:ascii="Roboto" w:hAnsi="Roboto" w:eastAsia="Roboto" w:cs="Roboto"/>
          <w:color w:val="e85f36"/>
        </w:rPr>
        <w:t xml:space="preserve">]</w:t>
      </w:r>
      <w:r>
        <w:rPr>
          <w:rFonts w:ascii="Roboto" w:hAnsi="Roboto" w:eastAsia="Roboto" w:cs="Roboto"/>
        </w:rPr>
        <w:t xml:space="preserve"> = </w:t>
      </w:r>
      <w:r>
        <w:rPr>
          <w:rFonts w:ascii="Roboto" w:hAnsi="Roboto" w:eastAsia="Roboto" w:cs="Roboto"/>
          <w:color w:val="79bf2e"/>
        </w:rPr>
        <w:t xml:space="preserve">"192.168.10.2"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Bdr/>
        <w:spacing/>
        <w:ind/>
        <w:rPr>
          <w:rFonts w:ascii="Roboto" w:hAnsi="Roboto" w:cs="Roboto"/>
          <w:b/>
          <w:bCs/>
        </w:rPr>
      </w:pPr>
      <w:r>
        <w:rPr>
          <w:rFonts w:ascii="Roboto" w:hAnsi="Roboto" w:eastAsia="Roboto" w:cs="Roboto"/>
          <w:b/>
          <w:bCs/>
        </w:rPr>
        <w:t xml:space="preserve">Résultat attendu</w:t>
      </w:r>
      <w:r>
        <w:rPr>
          <w:rFonts w:ascii="Roboto" w:hAnsi="Roboto" w:eastAsia="Roboto" w:cs="Roboto"/>
          <w:b/>
          <w:bCs/>
        </w:rPr>
      </w:r>
      <w:r>
        <w:rPr>
          <w:rFonts w:ascii="Roboto" w:hAnsi="Roboto" w:cs="Roboto"/>
          <w:b/>
          <w:bCs/>
        </w:rPr>
      </w:r>
    </w:p>
    <w:p>
      <w:p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  <w:t xml:space="preserve">Une erreur apparaît (TypeError)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  <w:b/>
          <w:bCs/>
        </w:rPr>
        <w:t xml:space="preserve">À comprendre</w:t>
      </w:r>
      <w:r>
        <w:rPr>
          <w:rFonts w:ascii="Roboto" w:hAnsi="Roboto" w:cs="Roboto"/>
        </w:rPr>
      </w:r>
      <w:r>
        <w:rPr>
          <w:rFonts w:ascii="Roboto" w:hAnsi="Roboto" w:cs="Roboto"/>
        </w:rPr>
      </w:r>
    </w:p>
    <w:p>
      <w:p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  <w:t xml:space="preserve">Un tuple protège les données contre les modifications accidentelles.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889"/>
        <w:pBdr/>
        <w:spacing/>
        <w:ind/>
        <w:rPr>
          <w14:ligatures w14:val="none"/>
        </w:rPr>
      </w:pPr>
      <w:r>
        <w:t xml:space="preserve">Étape 4 – Comparaison avec </w:t>
      </w:r>
      <w:r>
        <w:t xml:space="preserve">une </w:t>
      </w:r>
      <w:r>
        <w:t xml:space="preserve">liste</w:t>
      </w:r>
      <w:r>
        <w:rPr>
          <w14:ligatures w14:val="none"/>
        </w:rPr>
      </w:r>
    </w:p>
    <w:p>
      <w:p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  <w:t xml:space="preserve">Copie et exécute ce code :</w:t>
      </w:r>
      <w:r>
        <w:rPr>
          <w:rFonts w:ascii="Roboto" w:hAnsi="Roboto" w:cs="Roboto"/>
        </w:rPr>
      </w:r>
      <w:r>
        <w:rPr>
          <w:rFonts w:ascii="Roboto" w:hAnsi="Roboto" w:cs="Roboto"/>
        </w:rPr>
      </w:r>
    </w:p>
    <w:p>
      <w:pPr>
        <w:pStyle w:val="953"/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  <w:t xml:space="preserve">equipement_liste = </w:t>
      </w:r>
      <w:r>
        <w:rPr>
          <w:rFonts w:ascii="Roboto" w:hAnsi="Roboto" w:eastAsia="Roboto" w:cs="Roboto"/>
          <w:color w:val="e85f36"/>
        </w:rPr>
        <w:t xml:space="preserve">[</w:t>
      </w:r>
      <w:r>
        <w:rPr>
          <w:rFonts w:ascii="Roboto" w:hAnsi="Roboto" w:eastAsia="Roboto" w:cs="Roboto"/>
          <w:color w:val="79bf2e"/>
        </w:rPr>
        <w:t xml:space="preserve">"SW-CORE-01"</w:t>
      </w:r>
      <w:r>
        <w:rPr>
          <w:rFonts w:ascii="Roboto" w:hAnsi="Roboto" w:eastAsia="Roboto" w:cs="Roboto"/>
        </w:rPr>
        <w:t xml:space="preserve">, </w:t>
      </w:r>
      <w:r>
        <w:rPr>
          <w:rFonts w:ascii="Roboto" w:hAnsi="Roboto" w:eastAsia="Roboto" w:cs="Roboto"/>
          <w:color w:val="79bf2e"/>
        </w:rPr>
        <w:t xml:space="preserve">"192.168.10.1"</w:t>
      </w:r>
      <w:r>
        <w:rPr>
          <w:rFonts w:ascii="Roboto" w:hAnsi="Roboto" w:eastAsia="Roboto" w:cs="Roboto"/>
        </w:rPr>
        <w:t xml:space="preserve">, </w:t>
      </w:r>
      <w:r>
        <w:rPr>
          <w:rFonts w:ascii="Roboto" w:hAnsi="Roboto" w:eastAsia="Roboto" w:cs="Roboto"/>
          <w:color w:val="79bf2e"/>
        </w:rPr>
        <w:t xml:space="preserve">"switch"</w:t>
      </w:r>
      <w:r>
        <w:rPr>
          <w:rFonts w:ascii="Roboto" w:hAnsi="Roboto" w:eastAsia="Roboto" w:cs="Roboto"/>
          <w:color w:val="e85f36"/>
        </w:rPr>
        <w:t xml:space="preserve">]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953"/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  <w:color w:val="e85f36"/>
        </w:rPr>
        <w:t xml:space="preserve">equipement_liste[1]</w:t>
      </w:r>
      <w:r>
        <w:rPr>
          <w:rFonts w:ascii="Roboto" w:hAnsi="Roboto" w:eastAsia="Roboto" w:cs="Roboto"/>
        </w:rPr>
        <w:t xml:space="preserve"> = </w:t>
      </w:r>
      <w:r>
        <w:rPr>
          <w:rFonts w:ascii="Roboto" w:hAnsi="Roboto" w:eastAsia="Roboto" w:cs="Roboto"/>
          <w:color w:val="79bf2e"/>
        </w:rPr>
        <w:t xml:space="preserve">"192.168.10.2"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953"/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  <w:color w:val="ff9900"/>
        </w:rPr>
        <w:t xml:space="preserve">print</w:t>
      </w:r>
      <w:r>
        <w:rPr>
          <w:rFonts w:ascii="Roboto" w:hAnsi="Roboto" w:eastAsia="Roboto" w:cs="Roboto"/>
        </w:rPr>
        <w:t xml:space="preserve"> </w:t>
      </w:r>
      <w:r>
        <w:rPr>
          <w:rFonts w:ascii="Roboto" w:hAnsi="Roboto" w:eastAsia="Roboto" w:cs="Roboto"/>
          <w:color w:val="e85f36"/>
        </w:rPr>
        <w:t xml:space="preserve">(</w:t>
      </w:r>
      <w:r>
        <w:rPr>
          <w:rFonts w:ascii="Roboto" w:hAnsi="Roboto" w:eastAsia="Roboto" w:cs="Roboto"/>
        </w:rPr>
        <w:t xml:space="preserve">equipement_liste</w:t>
      </w:r>
      <w:r>
        <w:rPr>
          <w:rFonts w:ascii="Roboto" w:hAnsi="Roboto" w:eastAsia="Roboto" w:cs="Roboto"/>
          <w:color w:val="e85f36"/>
        </w:rPr>
        <w:t xml:space="preserve">)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Bdr/>
        <w:spacing/>
        <w:ind/>
        <w:rPr>
          <w:rFonts w:ascii="Roboto" w:hAnsi="Roboto" w:cs="Roboto"/>
          <w:b/>
          <w:bCs/>
        </w:rPr>
      </w:pPr>
      <w:r>
        <w:rPr>
          <w:rFonts w:ascii="Roboto" w:hAnsi="Roboto" w:eastAsia="Roboto" w:cs="Roboto"/>
          <w:b/>
          <w:bCs/>
        </w:rPr>
        <w:t xml:space="preserve">Constat</w:t>
      </w:r>
      <w:r>
        <w:rPr>
          <w:rFonts w:ascii="Roboto" w:hAnsi="Roboto" w:eastAsia="Roboto" w:cs="Roboto"/>
          <w:b/>
          <w:bCs/>
        </w:rPr>
      </w:r>
      <w:r>
        <w:rPr>
          <w:rFonts w:ascii="Roboto" w:hAnsi="Roboto" w:cs="Roboto"/>
          <w:b/>
          <w:bCs/>
        </w:rPr>
      </w:r>
    </w:p>
    <w:p>
      <w:p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  <w:t xml:space="preserve">La liste est modifiable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  <w:t xml:space="preserve">Le tuple ne l’est pas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889"/>
        <w:pBdr/>
        <w:spacing/>
        <w:ind/>
        <w:rPr>
          <w14:ligatures w14:val="none"/>
        </w:rPr>
      </w:pPr>
      <w:r>
        <w:t xml:space="preserve">Étape 5 – Cas d’usage concret</w:t>
      </w:r>
      <w:r>
        <w:rPr>
          <w14:ligatures w14:val="none"/>
        </w:rPr>
      </w:r>
    </w:p>
    <w:p>
      <w:p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  <w:t xml:space="preserve">Lis ce code :</w:t>
      </w:r>
      <w:r>
        <w:rPr>
          <w:rFonts w:ascii="Roboto" w:hAnsi="Roboto" w:cs="Roboto"/>
        </w:rPr>
      </w:r>
      <w:r>
        <w:rPr>
          <w:rFonts w:ascii="Roboto" w:hAnsi="Roboto" w:cs="Roboto"/>
        </w:rPr>
      </w:r>
    </w:p>
    <w:p>
      <w:pPr>
        <w:pStyle w:val="953"/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  <w:color w:val="a05bd9"/>
        </w:rPr>
        <w:t xml:space="preserve">for</w:t>
      </w:r>
      <w:r>
        <w:rPr>
          <w:rFonts w:ascii="Roboto" w:hAnsi="Roboto" w:eastAsia="Roboto" w:cs="Roboto"/>
          <w:color w:val="a05bd9"/>
        </w:rPr>
        <w:t xml:space="preserve"> </w:t>
      </w:r>
      <w:r>
        <w:rPr>
          <w:rFonts w:ascii="Roboto" w:hAnsi="Roboto" w:eastAsia="Roboto" w:cs="Roboto"/>
        </w:rPr>
        <w:t xml:space="preserve">info </w:t>
      </w:r>
      <w:r>
        <w:rPr>
          <w:rFonts w:ascii="Roboto" w:hAnsi="Roboto" w:eastAsia="Roboto" w:cs="Roboto"/>
          <w:color w:val="a05bd9"/>
        </w:rPr>
        <w:t xml:space="preserve">in </w:t>
      </w:r>
      <w:r>
        <w:rPr>
          <w:rFonts w:ascii="Roboto" w:hAnsi="Roboto" w:eastAsia="Roboto" w:cs="Roboto"/>
        </w:rPr>
        <w:t xml:space="preserve">equipement: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953"/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  <w:t xml:space="preserve">    </w:t>
      </w:r>
      <w:r>
        <w:rPr>
          <w:rFonts w:ascii="Roboto" w:hAnsi="Roboto" w:eastAsia="Roboto" w:cs="Roboto"/>
          <w:color w:val="ff9900"/>
        </w:rPr>
        <w:t xml:space="preserve">print </w:t>
      </w:r>
      <w:r>
        <w:rPr>
          <w:rFonts w:ascii="Roboto" w:hAnsi="Roboto" w:eastAsia="Roboto" w:cs="Roboto"/>
          <w:color w:val="e85f36"/>
        </w:rPr>
        <w:t xml:space="preserve">(</w:t>
      </w:r>
      <w:r>
        <w:rPr>
          <w:rFonts w:ascii="Roboto" w:hAnsi="Roboto" w:eastAsia="Roboto" w:cs="Roboto"/>
        </w:rPr>
        <w:t xml:space="preserve">info</w:t>
      </w:r>
      <w:r>
        <w:rPr>
          <w:rFonts w:ascii="Roboto" w:hAnsi="Roboto" w:eastAsia="Roboto" w:cs="Roboto"/>
          <w:color w:val="e85f36"/>
        </w:rPr>
        <w:t xml:space="preserve">)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Bdr/>
        <w:spacing/>
        <w:ind/>
        <w:rPr>
          <w:rFonts w:ascii="Roboto" w:hAnsi="Roboto" w:cs="Roboto"/>
          <w:b/>
          <w:bCs/>
        </w:rPr>
      </w:pPr>
      <w:r>
        <w:rPr>
          <w:rFonts w:ascii="Roboto" w:hAnsi="Roboto" w:eastAsia="Roboto" w:cs="Roboto"/>
          <w:b/>
          <w:bCs/>
        </w:rPr>
        <w:t xml:space="preserve">Question</w:t>
      </w:r>
      <w:r>
        <w:rPr>
          <w:rFonts w:ascii="Roboto" w:hAnsi="Roboto" w:cs="Roboto"/>
          <w:b/>
          <w:bCs/>
        </w:rPr>
      </w:r>
      <w:r>
        <w:rPr>
          <w:rFonts w:ascii="Roboto" w:hAnsi="Roboto" w:cs="Roboto"/>
          <w:b/>
          <w:bCs/>
        </w:rPr>
      </w:r>
    </w:p>
    <w:p>
      <w:p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  <w:t xml:space="preserve">Est-ce que l’ordre d’affichage est respecté ?</w:t>
      </w:r>
      <w:r>
        <w:rPr>
          <w:rFonts w:ascii="Roboto" w:hAnsi="Roboto" w:cs="Roboto"/>
        </w:rPr>
      </w:r>
      <w:r>
        <w:rPr>
          <w:rFonts w:ascii="Roboto" w:hAnsi="Roboto" w:cs="Roboto"/>
        </w:rPr>
      </w:r>
    </w:p>
    <w:p>
      <w:p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  <w:t xml:space="preserve">Pourquoi est-ce important pour des données techniques ?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889"/>
        <w:pBdr/>
        <w:spacing/>
        <w:ind/>
        <w:rPr>
          <w:rFonts w:ascii="Roboto" w:hAnsi="Roboto" w:cs="Roboto"/>
        </w:rPr>
      </w:pPr>
      <w:r>
        <w:rPr>
          <w:rStyle w:val="899"/>
          <w:rFonts w:ascii="Oswald" w:hAnsi="Oswald" w:eastAsia="Oswald" w:cs="Oswald"/>
        </w:rPr>
        <w:t xml:space="preserve">Synthèse</w:t>
      </w:r>
      <w:r>
        <w:rPr>
          <w:rFonts w:ascii="Roboto" w:hAnsi="Roboto" w:cs="Roboto"/>
        </w:rPr>
      </w:r>
      <w:r>
        <w:rPr>
          <w:rFonts w:ascii="Roboto" w:hAnsi="Roboto" w:cs="Roboto"/>
        </w:rPr>
      </w:r>
    </w:p>
    <w:p>
      <w:pPr>
        <w:pBdr/>
        <w:spacing/>
        <w:ind/>
        <w:rPr>
          <w:rFonts w:ascii="Roboto" w:hAnsi="Roboto" w:cs="Roboto"/>
          <w:b/>
          <w:bCs/>
        </w:rPr>
      </w:pPr>
      <w:r>
        <w:rPr>
          <w:rFonts w:ascii="Roboto" w:hAnsi="Roboto" w:eastAsia="Roboto" w:cs="Roboto"/>
          <w:b/>
          <w:bCs/>
        </w:rPr>
        <w:t xml:space="preserve">Complète les phrases :</w:t>
      </w:r>
      <w:r>
        <w:rPr>
          <w:rFonts w:ascii="Roboto" w:hAnsi="Roboto" w:cs="Roboto"/>
          <w:b/>
          <w:bCs/>
        </w:rPr>
      </w:r>
      <w:r>
        <w:rPr>
          <w:rFonts w:ascii="Roboto" w:hAnsi="Roboto" w:cs="Roboto"/>
          <w:b/>
          <w:bCs/>
        </w:rPr>
      </w:r>
    </w:p>
    <w:p>
      <w:p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  <w:t xml:space="preserve">Un tuple est une structure _____________ et _____________.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  <w:t xml:space="preserve">On utilise un tuple quand les données ____________________.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Bdr/>
        <w:spacing/>
        <w:ind/>
        <w:rPr>
          <w:rFonts w:ascii="Roboto" w:hAnsi="Roboto" w:eastAsia="Roboto" w:cs="Roboto"/>
        </w:rPr>
      </w:pPr>
      <w:r>
        <w:rPr>
          <w:rFonts w:ascii="Roboto" w:hAnsi="Roboto" w:eastAsia="Roboto" w:cs="Roboto"/>
        </w:rPr>
        <w:t xml:space="preserve">On préfère une liste quand les données ____________________.</w:t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</w:p>
    <w:p>
      <w:pPr>
        <w:pStyle w:val="888"/>
        <w:pBdr/>
        <w:spacing/>
        <w:ind/>
        <w:rPr/>
      </w:pPr>
      <w:r>
        <w:rPr>
          <w:rFonts w:ascii="Roboto" w:hAnsi="Roboto" w:eastAsia="Roboto" w:cs="Roboto"/>
        </w:rPr>
        <w:br w:type="page" w:clear="all"/>
      </w:r>
      <w:r>
        <w:t xml:space="preserve">Correction attendue (formateur)</w:t>
      </w:r>
      <w:r/>
    </w:p>
    <w:p>
      <w:pPr>
        <w:pStyle w:val="951"/>
        <w:numPr>
          <w:ilvl w:val="0"/>
          <w:numId w:val="8"/>
        </w:numPr>
        <w:pBdr/>
        <w:spacing/>
        <w:ind/>
        <w:rPr/>
      </w:pPr>
      <w:r>
        <w:t xml:space="preserve">ordonnée et immuable</w:t>
      </w:r>
      <w:r/>
    </w:p>
    <w:p>
      <w:pPr>
        <w:pStyle w:val="951"/>
        <w:numPr>
          <w:ilvl w:val="0"/>
          <w:numId w:val="8"/>
        </w:numPr>
        <w:pBdr/>
        <w:spacing/>
        <w:ind/>
        <w:rPr/>
      </w:pPr>
      <w:r>
        <w:t xml:space="preserve">ne doivent pas changer</w:t>
      </w:r>
      <w:r/>
    </w:p>
    <w:p>
      <w:pPr>
        <w:pStyle w:val="951"/>
        <w:numPr>
          <w:ilvl w:val="0"/>
          <w:numId w:val="8"/>
        </w:numPr>
        <w:pBdr/>
        <w:spacing/>
        <w:ind/>
        <w:rPr/>
      </w:pPr>
      <w:r>
        <w:t xml:space="preserve">doivent être modifiées</w:t>
      </w:r>
      <w:r/>
    </w:p>
    <w:p>
      <w:pPr>
        <w:pBdr/>
        <w:spacing/>
        <w:ind/>
        <w:rPr/>
      </w:pPr>
      <w:r/>
      <w:r/>
    </w:p>
    <w:p>
      <w:pPr>
        <w:pStyle w:val="888"/>
        <w:pBdr/>
        <w:spacing/>
        <w:ind/>
        <w:rPr/>
      </w:pPr>
      <w:r>
        <w:t xml:space="preserve">Message clé à retenir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14:ligatures w14:val="none"/>
        </w:rPr>
      </w:pPr>
      <w:r>
        <w:t xml:space="preserve">Tuple = données fixes et protégées</w:t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Liste = données modifiables</w:t>
      </w:r>
      <w:r>
        <w:rPr>
          <w14:ligatures w14:val="none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1440" w:right="1083" w:bottom="1440" w:left="1083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JetBrains Mono">
    <w:panose1 w:val="02000009000000000000"/>
  </w:font>
  <w:font w:name="Roboto">
    <w:panose1 w:val="02000000000000000000"/>
  </w:font>
  <w:font w:name="Oswald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4"/>
      <w:pBdr/>
      <w:shd w:val="nil" w:color="auto"/>
      <w:tabs>
        <w:tab w:val="clear" w:leader="none" w:pos="4844"/>
        <w:tab w:val="clear" w:leader="none" w:pos="9689"/>
      </w:tabs>
      <w:spacing/>
      <w:ind/>
      <w:rPr/>
    </w:pPr>
    <w:r>
      <w:t xml:space="preserve">© SKILLFORGE-IT | Licence CC BY-SA 4.0 – Attribution requise, partage sous </w:t>
    </w:r>
    <w:r>
      <w:t xml:space="preserve">licence </w:t>
    </w:r>
    <w:r>
      <w:t xml:space="preserve">identique</w: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2"/>
      <w:pBdr/>
      <w:shd w:val="nil" w:color="auto"/>
      <w:tabs>
        <w:tab w:val="clear" w:leader="none" w:pos="4844"/>
        <w:tab w:val="clear" w:leader="none" w:pos="9689"/>
      </w:tabs>
      <w:spacing/>
      <w:ind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FP – Tuples </w:t>
    </w:r>
    <w:r>
      <w:t xml:space="preserve">Python</w:t>
    </w:r>
    <w:r>
      <w:rPr>
        <w:b/>
        <w:bCs/>
        <w:sz w:val="24"/>
        <w:szCs w:val="24"/>
      </w:rPr>
    </w:r>
    <w:r>
      <w:rPr>
        <w:b/>
        <w:bCs/>
        <w:sz w:val="24"/>
        <w:szCs w:val="24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87EF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C2CF8B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C41577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06265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FE3C00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FAC790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332AA1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79012D7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"/>
    <w:basedOn w:val="9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Table Grid Light"/>
    <w:basedOn w:val="9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1"/>
    <w:basedOn w:val="9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2"/>
    <w:basedOn w:val="9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dfe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dfe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e0ecf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e0ecf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3e5f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3e5f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e8ed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e8ed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c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c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8e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8e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dfe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dfe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e0ecf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e0ecf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3e5f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3e5f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e8ed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e8ed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c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c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8e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8e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1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1ef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1ef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671b6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2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e0ecf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e0ecf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a2c5e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3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3e5f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3e5f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2980d6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4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e8ed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e8ed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bbc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5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c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c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aa2ae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6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8e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8e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0a0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dfef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ab8d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ab8d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a66ac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a66ac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a66ac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a66ac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e0ecf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b7d2ea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b7d2ea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629dd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629dd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629dd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629dd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d3e5f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9dc4ec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9dc4ec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297fd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297fd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297fd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297fd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e8ed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4ccd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4ccd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f8fa9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f8fa9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f8fa9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f8fa9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c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3d4da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3d4da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aa2ae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aa2ae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aa2ae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aa2ae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be8ec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d2ccd3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d2ccd3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0a0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0a0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0a0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0a0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dfe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dfef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25b9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25b9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425b9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25b9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e0ecf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e0ecf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76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76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3476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76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3e5f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d3e5f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84b7d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84b7d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184b7d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84b7d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e8ed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e8ed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96a8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96a8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96a8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96a8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c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dec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606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606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33606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606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8e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be8ec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606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606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33606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606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25b9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dfe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dfef" w:themeFill="accent1" w:themeFillTint="34"/>
        <w:tcBorders/>
      </w:tcPr>
    </w:tblStylePr>
    <w:tblStylePr w:type="band2Horz">
      <w:rPr>
        <w:rFonts w:ascii="Arial" w:hAnsi="Arial"/>
        <w:color w:val="425b9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5b9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425b9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5b9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5b9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3476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e0ecf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e0ecf6" w:themeFill="accent2" w:themeFillTint="32"/>
        <w:tcBorders/>
      </w:tcPr>
    </w:tblStylePr>
    <w:tblStylePr w:type="band2Horz">
      <w:rPr>
        <w:rFonts w:ascii="Arial" w:hAnsi="Arial"/>
        <w:color w:val="3476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76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3476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76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476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184b7d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3e5f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d3e5f7" w:themeFill="accent3" w:themeFillTint="34"/>
        <w:tcBorders/>
      </w:tcPr>
    </w:tblStylePr>
    <w:tblStylePr w:type="band2Horz">
      <w:rPr>
        <w:rFonts w:ascii="Arial" w:hAnsi="Arial"/>
        <w:color w:val="184b7d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84b7d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184b7d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84b7d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84b7d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96a8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e8ed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e8ed" w:themeFill="accent4" w:themeFillTint="34"/>
        <w:tcBorders/>
      </w:tcPr>
    </w:tblStylePr>
    <w:tblStylePr w:type="band2Horz">
      <w:rPr>
        <w:rFonts w:ascii="Arial" w:hAnsi="Arial"/>
        <w:color w:val="596a8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96a8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96a8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96a8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96a8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33606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c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decee" w:themeFill="accent5" w:themeFillTint="34"/>
        <w:tcBorders/>
      </w:tcPr>
    </w:tblStylePr>
    <w:tblStylePr w:type="band2Horz">
      <w:rPr>
        <w:rFonts w:ascii="Arial" w:hAnsi="Arial"/>
        <w:color w:val="336067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6067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33606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606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606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5d5260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8e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be8ec" w:themeFill="accent6" w:themeFillTint="34"/>
        <w:tcBorders/>
      </w:tcPr>
    </w:tblStylePr>
    <w:tblStylePr w:type="band2Horz">
      <w:rPr>
        <w:rFonts w:ascii="Arial" w:hAnsi="Arial"/>
        <w:color w:val="5d5260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5260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5d5260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5260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5260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8eb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8eb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d8e6f3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d8e6f3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c9dff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c9dff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e3e9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e3e9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8eb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8eb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e6e3e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6e3e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8eb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8eb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d8e6f3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d8e6f3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c9dff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c9dff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e3e9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e3e9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8eb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8eb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3e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3e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a66ac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a2c5e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7fb3e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bbc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bc7ce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c5bdc6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8eb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8eb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a66ac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d8e6f3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d8e6f3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629dd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c9dff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c9dff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297fd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e3e9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e3e9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f8fa9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8eb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8eb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aa2ae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3e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3e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0a0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a66ac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a66ac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a66ac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a66ac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a66ac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a2c5e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a2c5e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a2c5e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a2c5e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a2c5e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7fb3e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7fb3e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7fb3e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7fb3e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7fb3e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bbc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bbc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bbc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bbc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bbc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bc7ce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bc7ce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bc7ce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bc7ce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bc7ce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c5bdc6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c5bdc6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c5bdc6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c5bdc6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c5bdc6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8eb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8eb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3c6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3c6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3c6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3c6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d8e6f3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d8e6f3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76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76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3476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76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c9dff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c9dff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268a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268a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268a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268a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e3e9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e3e9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96a8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96a8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96a8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96a8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8eb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8eb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6838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6838e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46838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6838e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3e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6e3e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7687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7687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77687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7687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3c6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8eb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8eb" w:themeFill="accent1" w:themeFillTint="40"/>
        <w:tcBorders/>
      </w:tcPr>
    </w:tblStylePr>
    <w:tblStylePr w:type="band2Horz">
      <w:rPr>
        <w:rFonts w:ascii="Arial" w:hAnsi="Arial"/>
        <w:color w:val="2b3c6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3c6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3c6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3c6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3c6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3c6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3476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d8e6f3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d8e6f3" w:themeFill="accent2" w:themeFillTint="40"/>
        <w:tcBorders/>
      </w:tcPr>
    </w:tblStylePr>
    <w:tblStylePr w:type="band2Horz">
      <w:rPr>
        <w:rFonts w:ascii="Arial" w:hAnsi="Arial"/>
        <w:color w:val="3476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76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3476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76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76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76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268a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c9dff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c9dff5" w:themeFill="accent3" w:themeFillTint="40"/>
        <w:tcBorders/>
      </w:tcPr>
    </w:tblStylePr>
    <w:tblStylePr w:type="band2Horz">
      <w:rPr>
        <w:rFonts w:ascii="Arial" w:hAnsi="Arial"/>
        <w:color w:val="2268a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268a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268a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268a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268a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268a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96a8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e3e9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e3e9" w:themeFill="accent4" w:themeFillTint="40"/>
        <w:tcBorders/>
      </w:tcPr>
    </w:tblStylePr>
    <w:tblStylePr w:type="band2Horz">
      <w:rPr>
        <w:rFonts w:ascii="Arial" w:hAnsi="Arial"/>
        <w:color w:val="596a8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96a8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96a8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96a8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96a8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96a8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6838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8eb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8eb" w:themeFill="accent5" w:themeFillTint="40"/>
        <w:tcBorders/>
      </w:tcPr>
    </w:tblStylePr>
    <w:tblStylePr w:type="band2Horz">
      <w:rPr>
        <w:rFonts w:ascii="Arial" w:hAnsi="Arial"/>
        <w:color w:val="46838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6838e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46838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6838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6838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6838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77687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3e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6e3e7" w:themeFill="accent6" w:themeFillTint="40"/>
        <w:tcBorders/>
      </w:tcPr>
    </w:tblStylePr>
    <w:tblStylePr w:type="band2Horz">
      <w:rPr>
        <w:rFonts w:ascii="Arial" w:hAnsi="Arial"/>
        <w:color w:val="77687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7687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77687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7687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7687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7687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1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5cfe6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5cfe6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671b6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671b6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671b6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671b6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2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e0ecf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e0ecf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a2c5e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a2c5e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a2c5e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a2c5e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3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3e5f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3e5f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2980d6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2980d6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2980d6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2980d6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4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e8ed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e8ed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bbc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bbc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bbc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bbc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5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c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c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aa2ae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aa2ae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aa2ae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aa2ae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6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8e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8e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0a0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0a0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0a0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0a0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1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5cfe6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5cfe6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671b6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671b6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671b6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671b6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2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e0ecf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e0ecf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a2c5e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a2c5e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a2c5e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a2c5e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3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3e5f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3e5f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2980d6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2980d6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2980d6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2980d6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4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e8ed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e8ed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bbc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bbc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bbc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bbc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5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c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c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aa2ae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aa2ae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aa2ae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aa2ae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6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8e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8e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0a0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0a0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0a0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0a0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8">
    <w:name w:val="Heading 1"/>
    <w:basedOn w:val="947"/>
    <w:next w:val="947"/>
    <w:link w:val="89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Oswald" w:hAnsi="Oswald" w:eastAsia="Oswald" w:cs="Oswald"/>
      <w:color w:val="0f4761" w:themeColor="accent1" w:themeShade="BF"/>
      <w:sz w:val="40"/>
      <w:szCs w:val="40"/>
    </w:rPr>
  </w:style>
  <w:style w:type="paragraph" w:styleId="889">
    <w:name w:val="Heading 2"/>
    <w:basedOn w:val="947"/>
    <w:next w:val="947"/>
    <w:link w:val="89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Oswald" w:hAnsi="Oswald" w:eastAsia="Oswald" w:cs="Oswald"/>
      <w:color w:val="0f4761" w:themeColor="accent1" w:themeShade="BF"/>
      <w:sz w:val="32"/>
      <w:szCs w:val="32"/>
    </w:rPr>
  </w:style>
  <w:style w:type="paragraph" w:styleId="890">
    <w:name w:val="Heading 3"/>
    <w:basedOn w:val="947"/>
    <w:next w:val="947"/>
    <w:link w:val="90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1">
    <w:name w:val="Heading 4"/>
    <w:basedOn w:val="947"/>
    <w:next w:val="947"/>
    <w:link w:val="90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2">
    <w:name w:val="Heading 5"/>
    <w:basedOn w:val="947"/>
    <w:next w:val="947"/>
    <w:link w:val="90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3">
    <w:name w:val="Heading 6"/>
    <w:basedOn w:val="947"/>
    <w:next w:val="947"/>
    <w:link w:val="90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4">
    <w:name w:val="Heading 7"/>
    <w:basedOn w:val="947"/>
    <w:next w:val="947"/>
    <w:link w:val="90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5">
    <w:name w:val="Heading 8"/>
    <w:basedOn w:val="947"/>
    <w:next w:val="947"/>
    <w:link w:val="90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6">
    <w:name w:val="Heading 9"/>
    <w:basedOn w:val="947"/>
    <w:next w:val="947"/>
    <w:link w:val="90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7" w:default="1">
    <w:name w:val="Default Paragraph Font"/>
    <w:uiPriority w:val="1"/>
    <w:semiHidden/>
    <w:unhideWhenUsed/>
    <w:pPr>
      <w:pBdr/>
      <w:spacing/>
      <w:ind/>
    </w:pPr>
  </w:style>
  <w:style w:type="character" w:styleId="898">
    <w:name w:val="Heading 1 Char"/>
    <w:link w:val="888"/>
    <w:uiPriority w:val="9"/>
    <w:pPr>
      <w:pBdr/>
      <w:spacing/>
      <w:ind/>
    </w:pPr>
    <w:rPr>
      <w:rFonts w:ascii="Oswald" w:hAnsi="Oswald" w:eastAsia="Oswald" w:cs="Oswald"/>
    </w:rPr>
  </w:style>
  <w:style w:type="character" w:styleId="899">
    <w:name w:val="Heading 2 Char"/>
    <w:link w:val="889"/>
    <w:uiPriority w:val="9"/>
    <w:pPr>
      <w:pBdr/>
      <w:spacing/>
      <w:ind/>
    </w:pPr>
    <w:rPr>
      <w:rFonts w:ascii="Oswald" w:hAnsi="Oswald" w:eastAsia="Oswald" w:cs="Oswald"/>
    </w:rPr>
  </w:style>
  <w:style w:type="character" w:styleId="900">
    <w:name w:val="Heading 3 Char"/>
    <w:basedOn w:val="897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1">
    <w:name w:val="Heading 4 Char"/>
    <w:basedOn w:val="897"/>
    <w:link w:val="89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2">
    <w:name w:val="Heading 5 Char"/>
    <w:basedOn w:val="897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3">
    <w:name w:val="Heading 6 Char"/>
    <w:basedOn w:val="897"/>
    <w:link w:val="89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4">
    <w:name w:val="Heading 7 Char"/>
    <w:basedOn w:val="897"/>
    <w:link w:val="89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5">
    <w:name w:val="Heading 8 Char"/>
    <w:basedOn w:val="897"/>
    <w:link w:val="8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6">
    <w:name w:val="Heading 9 Char"/>
    <w:basedOn w:val="897"/>
    <w:link w:val="8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7">
    <w:name w:val="Title"/>
    <w:basedOn w:val="947"/>
    <w:next w:val="947"/>
    <w:link w:val="908"/>
    <w:uiPriority w:val="10"/>
    <w:qFormat/>
    <w:pPr>
      <w:pBdr/>
      <w:spacing w:after="80" w:line="240" w:lineRule="auto"/>
      <w:ind/>
      <w:contextualSpacing w:val="true"/>
      <w:jc w:val="center"/>
    </w:pPr>
    <w:rPr>
      <w:rFonts w:ascii="Oswald" w:hAnsi="Oswald" w:eastAsia="Oswald" w:cs="Oswald"/>
      <w:spacing w:val="-10"/>
      <w:sz w:val="56"/>
      <w:szCs w:val="56"/>
    </w:rPr>
  </w:style>
  <w:style w:type="character" w:styleId="908">
    <w:name w:val="Title Char"/>
    <w:link w:val="907"/>
    <w:uiPriority w:val="10"/>
    <w:pPr>
      <w:pBdr/>
      <w:spacing/>
      <w:ind/>
    </w:pPr>
    <w:rPr>
      <w:rFonts w:ascii="Oswald" w:hAnsi="Oswald" w:eastAsia="Oswald" w:cs="Oswald"/>
    </w:rPr>
  </w:style>
  <w:style w:type="paragraph" w:styleId="909">
    <w:name w:val="Subtitle"/>
    <w:basedOn w:val="947"/>
    <w:next w:val="947"/>
    <w:link w:val="91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0">
    <w:name w:val="Subtitle Char"/>
    <w:basedOn w:val="897"/>
    <w:link w:val="90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1">
    <w:name w:val="Quote"/>
    <w:basedOn w:val="947"/>
    <w:next w:val="947"/>
    <w:link w:val="91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2">
    <w:name w:val="Quote Char"/>
    <w:basedOn w:val="897"/>
    <w:link w:val="91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3">
    <w:name w:val="Intense Emphasis"/>
    <w:basedOn w:val="89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4">
    <w:name w:val="Intense Quote"/>
    <w:basedOn w:val="947"/>
    <w:next w:val="947"/>
    <w:link w:val="91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5">
    <w:name w:val="Intense Quote Char"/>
    <w:basedOn w:val="897"/>
    <w:link w:val="91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6">
    <w:name w:val="Intense Reference"/>
    <w:basedOn w:val="89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7">
    <w:name w:val="Subtle Emphasis"/>
    <w:basedOn w:val="89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8">
    <w:name w:val="Emphasis"/>
    <w:basedOn w:val="897"/>
    <w:uiPriority w:val="20"/>
    <w:qFormat/>
    <w:pPr>
      <w:pBdr/>
      <w:spacing/>
      <w:ind/>
    </w:pPr>
    <w:rPr>
      <w:i/>
      <w:iCs/>
    </w:rPr>
  </w:style>
  <w:style w:type="character" w:styleId="919">
    <w:name w:val="Strong"/>
    <w:basedOn w:val="897"/>
    <w:uiPriority w:val="22"/>
    <w:qFormat/>
    <w:pPr>
      <w:pBdr/>
      <w:spacing/>
      <w:ind/>
    </w:pPr>
    <w:rPr>
      <w:b/>
      <w:bCs/>
    </w:rPr>
  </w:style>
  <w:style w:type="character" w:styleId="920">
    <w:name w:val="Subtle Reference"/>
    <w:basedOn w:val="89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1">
    <w:name w:val="Book Title"/>
    <w:basedOn w:val="89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2">
    <w:name w:val="Header"/>
    <w:basedOn w:val="947"/>
    <w:link w:val="92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  <w:jc w:val="center"/>
    </w:pPr>
    <w:rPr>
      <w:b/>
      <w:bCs/>
      <w:sz w:val="24"/>
      <w:szCs w:val="24"/>
    </w:rPr>
  </w:style>
  <w:style w:type="character" w:styleId="923">
    <w:name w:val="Header Char"/>
    <w:link w:val="922"/>
    <w:uiPriority w:val="99"/>
    <w:pPr>
      <w:pBdr/>
      <w:spacing/>
      <w:ind/>
    </w:pPr>
    <w:rPr>
      <w:b/>
      <w:bCs/>
      <w:sz w:val="24"/>
      <w:szCs w:val="24"/>
    </w:rPr>
  </w:style>
  <w:style w:type="paragraph" w:styleId="924">
    <w:name w:val="Footer"/>
    <w:basedOn w:val="947"/>
    <w:link w:val="92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  <w:jc w:val="center"/>
    </w:pPr>
  </w:style>
  <w:style w:type="character" w:styleId="925">
    <w:name w:val="Footer Char"/>
    <w:link w:val="924"/>
    <w:uiPriority w:val="99"/>
    <w:pPr>
      <w:pBdr/>
      <w:spacing/>
      <w:ind/>
    </w:pPr>
  </w:style>
  <w:style w:type="paragraph" w:styleId="926">
    <w:name w:val="Caption"/>
    <w:basedOn w:val="947"/>
    <w:next w:val="94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7">
    <w:name w:val="footnote text"/>
    <w:basedOn w:val="947"/>
    <w:link w:val="9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8">
    <w:name w:val="Footnote Text Char"/>
    <w:basedOn w:val="897"/>
    <w:link w:val="927"/>
    <w:uiPriority w:val="99"/>
    <w:semiHidden/>
    <w:pPr>
      <w:pBdr/>
      <w:spacing/>
      <w:ind/>
    </w:pPr>
    <w:rPr>
      <w:sz w:val="20"/>
      <w:szCs w:val="20"/>
    </w:rPr>
  </w:style>
  <w:style w:type="character" w:styleId="929">
    <w:name w:val="foot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paragraph" w:styleId="930">
    <w:name w:val="endnote text"/>
    <w:basedOn w:val="947"/>
    <w:link w:val="93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1">
    <w:name w:val="Endnote Text Char"/>
    <w:basedOn w:val="897"/>
    <w:link w:val="930"/>
    <w:uiPriority w:val="99"/>
    <w:semiHidden/>
    <w:pPr>
      <w:pBdr/>
      <w:spacing/>
      <w:ind/>
    </w:pPr>
    <w:rPr>
      <w:sz w:val="20"/>
      <w:szCs w:val="20"/>
    </w:rPr>
  </w:style>
  <w:style w:type="character" w:styleId="932">
    <w:name w:val="end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character" w:styleId="933">
    <w:name w:val="Hyperlink"/>
    <w:basedOn w:val="89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4">
    <w:name w:val="FollowedHyperlink"/>
    <w:basedOn w:val="89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5">
    <w:name w:val="toc 1"/>
    <w:basedOn w:val="947"/>
    <w:next w:val="947"/>
    <w:uiPriority w:val="39"/>
    <w:unhideWhenUsed/>
    <w:pPr>
      <w:pBdr/>
      <w:spacing w:after="100"/>
      <w:ind/>
    </w:pPr>
  </w:style>
  <w:style w:type="paragraph" w:styleId="936">
    <w:name w:val="toc 2"/>
    <w:basedOn w:val="947"/>
    <w:next w:val="947"/>
    <w:uiPriority w:val="39"/>
    <w:unhideWhenUsed/>
    <w:pPr>
      <w:pBdr/>
      <w:spacing w:after="100"/>
      <w:ind w:left="220"/>
    </w:pPr>
  </w:style>
  <w:style w:type="paragraph" w:styleId="937">
    <w:name w:val="toc 3"/>
    <w:basedOn w:val="947"/>
    <w:next w:val="947"/>
    <w:uiPriority w:val="39"/>
    <w:unhideWhenUsed/>
    <w:pPr>
      <w:pBdr/>
      <w:spacing w:after="100"/>
      <w:ind w:left="440"/>
    </w:pPr>
  </w:style>
  <w:style w:type="paragraph" w:styleId="938">
    <w:name w:val="toc 4"/>
    <w:basedOn w:val="947"/>
    <w:next w:val="947"/>
    <w:uiPriority w:val="39"/>
    <w:unhideWhenUsed/>
    <w:pPr>
      <w:pBdr/>
      <w:spacing w:after="100"/>
      <w:ind w:left="660"/>
    </w:pPr>
  </w:style>
  <w:style w:type="paragraph" w:styleId="939">
    <w:name w:val="toc 5"/>
    <w:basedOn w:val="947"/>
    <w:next w:val="947"/>
    <w:uiPriority w:val="39"/>
    <w:unhideWhenUsed/>
    <w:pPr>
      <w:pBdr/>
      <w:spacing w:after="100"/>
      <w:ind w:left="880"/>
    </w:pPr>
  </w:style>
  <w:style w:type="paragraph" w:styleId="940">
    <w:name w:val="toc 6"/>
    <w:basedOn w:val="947"/>
    <w:next w:val="947"/>
    <w:uiPriority w:val="39"/>
    <w:unhideWhenUsed/>
    <w:pPr>
      <w:pBdr/>
      <w:spacing w:after="100"/>
      <w:ind w:left="1100"/>
    </w:pPr>
  </w:style>
  <w:style w:type="paragraph" w:styleId="941">
    <w:name w:val="toc 7"/>
    <w:basedOn w:val="947"/>
    <w:next w:val="947"/>
    <w:uiPriority w:val="39"/>
    <w:unhideWhenUsed/>
    <w:pPr>
      <w:pBdr/>
      <w:spacing w:after="100"/>
      <w:ind w:left="1320"/>
    </w:pPr>
  </w:style>
  <w:style w:type="paragraph" w:styleId="942">
    <w:name w:val="toc 8"/>
    <w:basedOn w:val="947"/>
    <w:next w:val="947"/>
    <w:uiPriority w:val="39"/>
    <w:unhideWhenUsed/>
    <w:pPr>
      <w:pBdr/>
      <w:spacing w:after="100"/>
      <w:ind w:left="1540"/>
    </w:pPr>
  </w:style>
  <w:style w:type="paragraph" w:styleId="943">
    <w:name w:val="toc 9"/>
    <w:basedOn w:val="947"/>
    <w:next w:val="947"/>
    <w:uiPriority w:val="39"/>
    <w:unhideWhenUsed/>
    <w:pPr>
      <w:pBdr/>
      <w:spacing w:after="100"/>
      <w:ind w:left="1760"/>
    </w:pPr>
  </w:style>
  <w:style w:type="character" w:styleId="944">
    <w:name w:val="Placeholder Text"/>
    <w:basedOn w:val="897"/>
    <w:uiPriority w:val="99"/>
    <w:semiHidden/>
    <w:pPr>
      <w:pBdr/>
      <w:spacing/>
      <w:ind/>
    </w:pPr>
    <w:rPr>
      <w:color w:val="666666"/>
    </w:rPr>
  </w:style>
  <w:style w:type="paragraph" w:styleId="945">
    <w:name w:val="TOC Heading"/>
    <w:uiPriority w:val="39"/>
    <w:unhideWhenUsed/>
    <w:pPr>
      <w:pBdr/>
      <w:spacing/>
      <w:ind/>
    </w:pPr>
  </w:style>
  <w:style w:type="paragraph" w:styleId="946">
    <w:name w:val="table of figures"/>
    <w:basedOn w:val="947"/>
    <w:next w:val="947"/>
    <w:uiPriority w:val="99"/>
    <w:unhideWhenUsed/>
    <w:pPr>
      <w:pBdr/>
      <w:spacing w:after="0" w:afterAutospacing="0"/>
      <w:ind/>
    </w:pPr>
  </w:style>
  <w:style w:type="paragraph" w:styleId="947" w:default="1">
    <w:name w:val="Normal"/>
    <w:qFormat/>
    <w:pPr>
      <w:pBdr/>
      <w:spacing/>
      <w:ind/>
    </w:pPr>
    <w:rPr>
      <w:rFonts w:ascii="Roboto" w:hAnsi="Roboto" w:eastAsia="Roboto" w:cs="Roboto"/>
    </w:rPr>
  </w:style>
  <w:style w:type="table" w:styleId="94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9" w:default="1">
    <w:name w:val="No List"/>
    <w:uiPriority w:val="99"/>
    <w:semiHidden/>
    <w:unhideWhenUsed/>
    <w:pPr>
      <w:pBdr/>
      <w:spacing/>
      <w:ind/>
    </w:pPr>
  </w:style>
  <w:style w:type="paragraph" w:styleId="950">
    <w:name w:val="No Spacing"/>
    <w:basedOn w:val="947"/>
    <w:uiPriority w:val="1"/>
    <w:qFormat/>
    <w:pPr>
      <w:pBdr/>
      <w:spacing w:after="0" w:line="240" w:lineRule="auto"/>
      <w:ind/>
    </w:pPr>
  </w:style>
  <w:style w:type="paragraph" w:styleId="951">
    <w:name w:val="List Paragraph"/>
    <w:basedOn w:val="947"/>
    <w:uiPriority w:val="34"/>
    <w:qFormat/>
    <w:pPr>
      <w:pBdr/>
      <w:spacing/>
      <w:ind w:left="720"/>
      <w:contextualSpacing w:val="true"/>
    </w:pPr>
  </w:style>
  <w:style w:type="character" w:styleId="952" w:customStyle="1">
    <w:name w:val="Code_character"/>
    <w:link w:val="953"/>
    <w:pPr>
      <w:pBdr/>
      <w:spacing/>
      <w:ind/>
    </w:pPr>
    <w:rPr>
      <w:rFonts w:ascii="JetBrains Mono" w:hAnsi="JetBrains Mono" w:eastAsia="JetBrains Mono" w:cs="JetBrains Mono"/>
    </w:rPr>
  </w:style>
  <w:style w:type="paragraph" w:styleId="953" w:customStyle="1">
    <w:name w:val="Code"/>
    <w:basedOn w:val="947"/>
    <w:link w:val="952"/>
    <w:qFormat/>
    <w:pPr>
      <w:suppressLineNumbers w:val="false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between w:val="none" w:color="000000" w:sz="4" w:space="0"/>
      </w:pBdr>
      <w:shd w:val="clear" w:color="f2f2f2" w:themeColor="background1" w:themeShade="F2" w:fill="f2f2f2"/>
      <w:spacing/>
      <w:ind/>
    </w:pPr>
    <w:rPr>
      <w:rFonts w:ascii="JetBrains Mono" w:hAnsi="JetBrains Mono" w:eastAsia="JetBrains Mono" w:cs="JetBrains Mono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Blue Warm">
      <a:dk1>
        <a:srgbClr val="000000"/>
      </a:dk1>
      <a:lt1>
        <a:srgbClr val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>
    <a:extraClrScheme>
      <a:clrScheme name="New Office">
        <a:dk1>
          <a:sysClr val="windowText" lastClr="000000"/>
        </a:dk1>
        <a:lt1>
          <a:sysClr val="window" lastClr="FFFFFF"/>
        </a:lt1>
        <a:dk2>
          <a:srgbClr val="44546A"/>
        </a:dk2>
        <a:lt2>
          <a:srgbClr val="E7E6E6"/>
        </a:lt2>
        <a:accent1>
          <a:srgbClr val="5B9BD5"/>
        </a:accent1>
        <a:accent2>
          <a:srgbClr val="ED7D31"/>
        </a:accent2>
        <a:accent3>
          <a:srgbClr val="A5A5A5"/>
        </a:accent3>
        <a:accent4>
          <a:srgbClr val="FFC000"/>
        </a:accent4>
        <a:accent5>
          <a:srgbClr val="4472C4"/>
        </a:accent5>
        <a:accent6>
          <a:srgbClr val="70AD47"/>
        </a:accent6>
        <a:hlink>
          <a:srgbClr val="0563C1"/>
        </a:hlink>
        <a:folHlink>
          <a:srgbClr val="954F72"/>
        </a:folHlink>
      </a:clrScheme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2026-01-11T14:11:40Z</dcterms:modified>
</cp:coreProperties>
</file>