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8784A" w14:textId="77777777" w:rsidR="00174B0E" w:rsidRDefault="00000000">
      <w:pPr>
        <w:jc w:val="center"/>
        <w:rPr>
          <w:rFonts w:hint="eastAsia"/>
        </w:rPr>
      </w:pPr>
      <w:r>
        <w:rPr>
          <w:b/>
          <w:color w:val="1F4E79"/>
          <w:sz w:val="48"/>
        </w:rPr>
        <w:t>OPTUNA HYPERPARAMETER TUNING</w:t>
      </w:r>
    </w:p>
    <w:p w14:paraId="785B8679" w14:textId="3CDE18EA" w:rsidR="00174B0E" w:rsidRDefault="00000000">
      <w:pPr>
        <w:jc w:val="center"/>
        <w:rPr>
          <w:rFonts w:hint="eastAsia"/>
        </w:rPr>
      </w:pPr>
      <w:r>
        <w:rPr>
          <w:i/>
          <w:sz w:val="28"/>
        </w:rPr>
        <w:t xml:space="preserve">Google </w:t>
      </w:r>
      <w:proofErr w:type="spellStart"/>
      <w:r>
        <w:rPr>
          <w:i/>
          <w:sz w:val="28"/>
        </w:rPr>
        <w:t>Colab</w:t>
      </w:r>
      <w:proofErr w:type="spellEnd"/>
      <w:r>
        <w:rPr>
          <w:i/>
          <w:sz w:val="28"/>
        </w:rPr>
        <w:t xml:space="preserve"> lab</w:t>
      </w:r>
    </w:p>
    <w:p w14:paraId="6A42B6C2" w14:textId="77777777" w:rsidR="00174B0E" w:rsidRDefault="00174B0E">
      <w:pPr>
        <w:rPr>
          <w:rFonts w:hint="eastAsia"/>
        </w:rPr>
      </w:pPr>
    </w:p>
    <w:p w14:paraId="1C6A1269" w14:textId="77777777" w:rsidR="00174B0E" w:rsidRDefault="00000000">
      <w:pPr>
        <w:jc w:val="center"/>
        <w:rPr>
          <w:rFonts w:hint="eastAsia"/>
        </w:rPr>
      </w:pPr>
      <w:r>
        <w:rPr>
          <w:b/>
        </w:rPr>
        <w:t>Project: Food Delivery ETA Prediction</w:t>
      </w:r>
    </w:p>
    <w:p w14:paraId="2C510922" w14:textId="77777777" w:rsidR="00174B0E" w:rsidRDefault="00000000">
      <w:pPr>
        <w:jc w:val="center"/>
        <w:rPr>
          <w:rFonts w:hint="eastAsia"/>
        </w:rPr>
      </w:pPr>
      <w:r>
        <w:t>Concepts • Manual experiments • Optuna search • Visualizations • Evaluation</w:t>
      </w:r>
    </w:p>
    <w:p w14:paraId="3BD81FAA" w14:textId="77777777" w:rsidR="00174B0E" w:rsidRDefault="00000000">
      <w:pPr>
        <w:rPr>
          <w:rFonts w:hint="eastAsia"/>
        </w:rPr>
      </w:pPr>
      <w:r>
        <w:br w:type="page"/>
      </w:r>
    </w:p>
    <w:p w14:paraId="6D438D14" w14:textId="77777777" w:rsidR="00174B0E" w:rsidRDefault="00000000">
      <w:pPr>
        <w:pStyle w:val="Heading1"/>
      </w:pPr>
      <w:r>
        <w:lastRenderedPageBreak/>
        <w:t>How to use this manual</w:t>
      </w:r>
    </w:p>
    <w:p w14:paraId="53882DAD" w14:textId="77777777" w:rsidR="00174B0E" w:rsidRDefault="00000000">
      <w:pPr>
        <w:pStyle w:val="ListNumber"/>
        <w:rPr>
          <w:rFonts w:hint="eastAsia"/>
        </w:rPr>
      </w:pPr>
      <w:r>
        <w:t>Open Google Colab: https://colab.research.google.com/</w:t>
      </w:r>
    </w:p>
    <w:p w14:paraId="2A4D37F7" w14:textId="77777777" w:rsidR="00174B0E" w:rsidRDefault="00000000">
      <w:pPr>
        <w:pStyle w:val="ListNumber"/>
        <w:rPr>
          <w:rFonts w:hint="eastAsia"/>
        </w:rPr>
      </w:pPr>
      <w:r>
        <w:t>Upload Optuna_Food_Delivery_ETA_Practice.ipynb, or open a new notebook and copy its cells in order.</w:t>
      </w:r>
    </w:p>
    <w:p w14:paraId="6F68CAB5" w14:textId="77777777" w:rsidR="00174B0E" w:rsidRDefault="00000000">
      <w:pPr>
        <w:pStyle w:val="ListNumber"/>
        <w:rPr>
          <w:rFonts w:hint="eastAsia"/>
        </w:rPr>
      </w:pPr>
      <w:r>
        <w:t>Run the installation cell first, then use Runtime → Run all.</w:t>
      </w:r>
    </w:p>
    <w:p w14:paraId="223562A3" w14:textId="77777777" w:rsidR="00174B0E" w:rsidRDefault="00000000">
      <w:pPr>
        <w:pStyle w:val="ListNumber"/>
        <w:rPr>
          <w:rFonts w:hint="eastAsia"/>
        </w:rPr>
      </w:pPr>
      <w:r>
        <w:t>Save a copy to your Google Drive before experimenting.</w:t>
      </w:r>
    </w:p>
    <w:p w14:paraId="7515DBCE" w14:textId="77777777" w:rsidR="00174B0E" w:rsidRDefault="00000000">
      <w:pPr>
        <w:rPr>
          <w:rFonts w:hint="eastAsia"/>
        </w:rPr>
      </w:pPr>
      <w:r>
        <w:t>The notebook is the executable lab. This document explains the concepts, the workflow, how to interpret results, and how to repeat experiments.</w:t>
      </w:r>
    </w:p>
    <w:p w14:paraId="7719A2AD" w14:textId="77777777" w:rsidR="00174B0E" w:rsidRDefault="00000000">
      <w:pPr>
        <w:pStyle w:val="Heading1"/>
      </w:pPr>
      <w:r>
        <w:t>1. The scenario: predicting food delivery time</w:t>
      </w:r>
    </w:p>
    <w:p w14:paraId="2D82C973" w14:textId="77777777" w:rsidR="00174B0E" w:rsidRDefault="00000000">
      <w:pPr>
        <w:rPr>
          <w:rFonts w:hint="eastAsia"/>
        </w:rPr>
      </w:pPr>
      <w:r>
        <w:t>Imagine a food-delivery application estimating the number of minutes between order acceptance and arrival. The example uses distance, food preparation time, traffic, weather, courier experience, and vehicle type.</w:t>
      </w:r>
    </w:p>
    <w:p w14:paraId="0D770B56" w14:textId="77777777" w:rsidR="00174B0E" w:rsidRDefault="00000000">
      <w:pPr>
        <w:rPr>
          <w:rFonts w:hint="eastAsia"/>
        </w:rPr>
      </w:pPr>
      <w:r>
        <w:t>The dataset is generated synthetically so the lab can be run immediately without downloading a dataset or managing credentials. It is interesting and relatable, but it is not real company data and must not be used for operational decisions.</w:t>
      </w:r>
    </w:p>
    <w:p w14:paraId="2AFA8B74" w14:textId="77777777" w:rsidR="00174B0E" w:rsidRDefault="00000000">
      <w:pPr>
        <w:pStyle w:val="Heading1"/>
      </w:pPr>
      <w:r>
        <w:t>2. What is a hyperparameter?</w:t>
      </w:r>
    </w:p>
    <w:p w14:paraId="68C4B73B" w14:textId="77777777" w:rsidR="00174B0E" w:rsidRDefault="00000000">
      <w:pPr>
        <w:rPr>
          <w:rFonts w:hint="eastAsia"/>
        </w:rPr>
      </w:pPr>
      <w:r>
        <w:t>A machine-learning model learns patterns from training examples. The values it learns during fitting are model parameters. Hyperparameters are settings selected before training that influence how the learning process behaves.</w:t>
      </w:r>
    </w:p>
    <w:p w14:paraId="5DB64752" w14:textId="77777777" w:rsidR="00174B0E" w:rsidRDefault="00000000">
      <w:pPr>
        <w:rPr>
          <w:rFonts w:hint="eastAsia"/>
        </w:rPr>
      </w:pPr>
      <w:r>
        <w:t>A useful analogy: training is like learning to cook from examples; hyperparameters are the oven temperature, cooking time, and recipe settings you choose before starting.</w:t>
      </w:r>
    </w:p>
    <w:p w14:paraId="34DAFC6A" w14:textId="77777777" w:rsidR="00174B0E" w:rsidRDefault="00000000">
      <w:pPr>
        <w:rPr>
          <w:rFonts w:hint="eastAsia"/>
        </w:rPr>
      </w:pPr>
      <w:r>
        <w:t>Examples in a Random Forest:</w:t>
      </w:r>
    </w:p>
    <w:p w14:paraId="5012505D" w14:textId="77777777" w:rsidR="00174B0E" w:rsidRDefault="00000000">
      <w:pPr>
        <w:pStyle w:val="ListBullet"/>
        <w:rPr>
          <w:rFonts w:hint="eastAsia"/>
        </w:rPr>
      </w:pPr>
      <w:r>
        <w:t>n_estimators: number of decision trees.</w:t>
      </w:r>
    </w:p>
    <w:p w14:paraId="69A1E22A" w14:textId="77777777" w:rsidR="00174B0E" w:rsidRDefault="00000000">
      <w:pPr>
        <w:pStyle w:val="ListBullet"/>
        <w:rPr>
          <w:rFonts w:hint="eastAsia"/>
        </w:rPr>
      </w:pPr>
      <w:r>
        <w:t>max_depth: maximum tree depth.</w:t>
      </w:r>
    </w:p>
    <w:p w14:paraId="026E520F" w14:textId="77777777" w:rsidR="00174B0E" w:rsidRDefault="00000000">
      <w:pPr>
        <w:pStyle w:val="ListBullet"/>
        <w:rPr>
          <w:rFonts w:hint="eastAsia"/>
        </w:rPr>
      </w:pPr>
      <w:r>
        <w:t>min_samples_split: minimum samples required to split a node.</w:t>
      </w:r>
    </w:p>
    <w:p w14:paraId="5D4EB308" w14:textId="77777777" w:rsidR="00174B0E" w:rsidRDefault="00000000">
      <w:pPr>
        <w:pStyle w:val="ListBullet"/>
        <w:rPr>
          <w:rFonts w:hint="eastAsia"/>
        </w:rPr>
      </w:pPr>
      <w:r>
        <w:t>min_samples_leaf: minimum samples allowed in a leaf.</w:t>
      </w:r>
    </w:p>
    <w:p w14:paraId="2F3732D8" w14:textId="77777777" w:rsidR="00174B0E" w:rsidRDefault="00000000">
      <w:pPr>
        <w:pStyle w:val="ListBullet"/>
        <w:rPr>
          <w:rFonts w:hint="eastAsia"/>
        </w:rPr>
      </w:pPr>
      <w:r>
        <w:t>max_features: number or fraction of input features considered at a split.</w:t>
      </w:r>
    </w:p>
    <w:p w14:paraId="73A65963" w14:textId="77777777" w:rsidR="00174B0E" w:rsidRDefault="00000000">
      <w:pPr>
        <w:rPr>
          <w:rFonts w:hint="eastAsia"/>
        </w:rPr>
      </w:pPr>
      <w:r>
        <w:t>More complex settings are not automatically better. A model can memorize noise (overfit), or be too simple to capture useful relationships (underfit).</w:t>
      </w:r>
    </w:p>
    <w:p w14:paraId="4FC031C3" w14:textId="77777777" w:rsidR="00174B0E" w:rsidRDefault="00000000">
      <w:pPr>
        <w:pStyle w:val="Heading1"/>
      </w:pPr>
      <w:r>
        <w:t>3. What is hyperparameter tuning?</w:t>
      </w:r>
    </w:p>
    <w:p w14:paraId="1B41D6FD" w14:textId="77777777" w:rsidR="00174B0E" w:rsidRDefault="00000000">
      <w:pPr>
        <w:rPr>
          <w:rFonts w:hint="eastAsia"/>
        </w:rPr>
      </w:pPr>
      <w:r>
        <w:t>Hyperparameter tuning is a structured process for trying different settings and selecting the settings that perform best against a chosen evaluation metric.</w:t>
      </w:r>
    </w:p>
    <w:p w14:paraId="47E176E2" w14:textId="77777777" w:rsidR="00174B0E" w:rsidRDefault="00000000">
      <w:pPr>
        <w:rPr>
          <w:rFonts w:hint="eastAsia"/>
        </w:rPr>
      </w:pPr>
      <w:r>
        <w:t>A reliable workflow:</w:t>
      </w:r>
    </w:p>
    <w:p w14:paraId="2F9AA72D" w14:textId="77777777" w:rsidR="00174B0E" w:rsidRDefault="00000000">
      <w:pPr>
        <w:pStyle w:val="ListNumber"/>
        <w:rPr>
          <w:rFonts w:hint="eastAsia"/>
        </w:rPr>
      </w:pPr>
      <w:r>
        <w:t>Define the problem and target.</w:t>
      </w:r>
    </w:p>
    <w:p w14:paraId="5B0C327A" w14:textId="77777777" w:rsidR="00174B0E" w:rsidRDefault="00000000">
      <w:pPr>
        <w:pStyle w:val="ListNumber"/>
        <w:rPr>
          <w:rFonts w:hint="eastAsia"/>
        </w:rPr>
      </w:pPr>
      <w:r>
        <w:t>Choose a metric that matches the goal.</w:t>
      </w:r>
    </w:p>
    <w:p w14:paraId="7DF956F2" w14:textId="77777777" w:rsidR="00174B0E" w:rsidRDefault="00000000">
      <w:pPr>
        <w:pStyle w:val="ListNumber"/>
        <w:rPr>
          <w:rFonts w:hint="eastAsia"/>
        </w:rPr>
      </w:pPr>
      <w:r>
        <w:t>Split the data into training and test sets.</w:t>
      </w:r>
    </w:p>
    <w:p w14:paraId="61897FF1" w14:textId="77777777" w:rsidR="00174B0E" w:rsidRDefault="00000000">
      <w:pPr>
        <w:pStyle w:val="ListNumber"/>
        <w:rPr>
          <w:rFonts w:hint="eastAsia"/>
        </w:rPr>
      </w:pPr>
      <w:r>
        <w:t>Compare settings using cross-validation on the training set.</w:t>
      </w:r>
    </w:p>
    <w:p w14:paraId="72FE2E78" w14:textId="77777777" w:rsidR="00174B0E" w:rsidRDefault="00000000">
      <w:pPr>
        <w:pStyle w:val="ListNumber"/>
        <w:rPr>
          <w:rFonts w:hint="eastAsia"/>
        </w:rPr>
      </w:pPr>
      <w:r>
        <w:t>Choose a promising configuration.</w:t>
      </w:r>
    </w:p>
    <w:p w14:paraId="1C499D58" w14:textId="77777777" w:rsidR="00174B0E" w:rsidRDefault="00000000">
      <w:pPr>
        <w:pStyle w:val="ListNumber"/>
        <w:rPr>
          <w:rFonts w:hint="eastAsia"/>
        </w:rPr>
      </w:pPr>
      <w:r>
        <w:t>Fit it on all training data.</w:t>
      </w:r>
    </w:p>
    <w:p w14:paraId="4F25F43D" w14:textId="77777777" w:rsidR="00174B0E" w:rsidRDefault="00000000">
      <w:pPr>
        <w:pStyle w:val="ListNumber"/>
        <w:rPr>
          <w:rFonts w:hint="eastAsia"/>
        </w:rPr>
      </w:pPr>
      <w:r>
        <w:t>Evaluate it once on the held-out test set.</w:t>
      </w:r>
    </w:p>
    <w:p w14:paraId="7E1795A2" w14:textId="77777777" w:rsidR="00174B0E" w:rsidRDefault="00000000">
      <w:pPr>
        <w:pStyle w:val="ListNumber"/>
        <w:rPr>
          <w:rFonts w:hint="eastAsia"/>
        </w:rPr>
      </w:pPr>
      <w:r>
        <w:lastRenderedPageBreak/>
        <w:t>Record the settings, results, data version, and random seed.</w:t>
      </w:r>
    </w:p>
    <w:p w14:paraId="69D46102" w14:textId="77777777" w:rsidR="00174B0E" w:rsidRDefault="00000000">
      <w:pPr>
        <w:pStyle w:val="Heading1"/>
      </w:pPr>
      <w:r>
        <w:t>4. Metrics used in this lab</w:t>
      </w:r>
    </w:p>
    <w:p w14:paraId="139A7EFE" w14:textId="77777777" w:rsidR="00174B0E" w:rsidRDefault="00000000">
      <w:pPr>
        <w:rPr>
          <w:rFonts w:hint="eastAsia"/>
        </w:rPr>
      </w:pPr>
      <w:r>
        <w:t>The target is delivery time in minutes.</w:t>
      </w:r>
    </w:p>
    <w:p w14:paraId="29069404" w14:textId="77777777" w:rsidR="00174B0E" w:rsidRDefault="00000000">
      <w:pPr>
        <w:pStyle w:val="ListBullet"/>
        <w:rPr>
          <w:rFonts w:hint="eastAsia"/>
        </w:rPr>
      </w:pPr>
      <w:r>
        <w:t>MAE (Mean Absolute Error): the average absolute difference between predictions and actual values. If MAE is 4.2, predictions are about 4.2 minutes away on average in absolute terms. Lower is better.</w:t>
      </w:r>
    </w:p>
    <w:p w14:paraId="7C692AB3" w14:textId="77777777" w:rsidR="00174B0E" w:rsidRDefault="00000000">
      <w:pPr>
        <w:pStyle w:val="ListBullet"/>
        <w:rPr>
          <w:rFonts w:hint="eastAsia"/>
        </w:rPr>
      </w:pPr>
      <w:r>
        <w:t>RMSE (Root Mean Squared Error): also measured in minutes, but larger errors have more influence. Lower is better.</w:t>
      </w:r>
    </w:p>
    <w:p w14:paraId="69981FA4" w14:textId="77777777" w:rsidR="00174B0E" w:rsidRDefault="00000000">
      <w:pPr>
        <w:pStyle w:val="ListBullet"/>
        <w:rPr>
          <w:rFonts w:hint="eastAsia"/>
        </w:rPr>
      </w:pPr>
      <w:r>
        <w:t>R²: compares predictions with a simple mean-target reference. Values closer to 1 are generally better, but R² is not an error in minutes.</w:t>
      </w:r>
    </w:p>
    <w:p w14:paraId="0C02D848" w14:textId="77777777" w:rsidR="00174B0E" w:rsidRDefault="00000000">
      <w:pPr>
        <w:rPr>
          <w:rFonts w:hint="eastAsia"/>
        </w:rPr>
      </w:pPr>
      <w:r>
        <w:t>The notebook tunes for cross-validation MAE. It also reports MAE, RMSE, and R² on the test set.</w:t>
      </w:r>
    </w:p>
    <w:p w14:paraId="643005BD" w14:textId="77777777" w:rsidR="00174B0E" w:rsidRDefault="00000000">
      <w:pPr>
        <w:pStyle w:val="Heading1"/>
      </w:pPr>
      <w:r>
        <w:t>5. Why cross-validation?</w:t>
      </w:r>
    </w:p>
    <w:p w14:paraId="21591DB8" w14:textId="77777777" w:rsidR="00174B0E" w:rsidRDefault="00000000">
      <w:pPr>
        <w:rPr>
          <w:rFonts w:hint="eastAsia"/>
        </w:rPr>
      </w:pPr>
      <w:r>
        <w:t>A single train/validation split can be unusually easy or hard. Five-fold cross-validation divides the training data into five parts. The model is fitted and evaluated five times, each time using a different fold for validation. We compare the mean score and its variation.</w:t>
      </w:r>
    </w:p>
    <w:p w14:paraId="72D5F18F" w14:textId="77777777" w:rsidR="00174B0E" w:rsidRDefault="00000000">
      <w:pPr>
        <w:rPr>
          <w:rFonts w:hint="eastAsia"/>
        </w:rPr>
      </w:pPr>
      <w:r>
        <w:t>Use the same folds when comparing manual configurations and Optuna trials. This makes comparisons more meaningful. Preprocessing is kept inside a scikit-learn pipeline to reduce data leakage.</w:t>
      </w:r>
    </w:p>
    <w:p w14:paraId="14A0F35D" w14:textId="77777777" w:rsidR="00174B0E" w:rsidRDefault="00000000">
      <w:pPr>
        <w:pStyle w:val="Heading1"/>
      </w:pPr>
      <w:r>
        <w:t>6. Manual parameter experiments</w:t>
      </w:r>
    </w:p>
    <w:p w14:paraId="7DA4E65C" w14:textId="77777777" w:rsidR="00174B0E" w:rsidRDefault="00000000">
      <w:pPr>
        <w:rPr>
          <w:rFonts w:hint="eastAsia"/>
        </w:rPr>
      </w:pPr>
      <w:r>
        <w:t>The notebook compares five configurations:</w:t>
      </w:r>
    </w:p>
    <w:p w14:paraId="3A2664BD" w14:textId="77777777" w:rsidR="00174B0E" w:rsidRDefault="00000000">
      <w:pPr>
        <w:pStyle w:val="ListBullet"/>
        <w:rPr>
          <w:rFonts w:hint="eastAsia"/>
        </w:rPr>
      </w:pPr>
      <w:r>
        <w:t>A — Baseline: 100 trees, unlimited depth, small leaf size, all features considered.</w:t>
      </w:r>
    </w:p>
    <w:p w14:paraId="6DF37050" w14:textId="77777777" w:rsidR="00174B0E" w:rsidRDefault="00000000">
      <w:pPr>
        <w:pStyle w:val="ListBullet"/>
        <w:rPr>
          <w:rFonts w:hint="eastAsia"/>
        </w:rPr>
      </w:pPr>
      <w:r>
        <w:t>B — Shallow trees: depth 5, larger leaves, and square-root feature sampling.</w:t>
      </w:r>
    </w:p>
    <w:p w14:paraId="2F289C1C" w14:textId="77777777" w:rsidR="00174B0E" w:rsidRDefault="00000000">
      <w:pPr>
        <w:pStyle w:val="ListBullet"/>
        <w:rPr>
          <w:rFonts w:hint="eastAsia"/>
        </w:rPr>
      </w:pPr>
      <w:r>
        <w:t>C — More trees: 300 trees with otherwise baseline-like settings.</w:t>
      </w:r>
    </w:p>
    <w:p w14:paraId="43F99924" w14:textId="77777777" w:rsidR="00174B0E" w:rsidRDefault="00000000">
      <w:pPr>
        <w:pStyle w:val="ListBullet"/>
        <w:rPr>
          <w:rFonts w:hint="eastAsia"/>
        </w:rPr>
      </w:pPr>
      <w:r>
        <w:t>D — Regularized: depth 12, split minimum 10, leaf minimum 4.</w:t>
      </w:r>
    </w:p>
    <w:p w14:paraId="5974D20B" w14:textId="77777777" w:rsidR="00174B0E" w:rsidRDefault="00000000">
      <w:pPr>
        <w:pStyle w:val="ListBullet"/>
        <w:rPr>
          <w:rFonts w:hint="eastAsia"/>
        </w:rPr>
      </w:pPr>
      <w:r>
        <w:t>E — Feature randomness: depth 16, split minimum 5, leaf minimum 2, square-root feature sampling.</w:t>
      </w:r>
    </w:p>
    <w:p w14:paraId="71AAD346" w14:textId="77777777" w:rsidR="00174B0E" w:rsidRDefault="00000000">
      <w:pPr>
        <w:rPr>
          <w:rFonts w:hint="eastAsia"/>
        </w:rPr>
      </w:pPr>
      <w:r>
        <w:t>These configurations are learning examples, not claims that any one setting will always win. Read the comparison table and bar chart. Shorter bars mean lower average cross-validation MAE; error bars show variation across folds.</w:t>
      </w:r>
    </w:p>
    <w:p w14:paraId="4178181F" w14:textId="77777777" w:rsidR="00174B0E" w:rsidRDefault="00000000">
      <w:pPr>
        <w:pStyle w:val="Heading1"/>
      </w:pPr>
      <w:r>
        <w:t>7. What Optuna does</w:t>
      </w:r>
    </w:p>
    <w:p w14:paraId="3742221F" w14:textId="77777777" w:rsidR="00174B0E" w:rsidRDefault="00000000">
      <w:pPr>
        <w:rPr>
          <w:rFonts w:hint="eastAsia"/>
        </w:rPr>
      </w:pPr>
      <w:r>
        <w:t>Optuna automates the repeated search. The core pieces are:</w:t>
      </w:r>
    </w:p>
    <w:p w14:paraId="7F23D653" w14:textId="77777777" w:rsidR="00174B0E" w:rsidRDefault="00000000">
      <w:pPr>
        <w:pStyle w:val="ListBullet"/>
        <w:rPr>
          <w:rFonts w:hint="eastAsia"/>
        </w:rPr>
      </w:pPr>
      <w:r>
        <w:t>Search space: the permitted values or ranges for each hyperparameter.</w:t>
      </w:r>
    </w:p>
    <w:p w14:paraId="1CE230E8" w14:textId="77777777" w:rsidR="00174B0E" w:rsidRDefault="00000000">
      <w:pPr>
        <w:pStyle w:val="ListBullet"/>
        <w:rPr>
          <w:rFonts w:hint="eastAsia"/>
        </w:rPr>
      </w:pPr>
      <w:r>
        <w:t>Objective function: builds a model, evaluates it, and returns one score.</w:t>
      </w:r>
    </w:p>
    <w:p w14:paraId="2C7AE669" w14:textId="77777777" w:rsidR="00174B0E" w:rsidRDefault="00000000">
      <w:pPr>
        <w:pStyle w:val="ListBullet"/>
        <w:rPr>
          <w:rFonts w:hint="eastAsia"/>
        </w:rPr>
      </w:pPr>
      <w:r>
        <w:t>Trial: one proposed configuration and its result.</w:t>
      </w:r>
    </w:p>
    <w:p w14:paraId="01E6117B" w14:textId="77777777" w:rsidR="00174B0E" w:rsidRDefault="00000000">
      <w:pPr>
        <w:pStyle w:val="ListBullet"/>
        <w:rPr>
          <w:rFonts w:hint="eastAsia"/>
        </w:rPr>
      </w:pPr>
      <w:r>
        <w:t>Study: the collection of trials and search strategy.</w:t>
      </w:r>
    </w:p>
    <w:p w14:paraId="72394C29" w14:textId="77777777" w:rsidR="00174B0E" w:rsidRDefault="00000000">
      <w:pPr>
        <w:pStyle w:val="ListBullet"/>
        <w:rPr>
          <w:rFonts w:hint="eastAsia"/>
        </w:rPr>
      </w:pPr>
      <w:r>
        <w:t>Sampler: proposes new configurations. This lab uses the TPE sampler.</w:t>
      </w:r>
    </w:p>
    <w:p w14:paraId="1B2BAEBF" w14:textId="77777777" w:rsidR="00174B0E" w:rsidRDefault="00000000">
      <w:pPr>
        <w:pStyle w:val="ListBullet"/>
        <w:rPr>
          <w:rFonts w:hint="eastAsia"/>
        </w:rPr>
      </w:pPr>
      <w:r>
        <w:t>Direction: minimize, because MAE should be as low as possible.</w:t>
      </w:r>
    </w:p>
    <w:p w14:paraId="75DB8483" w14:textId="77777777" w:rsidR="00174B0E" w:rsidRDefault="00000000">
      <w:pPr>
        <w:rPr>
          <w:rFonts w:hint="eastAsia"/>
        </w:rPr>
      </w:pPr>
      <w:r>
        <w:t>The notebook starts with 20 trials. For learning, try 10, 30, and 50 trials. More trials cost more compute time and do not guarantee finding the global optimum.</w:t>
      </w:r>
    </w:p>
    <w:p w14:paraId="01779F76" w14:textId="77777777" w:rsidR="00174B0E" w:rsidRDefault="00000000">
      <w:pPr>
        <w:pStyle w:val="Heading1"/>
      </w:pPr>
      <w:r>
        <w:lastRenderedPageBreak/>
        <w:t>8. How to interpret the visualizations</w:t>
      </w:r>
    </w:p>
    <w:p w14:paraId="652D2DBC" w14:textId="77777777" w:rsidR="00174B0E" w:rsidRDefault="00000000">
      <w:pPr>
        <w:pStyle w:val="ListBullet"/>
        <w:rPr>
          <w:rFonts w:hint="eastAsia"/>
        </w:rPr>
      </w:pPr>
      <w:r>
        <w:t>Data distribution: helps you see the target range and whether there are long tails.</w:t>
      </w:r>
    </w:p>
    <w:p w14:paraId="11406429" w14:textId="77777777" w:rsidR="00174B0E" w:rsidRDefault="00000000">
      <w:pPr>
        <w:pStyle w:val="ListBullet"/>
        <w:rPr>
          <w:rFonts w:hint="eastAsia"/>
        </w:rPr>
      </w:pPr>
      <w:r>
        <w:t>Distance vs delivery time: shows a broad relationship, while noise and other features explain why points do not lie on a perfect line.</w:t>
      </w:r>
    </w:p>
    <w:p w14:paraId="6E4F362F" w14:textId="77777777" w:rsidR="00174B0E" w:rsidRDefault="00000000">
      <w:pPr>
        <w:pStyle w:val="ListBullet"/>
        <w:rPr>
          <w:rFonts w:hint="eastAsia"/>
        </w:rPr>
      </w:pPr>
      <w:r>
        <w:t>Manual configuration bar chart: compares average CV MAE; lower is better.</w:t>
      </w:r>
    </w:p>
    <w:p w14:paraId="6FDE993D" w14:textId="77777777" w:rsidR="00174B0E" w:rsidRDefault="00000000">
      <w:pPr>
        <w:pStyle w:val="ListBullet"/>
        <w:rPr>
          <w:rFonts w:hint="eastAsia"/>
        </w:rPr>
      </w:pPr>
      <w:r>
        <w:t>Optuna optimization history: dots show each trial's score; the line shows the best score so far.</w:t>
      </w:r>
    </w:p>
    <w:p w14:paraId="49A9B637" w14:textId="77777777" w:rsidR="00174B0E" w:rsidRDefault="00000000">
      <w:pPr>
        <w:pStyle w:val="ListBullet"/>
        <w:rPr>
          <w:rFonts w:hint="eastAsia"/>
        </w:rPr>
      </w:pPr>
      <w:r>
        <w:t>Parameter importance: estimates which parameters were influential within this study and search space. It is not a universal ranking.</w:t>
      </w:r>
    </w:p>
    <w:p w14:paraId="0EC03BF8" w14:textId="77777777" w:rsidR="00174B0E" w:rsidRDefault="00000000">
      <w:pPr>
        <w:pStyle w:val="ListBullet"/>
        <w:rPr>
          <w:rFonts w:hint="eastAsia"/>
        </w:rPr>
      </w:pPr>
      <w:r>
        <w:t>Actual vs predicted: points near the diagonal indicate accurate predictions.</w:t>
      </w:r>
    </w:p>
    <w:p w14:paraId="7FC9405A" w14:textId="77777777" w:rsidR="00174B0E" w:rsidRDefault="00000000">
      <w:pPr>
        <w:pStyle w:val="ListBullet"/>
        <w:rPr>
          <w:rFonts w:hint="eastAsia"/>
        </w:rPr>
      </w:pPr>
      <w:r>
        <w:t>Residual histogram: residual is actual minus predicted. A strong shift away from zero can indicate systematic bias.</w:t>
      </w:r>
    </w:p>
    <w:p w14:paraId="66B6C3CA" w14:textId="77777777" w:rsidR="00174B0E" w:rsidRDefault="00000000">
      <w:pPr>
        <w:pStyle w:val="Heading1"/>
      </w:pPr>
      <w:r>
        <w:t>9. Final test-set evaluation</w:t>
      </w:r>
    </w:p>
    <w:p w14:paraId="0C820968" w14:textId="77777777" w:rsidR="00174B0E" w:rsidRDefault="00000000">
      <w:pPr>
        <w:rPr>
          <w:rFonts w:hint="eastAsia"/>
        </w:rPr>
      </w:pPr>
      <w:r>
        <w:t>The test set is held back during tuning. Once a configuration is selected, fit the baseline and tuned model on the full training set and compare them on the test set. Do not repeatedly change settings based on test results; doing so leaks test-set information into model selection.</w:t>
      </w:r>
    </w:p>
    <w:p w14:paraId="73AF9945" w14:textId="77777777" w:rsidR="00174B0E" w:rsidRDefault="00000000">
      <w:pPr>
        <w:rPr>
          <w:rFonts w:hint="eastAsia"/>
        </w:rPr>
      </w:pPr>
      <w:r>
        <w:t>Optuna is not guaranteed to outperform the baseline. That is a valid experimental outcome. Try a better search space, more trials, or different model families while keeping evaluation fair.</w:t>
      </w:r>
    </w:p>
    <w:p w14:paraId="3297D8A3" w14:textId="77777777" w:rsidR="00174B0E" w:rsidRDefault="00000000">
      <w:pPr>
        <w:pStyle w:val="Heading1"/>
      </w:pPr>
      <w:r>
        <w:t>10. Repeatable exercises</w:t>
      </w:r>
    </w:p>
    <w:p w14:paraId="065EC6B3" w14:textId="77777777" w:rsidR="00174B0E" w:rsidRDefault="00000000">
      <w:pPr>
        <w:rPr>
          <w:rFonts w:hint="eastAsia"/>
        </w:rPr>
      </w:pPr>
      <w:r>
        <w:t>Exercise A — Trial budget: run 10, 30, and 50 trials. Record best CV MAE and runtime.</w:t>
      </w:r>
    </w:p>
    <w:p w14:paraId="7CF98090" w14:textId="77777777" w:rsidR="00174B0E" w:rsidRDefault="00000000">
      <w:pPr>
        <w:rPr>
          <w:rFonts w:hint="eastAsia"/>
        </w:rPr>
      </w:pPr>
      <w:r>
        <w:t>Exercise B — Shallow trees: restrict max_depth to [3, 5, 8].</w:t>
      </w:r>
    </w:p>
    <w:p w14:paraId="0AC615B8" w14:textId="77777777" w:rsidR="00174B0E" w:rsidRDefault="00000000">
      <w:pPr>
        <w:rPr>
          <w:rFonts w:hint="eastAsia"/>
        </w:rPr>
      </w:pPr>
      <w:r>
        <w:t>Exercise C — Larger leaves: search min_samples_leaf from 4 to 15.</w:t>
      </w:r>
    </w:p>
    <w:p w14:paraId="6C3BDBA1" w14:textId="77777777" w:rsidR="00174B0E" w:rsidRDefault="00000000">
      <w:pPr>
        <w:rPr>
          <w:rFonts w:hint="eastAsia"/>
        </w:rPr>
      </w:pPr>
      <w:r>
        <w:t>Exercise D — More trees: search n_estimators from 100 to 800 in steps of 100.</w:t>
      </w:r>
    </w:p>
    <w:p w14:paraId="4F659AA3" w14:textId="77777777" w:rsidR="00174B0E" w:rsidRDefault="00000000">
      <w:pPr>
        <w:rPr>
          <w:rFonts w:hint="eastAsia"/>
        </w:rPr>
      </w:pPr>
      <w:r>
        <w:t>Exercise E — Change the metric: tune with neg_root_mean_squared_error and compare the selected settings.</w:t>
      </w:r>
    </w:p>
    <w:p w14:paraId="07EA2F77" w14:textId="77777777" w:rsidR="00174B0E" w:rsidRDefault="00000000">
      <w:pPr>
        <w:rPr>
          <w:rFonts w:hint="eastAsia"/>
        </w:rPr>
      </w:pPr>
      <w:r>
        <w:t>Exercise F — Noisier data: change the generated noise standard deviation from 4 to 8, regenerate the dataset, and rerun the notebook.</w:t>
      </w:r>
    </w:p>
    <w:p w14:paraId="3E2BB050" w14:textId="77777777" w:rsidR="00174B0E" w:rsidRDefault="00000000">
      <w:pPr>
        <w:rPr>
          <w:rFonts w:hint="eastAsia"/>
        </w:rPr>
      </w:pPr>
      <w:r>
        <w:t>For each run, record the experiment name, search space, trial count, best CV MAE, test MAE, test RMSE, runtime, and lesson learned. Use a new study name for each experiment.</w:t>
      </w:r>
    </w:p>
    <w:p w14:paraId="2D17BCDD" w14:textId="77777777" w:rsidR="00174B0E" w:rsidRDefault="00000000">
      <w:pPr>
        <w:pStyle w:val="Heading1"/>
      </w:pPr>
      <w:r>
        <w:t>11. Troubleshooting</w:t>
      </w:r>
    </w:p>
    <w:p w14:paraId="02B52EEC" w14:textId="77777777" w:rsidR="00174B0E" w:rsidRDefault="00000000">
      <w:pPr>
        <w:pStyle w:val="ListBullet"/>
        <w:rPr>
          <w:rFonts w:hint="eastAsia"/>
        </w:rPr>
      </w:pPr>
      <w:r>
        <w:t>Missing Optuna module: rerun %pip install optuna scikit-learn pandas numpy matplotlib.</w:t>
      </w:r>
    </w:p>
    <w:p w14:paraId="7BD5D5E5" w14:textId="77777777" w:rsidR="00174B0E" w:rsidRDefault="00000000">
      <w:pPr>
        <w:pStyle w:val="ListBullet"/>
        <w:rPr>
          <w:rFonts w:hint="eastAsia"/>
        </w:rPr>
      </w:pPr>
      <w:r>
        <w:t>NameError: run notebook cells in order, preferably Runtime → Run all.</w:t>
      </w:r>
    </w:p>
    <w:p w14:paraId="557B9AF1" w14:textId="77777777" w:rsidR="00174B0E" w:rsidRDefault="00000000">
      <w:pPr>
        <w:pStyle w:val="ListBullet"/>
        <w:rPr>
          <w:rFonts w:hint="eastAsia"/>
        </w:rPr>
      </w:pPr>
      <w:r>
        <w:t>Slow execution: start with 5–10 trials; use three folds only for quick exploration, then return to five folds for the main comparison.</w:t>
      </w:r>
    </w:p>
    <w:p w14:paraId="01F3FDED" w14:textId="77777777" w:rsidR="00174B0E" w:rsidRDefault="00000000">
      <w:pPr>
        <w:pStyle w:val="ListBullet"/>
        <w:rPr>
          <w:rFonts w:hint="eastAsia"/>
        </w:rPr>
      </w:pPr>
      <w:r>
        <w:t>No improvement: tuning may not beat the baseline; try a wider search or more trials.</w:t>
      </w:r>
    </w:p>
    <w:p w14:paraId="08610F92" w14:textId="77777777" w:rsidR="00174B0E" w:rsidRDefault="00000000">
      <w:pPr>
        <w:pStyle w:val="ListBullet"/>
        <w:rPr>
          <w:rFonts w:hint="eastAsia"/>
        </w:rPr>
      </w:pPr>
      <w:r>
        <w:t>Parameter importance error: ensure enough trials completed and try again.</w:t>
      </w:r>
    </w:p>
    <w:p w14:paraId="0E9EF670" w14:textId="77777777" w:rsidR="00174B0E" w:rsidRDefault="00000000">
      <w:pPr>
        <w:pStyle w:val="ListBullet"/>
        <w:rPr>
          <w:rFonts w:hint="eastAsia"/>
        </w:rPr>
      </w:pPr>
      <w:r>
        <w:t>Results differ: check the random seed, data generation, split, cross-validation strategy, package versions, and changed search space.</w:t>
      </w:r>
    </w:p>
    <w:p w14:paraId="0360D91C" w14:textId="77777777" w:rsidR="00174B0E" w:rsidRDefault="00000000">
      <w:pPr>
        <w:pStyle w:val="Heading1"/>
      </w:pPr>
      <w:r>
        <w:lastRenderedPageBreak/>
        <w:t>12. MLOps connection</w:t>
      </w:r>
    </w:p>
    <w:p w14:paraId="3575B4C4" w14:textId="77777777" w:rsidR="00174B0E" w:rsidRDefault="00000000">
      <w:pPr>
        <w:rPr>
          <w:rFonts w:hint="eastAsia"/>
        </w:rPr>
      </w:pPr>
      <w:r>
        <w:t>In a production workflow, teams may version datasets with DVC and S3, track parameters and metrics with MLflow, tune with Optuna, package the model, deploy it through an API or batch job, and monitor prediction quality and service health. Keep the data version, code version, package versions, seed, search space, best parameters, and metrics so an experiment can be reproduced.</w:t>
      </w:r>
    </w:p>
    <w:p w14:paraId="7FA49E20" w14:textId="77777777" w:rsidR="00174B0E" w:rsidRDefault="00000000">
      <w:pPr>
        <w:rPr>
          <w:rFonts w:hint="eastAsia"/>
        </w:rPr>
      </w:pPr>
      <w:r>
        <w:t>A real ETA model also needs real historical data, time-aware validation when appropriate, geographic and peak-hour analysis, monitoring, and business acceptance criteria. Never deploy this synthetic-data model.</w:t>
      </w:r>
    </w:p>
    <w:p w14:paraId="69532EC1" w14:textId="77777777" w:rsidR="00174B0E" w:rsidRDefault="00000000">
      <w:pPr>
        <w:pStyle w:val="Heading1"/>
      </w:pPr>
      <w:r>
        <w:t>13. Knowledge check</w:t>
      </w:r>
    </w:p>
    <w:p w14:paraId="37358924" w14:textId="77777777" w:rsidR="00174B0E" w:rsidRDefault="00000000">
      <w:pPr>
        <w:pStyle w:val="ListNumber"/>
        <w:rPr>
          <w:rFonts w:hint="eastAsia"/>
        </w:rPr>
      </w:pPr>
      <w:r>
        <w:t>How are learned parameters different from hyperparameters?</w:t>
      </w:r>
    </w:p>
    <w:p w14:paraId="1BDAFA8E" w14:textId="77777777" w:rsidR="00174B0E" w:rsidRDefault="00000000">
      <w:pPr>
        <w:pStyle w:val="ListNumber"/>
        <w:rPr>
          <w:rFonts w:hint="eastAsia"/>
        </w:rPr>
      </w:pPr>
      <w:r>
        <w:t>Why do we use cross-validation?</w:t>
      </w:r>
    </w:p>
    <w:p w14:paraId="3ACAD036" w14:textId="77777777" w:rsidR="00174B0E" w:rsidRDefault="00000000">
      <w:pPr>
        <w:pStyle w:val="ListNumber"/>
        <w:rPr>
          <w:rFonts w:hint="eastAsia"/>
        </w:rPr>
      </w:pPr>
      <w:r>
        <w:t>Why do we hold back the test set?</w:t>
      </w:r>
    </w:p>
    <w:p w14:paraId="11A26B0E" w14:textId="77777777" w:rsidR="00174B0E" w:rsidRDefault="00000000">
      <w:pPr>
        <w:pStyle w:val="ListNumber"/>
        <w:rPr>
          <w:rFonts w:hint="eastAsia"/>
        </w:rPr>
      </w:pPr>
      <w:r>
        <w:t>What does MAE of 5 minutes mean?</w:t>
      </w:r>
    </w:p>
    <w:p w14:paraId="1EF1BDD9" w14:textId="77777777" w:rsidR="00174B0E" w:rsidRDefault="00000000">
      <w:pPr>
        <w:pStyle w:val="ListNumber"/>
        <w:rPr>
          <w:rFonts w:hint="eastAsia"/>
        </w:rPr>
      </w:pPr>
      <w:r>
        <w:t>Why might a deep tree overfit?</w:t>
      </w:r>
    </w:p>
    <w:p w14:paraId="3B0CE56E" w14:textId="77777777" w:rsidR="00174B0E" w:rsidRDefault="00000000">
      <w:pPr>
        <w:pStyle w:val="ListNumber"/>
        <w:rPr>
          <w:rFonts w:hint="eastAsia"/>
        </w:rPr>
      </w:pPr>
      <w:r>
        <w:t>Why can Optuna fail to find the global optimum?</w:t>
      </w:r>
    </w:p>
    <w:p w14:paraId="78CA7E41" w14:textId="77777777" w:rsidR="00174B0E" w:rsidRDefault="00000000">
      <w:pPr>
        <w:pStyle w:val="ListNumber"/>
        <w:rPr>
          <w:rFonts w:hint="eastAsia"/>
        </w:rPr>
      </w:pPr>
      <w:r>
        <w:t>How does RMSE differ from MAE?</w:t>
      </w:r>
    </w:p>
    <w:p w14:paraId="0B5A86E4" w14:textId="77777777" w:rsidR="00174B0E" w:rsidRDefault="00000000">
      <w:pPr>
        <w:pStyle w:val="ListNumber"/>
        <w:rPr>
          <w:rFonts w:hint="eastAsia"/>
        </w:rPr>
      </w:pPr>
      <w:r>
        <w:t>What should be recorded to reproduce a tuning run?</w:t>
      </w:r>
    </w:p>
    <w:p w14:paraId="2AF5954C" w14:textId="77777777" w:rsidR="00174B0E" w:rsidRDefault="00000000">
      <w:pPr>
        <w:rPr>
          <w:rFonts w:hint="eastAsia"/>
        </w:rPr>
      </w:pPr>
      <w:r>
        <w:t>Suggested answers:</w:t>
      </w:r>
    </w:p>
    <w:p w14:paraId="2A6D4E7E" w14:textId="77777777" w:rsidR="00174B0E" w:rsidRDefault="00000000">
      <w:pPr>
        <w:pStyle w:val="ListNumber"/>
        <w:rPr>
          <w:rFonts w:hint="eastAsia"/>
        </w:rPr>
      </w:pPr>
      <w:r>
        <w:t>Model parameters are learned during fitting; hyperparameters are chosen before fitting.</w:t>
      </w:r>
    </w:p>
    <w:p w14:paraId="3E68EEFF" w14:textId="77777777" w:rsidR="00174B0E" w:rsidRDefault="00000000">
      <w:pPr>
        <w:pStyle w:val="ListNumber"/>
        <w:rPr>
          <w:rFonts w:hint="eastAsia"/>
        </w:rPr>
      </w:pPr>
      <w:r>
        <w:t>It evaluates configurations across multiple folds.</w:t>
      </w:r>
    </w:p>
    <w:p w14:paraId="5AA58174" w14:textId="77777777" w:rsidR="00174B0E" w:rsidRDefault="00000000">
      <w:pPr>
        <w:pStyle w:val="ListNumber"/>
        <w:rPr>
          <w:rFonts w:hint="eastAsia"/>
        </w:rPr>
      </w:pPr>
      <w:r>
        <w:t>To preserve a final, less biased estimate after model selection.</w:t>
      </w:r>
    </w:p>
    <w:p w14:paraId="1A6430A9" w14:textId="77777777" w:rsidR="00174B0E" w:rsidRDefault="00000000">
      <w:pPr>
        <w:pStyle w:val="ListNumber"/>
        <w:rPr>
          <w:rFonts w:hint="eastAsia"/>
        </w:rPr>
      </w:pPr>
      <w:r>
        <w:t>Predictions are about five minutes away from actual values on average, in absolute terms.</w:t>
      </w:r>
    </w:p>
    <w:p w14:paraId="10AB7DFE" w14:textId="77777777" w:rsidR="00174B0E" w:rsidRDefault="00000000">
      <w:pPr>
        <w:pStyle w:val="ListNumber"/>
        <w:rPr>
          <w:rFonts w:hint="eastAsia"/>
        </w:rPr>
      </w:pPr>
      <w:r>
        <w:t>It can learn noise and details that do not generalize.</w:t>
      </w:r>
    </w:p>
    <w:p w14:paraId="1E0D2E66" w14:textId="77777777" w:rsidR="00174B0E" w:rsidRDefault="00000000">
      <w:pPr>
        <w:pStyle w:val="ListNumber"/>
        <w:rPr>
          <w:rFonts w:hint="eastAsia"/>
        </w:rPr>
      </w:pPr>
      <w:r>
        <w:t>Only a finite number of configurations are tried in a defined search space.</w:t>
      </w:r>
    </w:p>
    <w:p w14:paraId="7AB9D093" w14:textId="77777777" w:rsidR="00174B0E" w:rsidRDefault="00000000">
      <w:pPr>
        <w:pStyle w:val="ListNumber"/>
        <w:rPr>
          <w:rFonts w:hint="eastAsia"/>
        </w:rPr>
      </w:pPr>
      <w:r>
        <w:t>RMSE gives larger errors more influence; both are in target units.</w:t>
      </w:r>
    </w:p>
    <w:p w14:paraId="45838938" w14:textId="77777777" w:rsidR="00174B0E" w:rsidRDefault="00000000">
      <w:pPr>
        <w:pStyle w:val="ListNumber"/>
        <w:rPr>
          <w:rFonts w:hint="eastAsia"/>
        </w:rPr>
      </w:pPr>
      <w:r>
        <w:t>Data and code versions, package versions, seed, CV strategy, search space, trial count, best parameters, and metrics.</w:t>
      </w:r>
    </w:p>
    <w:p w14:paraId="6233FFE2" w14:textId="77777777" w:rsidR="00174B0E" w:rsidRDefault="00000000">
      <w:pPr>
        <w:pStyle w:val="Heading1"/>
      </w:pPr>
      <w:r>
        <w:t>Official references</w:t>
      </w:r>
    </w:p>
    <w:p w14:paraId="7FEC796F" w14:textId="77777777" w:rsidR="00174B0E" w:rsidRDefault="00000000">
      <w:pPr>
        <w:pStyle w:val="ListBullet"/>
        <w:rPr>
          <w:rFonts w:hint="eastAsia"/>
        </w:rPr>
      </w:pPr>
      <w:r>
        <w:t>Optuna documentation: https://optuna.readthedocs.io/en/stable/</w:t>
      </w:r>
    </w:p>
    <w:p w14:paraId="2DFB8C97" w14:textId="77777777" w:rsidR="00174B0E" w:rsidRDefault="00000000">
      <w:pPr>
        <w:pStyle w:val="ListBullet"/>
        <w:rPr>
          <w:rFonts w:hint="eastAsia"/>
        </w:rPr>
      </w:pPr>
      <w:r>
        <w:t>Optuna tutorials: https://optuna.readthedocs.io/en/stable/tutorial/</w:t>
      </w:r>
    </w:p>
    <w:p w14:paraId="264D3AAC" w14:textId="77777777" w:rsidR="00174B0E" w:rsidRDefault="00000000">
      <w:pPr>
        <w:pStyle w:val="ListBullet"/>
        <w:rPr>
          <w:rFonts w:hint="eastAsia"/>
        </w:rPr>
      </w:pPr>
      <w:r>
        <w:t>scikit-learn cross-validation: https://scikit-learn.org/stable/modules/cross_validation.html</w:t>
      </w:r>
    </w:p>
    <w:p w14:paraId="7BD0ACB3" w14:textId="77777777" w:rsidR="00174B0E" w:rsidRDefault="00000000">
      <w:pPr>
        <w:pStyle w:val="ListBullet"/>
        <w:rPr>
          <w:rFonts w:hint="eastAsia"/>
        </w:rPr>
      </w:pPr>
      <w:r>
        <w:t>RandomForestRegressor: https://scikit-learn.org/stable/modules/generated/sklearn.ensemble.RandomForestRegressor.html</w:t>
      </w:r>
    </w:p>
    <w:p w14:paraId="0F7E5587" w14:textId="77777777" w:rsidR="00174B0E" w:rsidRDefault="00000000">
      <w:pPr>
        <w:pStyle w:val="ListBullet"/>
        <w:rPr>
          <w:rFonts w:hint="eastAsia"/>
        </w:rPr>
      </w:pPr>
      <w:r>
        <w:t>Google Colab FAQ: https://research.google.com/colaboratory/faq.html</w:t>
      </w:r>
    </w:p>
    <w:p w14:paraId="7CA3D150" w14:textId="77777777" w:rsidR="00174B0E" w:rsidRDefault="00000000">
      <w:pPr>
        <w:pStyle w:val="Heading1"/>
      </w:pPr>
      <w:r>
        <w:t>Appendix: Run the notebook</w:t>
      </w:r>
    </w:p>
    <w:p w14:paraId="33A1EFE3" w14:textId="77777777" w:rsidR="00174B0E" w:rsidRDefault="00000000">
      <w:pPr>
        <w:rPr>
          <w:rFonts w:hint="eastAsia"/>
        </w:rPr>
      </w:pPr>
      <w:r>
        <w:t>The companion notebook contains the complete runnable Python cells, parameter configurations, Optuna objective, and visualizations. Open it in Google Colab and run from top to bottom.</w:t>
      </w:r>
    </w:p>
    <w:p w14:paraId="667C9AD3" w14:textId="77777777" w:rsidR="00174B0E" w:rsidRDefault="00000000">
      <w:pPr>
        <w:rPr>
          <w:rFonts w:hint="eastAsia"/>
        </w:rPr>
      </w:pPr>
      <w:r>
        <w:t>Companion notebook filename: Optuna_Food_Delivery_ETA_Practice.ipynb</w:t>
      </w:r>
    </w:p>
    <w:sectPr w:rsidR="00174B0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04942">
    <w:abstractNumId w:val="8"/>
  </w:num>
  <w:num w:numId="2" w16cid:durableId="1837376041">
    <w:abstractNumId w:val="6"/>
  </w:num>
  <w:num w:numId="3" w16cid:durableId="1010110536">
    <w:abstractNumId w:val="5"/>
  </w:num>
  <w:num w:numId="4" w16cid:durableId="2006281711">
    <w:abstractNumId w:val="4"/>
  </w:num>
  <w:num w:numId="5" w16cid:durableId="1785728222">
    <w:abstractNumId w:val="7"/>
  </w:num>
  <w:num w:numId="6" w16cid:durableId="1134835278">
    <w:abstractNumId w:val="3"/>
  </w:num>
  <w:num w:numId="7" w16cid:durableId="8605627">
    <w:abstractNumId w:val="2"/>
  </w:num>
  <w:num w:numId="8" w16cid:durableId="657459630">
    <w:abstractNumId w:val="1"/>
  </w:num>
  <w:num w:numId="9" w16cid:durableId="150628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B0E"/>
    <w:rsid w:val="002634E0"/>
    <w:rsid w:val="0029639D"/>
    <w:rsid w:val="00326F90"/>
    <w:rsid w:val="00822150"/>
    <w:rsid w:val="00AA1D8D"/>
    <w:rsid w:val="00B47730"/>
    <w:rsid w:val="00CB0664"/>
    <w:rsid w:val="00CF4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48A88"/>
  <w14:defaultImageDpi w14:val="300"/>
  <w15:docId w15:val="{57CB02B1-40C0-43ED-9ACF-BA0E7235C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Lokeshwar N C</cp:lastModifiedBy>
  <cp:revision>3</cp:revision>
  <dcterms:created xsi:type="dcterms:W3CDTF">2013-12-23T23:15:00Z</dcterms:created>
  <dcterms:modified xsi:type="dcterms:W3CDTF">2026-10-25T17:07:00Z</dcterms:modified>
  <cp:category/>
</cp:coreProperties>
</file>