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  <w:r w:rsidRPr="00F75C27">
        <w:rPr>
          <w:rFonts w:ascii="UniversLTStd-Bold" w:hAnsi="UniversLTStd-Bold" w:cs="UniversLTStd-Bold"/>
          <w:b/>
          <w:bCs/>
          <w:sz w:val="32"/>
          <w:szCs w:val="32"/>
        </w:rPr>
        <w:t>Review Questions CHAPTER 2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Gathering business requirements can aid the organization in determining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this information</w:t>
      </w:r>
      <w:r w:rsidR="0079397C">
        <w:rPr>
          <w:rFonts w:ascii="SabonLTStd-Roman" w:hAnsi="SabonLTStd-Roman" w:cs="SabonLTStd-Roman"/>
          <w:sz w:val="24"/>
          <w:szCs w:val="24"/>
        </w:rPr>
        <w:t xml:space="preserve"> </w:t>
      </w:r>
      <w:r w:rsidRPr="00F75C27">
        <w:rPr>
          <w:rFonts w:ascii="SabonLTStd-Roman" w:hAnsi="SabonLTStd-Roman" w:cs="SabonLTStd-Roman"/>
          <w:sz w:val="24"/>
          <w:szCs w:val="24"/>
        </w:rPr>
        <w:t>about organizational assets, except: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Full inventory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Usefulness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Value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Criticality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F75C27">
        <w:rPr>
          <w:rFonts w:ascii="SabonLTStd-Roman" w:hAnsi="SabonLTStd-Roman" w:cs="SabonLTStd-Roman"/>
          <w:sz w:val="24"/>
          <w:szCs w:val="24"/>
        </w:rPr>
        <w:t>The BIA can be used to provide information about all the following, except: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Risk analysis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Secure acquisition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BC/DR planning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Selection of security controls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F75C27">
        <w:rPr>
          <w:rFonts w:ascii="SabonLTStd-Roman" w:hAnsi="SabonLTStd-Roman" w:cs="SabonLTStd-Roman"/>
          <w:sz w:val="24"/>
          <w:szCs w:val="24"/>
        </w:rPr>
        <w:t>In which cloud service model is the customer required to maintain the OS?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A. </w:t>
      </w:r>
      <w:proofErr w:type="spellStart"/>
      <w:r w:rsidRPr="00F75C27">
        <w:rPr>
          <w:rFonts w:ascii="SabonLTStd-Roman" w:hAnsi="SabonLTStd-Roman" w:cs="SabonLTStd-Roman"/>
          <w:sz w:val="24"/>
          <w:szCs w:val="24"/>
          <w:lang w:val="es-ES"/>
        </w:rPr>
        <w:t>CaaS</w:t>
      </w:r>
      <w:proofErr w:type="spellEnd"/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SaaS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PaaS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IaaS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F75C27">
        <w:rPr>
          <w:rFonts w:ascii="SabonLTStd-Roman" w:hAnsi="SabonLTStd-Roman" w:cs="SabonLTStd-Roman"/>
          <w:sz w:val="24"/>
          <w:szCs w:val="24"/>
        </w:rPr>
        <w:t>In which cloud service model is the customer required to maintain and update only the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  <w:lang w:val="fr-FR"/>
        </w:rPr>
      </w:pPr>
      <w:proofErr w:type="gramStart"/>
      <w:r w:rsidRPr="00F75C27">
        <w:rPr>
          <w:rFonts w:ascii="SabonLTStd-Roman" w:hAnsi="SabonLTStd-Roman" w:cs="SabonLTStd-Roman"/>
          <w:sz w:val="24"/>
          <w:szCs w:val="24"/>
          <w:lang w:val="fr-FR"/>
        </w:rPr>
        <w:t>applications?</w:t>
      </w:r>
      <w:proofErr w:type="gramEnd"/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t xml:space="preserve">A. </w:t>
      </w:r>
      <w:proofErr w:type="spellStart"/>
      <w:r w:rsidRPr="00F75C27">
        <w:rPr>
          <w:rFonts w:ascii="SabonLTStd-Roman" w:hAnsi="SabonLTStd-Roman" w:cs="SabonLTStd-Roman"/>
          <w:sz w:val="24"/>
          <w:szCs w:val="24"/>
          <w:lang w:val="fr-FR"/>
        </w:rPr>
        <w:t>CaaS</w:t>
      </w:r>
      <w:proofErr w:type="spellEnd"/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  <w:lang w:val="fr-FR"/>
        </w:rPr>
        <w:t>SaaS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  <w:lang w:val="fr-FR"/>
        </w:rPr>
        <w:t>PaaS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IaaS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F75C27">
        <w:rPr>
          <w:rFonts w:ascii="SabonLTStd-Roman" w:hAnsi="SabonLTStd-Roman" w:cs="SabonLTStd-Roman"/>
          <w:sz w:val="24"/>
          <w:szCs w:val="24"/>
        </w:rPr>
        <w:t>In which cloud service model is the customer only responsible for the data?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A. </w:t>
      </w:r>
      <w:proofErr w:type="spellStart"/>
      <w:r w:rsidRPr="00F75C27">
        <w:rPr>
          <w:rFonts w:ascii="SabonLTStd-Roman" w:hAnsi="SabonLTStd-Roman" w:cs="SabonLTStd-Roman"/>
          <w:sz w:val="24"/>
          <w:szCs w:val="24"/>
          <w:lang w:val="es-ES"/>
        </w:rPr>
        <w:t>CaaS</w:t>
      </w:r>
      <w:proofErr w:type="spellEnd"/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SaaS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es-ES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es-ES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  <w:lang w:val="es-ES"/>
        </w:rPr>
        <w:t>PaaS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IaaS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F75C27">
        <w:rPr>
          <w:rFonts w:ascii="SabonLTStd-Roman" w:hAnsi="SabonLTStd-Roman" w:cs="SabonLTStd-Roman"/>
          <w:sz w:val="24"/>
          <w:szCs w:val="24"/>
        </w:rPr>
        <w:t>The cloud customer and provider negotiate their respective responsibilities and rights regarding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capabilities and data of the cloud service. Where is the eventual agreement codified?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  <w:lang w:val="fr-FR"/>
        </w:rPr>
        <w:t>RMF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t xml:space="preserve">B. </w:t>
      </w:r>
      <w:proofErr w:type="spellStart"/>
      <w:r w:rsidRPr="00F75C27">
        <w:rPr>
          <w:rFonts w:ascii="SabonLTStd-Roman" w:hAnsi="SabonLTStd-Roman" w:cs="SabonLTStd-Roman"/>
          <w:sz w:val="24"/>
          <w:szCs w:val="24"/>
          <w:lang w:val="fr-FR"/>
        </w:rPr>
        <w:t>Contract</w:t>
      </w:r>
      <w:proofErr w:type="spellEnd"/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  <w:lang w:val="fr-FR"/>
        </w:rPr>
        <w:t>MOU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  <w:lang w:val="fr-FR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  <w:lang w:val="fr-FR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  <w:lang w:val="fr-FR"/>
        </w:rPr>
        <w:t>BIA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  <w:lang w:val="fr-FR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F75C27">
        <w:rPr>
          <w:rFonts w:ascii="SabonLTStd-Roman" w:hAnsi="SabonLTStd-Roman" w:cs="SabonLTStd-Roman"/>
          <w:sz w:val="24"/>
          <w:szCs w:val="24"/>
        </w:rPr>
        <w:t>In attempting to provide a layered defense, the security practitioner should convince senior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management to include security controls of which type?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Technological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Physical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Administrative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the above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is considered an administrative control?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Access control process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Keystroke logging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Door locks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Biometric authentication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is considered a technological control?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Firewall software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Fireproof safe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Fire extinguisher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Firing personnel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10.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is considered a physical control?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Carpets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Ceilings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Doors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Fences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F75C27">
        <w:rPr>
          <w:rFonts w:ascii="SabonLTStd-Roman" w:hAnsi="SabonLTStd-Roman" w:cs="SabonLTStd-Roman"/>
          <w:sz w:val="24"/>
          <w:szCs w:val="24"/>
        </w:rPr>
        <w:t>In a cloud environment, encryption should be used for all the following, except: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Long-term storage of data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Near-term storage of virtualized images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Secure sessions/VPN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Profile formatting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F75C27">
        <w:rPr>
          <w:rFonts w:ascii="SabonLTStd-Roman" w:hAnsi="SabonLTStd-Roman" w:cs="SabonLTStd-Roman"/>
          <w:sz w:val="24"/>
          <w:szCs w:val="24"/>
        </w:rPr>
        <w:t>The process of hardening a device should include all the following, except: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Improve default accounts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Close unused ports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Delete unnecessary services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Strictly control administrator access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UniversLTStd-BoldCn" w:hAnsi="UniversLTStd-BoldCn" w:cs="UniversLTStd-BoldCn"/>
          <w:b/>
          <w:bCs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F75C27">
        <w:rPr>
          <w:rFonts w:ascii="SabonLTStd-Roman" w:hAnsi="SabonLTStd-Roman" w:cs="SabonLTStd-Roman"/>
          <w:sz w:val="24"/>
          <w:szCs w:val="24"/>
        </w:rPr>
        <w:t>The process of hardening a device should include which of the following?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Encrypting the OS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Updating and patching the system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Using video cameras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Performing thorough personnel background checks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F75C27">
        <w:rPr>
          <w:rFonts w:ascii="SabonLTStd-Roman" w:hAnsi="SabonLTStd-Roman" w:cs="SabonLTStd-Roman"/>
          <w:sz w:val="24"/>
          <w:szCs w:val="24"/>
        </w:rPr>
        <w:t>What is an experimental technology that is intended to create the possibility of processing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encrypted data without having to decrypt it first?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Homomorphic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proofErr w:type="spellStart"/>
      <w:r w:rsidRPr="00F75C27">
        <w:rPr>
          <w:rFonts w:ascii="SabonLTStd-Roman" w:hAnsi="SabonLTStd-Roman" w:cs="SabonLTStd-Roman"/>
          <w:sz w:val="24"/>
          <w:szCs w:val="24"/>
        </w:rPr>
        <w:t>Polyinstantiation</w:t>
      </w:r>
      <w:proofErr w:type="spellEnd"/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Quantum-state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Gastronomic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F75C27">
        <w:rPr>
          <w:rFonts w:ascii="SabonLTStd-Roman" w:hAnsi="SabonLTStd-Roman" w:cs="SabonLTStd-Roman"/>
          <w:sz w:val="24"/>
          <w:szCs w:val="24"/>
        </w:rPr>
        <w:t>Risk appetite for an organization is determined by which of the following?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Appetite evaluation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Senior management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Legislative mandates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Contractual agreement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F75C27">
        <w:rPr>
          <w:rFonts w:ascii="SabonLTStd-Roman" w:hAnsi="SabonLTStd-Roman" w:cs="SabonLTStd-Roman"/>
          <w:sz w:val="24"/>
          <w:szCs w:val="24"/>
        </w:rPr>
        <w:t>What is the risk left over after controls and countermeasures are put in place?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Null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High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Residual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Pertinent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F75C27">
        <w:rPr>
          <w:rFonts w:ascii="SabonLTStd-Roman" w:hAnsi="SabonLTStd-Roman" w:cs="SabonLTStd-Roman"/>
          <w:sz w:val="24"/>
          <w:szCs w:val="24"/>
        </w:rPr>
        <w:t>All the following are ways of addressing risk, except: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Acceptance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Reversal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Mitigation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Transfer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F75C27">
        <w:rPr>
          <w:rFonts w:ascii="SabonLTStd-Roman" w:hAnsi="SabonLTStd-Roman" w:cs="SabonLTStd-Roman"/>
          <w:sz w:val="24"/>
          <w:szCs w:val="24"/>
        </w:rPr>
        <w:t>To protect data on user devices in a BYOD environment, the organization should consider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requiring all the following, except: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DLP agents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Local encryption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Multifactor authentication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Two-person integrity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F75C27">
        <w:rPr>
          <w:rFonts w:ascii="SabonLTStd-Roman" w:hAnsi="SabonLTStd-Roman" w:cs="SabonLTStd-Roman"/>
          <w:sz w:val="24"/>
          <w:szCs w:val="24"/>
        </w:rPr>
        <w:t>Devices in the cloud datacenter should be secure against attack. All the following are means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of hardening devices, except: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Using a strong password policy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Removing default passwords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Strictly limiting physical access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Removing all admin accounts</w:t>
      </w: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</w:p>
    <w:p w:rsidR="00AC3761" w:rsidRPr="00F75C27" w:rsidRDefault="00AC3761" w:rsidP="00AC3761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F75C27">
        <w:rPr>
          <w:rFonts w:ascii="SabonLTStd-Roman" w:hAnsi="SabonLTStd-Roman" w:cs="SabonLTStd-Roman"/>
          <w:sz w:val="24"/>
          <w:szCs w:val="24"/>
        </w:rPr>
        <w:t>Which of the following best describes risk?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A. </w:t>
      </w:r>
      <w:r w:rsidRPr="00F75C27">
        <w:rPr>
          <w:rFonts w:ascii="SabonLTStd-Roman" w:hAnsi="SabonLTStd-Roman" w:cs="SabonLTStd-Roman"/>
          <w:sz w:val="24"/>
          <w:szCs w:val="24"/>
        </w:rPr>
        <w:t>Preventable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B. </w:t>
      </w:r>
      <w:r w:rsidRPr="00F75C27">
        <w:rPr>
          <w:rFonts w:ascii="SabonLTStd-Roman" w:hAnsi="SabonLTStd-Roman" w:cs="SabonLTStd-Roman"/>
          <w:sz w:val="24"/>
          <w:szCs w:val="24"/>
        </w:rPr>
        <w:t>Everlasting</w:t>
      </w:r>
    </w:p>
    <w:p w:rsidR="00AC3761" w:rsidRPr="00F75C27" w:rsidRDefault="00AC3761" w:rsidP="0079397C">
      <w:pPr>
        <w:autoSpaceDE w:val="0"/>
        <w:autoSpaceDN w:val="0"/>
        <w:adjustRightInd w:val="0"/>
        <w:spacing w:after="0" w:line="240" w:lineRule="auto"/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C. </w:t>
      </w:r>
      <w:r w:rsidRPr="00F75C27">
        <w:rPr>
          <w:rFonts w:ascii="SabonLTStd-Roman" w:hAnsi="SabonLTStd-Roman" w:cs="SabonLTStd-Roman"/>
          <w:sz w:val="24"/>
          <w:szCs w:val="24"/>
        </w:rPr>
        <w:t>The likelihood that a threat will exploit a vulnerability</w:t>
      </w:r>
    </w:p>
    <w:p w:rsidR="0079397C" w:rsidRDefault="00AC3761" w:rsidP="0079397C">
      <w:pPr>
        <w:ind w:left="720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D. </w:t>
      </w:r>
      <w:r w:rsidRPr="00F75C27">
        <w:rPr>
          <w:rFonts w:ascii="SabonLTStd-Roman" w:hAnsi="SabonLTStd-Roman" w:cs="SabonLTStd-Roman"/>
          <w:sz w:val="24"/>
          <w:szCs w:val="24"/>
        </w:rPr>
        <w:t>Transient</w:t>
      </w:r>
    </w:p>
    <w:p w:rsidR="00AC3761" w:rsidRPr="00F75C27" w:rsidRDefault="00AC3761" w:rsidP="0079397C">
      <w:pPr>
        <w:ind w:left="720"/>
        <w:rPr>
          <w:rFonts w:ascii="SabonLTStd-Roman" w:hAnsi="SabonLTStd-Roman" w:cs="SabonLTStd-Roman"/>
          <w:sz w:val="24"/>
          <w:szCs w:val="24"/>
        </w:rPr>
      </w:pP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UniversLTStd-Bold" w:hAnsi="UniversLTStd-Bold" w:cs="UniversLTStd-Bold"/>
          <w:b/>
          <w:bCs/>
          <w:sz w:val="32"/>
          <w:szCs w:val="32"/>
        </w:rPr>
      </w:pPr>
      <w:r w:rsidRPr="00F75C27">
        <w:rPr>
          <w:rFonts w:ascii="UniversLTStd-Bold" w:hAnsi="UniversLTStd-Bold" w:cs="UniversLTStd-Bold"/>
          <w:b/>
          <w:bCs/>
          <w:sz w:val="32"/>
          <w:szCs w:val="32"/>
        </w:rPr>
        <w:t>Chapter 2: Design Requirements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1. </w:t>
      </w:r>
      <w:r w:rsidRPr="00F75C27">
        <w:rPr>
          <w:rFonts w:ascii="SabonLTStd-Roman" w:hAnsi="SabonLTStd-Roman" w:cs="SabonLTStd-Roman"/>
          <w:sz w:val="24"/>
          <w:szCs w:val="24"/>
        </w:rPr>
        <w:t>B. When we gather information about business requirements, we need to do a complete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inventory, receive accurate valuation of assets (usually from the owners of those assets), and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assess criticality; this collection of information does not tell us, objectively, how useful an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asset is, however.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2. </w:t>
      </w:r>
      <w:r w:rsidRPr="00F75C27">
        <w:rPr>
          <w:rFonts w:ascii="SabonLTStd-Roman" w:hAnsi="SabonLTStd-Roman" w:cs="SabonLTStd-Roman"/>
          <w:sz w:val="24"/>
          <w:szCs w:val="24"/>
        </w:rPr>
        <w:t>B. The business impact analysis gathers asset valuation information that is beneficial for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risk analysis and selection of security controls (it helps avoid putting the ten-dollar lock on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five-dollar bicycle), and criticality information that helps in BC/DR planning by letting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organization understand which systems, data, and personnel are necessary to continuously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maintain. However, it does not aid secure acquisition efforts, since the assets examined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by the BIA have already been acquired.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3.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D. In IaaS, the service is bare metal, and the customer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has to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install the OS and the software;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the customer then is responsible for maintaining that OS. In the other models, the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provider installs and maintains the OS.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4. </w:t>
      </w:r>
      <w:r w:rsidRPr="00F75C27">
        <w:rPr>
          <w:rFonts w:ascii="SabonLTStd-Roman" w:hAnsi="SabonLTStd-Roman" w:cs="SabonLTStd-Roman"/>
          <w:sz w:val="24"/>
          <w:szCs w:val="24"/>
        </w:rPr>
        <w:t>C. In PaaS, the provider supplies the hardware, connectivity, and OS; the customer installs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maintains applications. In IaaS, the customer must also install the OS, and in SaaS, the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provider supplies and maintains the applications.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5. </w:t>
      </w:r>
      <w:r w:rsidRPr="00F75C27">
        <w:rPr>
          <w:rFonts w:ascii="SabonLTStd-Roman" w:hAnsi="SabonLTStd-Roman" w:cs="SabonLTStd-Roman"/>
          <w:sz w:val="24"/>
          <w:szCs w:val="24"/>
        </w:rPr>
        <w:t>B. SaaS is the model in which the customer supplies only the data; in the other models, the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customer also supplies the OS, the application, or both.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6. </w:t>
      </w:r>
      <w:r w:rsidRPr="00F75C27">
        <w:rPr>
          <w:rFonts w:ascii="SabonLTStd-Roman" w:hAnsi="SabonLTStd-Roman" w:cs="SabonLTStd-Roman"/>
          <w:sz w:val="24"/>
          <w:szCs w:val="24"/>
        </w:rPr>
        <w:t>B. The contract codifies the rights and responsibilities of the parties involved upon completion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of negotiation. The RMF aids in risk analysis and design of the environment. An MOU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is shared between parties for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 number of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possible reasons. The BIA aids in risk assessment,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DC/BR efforts, and selection of security controls.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7. </w:t>
      </w:r>
      <w:r w:rsidRPr="00F75C27">
        <w:rPr>
          <w:rFonts w:ascii="SabonLTStd-Roman" w:hAnsi="SabonLTStd-Roman" w:cs="SabonLTStd-Roman"/>
          <w:sz w:val="24"/>
          <w:szCs w:val="24"/>
        </w:rPr>
        <w:t>D. Layered defense calls for a diverse approach to security.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8. </w:t>
      </w:r>
      <w:r w:rsidRPr="00F75C27">
        <w:rPr>
          <w:rFonts w:ascii="SabonLTStd-Roman" w:hAnsi="SabonLTStd-Roman" w:cs="SabonLTStd-Roman"/>
          <w:sz w:val="24"/>
          <w:szCs w:val="24"/>
        </w:rPr>
        <w:t>A. A process is an administrative control; sometimes, the process includes elements of other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types of controls (in this case, the access control mechanism might be a technical control,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or it might be a physical control), but the process itself is administrative. Keystroke logging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is a technical control (or an attack, if done for malicious purposes, and not for auditing);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door locks are a physical control; and biometric authentication is a technological control.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This is a tricky question.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9. </w:t>
      </w:r>
      <w:r w:rsidRPr="00F75C27">
        <w:rPr>
          <w:rFonts w:ascii="SabonLTStd-Roman" w:hAnsi="SabonLTStd-Roman" w:cs="SabonLTStd-Roman"/>
          <w:sz w:val="24"/>
          <w:szCs w:val="24"/>
        </w:rPr>
        <w:t>A. A firewall is a technological control. The safe and extinguisher are physical controls,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and firing someone is an administrative control.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24"/>
        </w:rPr>
      </w:pPr>
      <w:r w:rsidRPr="00F75C27">
        <w:rPr>
          <w:rFonts w:ascii="UniversLTStd-BoldCn" w:hAnsi="UniversLTStd-BoldCn" w:cs="UniversLTStd-BoldCn"/>
          <w:b/>
          <w:bCs/>
          <w:sz w:val="24"/>
          <w:szCs w:val="24"/>
        </w:rPr>
        <w:t xml:space="preserve">312 </w:t>
      </w:r>
      <w:r w:rsidRPr="00F75C27">
        <w:rPr>
          <w:rFonts w:ascii="UniversLTStd" w:hAnsi="UniversLTStd" w:cs="UniversLTStd"/>
          <w:sz w:val="24"/>
          <w:szCs w:val="24"/>
        </w:rPr>
        <w:t xml:space="preserve">Appendix A </w:t>
      </w:r>
      <w:r w:rsidRPr="00F75C27">
        <w:rPr>
          <w:rFonts w:ascii="ZapfDingbatsStd" w:eastAsia="ZapfDingbatsStd" w:hAnsi="UniversLTStd" w:cs="ZapfDingbatsStd" w:hint="eastAsia"/>
          <w:sz w:val="24"/>
          <w:szCs w:val="24"/>
        </w:rPr>
        <w:t>■</w:t>
      </w:r>
      <w:r w:rsidRPr="00F75C27">
        <w:rPr>
          <w:rFonts w:ascii="ZapfDingbatsStd" w:eastAsia="ZapfDingbatsStd" w:hAnsi="UniversLTStd" w:cs="ZapfDingbatsStd"/>
          <w:sz w:val="24"/>
          <w:szCs w:val="24"/>
        </w:rPr>
        <w:t xml:space="preserve"> </w:t>
      </w:r>
      <w:r w:rsidRPr="00F75C27">
        <w:rPr>
          <w:rFonts w:ascii="UniversLTStd" w:hAnsi="UniversLTStd" w:cs="UniversLTStd"/>
          <w:sz w:val="24"/>
          <w:szCs w:val="24"/>
        </w:rPr>
        <w:t>Answers to the Review Questions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lastRenderedPageBreak/>
        <w:t xml:space="preserve">10. </w:t>
      </w:r>
      <w:r w:rsidRPr="00F75C27">
        <w:rPr>
          <w:rFonts w:ascii="SabonLTStd-Roman" w:hAnsi="SabonLTStd-Roman" w:cs="SabonLTStd-Roman"/>
          <w:sz w:val="24"/>
          <w:szCs w:val="24"/>
        </w:rPr>
        <w:t>D. Fences are physical controls; carpets and ceilings are architectural features, and a door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is not necessarily a control: the lock on the door would be a physical security control.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Although you might think of a door as a potential answer, the best answer is the fence; the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exam will have questions where more than one answer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is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correct, and the answer that will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 xml:space="preserve">score you points is the one that is </w:t>
      </w:r>
      <w:r w:rsidRPr="00F75C27">
        <w:rPr>
          <w:rFonts w:ascii="SabonLTStd-Italic" w:hAnsi="SabonLTStd-Italic" w:cs="SabonLTStd-Italic"/>
          <w:i/>
          <w:iCs/>
          <w:sz w:val="24"/>
          <w:szCs w:val="24"/>
        </w:rPr>
        <w:t xml:space="preserve">most </w:t>
      </w:r>
      <w:r w:rsidRPr="00F75C27">
        <w:rPr>
          <w:rFonts w:ascii="SabonLTStd-Roman" w:hAnsi="SabonLTStd-Roman" w:cs="SabonLTStd-Roman"/>
          <w:sz w:val="24"/>
          <w:szCs w:val="24"/>
        </w:rPr>
        <w:t>correct.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11. </w:t>
      </w:r>
      <w:r w:rsidRPr="00F75C27">
        <w:rPr>
          <w:rFonts w:ascii="SabonLTStd-Roman" w:hAnsi="SabonLTStd-Roman" w:cs="SabonLTStd-Roman"/>
          <w:sz w:val="24"/>
          <w:szCs w:val="24"/>
        </w:rPr>
        <w:t xml:space="preserve">D. </w:t>
      </w:r>
      <w:proofErr w:type="gramStart"/>
      <w:r w:rsidRPr="00F75C27">
        <w:rPr>
          <w:rFonts w:ascii="SabonLTStd-Roman" w:hAnsi="SabonLTStd-Roman" w:cs="SabonLTStd-Roman"/>
          <w:sz w:val="24"/>
          <w:szCs w:val="24"/>
        </w:rPr>
        <w:t>All of these</w:t>
      </w:r>
      <w:proofErr w:type="gramEnd"/>
      <w:r w:rsidRPr="00F75C27">
        <w:rPr>
          <w:rFonts w:ascii="SabonLTStd-Roman" w:hAnsi="SabonLTStd-Roman" w:cs="SabonLTStd-Roman"/>
          <w:sz w:val="24"/>
          <w:szCs w:val="24"/>
        </w:rPr>
        <w:t xml:space="preserve"> activities should incorporate encryption, except for profile formatting,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which is a made-up term.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12. </w:t>
      </w:r>
      <w:r w:rsidRPr="00F75C27">
        <w:rPr>
          <w:rFonts w:ascii="SabonLTStd-Roman" w:hAnsi="SabonLTStd-Roman" w:cs="SabonLTStd-Roman"/>
          <w:sz w:val="24"/>
          <w:szCs w:val="24"/>
        </w:rPr>
        <w:t>A. We don’t want to improve default accounts—we want to remove them. All the other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options are steps we take to harden devices.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13. </w:t>
      </w:r>
      <w:r w:rsidRPr="00F75C27">
        <w:rPr>
          <w:rFonts w:ascii="SabonLTStd-Roman" w:hAnsi="SabonLTStd-Roman" w:cs="SabonLTStd-Roman"/>
          <w:sz w:val="24"/>
          <w:szCs w:val="24"/>
        </w:rPr>
        <w:t>B. Updating and patching the system helps harden the system. Encrypting the OS is a distractor.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That would make the OS/machine impossible to use. Video cameras are a security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control, but not one used to harden a device. Background checks are good for vetting personnel,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but not for hardening devices.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14. </w:t>
      </w:r>
      <w:r w:rsidRPr="00F75C27">
        <w:rPr>
          <w:rFonts w:ascii="SabonLTStd-Roman" w:hAnsi="SabonLTStd-Roman" w:cs="SabonLTStd-Roman"/>
          <w:sz w:val="24"/>
          <w:szCs w:val="24"/>
        </w:rPr>
        <w:t>A. Homomorphic encryption hopes to achieve that goal; the other options are terms that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have almost nothing to do with encryption.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15. </w:t>
      </w:r>
      <w:r w:rsidRPr="00F75C27">
        <w:rPr>
          <w:rFonts w:ascii="SabonLTStd-Roman" w:hAnsi="SabonLTStd-Roman" w:cs="SabonLTStd-Roman"/>
          <w:sz w:val="24"/>
          <w:szCs w:val="24"/>
        </w:rPr>
        <w:t>B. Senior management decides the risk appetite of the organization.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16. </w:t>
      </w:r>
      <w:r w:rsidRPr="00F75C27">
        <w:rPr>
          <w:rFonts w:ascii="SabonLTStd-Roman" w:hAnsi="SabonLTStd-Roman" w:cs="SabonLTStd-Roman"/>
          <w:sz w:val="24"/>
          <w:szCs w:val="24"/>
        </w:rPr>
        <w:t>C. This is the definition of the term.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17. </w:t>
      </w:r>
      <w:r w:rsidRPr="00F75C27">
        <w:rPr>
          <w:rFonts w:ascii="SabonLTStd-Roman" w:hAnsi="SabonLTStd-Roman" w:cs="SabonLTStd-Roman"/>
          <w:sz w:val="24"/>
          <w:szCs w:val="24"/>
        </w:rPr>
        <w:t>B. Reversal is not a method for handling risk.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18. </w:t>
      </w:r>
      <w:r w:rsidRPr="00F75C27">
        <w:rPr>
          <w:rFonts w:ascii="SabonLTStd-Roman" w:hAnsi="SabonLTStd-Roman" w:cs="SabonLTStd-Roman"/>
          <w:sz w:val="24"/>
          <w:szCs w:val="24"/>
        </w:rPr>
        <w:t>D. Although all the other options are ways to harden a mobile device, two-person integrity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is a concept that has nothing to do with the topic, and, if implemented, would require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everyone in your organization to walk around in pairs while using their mobile devices.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19. </w:t>
      </w:r>
      <w:r w:rsidRPr="00F75C27">
        <w:rPr>
          <w:rFonts w:ascii="SabonLTStd-Roman" w:hAnsi="SabonLTStd-Roman" w:cs="SabonLTStd-Roman"/>
          <w:sz w:val="24"/>
          <w:szCs w:val="24"/>
        </w:rPr>
        <w:t>D. Although the rest of the options are good tactics for securing devices, we can’t remove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all admin accounts; the device will need to be administered at some point, and that account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needs to be there.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UniversLTStd-Bold" w:hAnsi="UniversLTStd-Bold" w:cs="UniversLTStd-Bold"/>
          <w:b/>
          <w:bCs/>
          <w:sz w:val="24"/>
          <w:szCs w:val="24"/>
        </w:rPr>
        <w:t xml:space="preserve">20. </w:t>
      </w:r>
      <w:r w:rsidRPr="00F75C27">
        <w:rPr>
          <w:rFonts w:ascii="SabonLTStd-Roman" w:hAnsi="SabonLTStd-Roman" w:cs="SabonLTStd-Roman"/>
          <w:sz w:val="24"/>
          <w:szCs w:val="24"/>
        </w:rPr>
        <w:t>C. Option C is the definition of risk—and risk is never preventable: it can be obviated,</w:t>
      </w:r>
    </w:p>
    <w:p w:rsidR="00F75C27" w:rsidRPr="00F75C27" w:rsidRDefault="00F75C27" w:rsidP="00F75C27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attenuated, reduced, and minimized, but never completely prevented. A risk may be everlasting</w:t>
      </w:r>
    </w:p>
    <w:p w:rsidR="00F75C27" w:rsidRPr="00F75C27" w:rsidRDefault="00F75C27" w:rsidP="00F75C27">
      <w:pPr>
        <w:rPr>
          <w:rFonts w:ascii="SabonLTStd-Roman" w:hAnsi="SabonLTStd-Roman" w:cs="SabonLTStd-Roman"/>
          <w:sz w:val="24"/>
          <w:szCs w:val="24"/>
        </w:rPr>
      </w:pPr>
      <w:r w:rsidRPr="00F75C27">
        <w:rPr>
          <w:rFonts w:ascii="SabonLTStd-Roman" w:hAnsi="SabonLTStd-Roman" w:cs="SabonLTStd-Roman"/>
          <w:sz w:val="24"/>
          <w:szCs w:val="24"/>
        </w:rPr>
        <w:t>or transient, indicating that risk itself is not limited to being either.</w:t>
      </w:r>
    </w:p>
    <w:p w:rsidR="00C0702B" w:rsidRPr="00F75C27" w:rsidRDefault="00C0702B" w:rsidP="00C516CB">
      <w:pPr>
        <w:rPr>
          <w:sz w:val="24"/>
          <w:szCs w:val="24"/>
        </w:rPr>
      </w:pPr>
      <w:bookmarkStart w:id="0" w:name="_GoBack"/>
      <w:bookmarkEnd w:id="0"/>
    </w:p>
    <w:sectPr w:rsidR="00C0702B" w:rsidRPr="00F7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LTStd-Bold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L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abonLT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CB"/>
    <w:rsid w:val="00426F32"/>
    <w:rsid w:val="0079397C"/>
    <w:rsid w:val="00AC3761"/>
    <w:rsid w:val="00BF7475"/>
    <w:rsid w:val="00C0702B"/>
    <w:rsid w:val="00C516CB"/>
    <w:rsid w:val="00F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E904"/>
  <w15:chartTrackingRefBased/>
  <w15:docId w15:val="{75FFCC08-C05E-4A8F-96C9-CA80B67A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hand</dc:creator>
  <cp:keywords/>
  <dc:description/>
  <cp:lastModifiedBy>kely hand</cp:lastModifiedBy>
  <cp:revision>2</cp:revision>
  <dcterms:created xsi:type="dcterms:W3CDTF">2018-01-19T05:30:00Z</dcterms:created>
  <dcterms:modified xsi:type="dcterms:W3CDTF">2018-01-19T05:30:00Z</dcterms:modified>
</cp:coreProperties>
</file>