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B766" w14:textId="7B9F7AAA" w:rsidR="00F71793" w:rsidRPr="00286DE8" w:rsidRDefault="00286DE8" w:rsidP="00286DE8">
      <w:pPr>
        <w:rPr>
          <w:lang w:val="fr-CA"/>
        </w:rPr>
      </w:pPr>
      <w:r w:rsidRPr="00286DE8">
        <w:rPr>
          <w:lang w:val="fr-CA"/>
        </w:rPr>
        <w:t>Étape 1 : Pour accéder à votre trousse d’apprentissage PMP, ouvrez un navigateur Web et saisissez l’URL suivante :</w:t>
      </w:r>
      <w:hyperlink r:id="rId4" w:history="1">
        <w:r w:rsidR="00F623C1" w:rsidRPr="00286DE8">
          <w:rPr>
            <w:rStyle w:val="Hyperlink"/>
            <w:lang w:val="fr-CA"/>
          </w:rPr>
          <w:t>https://partner.pmi.org/hub/REP1008</w:t>
        </w:r>
      </w:hyperlink>
    </w:p>
    <w:p w14:paraId="2F848137" w14:textId="2CF311EB" w:rsidR="00F623C1" w:rsidRPr="00286DE8" w:rsidRDefault="00286DE8">
      <w:pPr>
        <w:rPr>
          <w:lang w:val="fr-CA"/>
        </w:rPr>
      </w:pPr>
      <w:r w:rsidRPr="00286DE8">
        <w:rPr>
          <w:rStyle w:val="normaltextrun"/>
          <w:color w:val="000000"/>
          <w:szCs w:val="22"/>
          <w:shd w:val="clear" w:color="auto" w:fill="FFFFFF"/>
          <w:lang w:val="fr-CA"/>
        </w:rPr>
        <w:t>Vous serez dirigé vers la page Web suivante</w:t>
      </w:r>
      <w:r w:rsidR="00F623C1">
        <w:rPr>
          <w:noProof/>
          <w:lang w:val="en-CA"/>
        </w:rPr>
        <w:drawing>
          <wp:inline distT="0" distB="0" distL="0" distR="0" wp14:anchorId="7D0A9C3C" wp14:editId="4D126BF2">
            <wp:extent cx="4848225" cy="5486400"/>
            <wp:effectExtent l="0" t="0" r="9525" b="0"/>
            <wp:docPr id="18703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9C29" w14:textId="77777777" w:rsidR="00F623C1" w:rsidRPr="00286DE8" w:rsidRDefault="00F623C1">
      <w:pPr>
        <w:rPr>
          <w:lang w:val="fr-CA"/>
        </w:rPr>
      </w:pPr>
      <w:r w:rsidRPr="00286DE8">
        <w:rPr>
          <w:lang w:val="fr-CA"/>
        </w:rPr>
        <w:br w:type="page"/>
      </w:r>
    </w:p>
    <w:p w14:paraId="420FA4A2" w14:textId="56D62B33" w:rsidR="00F623C1" w:rsidRPr="00286DE8" w:rsidRDefault="00286DE8">
      <w:pPr>
        <w:rPr>
          <w:lang w:val="fr-CA"/>
        </w:rPr>
      </w:pPr>
      <w:r>
        <w:rPr>
          <w:noProof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B532F" wp14:editId="50A12C34">
                <wp:simplePos x="0" y="0"/>
                <wp:positionH relativeFrom="column">
                  <wp:posOffset>552450</wp:posOffset>
                </wp:positionH>
                <wp:positionV relativeFrom="paragraph">
                  <wp:posOffset>2372360</wp:posOffset>
                </wp:positionV>
                <wp:extent cx="438150" cy="171450"/>
                <wp:effectExtent l="0" t="0" r="19050" b="19050"/>
                <wp:wrapNone/>
                <wp:docPr id="19768596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E7BAF" id="Rectangle 3" o:spid="_x0000_s1026" style="position:absolute;margin-left:43.5pt;margin-top:186.8pt;width:34.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" fillcolor="#156082 [3204]" strokecolor="#030e13 [484]" strokeweight="1.5pt"/>
            </w:pict>
          </mc:Fallback>
        </mc:AlternateContent>
      </w:r>
      <w:r w:rsidRPr="00286DE8">
        <w:rPr>
          <w:lang w:val="fr-CA"/>
        </w:rPr>
        <w:t xml:space="preserve">Étape 2 : Entrez votre nom d’utilisateur et votre mot de passe. Cliquez ensuite sur « Se connecter à PMI ». </w:t>
      </w:r>
      <w:r w:rsidR="00F623C1">
        <w:rPr>
          <w:noProof/>
          <w:lang w:val="en-CA"/>
        </w:rPr>
        <w:drawing>
          <wp:inline distT="0" distB="0" distL="0" distR="0" wp14:anchorId="5AF02ECD" wp14:editId="3506695E">
            <wp:extent cx="4876800" cy="5476875"/>
            <wp:effectExtent l="0" t="0" r="0" b="9525"/>
            <wp:docPr id="398379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0F05" w14:textId="4CD50C1C" w:rsidR="00C0727E" w:rsidRPr="00286DE8" w:rsidRDefault="00C0727E">
      <w:pPr>
        <w:rPr>
          <w:lang w:val="fr-CA"/>
        </w:rPr>
      </w:pPr>
      <w:r w:rsidRPr="00286DE8">
        <w:rPr>
          <w:lang w:val="fr-CA"/>
        </w:rPr>
        <w:br w:type="page"/>
      </w:r>
    </w:p>
    <w:p w14:paraId="451CD8BC" w14:textId="28EF0A8E" w:rsidR="00694F06" w:rsidRPr="00286DE8" w:rsidRDefault="00286DE8">
      <w:pPr>
        <w:rPr>
          <w:lang w:val="fr-CA"/>
        </w:rPr>
      </w:pPr>
      <w:r>
        <w:rPr>
          <w:noProof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2BB9F" wp14:editId="077A89EB">
                <wp:simplePos x="0" y="0"/>
                <wp:positionH relativeFrom="column">
                  <wp:posOffset>5103495</wp:posOffset>
                </wp:positionH>
                <wp:positionV relativeFrom="paragraph">
                  <wp:posOffset>702310</wp:posOffset>
                </wp:positionV>
                <wp:extent cx="518614" cy="184245"/>
                <wp:effectExtent l="0" t="0" r="15240" b="25400"/>
                <wp:wrapNone/>
                <wp:docPr id="1951200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14" cy="184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D31A6" id="Rectangle 9" o:spid="_x0000_s1026" style="position:absolute;margin-left:401.85pt;margin-top:55.3pt;width:40.8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rztXQIAABI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Pr="00286DE8">
        <w:rPr>
          <w:lang w:val="fr-CA"/>
        </w:rPr>
        <w:t>Étape 3 : Vous pouvez maintenant accéder à votre trousse d’apprentissage PMP, soit le cours intitulé « Cours de préparation à l’examen Project Management Professional (PMP) – Étudiant – Français », en cliquant sur « Commencer le cours »</w:t>
      </w:r>
      <w:r w:rsidR="00A2690C">
        <w:rPr>
          <w:noProof/>
          <w:lang w:val="en-CA"/>
        </w:rPr>
        <w:drawing>
          <wp:inline distT="0" distB="0" distL="0" distR="0" wp14:anchorId="3761D834" wp14:editId="1476268B">
            <wp:extent cx="5731510" cy="2825115"/>
            <wp:effectExtent l="0" t="0" r="2540" b="0"/>
            <wp:docPr id="1818262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00FE" w14:textId="77777777" w:rsidR="00694F06" w:rsidRPr="00286DE8" w:rsidRDefault="00694F06">
      <w:pPr>
        <w:rPr>
          <w:lang w:val="fr-CA"/>
        </w:rPr>
      </w:pPr>
    </w:p>
    <w:sectPr w:rsidR="00694F06" w:rsidRPr="00286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killsoft Text">
    <w:panose1 w:val="00000000000000000000"/>
    <w:charset w:val="00"/>
    <w:family w:val="auto"/>
    <w:pitch w:val="variable"/>
    <w:sig w:usb0="A000002F" w:usb1="4000003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C1"/>
    <w:rsid w:val="00195B3A"/>
    <w:rsid w:val="00286DE8"/>
    <w:rsid w:val="0055324A"/>
    <w:rsid w:val="00694F06"/>
    <w:rsid w:val="007F0F89"/>
    <w:rsid w:val="00894E35"/>
    <w:rsid w:val="008F3A43"/>
    <w:rsid w:val="00A2690C"/>
    <w:rsid w:val="00A32CD7"/>
    <w:rsid w:val="00AC3FCD"/>
    <w:rsid w:val="00C02EBA"/>
    <w:rsid w:val="00C0727E"/>
    <w:rsid w:val="00C1505B"/>
    <w:rsid w:val="00F623C1"/>
    <w:rsid w:val="00F7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AE5B"/>
  <w15:chartTrackingRefBased/>
  <w15:docId w15:val="{12198B81-154F-47D3-A3F7-368C2676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killsoft Text" w:eastAsiaTheme="minorHAnsi" w:hAnsi="Skillsoft Text" w:cstheme="minorBidi"/>
        <w:kern w:val="2"/>
        <w:sz w:val="2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3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3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3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3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3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3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3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3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3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3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3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3C1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286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rtner.pmi.org/hub/REP100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</Words>
  <Characters>510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Mullin</dc:creator>
  <cp:keywords/>
  <dc:description/>
  <cp:lastModifiedBy>Tyler Bresnahan</cp:lastModifiedBy>
  <cp:revision>5</cp:revision>
  <dcterms:created xsi:type="dcterms:W3CDTF">2026-07-29T16:20:00Z</dcterms:created>
  <dcterms:modified xsi:type="dcterms:W3CDTF">2026-07-30T15:38:00Z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71d40156-5deb-4335-9753-2ee696e5c116</vt:lpwstr>
  </property>
</Properties>
</file>