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C56" w:rsidRDefault="006F3C56"/>
    <w:p w:rsidR="00FC1DD2" w:rsidRDefault="00FC1DD2"/>
    <w:p w:rsidR="00C03016" w:rsidRDefault="00C03016" w:rsidP="00C03016">
      <w:pPr>
        <w:pStyle w:val="Titre1"/>
      </w:pPr>
      <w:r>
        <w:t>Présentation</w:t>
      </w:r>
    </w:p>
    <w:p w:rsidR="00FC1DD2" w:rsidRDefault="00A66DD4">
      <w:r>
        <w:t xml:space="preserve">L'objectif de ce projet est de proposer deux représentations et méthodes de résolution du jeu </w:t>
      </w:r>
      <w:proofErr w:type="spellStart"/>
      <w:r>
        <w:t>Bubble</w:t>
      </w:r>
      <w:proofErr w:type="spellEnd"/>
      <w:r>
        <w:t xml:space="preserve"> Blast, qui a connu un succès relativement important sur </w:t>
      </w:r>
      <w:proofErr w:type="spellStart"/>
      <w:r>
        <w:t>smartphones</w:t>
      </w:r>
      <w:proofErr w:type="spellEnd"/>
      <w:r>
        <w:t xml:space="preserve">. </w:t>
      </w:r>
      <w:r w:rsidR="00C03016">
        <w:rPr>
          <w:b/>
          <w:color w:val="FF0000"/>
        </w:rPr>
        <w:t>Règles.</w:t>
      </w:r>
      <w:r w:rsidR="00E2746B">
        <w:rPr>
          <w:b/>
          <w:color w:val="FF0000"/>
        </w:rPr>
        <w:t xml:space="preserve"> Définitions utilisées (neutrons, atomes</w:t>
      </w:r>
      <w:r w:rsidR="0077654F">
        <w:rPr>
          <w:b/>
          <w:color w:val="FF0000"/>
        </w:rPr>
        <w:t xml:space="preserve">, </w:t>
      </w:r>
      <w:proofErr w:type="spellStart"/>
      <w:r w:rsidR="0077654F">
        <w:rPr>
          <w:b/>
          <w:color w:val="FF0000"/>
        </w:rPr>
        <w:t>width</w:t>
      </w:r>
      <w:proofErr w:type="spellEnd"/>
      <w:r w:rsidR="0077654F">
        <w:rPr>
          <w:b/>
          <w:color w:val="FF0000"/>
        </w:rPr>
        <w:t xml:space="preserve"> &amp; </w:t>
      </w:r>
      <w:proofErr w:type="spellStart"/>
      <w:r w:rsidR="0077654F">
        <w:rPr>
          <w:b/>
          <w:color w:val="FF0000"/>
        </w:rPr>
        <w:t>height</w:t>
      </w:r>
      <w:proofErr w:type="spellEnd"/>
      <w:r w:rsidR="00E2746B">
        <w:rPr>
          <w:b/>
          <w:color w:val="FF0000"/>
        </w:rPr>
        <w:t>).</w:t>
      </w:r>
      <w:r w:rsidR="00C03016">
        <w:rPr>
          <w:b/>
          <w:color w:val="FF0000"/>
        </w:rPr>
        <w:t xml:space="preserve"> A</w:t>
      </w:r>
      <w:r w:rsidRPr="00C03016">
        <w:rPr>
          <w:b/>
          <w:color w:val="FF0000"/>
        </w:rPr>
        <w:t>dresse démo.</w:t>
      </w:r>
    </w:p>
    <w:p w:rsidR="00A66DD4" w:rsidRDefault="00A66DD4"/>
    <w:p w:rsidR="00C03016" w:rsidRDefault="00C03016" w:rsidP="00C03016">
      <w:pPr>
        <w:pStyle w:val="Titre1"/>
      </w:pPr>
      <w:r>
        <w:t xml:space="preserve">Représentation 1 : utilisation de </w:t>
      </w:r>
      <w:proofErr w:type="spellStart"/>
      <w:r>
        <w:t>JaCoP</w:t>
      </w:r>
      <w:proofErr w:type="spellEnd"/>
    </w:p>
    <w:p w:rsidR="00643A50" w:rsidRPr="00D90003" w:rsidRDefault="00E2746B" w:rsidP="00643A50">
      <w:r>
        <w:t xml:space="preserve">On propose ici une représentation adaptée à l'utilisation de la bibliothèque </w:t>
      </w:r>
      <w:proofErr w:type="spellStart"/>
      <w:r>
        <w:t>JaCoP</w:t>
      </w:r>
      <w:proofErr w:type="spellEnd"/>
      <w:r>
        <w:t>. Elle repose sur une discrétisation du temps la plus fine possible, liée à la discré</w:t>
      </w:r>
      <w:r w:rsidR="008C5B94">
        <w:t>tisation de l'espace et à l</w:t>
      </w:r>
      <w:r>
        <w:t>a vitesse de déplacement des neutrons : un intervalle de temps infinitésimal [t, t+1] est le temps nécessaire à un neutrons pour passer d'une case à la case voisine.</w:t>
      </w:r>
      <w:r w:rsidR="00AD1836">
        <w:t xml:space="preserve"> </w:t>
      </w:r>
      <w:r w:rsidR="00D90003">
        <w:t xml:space="preserve">On impose alors un instant maximal </w:t>
      </w:r>
      <w:proofErr w:type="spellStart"/>
      <w:r w:rsidR="00D90003" w:rsidRPr="00D90003">
        <w:rPr>
          <w:i/>
        </w:rPr>
        <w:t>t</w:t>
      </w:r>
      <w:r w:rsidR="00D90003" w:rsidRPr="00D90003">
        <w:rPr>
          <w:i/>
          <w:vertAlign w:val="subscript"/>
        </w:rPr>
        <w:t>max</w:t>
      </w:r>
      <w:proofErr w:type="spellEnd"/>
      <w:r w:rsidR="00D90003">
        <w:t xml:space="preserve">. Chaque variable représentant l'état du jeu à un instant </w:t>
      </w:r>
      <w:r w:rsidR="00D90003">
        <w:rPr>
          <w:i/>
        </w:rPr>
        <w:t>t</w:t>
      </w:r>
      <w:r w:rsidR="00D90003">
        <w:t xml:space="preserve"> sera dupliquée </w:t>
      </w:r>
      <w:proofErr w:type="spellStart"/>
      <w:r w:rsidR="00D90003">
        <w:rPr>
          <w:i/>
        </w:rPr>
        <w:t>t</w:t>
      </w:r>
      <w:r w:rsidR="00D90003">
        <w:rPr>
          <w:i/>
          <w:vertAlign w:val="subscript"/>
        </w:rPr>
        <w:t>max</w:t>
      </w:r>
      <w:proofErr w:type="spellEnd"/>
      <w:r w:rsidR="00D90003">
        <w:t xml:space="preserve"> fois, et le comportement du jeu sera implémenté par les contraintes reliant les variables de l'instant </w:t>
      </w:r>
      <w:r w:rsidR="00D90003" w:rsidRPr="00D90003">
        <w:rPr>
          <w:i/>
        </w:rPr>
        <w:t>t</w:t>
      </w:r>
      <w:r w:rsidR="00D90003">
        <w:t xml:space="preserve"> à celles de l'instant </w:t>
      </w:r>
      <w:r w:rsidR="00D90003" w:rsidRPr="00D90003">
        <w:rPr>
          <w:i/>
        </w:rPr>
        <w:t>t+1</w:t>
      </w:r>
      <w:r w:rsidR="00D90003">
        <w:t>.</w:t>
      </w:r>
    </w:p>
    <w:p w:rsidR="00FC3BEC" w:rsidRDefault="00FC3BEC" w:rsidP="00FC3BEC">
      <w:pPr>
        <w:pStyle w:val="Titre2"/>
      </w:pPr>
      <w:r>
        <w:t>Représentation</w:t>
      </w:r>
    </w:p>
    <w:p w:rsidR="00FC3BEC" w:rsidRPr="00FC3BEC" w:rsidRDefault="00FC3BEC" w:rsidP="00FC3BEC">
      <w:pPr>
        <w:pStyle w:val="Titre3"/>
      </w:pPr>
      <w:r>
        <w:t>Variables</w:t>
      </w:r>
    </w:p>
    <w:p w:rsidR="00643A50" w:rsidRDefault="00643A50" w:rsidP="00643A50">
      <w:r>
        <w:t>On utilise alors les variables représentées ci-</w:t>
      </w:r>
      <w:r w:rsidR="00772589">
        <w:t>dessous</w:t>
      </w:r>
      <w:r>
        <w:t xml:space="preserve"> (Figure 1)</w:t>
      </w:r>
      <w:r w:rsidR="00384ED8">
        <w:t> :</w:t>
      </w:r>
    </w:p>
    <w:p w:rsidR="00384ED8" w:rsidRDefault="00520BD4" w:rsidP="00643A5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1.5pt;margin-top:468.15pt;width:177.7pt;height:188.9pt;z-index:251660288;mso-position-horizontal-relative:page;mso-position-vertical-relative:margin" o:allowincell="f" stroked="f">
            <v:textbox>
              <w:txbxContent>
                <w:p w:rsidR="00643A50" w:rsidRPr="00643A50" w:rsidRDefault="00643A50" w:rsidP="00643A50">
                  <w:pPr>
                    <w:pStyle w:val="ImageTitle"/>
                  </w:pPr>
                  <w:r w:rsidRPr="00643A50">
                    <w:rPr>
                      <w:noProof/>
                      <w:u w:val="none"/>
                      <w:lang w:eastAsia="fr-FR"/>
                    </w:rPr>
                    <w:drawing>
                      <wp:inline distT="0" distB="0" distL="0" distR="0">
                        <wp:extent cx="2047762" cy="2000992"/>
                        <wp:effectExtent l="19050" t="0" r="0" b="0"/>
                        <wp:docPr id="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9860" cy="20030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Figure 1 : Variables utilisées</w:t>
                  </w:r>
                </w:p>
              </w:txbxContent>
            </v:textbox>
            <w10:wrap type="square" anchorx="page" anchory="margin"/>
          </v:shape>
        </w:pict>
      </w:r>
      <w:r w:rsidR="00384ED8">
        <w:t>- </w:t>
      </w:r>
      <w:proofErr w:type="spellStart"/>
      <w:r w:rsidR="00384ED8" w:rsidRPr="008A4D1B">
        <w:rPr>
          <w:i/>
        </w:rPr>
        <w:t>E</w:t>
      </w:r>
      <w:r w:rsidR="00384ED8" w:rsidRPr="008A4D1B">
        <w:rPr>
          <w:i/>
          <w:vertAlign w:val="subscript"/>
        </w:rPr>
        <w:t>x,y</w:t>
      </w:r>
      <w:proofErr w:type="spellEnd"/>
      <w:r w:rsidR="00384ED8" w:rsidRPr="008A4D1B">
        <w:rPr>
          <w:i/>
        </w:rPr>
        <w:t>(t)</w:t>
      </w:r>
      <w:r w:rsidR="00384ED8">
        <w:t> représente l'énergie de l'atome contenu dans la case (</w:t>
      </w:r>
      <w:proofErr w:type="spellStart"/>
      <w:r w:rsidR="00384ED8" w:rsidRPr="00384ED8">
        <w:rPr>
          <w:i/>
        </w:rPr>
        <w:t>x</w:t>
      </w:r>
      <w:r w:rsidR="00384ED8">
        <w:t>,</w:t>
      </w:r>
      <w:r w:rsidR="00384ED8" w:rsidRPr="00384ED8">
        <w:rPr>
          <w:i/>
        </w:rPr>
        <w:t>y</w:t>
      </w:r>
      <w:proofErr w:type="spellEnd"/>
      <w:r w:rsidR="00384ED8">
        <w:t xml:space="preserve">) à l'instant </w:t>
      </w:r>
      <w:r w:rsidR="00384ED8" w:rsidRPr="00384ED8">
        <w:rPr>
          <w:i/>
        </w:rPr>
        <w:t>t</w:t>
      </w:r>
      <w:r w:rsidR="00384ED8">
        <w:t xml:space="preserve">. L'absence d'atome est caractérisée par la valeur : </w:t>
      </w:r>
      <w:proofErr w:type="spellStart"/>
      <w:r w:rsidR="00384ED8" w:rsidRPr="008A4D1B">
        <w:rPr>
          <w:i/>
        </w:rPr>
        <w:t>E</w:t>
      </w:r>
      <w:r w:rsidR="00384ED8" w:rsidRPr="008A4D1B">
        <w:rPr>
          <w:i/>
          <w:vertAlign w:val="subscript"/>
        </w:rPr>
        <w:t>x,y</w:t>
      </w:r>
      <w:proofErr w:type="spellEnd"/>
      <w:r w:rsidR="00384ED8" w:rsidRPr="008A4D1B">
        <w:rPr>
          <w:i/>
        </w:rPr>
        <w:t>(t)</w:t>
      </w:r>
      <w:r w:rsidR="00384ED8">
        <w:t xml:space="preserve"> =</w:t>
      </w:r>
      <w:r w:rsidR="00384ED8" w:rsidRPr="00384ED8">
        <w:rPr>
          <w:i/>
        </w:rPr>
        <w:t>VOID</w:t>
      </w:r>
      <w:r w:rsidR="00384ED8">
        <w:t xml:space="preserve">, </w:t>
      </w:r>
      <w:r w:rsidR="00384ED8" w:rsidRPr="00384ED8">
        <w:rPr>
          <w:i/>
        </w:rPr>
        <w:t>VOID</w:t>
      </w:r>
      <w:r w:rsidR="00384ED8">
        <w:t xml:space="preserve"> étant un entier caractéristique, typiquement </w:t>
      </w:r>
      <w:r w:rsidR="00384ED8" w:rsidRPr="00384ED8">
        <w:rPr>
          <w:i/>
        </w:rPr>
        <w:t>VOID</w:t>
      </w:r>
      <w:r w:rsidR="00384ED8">
        <w:t> = -5 pour plus de praticité (</w:t>
      </w:r>
      <w:proofErr w:type="spellStart"/>
      <w:r w:rsidR="00384ED8">
        <w:t>cf</w:t>
      </w:r>
      <w:proofErr w:type="spellEnd"/>
      <w:r w:rsidR="00384ED8">
        <w:t xml:space="preserve"> </w:t>
      </w:r>
      <w:r w:rsidR="00384ED8" w:rsidRPr="00384ED8">
        <w:rPr>
          <w:b/>
          <w:color w:val="FF0000"/>
        </w:rPr>
        <w:t>plus bas</w:t>
      </w:r>
      <w:r w:rsidR="00384ED8">
        <w:t>).</w:t>
      </w:r>
    </w:p>
    <w:p w:rsidR="0050468A" w:rsidRDefault="00384ED8" w:rsidP="00643A50">
      <w:r>
        <w:t>- </w:t>
      </w:r>
      <w:proofErr w:type="spellStart"/>
      <w:r w:rsidRPr="008A4D1B">
        <w:rPr>
          <w:i/>
        </w:rPr>
        <w:t>Dir</w:t>
      </w:r>
      <w:r w:rsidRPr="008A4D1B">
        <w:rPr>
          <w:i/>
          <w:vertAlign w:val="subscript"/>
        </w:rPr>
        <w:t>x,y</w:t>
      </w:r>
      <w:proofErr w:type="spellEnd"/>
      <w:r w:rsidRPr="008A4D1B">
        <w:rPr>
          <w:i/>
        </w:rPr>
        <w:t>(t)</w:t>
      </w:r>
      <w:r>
        <w:t xml:space="preserve">, avec </w:t>
      </w:r>
      <w:proofErr w:type="spellStart"/>
      <w:r w:rsidRPr="008A4D1B">
        <w:rPr>
          <w:i/>
        </w:rPr>
        <w:t>Dir</w:t>
      </w:r>
      <w:proofErr w:type="spellEnd"/>
      <w:r>
        <w:t> </w:t>
      </w:r>
      <w:r>
        <w:rPr>
          <w:rFonts w:ascii="Cambria Math" w:hAnsi="Cambria Math"/>
        </w:rPr>
        <w:t>∈</w:t>
      </w:r>
      <w:r>
        <w:t> {</w:t>
      </w:r>
      <w:proofErr w:type="spellStart"/>
      <w:r w:rsidRPr="008A4D1B">
        <w:rPr>
          <w:i/>
        </w:rPr>
        <w:t>Left</w:t>
      </w:r>
      <w:proofErr w:type="spellEnd"/>
      <w:r>
        <w:t>, </w:t>
      </w:r>
      <w:r w:rsidRPr="008A4D1B">
        <w:rPr>
          <w:i/>
        </w:rPr>
        <w:t>Right</w:t>
      </w:r>
      <w:r>
        <w:t>, </w:t>
      </w:r>
      <w:r w:rsidRPr="008A4D1B">
        <w:rPr>
          <w:i/>
        </w:rPr>
        <w:t>Down</w:t>
      </w:r>
      <w:r>
        <w:t>, </w:t>
      </w:r>
      <w:r w:rsidRPr="008A4D1B">
        <w:rPr>
          <w:i/>
        </w:rPr>
        <w:t>Up</w:t>
      </w:r>
      <w:r>
        <w:t>}</w:t>
      </w:r>
      <w:r w:rsidR="00772589">
        <w:t xml:space="preserve"> traduit la présence d'un neutron situé à l'instant </w:t>
      </w:r>
      <w:r w:rsidR="00772589">
        <w:rPr>
          <w:i/>
        </w:rPr>
        <w:t>t</w:t>
      </w:r>
      <w:r w:rsidR="00772589">
        <w:t xml:space="preserve"> dans la case (</w:t>
      </w:r>
      <w:proofErr w:type="spellStart"/>
      <w:r w:rsidR="00772589">
        <w:rPr>
          <w:i/>
        </w:rPr>
        <w:t>x</w:t>
      </w:r>
      <w:r w:rsidR="00772589">
        <w:t>,</w:t>
      </w:r>
      <w:r w:rsidR="00772589">
        <w:rPr>
          <w:i/>
        </w:rPr>
        <w:t>y</w:t>
      </w:r>
      <w:proofErr w:type="spellEnd"/>
      <w:r w:rsidR="00772589">
        <w:t>) et se dirigeant dans la direction correspondante.</w:t>
      </w:r>
      <w:r w:rsidR="002065C8">
        <w:t xml:space="preserve"> </w:t>
      </w:r>
      <w:proofErr w:type="spellStart"/>
      <w:r w:rsidR="002065C8" w:rsidRPr="008A4D1B">
        <w:rPr>
          <w:i/>
        </w:rPr>
        <w:t>Dir</w:t>
      </w:r>
      <w:r w:rsidR="002065C8" w:rsidRPr="008A4D1B">
        <w:rPr>
          <w:i/>
          <w:vertAlign w:val="subscript"/>
        </w:rPr>
        <w:t>x,y</w:t>
      </w:r>
      <w:proofErr w:type="spellEnd"/>
      <w:r w:rsidR="002065C8" w:rsidRPr="008A4D1B">
        <w:rPr>
          <w:i/>
        </w:rPr>
        <w:t>(t)</w:t>
      </w:r>
      <w:r w:rsidR="002065C8">
        <w:t xml:space="preserve"> vaut 1 s'il y a un tel neutron, 0 sinon.</w:t>
      </w:r>
    </w:p>
    <w:p w:rsidR="0050468A" w:rsidRDefault="002065C8" w:rsidP="00643A50">
      <w:r>
        <w:lastRenderedPageBreak/>
        <w:t xml:space="preserve">On ajoute les variables </w:t>
      </w:r>
      <w:proofErr w:type="spellStart"/>
      <w:r w:rsidRPr="008A4D1B">
        <w:rPr>
          <w:i/>
        </w:rPr>
        <w:t>Act</w:t>
      </w:r>
      <w:proofErr w:type="spellEnd"/>
      <w:r w:rsidRPr="008A4D1B">
        <w:rPr>
          <w:i/>
        </w:rPr>
        <w:t>(t)</w:t>
      </w:r>
      <w:r>
        <w:t xml:space="preserve"> représentant l'action du joueur :</w:t>
      </w:r>
      <w:r w:rsidR="006757DB">
        <w:t xml:space="preserve"> à l'instant </w:t>
      </w:r>
      <w:r w:rsidR="006757DB">
        <w:rPr>
          <w:i/>
        </w:rPr>
        <w:t>t</w:t>
      </w:r>
      <w:r w:rsidR="006757DB">
        <w:t>, si le joueur agit  sur une case (</w:t>
      </w:r>
      <w:proofErr w:type="spellStart"/>
      <w:r w:rsidR="006757DB">
        <w:rPr>
          <w:i/>
        </w:rPr>
        <w:t>x,y</w:t>
      </w:r>
      <w:proofErr w:type="spellEnd"/>
      <w:r w:rsidR="006757DB" w:rsidRPr="006757DB">
        <w:t>)</w:t>
      </w:r>
      <w:r w:rsidR="006757DB">
        <w:t xml:space="preserve">, alors </w:t>
      </w:r>
      <w:proofErr w:type="spellStart"/>
      <w:r w:rsidR="006757DB">
        <w:rPr>
          <w:i/>
        </w:rPr>
        <w:t>Act</w:t>
      </w:r>
      <w:proofErr w:type="spellEnd"/>
      <w:r w:rsidR="006757DB">
        <w:rPr>
          <w:i/>
        </w:rPr>
        <w:t>(t)</w:t>
      </w:r>
      <w:r w:rsidR="006757DB">
        <w:t xml:space="preserve"> = (</w:t>
      </w:r>
      <w:proofErr w:type="spellStart"/>
      <w:r w:rsidR="006757DB">
        <w:rPr>
          <w:i/>
        </w:rPr>
        <w:t>x,y</w:t>
      </w:r>
      <w:proofErr w:type="spellEnd"/>
      <w:r w:rsidR="006757DB">
        <w:t xml:space="preserve">) ; sinon </w:t>
      </w:r>
      <w:proofErr w:type="spellStart"/>
      <w:r w:rsidR="006757DB">
        <w:rPr>
          <w:i/>
        </w:rPr>
        <w:t>Act</w:t>
      </w:r>
      <w:proofErr w:type="spellEnd"/>
      <w:r w:rsidR="006757DB">
        <w:rPr>
          <w:i/>
        </w:rPr>
        <w:t>(t)</w:t>
      </w:r>
      <w:r w:rsidR="006757DB">
        <w:t xml:space="preserve"> = </w:t>
      </w:r>
      <w:r w:rsidR="006757DB">
        <w:rPr>
          <w:i/>
        </w:rPr>
        <w:t>NOTHING</w:t>
      </w:r>
      <w:r w:rsidR="006757DB">
        <w:t xml:space="preserve"> (avec </w:t>
      </w:r>
      <w:r w:rsidR="006757DB">
        <w:rPr>
          <w:i/>
        </w:rPr>
        <w:t>NOTHING</w:t>
      </w:r>
      <w:r w:rsidR="006757DB">
        <w:t xml:space="preserve"> une valeur ne pouvant représenter une case du terrain)</w:t>
      </w:r>
      <w:r>
        <w:t>.</w:t>
      </w:r>
    </w:p>
    <w:p w:rsidR="00D86C7B" w:rsidRPr="00D86C7B" w:rsidRDefault="00D86C7B" w:rsidP="00643A50">
      <w:r>
        <w:t xml:space="preserve">Enfin, afin de pouvoir rechercher la solution optimale – c'est-à-dire celle minimisant le nombre d'actions du joueur –, on ajoute les variables </w:t>
      </w:r>
      <w:proofErr w:type="spellStart"/>
      <w:r>
        <w:rPr>
          <w:i/>
        </w:rPr>
        <w:t>Cost</w:t>
      </w:r>
      <w:proofErr w:type="spellEnd"/>
      <w:r>
        <w:rPr>
          <w:i/>
        </w:rPr>
        <w:t>(t)</w:t>
      </w:r>
      <w:r>
        <w:t xml:space="preserve"> : </w:t>
      </w:r>
      <w:proofErr w:type="spellStart"/>
      <w:r>
        <w:rPr>
          <w:i/>
        </w:rPr>
        <w:t>Cost</w:t>
      </w:r>
      <w:proofErr w:type="spellEnd"/>
      <w:r>
        <w:rPr>
          <w:i/>
        </w:rPr>
        <w:t>(t)</w:t>
      </w:r>
      <w:r>
        <w:t xml:space="preserve"> étant à l'instant </w:t>
      </w:r>
      <w:r>
        <w:rPr>
          <w:i/>
        </w:rPr>
        <w:t>t</w:t>
      </w:r>
      <w:r>
        <w:t xml:space="preserve"> le nombre de fois où le joueur a agit sur le jeu.</w:t>
      </w:r>
    </w:p>
    <w:p w:rsidR="00CB2998" w:rsidRPr="00CB2998" w:rsidRDefault="00CB2998" w:rsidP="00643A50">
      <w:r>
        <w:t xml:space="preserve">En Java, </w:t>
      </w:r>
      <w:r w:rsidR="00A672E8">
        <w:t>le couple (</w:t>
      </w:r>
      <w:proofErr w:type="spellStart"/>
      <w:r w:rsidR="00A672E8">
        <w:rPr>
          <w:i/>
        </w:rPr>
        <w:t>x,y</w:t>
      </w:r>
      <w:proofErr w:type="spellEnd"/>
      <w:r w:rsidR="00A672E8" w:rsidRPr="006757DB">
        <w:t>)</w:t>
      </w:r>
      <w:r w:rsidR="00A672E8">
        <w:t xml:space="preserve"> sera représenté par l'entier </w:t>
      </w:r>
      <w:r w:rsidR="00A672E8">
        <w:rPr>
          <w:rFonts w:ascii="Consolas" w:hAnsi="Consolas" w:cs="Consolas"/>
        </w:rPr>
        <w:t>x+y*</w:t>
      </w:r>
      <w:proofErr w:type="spellStart"/>
      <w:r w:rsidR="00A672E8">
        <w:rPr>
          <w:rFonts w:ascii="Consolas" w:hAnsi="Consolas" w:cs="Consolas"/>
        </w:rPr>
        <w:t>width</w:t>
      </w:r>
      <w:proofErr w:type="spellEnd"/>
      <w:r w:rsidR="00A672E8">
        <w:t xml:space="preserve">. </w:t>
      </w:r>
      <w:proofErr w:type="spellStart"/>
      <w:r w:rsidR="00A672E8" w:rsidRPr="008A4D1B">
        <w:rPr>
          <w:i/>
        </w:rPr>
        <w:t>Act</w:t>
      </w:r>
      <w:proofErr w:type="spellEnd"/>
      <w:r w:rsidR="00A672E8" w:rsidRPr="008A4D1B">
        <w:rPr>
          <w:i/>
        </w:rPr>
        <w:t>(t)</w:t>
      </w:r>
      <w:r w:rsidR="00A672E8">
        <w:t xml:space="preserve"> est ainsi à valeur dans [0..</w:t>
      </w:r>
      <w:proofErr w:type="spellStart"/>
      <w:r w:rsidR="00A672E8">
        <w:rPr>
          <w:i/>
        </w:rPr>
        <w:t>width</w:t>
      </w:r>
      <w:proofErr w:type="spellEnd"/>
      <w:r w:rsidR="00A672E8">
        <w:t>*</w:t>
      </w:r>
      <w:proofErr w:type="spellStart"/>
      <w:r w:rsidR="00A672E8">
        <w:rPr>
          <w:i/>
        </w:rPr>
        <w:t>height</w:t>
      </w:r>
      <w:proofErr w:type="spellEnd"/>
      <w:r w:rsidR="00A672E8">
        <w:t>]</w:t>
      </w:r>
      <w:r w:rsidR="00A672E8">
        <w:rPr>
          <w:rFonts w:ascii="Cambria Math" w:hAnsi="Cambria Math"/>
        </w:rPr>
        <w:t>∪</w:t>
      </w:r>
      <w:r w:rsidR="00A672E8">
        <w:t>{</w:t>
      </w:r>
      <w:r w:rsidR="00A672E8">
        <w:rPr>
          <w:i/>
        </w:rPr>
        <w:t>NOTHING</w:t>
      </w:r>
      <w:r w:rsidR="00A672E8">
        <w:t xml:space="preserve">} – et on peut prendre pour </w:t>
      </w:r>
      <w:r w:rsidR="00A672E8">
        <w:rPr>
          <w:i/>
        </w:rPr>
        <w:t>NOTHING</w:t>
      </w:r>
      <w:r w:rsidR="00A672E8">
        <w:t xml:space="preserve"> la valeur </w:t>
      </w:r>
      <w:r w:rsidR="00A672E8">
        <w:rPr>
          <w:i/>
        </w:rPr>
        <w:t>NOTHING</w:t>
      </w:r>
      <w:r w:rsidR="00A672E8">
        <w:t xml:space="preserve"> = -1. </w:t>
      </w:r>
      <w:r w:rsidR="006D0159">
        <w:t>De plus,</w:t>
      </w:r>
      <w:r w:rsidR="00A672E8">
        <w:t xml:space="preserve"> </w:t>
      </w:r>
      <w:r>
        <w:t xml:space="preserve">un ensemble </w:t>
      </w:r>
      <w:r>
        <w:rPr>
          <w:i/>
        </w:rPr>
        <w:t>Var</w:t>
      </w:r>
      <w:r>
        <w:t xml:space="preserve"> de variables </w:t>
      </w:r>
      <w:proofErr w:type="spellStart"/>
      <w:r>
        <w:rPr>
          <w:i/>
        </w:rPr>
        <w:t>Var</w:t>
      </w:r>
      <w:r>
        <w:rPr>
          <w:i/>
          <w:vertAlign w:val="subscript"/>
        </w:rPr>
        <w:t>x,y</w:t>
      </w:r>
      <w:proofErr w:type="spellEnd"/>
      <w:r>
        <w:rPr>
          <w:i/>
        </w:rPr>
        <w:t>(t)</w:t>
      </w:r>
      <w:r>
        <w:t xml:space="preserve"> sera représenté par un tableau </w:t>
      </w:r>
      <w:r w:rsidRPr="00CB2998">
        <w:rPr>
          <w:rFonts w:ascii="Consolas" w:hAnsi="Consolas" w:cs="Consolas"/>
        </w:rPr>
        <w:t>var[][]</w:t>
      </w:r>
      <w:r>
        <w:t xml:space="preserve">. La variable </w:t>
      </w:r>
      <w:proofErr w:type="spellStart"/>
      <w:r>
        <w:rPr>
          <w:i/>
        </w:rPr>
        <w:t>Var</w:t>
      </w:r>
      <w:r>
        <w:rPr>
          <w:i/>
          <w:vertAlign w:val="subscript"/>
        </w:rPr>
        <w:t>x,y</w:t>
      </w:r>
      <w:proofErr w:type="spellEnd"/>
      <w:r>
        <w:rPr>
          <w:i/>
        </w:rPr>
        <w:t>(t)</w:t>
      </w:r>
      <w:r>
        <w:t xml:space="preserve"> sera alors représentée par </w:t>
      </w:r>
      <w:r w:rsidR="00462A8F" w:rsidRPr="00CB2998">
        <w:rPr>
          <w:rFonts w:ascii="Consolas" w:hAnsi="Consolas" w:cs="Consolas"/>
        </w:rPr>
        <w:t>var[</w:t>
      </w:r>
      <w:r w:rsidR="00462A8F">
        <w:rPr>
          <w:rFonts w:ascii="Consolas" w:hAnsi="Consolas" w:cs="Consolas"/>
        </w:rPr>
        <w:t>t</w:t>
      </w:r>
      <w:r w:rsidR="00462A8F" w:rsidRPr="00CB2998">
        <w:rPr>
          <w:rFonts w:ascii="Consolas" w:hAnsi="Consolas" w:cs="Consolas"/>
        </w:rPr>
        <w:t>][</w:t>
      </w:r>
      <w:r w:rsidR="00462A8F">
        <w:rPr>
          <w:rFonts w:ascii="Consolas" w:hAnsi="Consolas" w:cs="Consolas"/>
        </w:rPr>
        <w:t>x+y*</w:t>
      </w:r>
      <w:proofErr w:type="spellStart"/>
      <w:r w:rsidR="00462A8F">
        <w:rPr>
          <w:rFonts w:ascii="Consolas" w:hAnsi="Consolas" w:cs="Consolas"/>
        </w:rPr>
        <w:t>width</w:t>
      </w:r>
      <w:proofErr w:type="spellEnd"/>
      <w:r w:rsidR="00462A8F" w:rsidRPr="00CB2998">
        <w:rPr>
          <w:rFonts w:ascii="Consolas" w:hAnsi="Consolas" w:cs="Consolas"/>
        </w:rPr>
        <w:t>]</w:t>
      </w:r>
      <w:r>
        <w:t>,</w:t>
      </w:r>
      <w:r w:rsidR="006B7490">
        <w:t xml:space="preserve"> </w:t>
      </w:r>
      <w:r>
        <w:t xml:space="preserve">de sorte que </w:t>
      </w:r>
      <w:r w:rsidR="00462A8F" w:rsidRPr="00CB2998">
        <w:rPr>
          <w:rFonts w:ascii="Consolas" w:hAnsi="Consolas" w:cs="Consolas"/>
        </w:rPr>
        <w:t>var[</w:t>
      </w:r>
      <w:r w:rsidR="00462A8F">
        <w:rPr>
          <w:rFonts w:ascii="Consolas" w:hAnsi="Consolas" w:cs="Consolas"/>
        </w:rPr>
        <w:t>t</w:t>
      </w:r>
      <w:r w:rsidR="00462A8F" w:rsidRPr="00CB2998">
        <w:rPr>
          <w:rFonts w:ascii="Consolas" w:hAnsi="Consolas" w:cs="Consolas"/>
        </w:rPr>
        <w:t>]</w:t>
      </w:r>
      <w:r w:rsidR="00462A8F">
        <w:t xml:space="preserve"> s</w:t>
      </w:r>
      <w:r>
        <w:t xml:space="preserve">oit l'ensemble des valeurs de </w:t>
      </w:r>
      <w:r>
        <w:rPr>
          <w:i/>
        </w:rPr>
        <w:t>Var</w:t>
      </w:r>
      <w:r>
        <w:t xml:space="preserve"> pour les différentes case à l'instant </w:t>
      </w:r>
      <w:r w:rsidRPr="00CB2998">
        <w:rPr>
          <w:i/>
        </w:rPr>
        <w:t>t</w:t>
      </w:r>
      <w:r>
        <w:t>.</w:t>
      </w:r>
      <w:r w:rsidR="00A672E8">
        <w:t xml:space="preserve"> </w:t>
      </w:r>
    </w:p>
    <w:p w:rsidR="00B1555F" w:rsidRDefault="008F6678" w:rsidP="00E550C7">
      <w:pPr>
        <w:pStyle w:val="Titre3"/>
      </w:pPr>
      <w:r>
        <w:t>C</w:t>
      </w:r>
      <w:r w:rsidR="00E550C7">
        <w:t>ontraintes</w:t>
      </w:r>
    </w:p>
    <w:p w:rsidR="00E550C7" w:rsidRDefault="00E550C7" w:rsidP="00A01D26">
      <w:r>
        <w:t xml:space="preserve">Divers phénomènes sont à </w:t>
      </w:r>
      <w:r w:rsidR="00E26DA7">
        <w:t>représenter</w:t>
      </w:r>
      <w:r>
        <w:t xml:space="preserve"> via les contraintes : le déplacement des neutrons, l'évolution des énergies des atomes et leurs potentielles explosions, </w:t>
      </w:r>
      <w:r w:rsidR="008A4D1B">
        <w:t>et l'impossibilité de jouer tant qu'une réaction en chaîne est en cours.</w:t>
      </w:r>
      <w:r w:rsidR="00BC23D3">
        <w:t xml:space="preserve"> Il faut de plus imposer les conditions initiales du problème, ainsi que la condition de succès : à la fin, il ne doit plus rester d'atome.</w:t>
      </w:r>
      <w:r w:rsidR="00C60C02">
        <w:t xml:space="preserve"> Enfin, il faut définir la fonction de coup, i.e. compter le nombre d'actions du joueur.</w:t>
      </w:r>
    </w:p>
    <w:p w:rsidR="00B0480C" w:rsidRPr="00B0480C" w:rsidRDefault="00B0480C" w:rsidP="00A01D26">
      <w:pPr>
        <w:rPr>
          <w:i/>
        </w:rPr>
      </w:pPr>
      <w:r>
        <w:rPr>
          <w:i/>
        </w:rPr>
        <w:t xml:space="preserve">• </w:t>
      </w:r>
      <w:r w:rsidRPr="00B0480C">
        <w:rPr>
          <w:i/>
        </w:rPr>
        <w:t>Évolution des énergies :</w:t>
      </w:r>
    </w:p>
    <w:p w:rsidR="0024266E" w:rsidRPr="0024266E" w:rsidRDefault="0024266E" w:rsidP="00A01D26">
      <w:pPr>
        <w:spacing w:after="120"/>
      </w:pPr>
      <w:r>
        <w:t xml:space="preserve">On définit </w:t>
      </w:r>
      <w:proofErr w:type="spellStart"/>
      <w:r>
        <w:rPr>
          <w:i/>
        </w:rPr>
        <w:t>Act</w:t>
      </w:r>
      <w:r>
        <w:rPr>
          <w:i/>
          <w:vertAlign w:val="subscript"/>
        </w:rPr>
        <w:t>x,y</w:t>
      </w:r>
      <w:proofErr w:type="spellEnd"/>
      <w:r>
        <w:rPr>
          <w:i/>
        </w:rPr>
        <w:t>(t)</w:t>
      </w:r>
      <w:r>
        <w:t xml:space="preserve"> comme étant l'énergie ajoutée par le joueur en (</w:t>
      </w:r>
      <w:proofErr w:type="spellStart"/>
      <w:r>
        <w:rPr>
          <w:i/>
        </w:rPr>
        <w:t>x,y</w:t>
      </w:r>
      <w:proofErr w:type="spellEnd"/>
      <w:r w:rsidRPr="006757DB">
        <w:t>)</w:t>
      </w:r>
      <w:r>
        <w:t xml:space="preserve"> à l'instant </w:t>
      </w:r>
      <w:r>
        <w:rPr>
          <w:i/>
        </w:rPr>
        <w:t>t</w:t>
      </w:r>
      <w:r>
        <w:t>.</w:t>
      </w:r>
    </w:p>
    <w:p w:rsidR="00B0480C" w:rsidRDefault="00B0480C" w:rsidP="00A01D26">
      <w:pPr>
        <w:spacing w:after="120"/>
      </w:pPr>
      <w:r>
        <w:t>On définit</w:t>
      </w:r>
      <w:r w:rsidR="0024266E">
        <w:t xml:space="preserve"> alors</w:t>
      </w:r>
      <w:r>
        <w:t xml:space="preserve"> l'énergie brut</w:t>
      </w:r>
      <w:r w:rsidR="00ED43B2">
        <w:t>e</w:t>
      </w:r>
      <w:r>
        <w:t xml:space="preserve"> à l'instant </w:t>
      </w:r>
      <w:r>
        <w:rPr>
          <w:i/>
        </w:rPr>
        <w:t>t+1</w:t>
      </w:r>
      <w:r>
        <w:t xml:space="preserve"> par :</w:t>
      </w:r>
    </w:p>
    <w:p w:rsidR="00B85493" w:rsidRPr="00E46F3D" w:rsidRDefault="00B0480C" w:rsidP="00A01D26">
      <w:pPr>
        <w:spacing w:after="0"/>
        <w:ind w:firstLine="0"/>
        <w:jc w:val="center"/>
        <w:rPr>
          <w:rFonts w:ascii="Cambria Math" w:hAnsi="Cambria Math"/>
        </w:rPr>
      </w:pPr>
      <w:proofErr w:type="spellStart"/>
      <w:r w:rsidRPr="00E46F3D">
        <w:rPr>
          <w:rFonts w:ascii="Cambria Math" w:hAnsi="Cambria Math"/>
          <w:i/>
        </w:rPr>
        <w:t>Eb</w:t>
      </w:r>
      <w:r w:rsidRPr="00E46F3D">
        <w:rPr>
          <w:rFonts w:ascii="Cambria Math" w:hAnsi="Cambria Math"/>
          <w:i/>
          <w:vertAlign w:val="subscript"/>
        </w:rPr>
        <w:t>x,y</w:t>
      </w:r>
      <w:proofErr w:type="spellEnd"/>
      <w:r w:rsidRPr="00E46F3D">
        <w:rPr>
          <w:rFonts w:ascii="Cambria Math" w:hAnsi="Cambria Math"/>
          <w:i/>
        </w:rPr>
        <w:t>(t+1)</w:t>
      </w:r>
      <w:r w:rsidRPr="00E46F3D">
        <w:rPr>
          <w:rFonts w:ascii="Cambria Math" w:hAnsi="Cambria Math"/>
        </w:rPr>
        <w:t> := </w:t>
      </w:r>
      <w:proofErr w:type="spellStart"/>
      <w:r w:rsidRPr="00E46F3D">
        <w:rPr>
          <w:rFonts w:ascii="Cambria Math" w:hAnsi="Cambria Math"/>
          <w:i/>
        </w:rPr>
        <w:t>E</w:t>
      </w:r>
      <w:r w:rsidRPr="00E46F3D">
        <w:rPr>
          <w:rFonts w:ascii="Cambria Math" w:hAnsi="Cambria Math"/>
          <w:i/>
          <w:vertAlign w:val="subscript"/>
        </w:rPr>
        <w:t>x,y</w:t>
      </w:r>
      <w:proofErr w:type="spellEnd"/>
      <w:r w:rsidRPr="00E46F3D">
        <w:rPr>
          <w:rFonts w:ascii="Cambria Math" w:hAnsi="Cambria Math"/>
          <w:i/>
        </w:rPr>
        <w:t xml:space="preserve">(t) </w:t>
      </w:r>
      <w:r w:rsidRPr="00E46F3D">
        <w:rPr>
          <w:rFonts w:ascii="Cambria Math" w:hAnsi="Cambria Math"/>
        </w:rPr>
        <w:t xml:space="preserve">+ </w:t>
      </w:r>
      <w:proofErr w:type="spellStart"/>
      <w:r w:rsidRPr="00E46F3D">
        <w:rPr>
          <w:rFonts w:ascii="Cambria Math" w:hAnsi="Cambria Math"/>
          <w:i/>
        </w:rPr>
        <w:t>Left</w:t>
      </w:r>
      <w:r w:rsidRPr="00E46F3D">
        <w:rPr>
          <w:rFonts w:ascii="Cambria Math" w:hAnsi="Cambria Math"/>
          <w:i/>
          <w:vertAlign w:val="subscript"/>
        </w:rPr>
        <w:t>x</w:t>
      </w:r>
      <w:proofErr w:type="spellEnd"/>
      <w:r w:rsidRPr="00E46F3D">
        <w:rPr>
          <w:rFonts w:ascii="Cambria Math" w:hAnsi="Cambria Math"/>
          <w:i/>
          <w:vertAlign w:val="subscript"/>
        </w:rPr>
        <w:t>+1,y</w:t>
      </w:r>
      <w:r w:rsidRPr="00E46F3D">
        <w:rPr>
          <w:rFonts w:ascii="Cambria Math" w:hAnsi="Cambria Math"/>
          <w:i/>
        </w:rPr>
        <w:t xml:space="preserve">(t) </w:t>
      </w:r>
      <w:r w:rsidRPr="00E46F3D">
        <w:rPr>
          <w:rFonts w:ascii="Cambria Math" w:hAnsi="Cambria Math"/>
        </w:rPr>
        <w:t xml:space="preserve">+ </w:t>
      </w:r>
      <w:proofErr w:type="spellStart"/>
      <w:r w:rsidRPr="00E46F3D">
        <w:rPr>
          <w:rFonts w:ascii="Cambria Math" w:hAnsi="Cambria Math"/>
          <w:i/>
        </w:rPr>
        <w:t>Right</w:t>
      </w:r>
      <w:r w:rsidRPr="00E46F3D">
        <w:rPr>
          <w:rFonts w:ascii="Cambria Math" w:hAnsi="Cambria Math"/>
          <w:i/>
          <w:vertAlign w:val="subscript"/>
        </w:rPr>
        <w:t>x</w:t>
      </w:r>
      <w:proofErr w:type="spellEnd"/>
      <w:r w:rsidRPr="00E46F3D">
        <w:rPr>
          <w:rFonts w:ascii="Cambria Math" w:hAnsi="Cambria Math"/>
          <w:i/>
          <w:vertAlign w:val="subscript"/>
        </w:rPr>
        <w:t>-1,y</w:t>
      </w:r>
      <w:r w:rsidRPr="00E46F3D">
        <w:rPr>
          <w:rFonts w:ascii="Cambria Math" w:hAnsi="Cambria Math"/>
          <w:i/>
        </w:rPr>
        <w:t xml:space="preserve">(t) </w:t>
      </w:r>
      <w:r w:rsidRPr="00E46F3D">
        <w:rPr>
          <w:rFonts w:ascii="Cambria Math" w:hAnsi="Cambria Math"/>
        </w:rPr>
        <w:t xml:space="preserve">+ </w:t>
      </w:r>
      <w:proofErr w:type="spellStart"/>
      <w:r w:rsidRPr="00E46F3D">
        <w:rPr>
          <w:rFonts w:ascii="Cambria Math" w:hAnsi="Cambria Math"/>
          <w:i/>
        </w:rPr>
        <w:t>Up</w:t>
      </w:r>
      <w:r w:rsidRPr="00E46F3D">
        <w:rPr>
          <w:rFonts w:ascii="Cambria Math" w:hAnsi="Cambria Math"/>
          <w:i/>
          <w:vertAlign w:val="subscript"/>
        </w:rPr>
        <w:t>x,y</w:t>
      </w:r>
      <w:proofErr w:type="spellEnd"/>
      <w:r w:rsidRPr="00E46F3D">
        <w:rPr>
          <w:rFonts w:ascii="Cambria Math" w:hAnsi="Cambria Math"/>
          <w:i/>
          <w:vertAlign w:val="subscript"/>
        </w:rPr>
        <w:t>+1</w:t>
      </w:r>
      <w:r w:rsidRPr="00E46F3D">
        <w:rPr>
          <w:rFonts w:ascii="Cambria Math" w:hAnsi="Cambria Math"/>
          <w:i/>
        </w:rPr>
        <w:t xml:space="preserve">(t) </w:t>
      </w:r>
      <w:r w:rsidRPr="00E46F3D">
        <w:rPr>
          <w:rFonts w:ascii="Cambria Math" w:hAnsi="Cambria Math"/>
        </w:rPr>
        <w:t xml:space="preserve">+ </w:t>
      </w:r>
      <w:proofErr w:type="spellStart"/>
      <w:r w:rsidRPr="00E46F3D">
        <w:rPr>
          <w:rFonts w:ascii="Cambria Math" w:hAnsi="Cambria Math"/>
          <w:i/>
        </w:rPr>
        <w:t>Down</w:t>
      </w:r>
      <w:r w:rsidRPr="00E46F3D">
        <w:rPr>
          <w:rFonts w:ascii="Cambria Math" w:hAnsi="Cambria Math"/>
          <w:i/>
          <w:vertAlign w:val="subscript"/>
        </w:rPr>
        <w:t>x,y</w:t>
      </w:r>
      <w:proofErr w:type="spellEnd"/>
      <w:r w:rsidRPr="00E46F3D">
        <w:rPr>
          <w:rFonts w:ascii="Cambria Math" w:hAnsi="Cambria Math"/>
          <w:i/>
          <w:vertAlign w:val="subscript"/>
        </w:rPr>
        <w:t>-1</w:t>
      </w:r>
      <w:r w:rsidRPr="00E46F3D">
        <w:rPr>
          <w:rFonts w:ascii="Cambria Math" w:hAnsi="Cambria Math"/>
          <w:i/>
        </w:rPr>
        <w:t>(t)</w:t>
      </w:r>
      <w:r w:rsidR="00B85493" w:rsidRPr="00E46F3D">
        <w:rPr>
          <w:rFonts w:ascii="Cambria Math" w:hAnsi="Cambria Math"/>
        </w:rPr>
        <w:t xml:space="preserve"> + </w:t>
      </w:r>
      <w:proofErr w:type="spellStart"/>
      <w:r w:rsidR="00B85493" w:rsidRPr="00E46F3D">
        <w:rPr>
          <w:rFonts w:ascii="Cambria Math" w:hAnsi="Cambria Math"/>
          <w:i/>
        </w:rPr>
        <w:t>Act</w:t>
      </w:r>
      <w:r w:rsidR="00B85493" w:rsidRPr="00E46F3D">
        <w:rPr>
          <w:rFonts w:ascii="Cambria Math" w:hAnsi="Cambria Math"/>
          <w:i/>
          <w:vertAlign w:val="subscript"/>
        </w:rPr>
        <w:t>x,y</w:t>
      </w:r>
      <w:proofErr w:type="spellEnd"/>
      <w:r w:rsidR="00B85493" w:rsidRPr="00E46F3D">
        <w:rPr>
          <w:rFonts w:ascii="Cambria Math" w:hAnsi="Cambria Math"/>
          <w:i/>
        </w:rPr>
        <w:t>(t+1)</w:t>
      </w:r>
    </w:p>
    <w:p w:rsidR="00B85493" w:rsidRDefault="00B85493" w:rsidP="00A01D26">
      <w:pPr>
        <w:spacing w:after="120"/>
        <w:ind w:firstLine="0"/>
        <w:jc w:val="center"/>
      </w:pPr>
      <w:r>
        <w:t xml:space="preserve">( </w:t>
      </w:r>
      <w:proofErr w:type="spellStart"/>
      <w:r w:rsidRPr="00B0480C">
        <w:rPr>
          <w:i/>
        </w:rPr>
        <w:t>Eb</w:t>
      </w:r>
      <w:r w:rsidRPr="00B0480C">
        <w:rPr>
          <w:i/>
          <w:vertAlign w:val="subscript"/>
        </w:rPr>
        <w:t>x,y</w:t>
      </w:r>
      <w:proofErr w:type="spellEnd"/>
      <w:r w:rsidRPr="00B0480C">
        <w:rPr>
          <w:i/>
        </w:rPr>
        <w:t>(t+1)</w:t>
      </w:r>
      <w:r>
        <w:t> := Ancienne énergie + Neutrons arrivants + Action potentielle du joueur )</w:t>
      </w:r>
    </w:p>
    <w:p w:rsidR="00ED43B2" w:rsidRDefault="00ED43B2" w:rsidP="00A01D26">
      <w:pPr>
        <w:spacing w:after="120"/>
      </w:pPr>
      <w:r>
        <w:t xml:space="preserve">L'explosion d'un atome à l'instant </w:t>
      </w:r>
      <w:r>
        <w:rPr>
          <w:i/>
        </w:rPr>
        <w:t>t</w:t>
      </w:r>
      <w:r w:rsidRPr="00ED43B2">
        <w:t xml:space="preserve"> </w:t>
      </w:r>
      <w:r>
        <w:t xml:space="preserve">se traduit par </w:t>
      </w:r>
      <w:r w:rsidR="008B4C7A">
        <w:t>le test</w:t>
      </w:r>
      <w:r w:rsidR="00C36098">
        <w:t> </w:t>
      </w:r>
      <w:r>
        <w:t xml:space="preserve">: </w:t>
      </w:r>
    </w:p>
    <w:p w:rsidR="00B85493" w:rsidRPr="00E46F3D" w:rsidRDefault="00ED43B2" w:rsidP="00A01D26">
      <w:pPr>
        <w:pStyle w:val="Formula"/>
      </w:pPr>
      <w:proofErr w:type="spellStart"/>
      <w:r w:rsidRPr="00E46F3D">
        <w:rPr>
          <w:i/>
        </w:rPr>
        <w:t>X</w:t>
      </w:r>
      <w:r w:rsidRPr="00E46F3D">
        <w:rPr>
          <w:i/>
          <w:vertAlign w:val="subscript"/>
        </w:rPr>
        <w:t>x,y</w:t>
      </w:r>
      <w:proofErr w:type="spellEnd"/>
      <w:r w:rsidRPr="00E46F3D">
        <w:rPr>
          <w:i/>
        </w:rPr>
        <w:t>(t)</w:t>
      </w:r>
      <w:r w:rsidRPr="00E46F3D">
        <w:t xml:space="preserve"> := [ </w:t>
      </w:r>
      <w:proofErr w:type="spellStart"/>
      <w:r w:rsidRPr="00E46F3D">
        <w:rPr>
          <w:i/>
        </w:rPr>
        <w:t>Eb</w:t>
      </w:r>
      <w:r w:rsidRPr="00E46F3D">
        <w:rPr>
          <w:i/>
          <w:vertAlign w:val="subscript"/>
        </w:rPr>
        <w:t>x,y</w:t>
      </w:r>
      <w:proofErr w:type="spellEnd"/>
      <w:r w:rsidRPr="00E46F3D">
        <w:rPr>
          <w:i/>
        </w:rPr>
        <w:t>(t)</w:t>
      </w:r>
      <w:r w:rsidR="00347811" w:rsidRPr="00E46F3D">
        <w:t xml:space="preserve"> &gt; </w:t>
      </w:r>
      <w:proofErr w:type="spellStart"/>
      <w:r w:rsidR="00347811" w:rsidRPr="00E46F3D">
        <w:rPr>
          <w:i/>
        </w:rPr>
        <w:t>E</w:t>
      </w:r>
      <w:r w:rsidR="00347811" w:rsidRPr="00E46F3D">
        <w:rPr>
          <w:i/>
          <w:vertAlign w:val="subscript"/>
        </w:rPr>
        <w:t>max</w:t>
      </w:r>
      <w:proofErr w:type="spellEnd"/>
      <w:r w:rsidR="00347811" w:rsidRPr="00E46F3D">
        <w:t xml:space="preserve"> ]</w:t>
      </w:r>
    </w:p>
    <w:p w:rsidR="00D5021C" w:rsidRDefault="00D5021C" w:rsidP="00A01D26">
      <w:pPr>
        <w:spacing w:after="120"/>
      </w:pPr>
      <w:r>
        <w:t>Tandis que l'absence d'atome est donnée par l</w:t>
      </w:r>
      <w:r w:rsidR="008B4C7A">
        <w:t>e test</w:t>
      </w:r>
      <w:r w:rsidR="00C36098">
        <w:t> </w:t>
      </w:r>
      <w:r>
        <w:t>:</w:t>
      </w:r>
    </w:p>
    <w:p w:rsidR="00D5021C" w:rsidRDefault="00D5021C" w:rsidP="00A01D26">
      <w:pPr>
        <w:pStyle w:val="Formula"/>
      </w:pPr>
      <w:proofErr w:type="spellStart"/>
      <w:r w:rsidRPr="00133341">
        <w:rPr>
          <w:i/>
        </w:rPr>
        <w:t>Ø</w:t>
      </w:r>
      <w:r w:rsidRPr="00133341">
        <w:rPr>
          <w:i/>
          <w:vertAlign w:val="subscript"/>
        </w:rPr>
        <w:t>x,y</w:t>
      </w:r>
      <w:proofErr w:type="spellEnd"/>
      <w:r w:rsidRPr="00133341">
        <w:rPr>
          <w:i/>
        </w:rPr>
        <w:t>(t)</w:t>
      </w:r>
      <w:r w:rsidRPr="00E46F3D">
        <w:t xml:space="preserve"> := [</w:t>
      </w:r>
      <w:r w:rsidR="00133341">
        <w:t xml:space="preserve"> </w:t>
      </w:r>
      <w:proofErr w:type="spellStart"/>
      <w:r w:rsidRPr="00133341">
        <w:rPr>
          <w:i/>
        </w:rPr>
        <w:t>E</w:t>
      </w:r>
      <w:r w:rsidRPr="00133341">
        <w:rPr>
          <w:i/>
          <w:vertAlign w:val="subscript"/>
        </w:rPr>
        <w:t>x,y</w:t>
      </w:r>
      <w:proofErr w:type="spellEnd"/>
      <w:r w:rsidRPr="00133341">
        <w:rPr>
          <w:i/>
        </w:rPr>
        <w:t>(t)</w:t>
      </w:r>
      <w:r w:rsidRPr="00E46F3D">
        <w:t xml:space="preserve"> </w:t>
      </w:r>
      <w:r w:rsidR="00133341">
        <w:t xml:space="preserve"> </w:t>
      </w:r>
      <w:r w:rsidRPr="00E46F3D">
        <w:t xml:space="preserve">= </w:t>
      </w:r>
      <w:r w:rsidRPr="00133341">
        <w:rPr>
          <w:i/>
        </w:rPr>
        <w:t>VOID</w:t>
      </w:r>
      <w:r w:rsidRPr="00E46F3D">
        <w:t xml:space="preserve"> ]</w:t>
      </w:r>
    </w:p>
    <w:p w:rsidR="00574B58" w:rsidRPr="00E46F3D" w:rsidRDefault="00574B58" w:rsidP="00A01D26">
      <w:pPr>
        <w:pStyle w:val="Formula"/>
      </w:pPr>
      <w:proofErr w:type="spellStart"/>
      <w:r w:rsidRPr="00133341">
        <w:rPr>
          <w:i/>
        </w:rPr>
        <w:t>Ø</w:t>
      </w:r>
      <w:r w:rsidRPr="00133341">
        <w:rPr>
          <w:i/>
          <w:vertAlign w:val="subscript"/>
        </w:rPr>
        <w:t>x,y</w:t>
      </w:r>
      <w:proofErr w:type="spellEnd"/>
      <w:r w:rsidRPr="00133341">
        <w:rPr>
          <w:i/>
        </w:rPr>
        <w:t>(t)</w:t>
      </w:r>
      <w:r>
        <w:t xml:space="preserve"> </w:t>
      </w:r>
      <w:r w:rsidRPr="00E46F3D">
        <w:t xml:space="preserve">= </w:t>
      </w:r>
      <m:oMath>
        <m:d>
          <m:dPr>
            <m:begChr m:val="{"/>
            <m:endChr m:val=""/>
            <m:ctrlPr>
              <w:rPr>
                <w:rFonts w:hAnsi="LM Roman 10"/>
                <w:i/>
              </w:rPr>
            </m:ctrlPr>
          </m:dPr>
          <m:e>
            <m:eqArr>
              <m:eqArrPr>
                <m:ctrlPr>
                  <w:rPr>
                    <w:rFonts w:hAnsi="LM Roman 10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hAnsi="LM Roman 10"/>
                  </w:rPr>
                  <m:t xml:space="preserve">Si </m:t>
                </m:r>
                <m:r>
                  <m:t>t=0</m:t>
                </m:r>
                <m:r>
                  <m:rPr>
                    <m:sty m:val="p"/>
                  </m:rPr>
                  <m:t> </m:t>
                </m:r>
                <m:r>
                  <m:rPr>
                    <m:sty m:val="p"/>
                  </m:rPr>
                  <w:rPr>
                    <w:rFonts w:hAnsi="LM Roman 10"/>
                  </w:rPr>
                  <m:t xml:space="preserve">:  </m:t>
                </m:r>
                <m:r>
                  <m:rPr>
                    <m:sty m:val="p"/>
                  </m:rPr>
                  <m:t xml:space="preserve"> </m:t>
                </m:r>
                <m:r>
                  <m:rPr>
                    <m:sty m:val="p"/>
                  </m:rPr>
                  <m:t xml:space="preserve"> 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[ E</m:t>
                    </m:r>
                  </m:e>
                  <m:sub>
                    <m:r>
                      <m:t>x</m:t>
                    </m:r>
                    <m:r>
                      <m:t>,</m:t>
                    </m:r>
                    <m:r>
                      <m:t>y</m:t>
                    </m:r>
                  </m:sub>
                </m:sSub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0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VOID</m:t>
                </m:r>
                <m:r>
                  <m:t xml:space="preserve"> ]    </m:t>
                </m:r>
              </m:e>
              <m:e>
                <m:r>
                  <m:rPr>
                    <m:sty m:val="p"/>
                  </m:rPr>
                  <m:t xml:space="preserve"> </m:t>
                </m:r>
                <m:r>
                  <m:rPr>
                    <m:sty m:val="p"/>
                  </m:rPr>
                  <w:rPr>
                    <w:rFonts w:hAnsi="LM Roman 10"/>
                  </w:rPr>
                  <m:t>Sinon</m:t>
                </m:r>
                <m:r>
                  <m:rPr>
                    <m:sty m:val="p"/>
                  </m:rPr>
                  <m:t> </m:t>
                </m:r>
                <m:r>
                  <m:rPr>
                    <m:sty m:val="p"/>
                  </m:rPr>
                  <w:rPr>
                    <w:rFonts w:hAnsi="LM Roman 10"/>
                  </w:rPr>
                  <m:t xml:space="preserve">:  </m:t>
                </m:r>
                <m:r>
                  <m:rPr>
                    <m:sty m:val="p"/>
                  </m:rPr>
                  <w:rPr>
                    <w:rFonts w:hAnsi="LM Roman 10"/>
                  </w:rPr>
                  <m:t xml:space="preserve">      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Ø</m:t>
                    </m:r>
                  </m:e>
                  <m:sub>
                    <m:r>
                      <m:t>x,y</m:t>
                    </m:r>
                  </m:sub>
                </m:sSub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t</m:t>
                    </m:r>
                    <m:r>
                      <m:t>-1</m:t>
                    </m:r>
                  </m:e>
                </m:d>
                <m:r>
                  <m:t xml:space="preserve"> ˅ 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X</m:t>
                    </m:r>
                  </m:e>
                  <m:sub>
                    <m:r>
                      <m:t>x</m:t>
                    </m:r>
                    <m:r>
                      <m:t>,</m:t>
                    </m:r>
                    <m:r>
                      <m:t>y</m:t>
                    </m:r>
                  </m:sub>
                </m:sSub>
                <m:r>
                  <m:t>(t)</m:t>
                </m:r>
                <m:r>
                  <m:rPr>
                    <m:sty m:val="p"/>
                  </m:rPr>
                  <m:t xml:space="preserve"> </m:t>
                </m:r>
              </m:e>
            </m:eqArr>
          </m:e>
        </m:d>
      </m:oMath>
    </w:p>
    <w:p w:rsidR="00347811" w:rsidRPr="000104CC" w:rsidRDefault="00D5021C" w:rsidP="00A01D26">
      <w:r>
        <w:t xml:space="preserve">L'énergie </w:t>
      </w:r>
      <w:proofErr w:type="spellStart"/>
      <w:r w:rsidRPr="00B0480C">
        <w:rPr>
          <w:i/>
        </w:rPr>
        <w:t>E</w:t>
      </w:r>
      <w:r w:rsidRPr="00B0480C">
        <w:rPr>
          <w:i/>
          <w:vertAlign w:val="subscript"/>
        </w:rPr>
        <w:t>x,y</w:t>
      </w:r>
      <w:proofErr w:type="spellEnd"/>
      <w:r w:rsidRPr="00B0480C">
        <w:rPr>
          <w:i/>
        </w:rPr>
        <w:t>(t)</w:t>
      </w:r>
      <w:r>
        <w:rPr>
          <w:i/>
        </w:rPr>
        <w:t xml:space="preserve"> </w:t>
      </w:r>
      <w:r w:rsidRPr="00D5021C">
        <w:t>est</w:t>
      </w:r>
      <w:r w:rsidR="00C36098">
        <w:t xml:space="preserve"> alors</w:t>
      </w:r>
      <w:r>
        <w:t xml:space="preserve"> </w:t>
      </w:r>
      <w:r w:rsidR="00C36098" w:rsidRPr="00C36098">
        <w:rPr>
          <w:i/>
        </w:rPr>
        <w:t>VOID</w:t>
      </w:r>
      <w:r w:rsidR="00C36098">
        <w:t xml:space="preserve"> si </w:t>
      </w:r>
      <w:proofErr w:type="spellStart"/>
      <w:r w:rsidR="00C36098" w:rsidRPr="00D5021C">
        <w:rPr>
          <w:i/>
        </w:rPr>
        <w:t>Ø</w:t>
      </w:r>
      <w:r w:rsidR="00C36098">
        <w:rPr>
          <w:i/>
          <w:vertAlign w:val="subscript"/>
        </w:rPr>
        <w:t>x,y</w:t>
      </w:r>
      <w:proofErr w:type="spellEnd"/>
      <w:r w:rsidR="00C36098">
        <w:rPr>
          <w:i/>
        </w:rPr>
        <w:t>(t)</w:t>
      </w:r>
      <w:r w:rsidR="000104CC">
        <w:t xml:space="preserve">, et </w:t>
      </w:r>
      <w:proofErr w:type="spellStart"/>
      <w:r w:rsidRPr="00B0480C">
        <w:rPr>
          <w:i/>
        </w:rPr>
        <w:t>Eb</w:t>
      </w:r>
      <w:r w:rsidRPr="00B0480C">
        <w:rPr>
          <w:i/>
          <w:vertAlign w:val="subscript"/>
        </w:rPr>
        <w:t>x,y</w:t>
      </w:r>
      <w:proofErr w:type="spellEnd"/>
      <w:r w:rsidR="000104CC">
        <w:rPr>
          <w:i/>
        </w:rPr>
        <w:t>(t</w:t>
      </w:r>
      <w:r w:rsidRPr="00B0480C">
        <w:rPr>
          <w:i/>
        </w:rPr>
        <w:t>)</w:t>
      </w:r>
      <w:r>
        <w:t> </w:t>
      </w:r>
      <w:r w:rsidR="000104CC">
        <w:t xml:space="preserve">sinon. (Prendre </w:t>
      </w:r>
      <w:r w:rsidR="000104CC">
        <w:rPr>
          <w:i/>
        </w:rPr>
        <w:t>VOID</w:t>
      </w:r>
      <w:r w:rsidR="000104CC">
        <w:t xml:space="preserve"> = -5 permet d'assurer </w:t>
      </w:r>
      <w:proofErr w:type="spellStart"/>
      <w:r w:rsidR="000104CC" w:rsidRPr="00B0480C">
        <w:rPr>
          <w:i/>
        </w:rPr>
        <w:t>Eb</w:t>
      </w:r>
      <w:r w:rsidR="000104CC" w:rsidRPr="00B0480C">
        <w:rPr>
          <w:i/>
          <w:vertAlign w:val="subscript"/>
        </w:rPr>
        <w:t>x,y</w:t>
      </w:r>
      <w:proofErr w:type="spellEnd"/>
      <w:r w:rsidR="000104CC" w:rsidRPr="00B0480C">
        <w:rPr>
          <w:i/>
        </w:rPr>
        <w:t>(t</w:t>
      </w:r>
      <w:r w:rsidR="000104CC">
        <w:rPr>
          <w:i/>
        </w:rPr>
        <w:t>)</w:t>
      </w:r>
      <w:r w:rsidR="000104CC">
        <w:t xml:space="preserve"> </w:t>
      </w:r>
      <w:r w:rsidR="000104CC">
        <w:rPr>
          <w:rFonts w:ascii="Cambria Math" w:hAnsi="Cambria Math"/>
        </w:rPr>
        <w:t>≤</w:t>
      </w:r>
      <w:r w:rsidR="000104CC" w:rsidRPr="000104CC">
        <w:t xml:space="preserve"> 0</w:t>
      </w:r>
      <w:r w:rsidR="000104CC">
        <w:rPr>
          <w:rFonts w:ascii="Cambria Math" w:hAnsi="Cambria Math"/>
        </w:rPr>
        <w:t xml:space="preserve"> </w:t>
      </w:r>
      <w:r w:rsidR="00693835">
        <w:rPr>
          <w:rFonts w:ascii="Cambria Math" w:hAnsi="Cambria Math"/>
        </w:rPr>
        <w:t>≤</w:t>
      </w:r>
      <w:r w:rsidR="000104CC" w:rsidRPr="000104CC">
        <w:t xml:space="preserve"> </w:t>
      </w:r>
      <w:proofErr w:type="spellStart"/>
      <w:r w:rsidR="000104CC">
        <w:rPr>
          <w:i/>
        </w:rPr>
        <w:t>E</w:t>
      </w:r>
      <w:r w:rsidR="000104CC">
        <w:rPr>
          <w:i/>
          <w:vertAlign w:val="subscript"/>
        </w:rPr>
        <w:t>max</w:t>
      </w:r>
      <w:proofErr w:type="spellEnd"/>
      <w:r w:rsidR="000104CC" w:rsidRPr="000104CC">
        <w:t>.)</w:t>
      </w:r>
    </w:p>
    <w:p w:rsidR="00FB6631" w:rsidRPr="00B0480C" w:rsidRDefault="00FB6631" w:rsidP="00A01D26">
      <w:pPr>
        <w:rPr>
          <w:i/>
        </w:rPr>
      </w:pPr>
      <w:r>
        <w:rPr>
          <w:i/>
        </w:rPr>
        <w:t>• Déplacement des neutrons </w:t>
      </w:r>
      <w:r w:rsidRPr="00B0480C">
        <w:rPr>
          <w:i/>
        </w:rPr>
        <w:t>:</w:t>
      </w:r>
    </w:p>
    <w:p w:rsidR="00E65DC1" w:rsidRDefault="004A7E02" w:rsidP="00A01D26">
      <w:pPr>
        <w:spacing w:after="120"/>
      </w:pPr>
      <w:r>
        <w:lastRenderedPageBreak/>
        <w:t xml:space="preserve">Pour une direction </w:t>
      </w:r>
      <w:proofErr w:type="spellStart"/>
      <w:r>
        <w:rPr>
          <w:i/>
        </w:rPr>
        <w:t>Dir</w:t>
      </w:r>
      <w:proofErr w:type="spellEnd"/>
      <w:r>
        <w:t xml:space="preserve"> </w:t>
      </w:r>
      <w:r>
        <w:rPr>
          <w:rFonts w:ascii="Cambria Math" w:hAnsi="Cambria Math"/>
        </w:rPr>
        <w:t>∈</w:t>
      </w:r>
      <w:r>
        <w:t xml:space="preserve"> {</w:t>
      </w:r>
      <w:proofErr w:type="spellStart"/>
      <w:r w:rsidRPr="008A4D1B">
        <w:rPr>
          <w:i/>
        </w:rPr>
        <w:t>Left</w:t>
      </w:r>
      <w:proofErr w:type="spellEnd"/>
      <w:r>
        <w:t>, </w:t>
      </w:r>
      <w:r w:rsidRPr="008A4D1B">
        <w:rPr>
          <w:i/>
        </w:rPr>
        <w:t>Right</w:t>
      </w:r>
      <w:r>
        <w:t>, </w:t>
      </w:r>
      <w:r w:rsidRPr="008A4D1B">
        <w:rPr>
          <w:i/>
        </w:rPr>
        <w:t>Down</w:t>
      </w:r>
      <w:r>
        <w:t>, </w:t>
      </w:r>
      <w:r w:rsidRPr="008A4D1B">
        <w:rPr>
          <w:i/>
        </w:rPr>
        <w:t>Up</w:t>
      </w:r>
      <w:r>
        <w:t>}</w:t>
      </w:r>
      <w:r w:rsidR="00CE52B6">
        <w:t>, en notant (</w:t>
      </w:r>
      <w:r w:rsidR="00CE52B6">
        <w:rPr>
          <w:i/>
        </w:rPr>
        <w:t>x'</w:t>
      </w:r>
      <w:r w:rsidR="00CE52B6">
        <w:t>,</w:t>
      </w:r>
      <w:r w:rsidR="00CE52B6">
        <w:rPr>
          <w:i/>
        </w:rPr>
        <w:t>y'</w:t>
      </w:r>
      <w:r w:rsidR="00CE52B6">
        <w:t>) la case voisine d'où proviendrait éventuellement un neutron allant dans la direction considérée, on a :</w:t>
      </w:r>
    </w:p>
    <w:p w:rsidR="00E46F3D" w:rsidRPr="00E46F3D" w:rsidRDefault="00E46F3D" w:rsidP="00A01D26">
      <w:pPr>
        <w:spacing w:after="120"/>
        <w:jc w:val="center"/>
      </w:pPr>
      <w:proofErr w:type="spellStart"/>
      <w:r w:rsidRPr="00E46F3D">
        <w:rPr>
          <w:rFonts w:ascii="Cambria Math" w:hAnsi="Cambria Math"/>
          <w:i/>
        </w:rPr>
        <w:t>Dir</w:t>
      </w:r>
      <w:r w:rsidRPr="00E46F3D">
        <w:rPr>
          <w:rFonts w:ascii="Cambria Math" w:hAnsi="Cambria Math"/>
          <w:i/>
          <w:vertAlign w:val="subscript"/>
        </w:rPr>
        <w:t>x,y</w:t>
      </w:r>
      <w:proofErr w:type="spellEnd"/>
      <w:r w:rsidRPr="00A745BA">
        <w:rPr>
          <w:rFonts w:ascii="Cambria Math" w:hAnsi="Cambria Math"/>
        </w:rPr>
        <w:t>(t+1)</w:t>
      </w:r>
      <w:r w:rsidRPr="00E46F3D">
        <w:rPr>
          <w:rFonts w:ascii="Cambria Math" w:hAnsi="Cambria Math"/>
        </w:rPr>
        <w:t xml:space="preserve"> =</w:t>
      </w:r>
      <w:r w:rsidRPr="00E46F3D">
        <w:t xml:space="preserve"> </w:t>
      </w:r>
      <m:oMath>
        <m:d>
          <m:dPr>
            <m:begChr m:val="{"/>
            <m:endChr m:val=""/>
            <m:ctrlPr>
              <w:rPr>
                <w:rFonts w:ascii="Cambria Math"/>
                <w:i/>
              </w:rPr>
            </m:ctrlPr>
          </m:dPr>
          <m:e>
            <m:eqArr>
              <m:eqArrPr>
                <m:ctrlPr>
                  <w:rPr>
                    <w:rFonts w:asci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/>
                  </w:rPr>
                  <m:t xml:space="preserve">Si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x,y</m:t>
                    </m:r>
                  </m:sub>
                </m:sSub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 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:  1         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       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               </m:t>
                </m:r>
              </m:e>
              <m:e>
                <m:r>
                  <m:rPr>
                    <m:sty m:val="p"/>
                  </m:rPr>
                  <w:rPr>
                    <w:rFonts w:ascii="Cambria Math"/>
                  </w:rPr>
                  <m:t xml:space="preserve"> Sinon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 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:  </m:t>
                </m:r>
                <m:d>
                  <m:dPr>
                    <m:begChr m:val="{"/>
                    <m:endChr m:val=""/>
                    <m:ctrlPr>
                      <w:rPr>
                        <w:rFonts w:asci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Si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 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: </m:t>
                        </m:r>
                        <m:r>
                          <w:rPr>
                            <w:rFonts w:asci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Dir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b>
                        </m:sSub>
                        <m:d>
                          <m:d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/>
                          </w:rPr>
                          <m:t xml:space="preserve">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Sinon :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0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             </m:t>
                        </m:r>
                      </m:e>
                    </m:eqArr>
                  </m:e>
                </m:d>
              </m:e>
            </m:eqArr>
          </m:e>
        </m:d>
      </m:oMath>
    </w:p>
    <w:p w:rsidR="00CE52B6" w:rsidRDefault="00CE52B6" w:rsidP="00A01D26">
      <w:r>
        <w:t>En effet, s'il y a explosion, un neutron est créé ; si la case contient un atome, tout neutron est absorbé ; sinon, un neutron traverse éventuellement la case.</w:t>
      </w:r>
    </w:p>
    <w:p w:rsidR="009134F2" w:rsidRPr="00B0480C" w:rsidRDefault="009134F2" w:rsidP="00A01D26">
      <w:pPr>
        <w:rPr>
          <w:i/>
        </w:rPr>
      </w:pPr>
      <w:r>
        <w:rPr>
          <w:i/>
        </w:rPr>
        <w:t>• Initialisation et succès </w:t>
      </w:r>
      <w:r w:rsidRPr="00B0480C">
        <w:rPr>
          <w:i/>
        </w:rPr>
        <w:t>:</w:t>
      </w:r>
    </w:p>
    <w:p w:rsidR="009134F2" w:rsidRDefault="006A068E" w:rsidP="00A01D26">
      <w:pPr>
        <w:spacing w:after="120"/>
      </w:pPr>
      <w:r>
        <w:t xml:space="preserve">On traduit aisément les conditions initiales par des contraintes sur les </w:t>
      </w:r>
      <w:proofErr w:type="spellStart"/>
      <w:r>
        <w:rPr>
          <w:i/>
        </w:rPr>
        <w:t>E</w:t>
      </w:r>
      <w:r>
        <w:rPr>
          <w:i/>
          <w:vertAlign w:val="subscript"/>
        </w:rPr>
        <w:t>x,y</w:t>
      </w:r>
      <w:proofErr w:type="spellEnd"/>
      <w:r w:rsidRPr="006A068E">
        <w:t>(0)</w:t>
      </w:r>
      <w:r>
        <w:t xml:space="preserve">, tout en mettant à 0 les </w:t>
      </w:r>
      <w:proofErr w:type="spellStart"/>
      <w:r>
        <w:rPr>
          <w:i/>
        </w:rPr>
        <w:t>Dir</w:t>
      </w:r>
      <w:r>
        <w:rPr>
          <w:i/>
          <w:vertAlign w:val="subscript"/>
        </w:rPr>
        <w:t>x,y</w:t>
      </w:r>
      <w:proofErr w:type="spellEnd"/>
      <w:r>
        <w:t xml:space="preserve">(0) pour </w:t>
      </w:r>
      <w:proofErr w:type="spellStart"/>
      <w:r>
        <w:rPr>
          <w:i/>
        </w:rPr>
        <w:t>Dir</w:t>
      </w:r>
      <w:proofErr w:type="spellEnd"/>
      <w:r w:rsidRPr="006A068E">
        <w:rPr>
          <w:i/>
        </w:rPr>
        <w:t xml:space="preserve"> </w:t>
      </w:r>
      <w:r w:rsidRPr="006A068E">
        <w:rPr>
          <w:rFonts w:ascii="Cambria Math" w:hAnsi="Cambria Math"/>
        </w:rPr>
        <w:t>∈</w:t>
      </w:r>
      <w:r>
        <w:t xml:space="preserve"> {</w:t>
      </w:r>
      <w:proofErr w:type="spellStart"/>
      <w:r w:rsidRPr="006A068E">
        <w:rPr>
          <w:i/>
        </w:rPr>
        <w:t>Left</w:t>
      </w:r>
      <w:proofErr w:type="spellEnd"/>
      <w:r>
        <w:t xml:space="preserve">, </w:t>
      </w:r>
      <w:r>
        <w:rPr>
          <w:i/>
        </w:rPr>
        <w:t>Right</w:t>
      </w:r>
      <w:r>
        <w:t xml:space="preserve">, </w:t>
      </w:r>
      <w:r>
        <w:rPr>
          <w:i/>
        </w:rPr>
        <w:t>Up</w:t>
      </w:r>
      <w:r>
        <w:t xml:space="preserve">, </w:t>
      </w:r>
      <w:r>
        <w:rPr>
          <w:i/>
        </w:rPr>
        <w:t>Down</w:t>
      </w:r>
      <w:r>
        <w:t>}.</w:t>
      </w:r>
    </w:p>
    <w:p w:rsidR="006A068E" w:rsidRDefault="006A068E" w:rsidP="00A01D26">
      <w:pPr>
        <w:spacing w:after="120"/>
      </w:pPr>
      <w:r>
        <w:t xml:space="preserve">On représente la succès par la variable </w:t>
      </w:r>
      <w:proofErr w:type="spellStart"/>
      <w:r w:rsidRPr="006A068E">
        <w:rPr>
          <w:i/>
        </w:rPr>
        <w:t>Success</w:t>
      </w:r>
      <w:proofErr w:type="spellEnd"/>
      <w:r w:rsidRPr="006A068E">
        <w:rPr>
          <w:i/>
        </w:rPr>
        <w:t>(t)</w:t>
      </w:r>
      <w:r>
        <w:t xml:space="preserve"> </w:t>
      </w:r>
      <w:r>
        <w:rPr>
          <w:rFonts w:ascii="Cambria Math" w:hAnsi="Cambria Math"/>
        </w:rPr>
        <w:t>∈</w:t>
      </w:r>
      <w:r>
        <w:t xml:space="preserve"> {</w:t>
      </w:r>
      <w:r>
        <w:rPr>
          <w:i/>
        </w:rPr>
        <w:t>Vrai</w:t>
      </w:r>
      <w:r>
        <w:t xml:space="preserve">, </w:t>
      </w:r>
      <w:r>
        <w:rPr>
          <w:i/>
        </w:rPr>
        <w:t>Faux</w:t>
      </w:r>
      <w:r>
        <w:t>} :</w:t>
      </w:r>
    </w:p>
    <w:p w:rsidR="006A068E" w:rsidRPr="00E46F3D" w:rsidRDefault="006A068E" w:rsidP="00A01D26">
      <w:pPr>
        <w:pStyle w:val="Formula"/>
      </w:pPr>
      <w:proofErr w:type="spellStart"/>
      <w:r>
        <w:rPr>
          <w:i/>
        </w:rPr>
        <w:t>Su</w:t>
      </w:r>
      <w:r w:rsidR="00B80FA2">
        <w:rPr>
          <w:i/>
        </w:rPr>
        <w:t>c</w:t>
      </w:r>
      <w:r>
        <w:rPr>
          <w:i/>
        </w:rPr>
        <w:t>cess</w:t>
      </w:r>
      <w:proofErr w:type="spellEnd"/>
      <w:r w:rsidRPr="00133341">
        <w:rPr>
          <w:i/>
        </w:rPr>
        <w:t>(t)</w:t>
      </w:r>
      <w:r w:rsidRPr="00E46F3D">
        <w:t xml:space="preserve"> := </w:t>
      </w:r>
      <m:oMath>
        <m:nary>
          <m:naryPr>
            <m:chr m:val="⋀"/>
            <m:limLoc m:val="undOvr"/>
            <m:supHide m:val="on"/>
            <m:ctrlPr>
              <w:rPr>
                <w:i/>
              </w:rPr>
            </m:ctrlPr>
          </m:naryPr>
          <m:sub>
            <m:r>
              <m:t>x,y</m:t>
            </m:r>
          </m:sub>
          <m:sup/>
          <m:e>
            <m:r>
              <m:rPr>
                <m:sty m:val="p"/>
              </m:rPr>
              <m:t xml:space="preserve"> </m:t>
            </m:r>
            <m:r>
              <m:rPr>
                <m:sty m:val="p"/>
              </m:rPr>
              <m:t xml:space="preserve">[ 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E</m:t>
                </m:r>
              </m:e>
              <m:sub>
                <m:r>
                  <m:t>x,y</m:t>
                </m:r>
              </m:sub>
            </m:sSub>
            <m:r>
              <m:t>(t)</m:t>
            </m:r>
            <m:r>
              <m:rPr>
                <m:sty m:val="p"/>
              </m:rPr>
              <m:t xml:space="preserve">  = </m:t>
            </m:r>
            <m:r>
              <m:t>VOID</m:t>
            </m:r>
            <m:r>
              <m:rPr>
                <m:sty m:val="p"/>
              </m:rPr>
              <m:t xml:space="preserve"> ]</m:t>
            </m:r>
          </m:e>
        </m:nary>
      </m:oMath>
      <w:r>
        <w:t xml:space="preserve"> = </w:t>
      </w:r>
      <w:r w:rsidRPr="00E46F3D">
        <w:t xml:space="preserve"> </w:t>
      </w:r>
      <m:oMath>
        <m:nary>
          <m:naryPr>
            <m:chr m:val="⋀"/>
            <m:limLoc m:val="undOvr"/>
            <m:supHide m:val="on"/>
            <m:ctrlPr>
              <w:rPr>
                <w:i/>
              </w:rPr>
            </m:ctrlPr>
          </m:naryPr>
          <m:sub>
            <m:r>
              <m:t>x,y</m:t>
            </m:r>
          </m:sub>
          <m:sup/>
          <m:e>
            <m:r>
              <m:t xml:space="preserve"> </m:t>
            </m:r>
          </m:e>
        </m:nary>
        <w:proofErr w:type="spellStart"/>
      </m:oMath>
      <w:r w:rsidRPr="00133341">
        <w:rPr>
          <w:i/>
        </w:rPr>
        <w:t>Ø</w:t>
      </w:r>
      <w:r w:rsidRPr="00133341">
        <w:rPr>
          <w:i/>
          <w:vertAlign w:val="subscript"/>
        </w:rPr>
        <w:t>x,y</w:t>
      </w:r>
      <w:proofErr w:type="spellEnd"/>
      <w:r w:rsidRPr="00133341">
        <w:rPr>
          <w:i/>
        </w:rPr>
        <w:t>(t)</w:t>
      </w:r>
    </w:p>
    <w:p w:rsidR="006A068E" w:rsidRDefault="006A068E" w:rsidP="00A01D26">
      <w:pPr>
        <w:spacing w:after="120"/>
        <w:rPr>
          <w:i/>
        </w:rPr>
      </w:pPr>
      <w:r>
        <w:t xml:space="preserve">La condition de succès se traduit alors par la contrainte : </w:t>
      </w:r>
      <w:proofErr w:type="spellStart"/>
      <w:r w:rsidRPr="006A068E">
        <w:rPr>
          <w:i/>
        </w:rPr>
        <w:t>Success</w:t>
      </w:r>
      <w:proofErr w:type="spellEnd"/>
      <w:r w:rsidRPr="006A068E">
        <w:rPr>
          <w:i/>
        </w:rPr>
        <w:t>(</w:t>
      </w:r>
      <w:proofErr w:type="spellStart"/>
      <w:r w:rsidRPr="006A068E">
        <w:rPr>
          <w:i/>
        </w:rPr>
        <w:t>t</w:t>
      </w:r>
      <w:r>
        <w:rPr>
          <w:i/>
          <w:vertAlign w:val="subscript"/>
        </w:rPr>
        <w:t>max</w:t>
      </w:r>
      <w:proofErr w:type="spellEnd"/>
      <w:r w:rsidRPr="006A068E">
        <w:rPr>
          <w:i/>
        </w:rPr>
        <w:t>)</w:t>
      </w:r>
      <w:r w:rsidRPr="006A068E">
        <w:t xml:space="preserve"> = </w:t>
      </w:r>
      <w:r>
        <w:rPr>
          <w:i/>
        </w:rPr>
        <w:t>Vrai.</w:t>
      </w:r>
    </w:p>
    <w:p w:rsidR="00B80FA2" w:rsidRDefault="00B80FA2" w:rsidP="00A01D26">
      <w:pPr>
        <w:spacing w:after="120"/>
      </w:pPr>
      <w:r>
        <w:t>Pour simplifier la résolution du problème, on peut de plus ajouter les contraintes :</w:t>
      </w:r>
    </w:p>
    <w:p w:rsidR="00B80FA2" w:rsidRPr="00B80FA2" w:rsidRDefault="00B80FA2" w:rsidP="00A01D26">
      <w:pPr>
        <w:pStyle w:val="Formula"/>
        <w:spacing w:after="200"/>
      </w:pPr>
      <w:r>
        <w:t xml:space="preserve">∀ t, </w:t>
      </w:r>
      <w:proofErr w:type="spellStart"/>
      <w:r w:rsidRPr="00B80FA2">
        <w:rPr>
          <w:i/>
        </w:rPr>
        <w:t>Success</w:t>
      </w:r>
      <w:proofErr w:type="spellEnd"/>
      <w:r w:rsidRPr="00B80FA2">
        <w:rPr>
          <w:i/>
        </w:rPr>
        <w:t>(t)</w:t>
      </w:r>
      <w:r>
        <w:t xml:space="preserve">  </w:t>
      </w:r>
      <w:r w:rsidRPr="000B67BE">
        <w:t>⇒</w:t>
      </w:r>
      <w:r>
        <w:t xml:space="preserve"> </w:t>
      </w:r>
      <w:proofErr w:type="spellStart"/>
      <w:r w:rsidRPr="00B80FA2">
        <w:rPr>
          <w:i/>
        </w:rPr>
        <w:t>Success</w:t>
      </w:r>
      <w:proofErr w:type="spellEnd"/>
      <w:r w:rsidRPr="00B80FA2">
        <w:rPr>
          <w:i/>
        </w:rPr>
        <w:t>(t+1)</w:t>
      </w:r>
    </w:p>
    <w:p w:rsidR="00516DB8" w:rsidRDefault="00516DB8" w:rsidP="00A01D26">
      <w:pPr>
        <w:rPr>
          <w:i/>
        </w:rPr>
      </w:pPr>
      <w:r>
        <w:rPr>
          <w:i/>
        </w:rPr>
        <w:t>• Action du joueu</w:t>
      </w:r>
      <w:r w:rsidRPr="00331F73">
        <w:rPr>
          <w:i/>
        </w:rPr>
        <w:t>r</w:t>
      </w:r>
      <w:r w:rsidR="003B432F">
        <w:rPr>
          <w:i/>
        </w:rPr>
        <w:t xml:space="preserve"> </w:t>
      </w:r>
      <w:r w:rsidRPr="00B0480C">
        <w:rPr>
          <w:i/>
        </w:rPr>
        <w:t>:</w:t>
      </w:r>
    </w:p>
    <w:p w:rsidR="001B39CB" w:rsidRPr="001B39CB" w:rsidRDefault="001B39CB" w:rsidP="00A01D26">
      <w:pPr>
        <w:spacing w:after="120"/>
      </w:pPr>
      <w:r>
        <w:t xml:space="preserve">Précisons tout d'abord le lien simple entre </w:t>
      </w:r>
      <w:proofErr w:type="spellStart"/>
      <w:r>
        <w:rPr>
          <w:i/>
        </w:rPr>
        <w:t>Act</w:t>
      </w:r>
      <w:proofErr w:type="spellEnd"/>
      <w:r>
        <w:rPr>
          <w:i/>
        </w:rPr>
        <w:t>(t)</w:t>
      </w:r>
      <w:r>
        <w:t xml:space="preserve"> et </w:t>
      </w:r>
      <w:proofErr w:type="spellStart"/>
      <w:r>
        <w:rPr>
          <w:i/>
        </w:rPr>
        <w:t>Act</w:t>
      </w:r>
      <w:r>
        <w:rPr>
          <w:i/>
          <w:vertAlign w:val="subscript"/>
        </w:rPr>
        <w:t>x,y</w:t>
      </w:r>
      <w:proofErr w:type="spellEnd"/>
      <w:r>
        <w:rPr>
          <w:i/>
        </w:rPr>
        <w:t>(t)</w:t>
      </w:r>
      <w:r>
        <w:t> :</w:t>
      </w:r>
    </w:p>
    <w:p w:rsidR="001B39CB" w:rsidRPr="001B39CB" w:rsidRDefault="001B39CB" w:rsidP="001B39CB">
      <w:pPr>
        <w:pStyle w:val="Formula"/>
        <w:rPr>
          <w:rFonts w:eastAsiaTheme="minorEastAsia"/>
        </w:rPr>
      </w:pPr>
      <w:proofErr w:type="spellStart"/>
      <w:r w:rsidRPr="001B39CB">
        <w:rPr>
          <w:i/>
        </w:rPr>
        <w:t>Act</w:t>
      </w:r>
      <w:r w:rsidRPr="001B39CB">
        <w:rPr>
          <w:i/>
          <w:vertAlign w:val="subscript"/>
        </w:rPr>
        <w:t>x,y</w:t>
      </w:r>
      <w:proofErr w:type="spellEnd"/>
      <w:r w:rsidRPr="001B39CB">
        <w:rPr>
          <w:i/>
        </w:rPr>
        <w:t>(t)</w:t>
      </w:r>
      <w:r w:rsidRPr="001B39CB">
        <w:t xml:space="preserve"> = </w:t>
      </w:r>
      <w:r>
        <w:t xml:space="preserve">[ </w:t>
      </w:r>
      <w:proofErr w:type="spellStart"/>
      <w:r>
        <w:rPr>
          <w:i/>
        </w:rPr>
        <w:t>Act</w:t>
      </w:r>
      <w:proofErr w:type="spellEnd"/>
      <w:r>
        <w:rPr>
          <w:i/>
        </w:rPr>
        <w:t>(t)</w:t>
      </w:r>
      <w:r>
        <w:t xml:space="preserve"> = (</w:t>
      </w:r>
      <w:proofErr w:type="spellStart"/>
      <w:r>
        <w:rPr>
          <w:i/>
        </w:rPr>
        <w:t>x</w:t>
      </w:r>
      <w:r w:rsidRPr="001B39CB">
        <w:t>,</w:t>
      </w:r>
      <w:r>
        <w:rPr>
          <w:i/>
        </w:rPr>
        <w:t>y</w:t>
      </w:r>
      <w:proofErr w:type="spellEnd"/>
      <w:r>
        <w:t>) }</w:t>
      </w:r>
    </w:p>
    <w:p w:rsidR="00D4004B" w:rsidRDefault="00D4004B" w:rsidP="00D4004B">
      <w:pPr>
        <w:spacing w:after="120"/>
      </w:pPr>
      <w:r w:rsidRPr="00E65DC1">
        <w:t>On ne joue que lorsqu'aucune réaction en cha</w:t>
      </w:r>
      <w:r>
        <w:t>îne n'est en cours et que le jeu n'est pas terminé. Cela se traduit par la condition :</w:t>
      </w:r>
    </w:p>
    <w:p w:rsidR="00D4004B" w:rsidRPr="00E65DC1" w:rsidRDefault="00D4004B" w:rsidP="00D4004B">
      <w:pPr>
        <w:pStyle w:val="Formula"/>
      </w:pPr>
      <m:oMath>
        <m:d>
          <m:dPr>
            <m:begChr m:val="["/>
            <m:endChr m:val="]"/>
            <m:ctrlPr>
              <w:rPr>
                <w:i/>
                <w:iCs/>
              </w:rPr>
            </m:ctrlPr>
          </m:dPr>
          <m:e>
            <m:r>
              <m:t xml:space="preserve"> </m:t>
            </m:r>
            <m:r>
              <m:t>Act</m:t>
            </m:r>
            <m:d>
              <m:dPr>
                <m:ctrlPr/>
              </m:dPr>
              <m:e>
                <m:r>
                  <m:t>t</m:t>
                </m:r>
              </m:e>
            </m:d>
            <m:r>
              <m:rPr>
                <m:sty m:val="p"/>
              </m:rPr>
              <m:t>=</m:t>
            </m:r>
            <m:r>
              <m:t>NOTHING</m:t>
            </m:r>
            <m:r>
              <m:rPr>
                <m:sty m:val="p"/>
              </m:rPr>
              <m:t xml:space="preserve"> </m:t>
            </m:r>
            <m:ctrlPr/>
          </m:e>
        </m:d>
        <m:r>
          <m:rPr>
            <m:sty m:val="p"/>
          </m:rPr>
          <m:t>⟺</m:t>
        </m:r>
        <m:d>
          <m:dPr>
            <m:ctrlPr/>
          </m:dPr>
          <m:e>
            <m:r>
              <m:rPr>
                <m:sty m:val="p"/>
              </m:rPr>
              <m:t xml:space="preserve"> </m:t>
            </m:r>
            <m:r>
              <m:t>Success</m:t>
            </m:r>
            <m:d>
              <m:dPr>
                <m:ctrlPr/>
              </m:dPr>
              <m:e>
                <m:r>
                  <m:t>t</m:t>
                </m:r>
              </m:e>
            </m:d>
            <m:r>
              <m:rPr>
                <m:sty m:val="p"/>
              </m:rPr>
              <m:t xml:space="preserve"> </m:t>
            </m:r>
          </m:e>
        </m:d>
        <m:r>
          <m:rPr>
            <m:sty m:val="p"/>
          </m:rPr>
          <m:t xml:space="preserve"> </m:t>
        </m:r>
        <m:nary>
          <m:naryPr>
            <m:chr m:val="⋁"/>
            <m:subHide m:val="on"/>
            <m:supHide m:val="on"/>
            <m:ctrlPr/>
          </m:naryPr>
          <m:sub/>
          <m:sup/>
          <m:e>
            <m:r>
              <m:rPr>
                <m:sty m:val="p"/>
              </m:rPr>
              <m:t xml:space="preserve"> (</m:t>
            </m:r>
          </m:e>
        </m:nary>
        <m:nary>
          <m:naryPr>
            <m:chr m:val="⋁"/>
            <m:limLoc m:val="undOvr"/>
            <m:supHide m:val="on"/>
            <m:ctrlPr/>
          </m:naryPr>
          <m:sub>
            <m:r>
              <m:t>Dir</m:t>
            </m:r>
            <m:r>
              <m:rPr>
                <m:sty m:val="p"/>
              </m:rPr>
              <m:t>∈{</m:t>
            </m:r>
            <m:r>
              <m:t>Left</m:t>
            </m:r>
            <m:r>
              <m:rPr>
                <m:sty m:val="p"/>
              </m:rPr>
              <m:t xml:space="preserve">, </m:t>
            </m:r>
            <m:r>
              <m:t>Right</m:t>
            </m:r>
            <m:r>
              <m:rPr>
                <m:sty m:val="p"/>
              </m:rPr>
              <m:t xml:space="preserve">, </m:t>
            </m:r>
            <m:r>
              <m:t>Up</m:t>
            </m:r>
            <m:r>
              <m:rPr>
                <m:sty m:val="p"/>
              </m:rPr>
              <m:t xml:space="preserve">, </m:t>
            </m:r>
            <m:r>
              <m:t>Down</m:t>
            </m:r>
            <m:r>
              <m:rPr>
                <m:sty m:val="p"/>
              </m:rPr>
              <m:t>}</m:t>
            </m:r>
          </m:sub>
          <m:sup/>
          <m:e>
            <m:nary>
              <m:naryPr>
                <m:chr m:val="⋁"/>
                <m:limLoc m:val="undOvr"/>
                <m:supHide m:val="on"/>
                <m:ctrlPr/>
              </m:naryPr>
              <m:sub>
                <m:d>
                  <m:dPr>
                    <m:ctrlPr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y</m:t>
                    </m:r>
                  </m:e>
                </m:d>
              </m:sub>
              <m:sup/>
              <m:e>
                <m:sSub>
                  <m:sSubPr>
                    <m:ctrlPr/>
                  </m:sSubPr>
                  <m:e>
                    <m:r>
                      <m:t>Dir</m:t>
                    </m:r>
                  </m:e>
                  <m:sub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y</m:t>
                    </m:r>
                  </m:sub>
                </m:sSub>
                <m:d>
                  <m:dPr>
                    <m:ctrlPr/>
                  </m:dPr>
                  <m:e>
                    <m:r>
                      <m:t>t</m:t>
                    </m:r>
                  </m:e>
                </m:d>
              </m:e>
            </m:nary>
          </m:e>
        </m:nary>
        <m:r>
          <m:rPr>
            <m:sty m:val="p"/>
          </m:rPr>
          <m:t xml:space="preserve"> )</m:t>
        </m:r>
      </m:oMath>
      <w:r>
        <w:rPr>
          <w:rFonts w:eastAsiaTheme="minorEastAsia"/>
        </w:rPr>
        <w:t xml:space="preserve"> </w:t>
      </w:r>
    </w:p>
    <w:p w:rsidR="00D4004B" w:rsidRDefault="00D4004B" w:rsidP="00D4004B">
      <w:pPr>
        <w:spacing w:after="120"/>
      </w:pPr>
      <w:r>
        <w:t>De plus, on ne peut agir que sur une case contenant un atome :</w:t>
      </w:r>
    </w:p>
    <w:p w:rsidR="00D4004B" w:rsidRPr="00037EDE" w:rsidRDefault="00D4004B" w:rsidP="00E70D5D">
      <w:pPr>
        <w:pStyle w:val="Formula"/>
        <w:spacing w:after="200"/>
      </w:pPr>
      <w:r w:rsidRPr="000B67BE">
        <w:t>∀(</w:t>
      </w:r>
      <w:proofErr w:type="spellStart"/>
      <w:r w:rsidRPr="000B67BE">
        <w:t>x,y</w:t>
      </w:r>
      <w:proofErr w:type="spellEnd"/>
      <w:r>
        <w:t>)</w:t>
      </w:r>
      <w:r w:rsidR="00007CD8">
        <w:t xml:space="preserve">,  </w:t>
      </w:r>
      <w:r>
        <w:t xml:space="preserve"> </w:t>
      </w:r>
      <w:proofErr w:type="spellStart"/>
      <w:r w:rsidRPr="00133341">
        <w:rPr>
          <w:i/>
        </w:rPr>
        <w:t>Ø</w:t>
      </w:r>
      <w:r w:rsidRPr="000B67BE">
        <w:rPr>
          <w:i/>
          <w:vertAlign w:val="subscript"/>
        </w:rPr>
        <w:t>x,y</w:t>
      </w:r>
      <w:proofErr w:type="spellEnd"/>
      <w:r w:rsidRPr="000B67BE">
        <w:rPr>
          <w:i/>
        </w:rPr>
        <w:t>(t)</w:t>
      </w:r>
      <w:r w:rsidRPr="000B67BE">
        <w:t xml:space="preserve">  ⇒ </w:t>
      </w:r>
      <w:r>
        <w:t xml:space="preserve">[ </w:t>
      </w:r>
      <w:proofErr w:type="spellStart"/>
      <w:r w:rsidRPr="000B67BE">
        <w:rPr>
          <w:i/>
        </w:rPr>
        <w:t>Act</w:t>
      </w:r>
      <w:proofErr w:type="spellEnd"/>
      <w:r>
        <w:rPr>
          <w:i/>
        </w:rPr>
        <w:t>(t)</w:t>
      </w:r>
      <w:r>
        <w:t xml:space="preserve"> </w:t>
      </w:r>
      <w:r w:rsidR="00007CD8">
        <w:t>≠</w:t>
      </w:r>
      <w:r w:rsidR="00007CD8" w:rsidRPr="000B67BE">
        <w:t>(</w:t>
      </w:r>
      <w:proofErr w:type="spellStart"/>
      <w:r w:rsidR="00007CD8" w:rsidRPr="000B67BE">
        <w:t>x,y</w:t>
      </w:r>
      <w:proofErr w:type="spellEnd"/>
      <w:r w:rsidR="00007CD8">
        <w:t>)</w:t>
      </w:r>
      <w:r>
        <w:t xml:space="preserve"> ]</w:t>
      </w:r>
    </w:p>
    <w:p w:rsidR="00C60C02" w:rsidRPr="00B0480C" w:rsidRDefault="00C60C02" w:rsidP="00A01D26">
      <w:pPr>
        <w:rPr>
          <w:i/>
        </w:rPr>
      </w:pPr>
      <w:r>
        <w:rPr>
          <w:i/>
        </w:rPr>
        <w:t>• Fonction de coût </w:t>
      </w:r>
      <w:r w:rsidRPr="00B0480C">
        <w:rPr>
          <w:i/>
        </w:rPr>
        <w:t>:</w:t>
      </w:r>
    </w:p>
    <w:p w:rsidR="00E65DC1" w:rsidRDefault="00C60C02" w:rsidP="00A01D26">
      <w:pPr>
        <w:spacing w:after="120"/>
      </w:pPr>
      <w:r>
        <w:t>Elle est simplement incrémentée lorsque le joueur agit :</w:t>
      </w:r>
    </w:p>
    <w:p w:rsidR="00C60C02" w:rsidRPr="00C60C02" w:rsidRDefault="00C60C02" w:rsidP="00A01D26">
      <w:pPr>
        <w:pStyle w:val="Formula"/>
        <w:spacing w:after="200"/>
        <w:rPr>
          <w:lang w:val="en-US"/>
        </w:rPr>
      </w:pPr>
      <w:r>
        <w:rPr>
          <w:i/>
          <w:lang w:val="en-US"/>
        </w:rPr>
        <w:t>Cost</w:t>
      </w:r>
      <w:r w:rsidRPr="00C60C02">
        <w:rPr>
          <w:i/>
          <w:lang w:val="en-US"/>
        </w:rPr>
        <w:t>(t)</w:t>
      </w:r>
      <w:r w:rsidRPr="00C60C02">
        <w:rPr>
          <w:lang w:val="en-US"/>
        </w:rPr>
        <w:t xml:space="preserve"> = </w:t>
      </w:r>
      <m:oMath>
        <m:d>
          <m:dPr>
            <m:begChr m:val="{"/>
            <m:endChr m:val=""/>
            <m:ctrlPr>
              <w:rPr>
                <w:i/>
              </w:rPr>
            </m:ctrlPr>
          </m:dPr>
          <m:e>
            <m:r>
              <m:t xml:space="preserve"> </m:t>
            </m:r>
            <m:eqArr>
              <m:eqArrPr>
                <m:ctrlPr>
                  <w:rPr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lang w:val="en-US"/>
                  </w:rPr>
                  <m:t>Si</m:t>
                </m:r>
                <m:r>
                  <w:rPr>
                    <w:lang w:val="en-US"/>
                  </w:rPr>
                  <m:t xml:space="preserve"> </m:t>
                </m:r>
                <m:r>
                  <m:t>t</m:t>
                </m:r>
                <m:r>
                  <w:rPr>
                    <w:lang w:val="en-US"/>
                  </w:rPr>
                  <m:t xml:space="preserve">=0 :   </m:t>
                </m:r>
                <m:d>
                  <m:dPr>
                    <m:begChr m:val="{"/>
                    <m:endChr m:val=""/>
                    <m:ctrlPr>
                      <w:rPr>
                        <w:i/>
                      </w:rPr>
                    </m:ctrlPr>
                  </m:dPr>
                  <m:e>
                    <m:r>
                      <w:rPr>
                        <w:lang w:val="en-US"/>
                      </w:rPr>
                      <m:t xml:space="preserve"> </m:t>
                    </m:r>
                    <m:eqArr>
                      <m:eqArrPr>
                        <m:ctrlPr>
                          <w:rPr>
                            <w:i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lang w:val="en-US"/>
                          </w:rPr>
                          <m:t xml:space="preserve">Si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t xml:space="preserve"> </m:t>
                            </m:r>
                            <m:r>
                              <m:t>Act</m:t>
                            </m:r>
                            <m:d>
                              <m:dPr>
                                <m:ctrlPr/>
                              </m:dPr>
                              <m:e>
                                <m: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=</m:t>
                            </m:r>
                            <m:r>
                              <m:t>NOTHING</m:t>
                            </m:r>
                            <m:r>
                              <m:rPr>
                                <m:sty m:val="p"/>
                              </m:rPr>
                              <m:t xml:space="preserve"> </m:t>
                            </m:r>
                            <m:ctrlPr/>
                          </m:e>
                        </m:d>
                        <m:r>
                          <w:rPr>
                            <w:lang w:val="en-US"/>
                          </w:rPr>
                          <m:t xml:space="preserve"> : </m:t>
                        </m:r>
                        <m:r>
                          <w:rPr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lang w:val="en-US"/>
                          </w:rPr>
                          <m:t xml:space="preserve">Sinon :      </m:t>
                        </m:r>
                        <m:r>
                          <m:rPr>
                            <m:sty m:val="p"/>
                          </m:rPr>
                          <w:rPr>
                            <w:lang w:val="en-US"/>
                          </w:rPr>
                          <m:t xml:space="preserve">                                </m:t>
                        </m:r>
                        <m:r>
                          <m:rPr>
                            <m:sty m:val="p"/>
                          </m:rPr>
                          <w:rPr>
                            <w:lang w:val="en-US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lang w:val="en-US"/>
                          </w:rPr>
                          <m:t>1</m:t>
                        </m:r>
                      </m:e>
                    </m:eqArr>
                  </m:e>
                </m:d>
                <m:r>
                  <m:t xml:space="preserve">                            </m:t>
                </m:r>
              </m:e>
              <m:e>
                <m:r>
                  <m:rPr>
                    <m:sty m:val="p"/>
                  </m:rPr>
                  <m:t xml:space="preserve">Sinon :       </m:t>
                </m:r>
                <m:d>
                  <m:dPr>
                    <m:begChr m:val="{"/>
                    <m:endChr m:val=""/>
                    <m:ctrlPr>
                      <w:rPr>
                        <w:i/>
                      </w:rPr>
                    </m:ctrlPr>
                  </m:dPr>
                  <m:e>
                    <m:r>
                      <w:rPr>
                        <w:lang w:val="en-US"/>
                      </w:rPr>
                      <m:t xml:space="preserve"> </m:t>
                    </m:r>
                    <m:eqArr>
                      <m:eqArrPr>
                        <m:ctrlPr>
                          <w:rPr>
                            <w:i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lang w:val="en-US"/>
                          </w:rPr>
                          <m:t xml:space="preserve">Si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t xml:space="preserve"> </m:t>
                            </m:r>
                            <m:r>
                              <m:t>Act</m:t>
                            </m:r>
                            <m:d>
                              <m:dPr>
                                <m:ctrlPr/>
                              </m:dPr>
                              <m:e>
                                <m: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=</m:t>
                            </m:r>
                            <m:r>
                              <m:t>NOTHING</m:t>
                            </m:r>
                            <m:r>
                              <m:rPr>
                                <m:sty m:val="p"/>
                              </m:rPr>
                              <m:t xml:space="preserve"> </m:t>
                            </m:r>
                            <m:ctrlPr/>
                          </m:e>
                        </m:d>
                        <m:r>
                          <w:rPr>
                            <w:lang w:val="en-US"/>
                          </w:rPr>
                          <m:t xml:space="preserve"> : </m:t>
                        </m:r>
                        <m:r>
                          <w:rPr>
                            <w:lang w:val="en-US"/>
                          </w:rPr>
                          <m:t>Cost</m:t>
                        </m:r>
                        <m:d>
                          <m:d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lang w:val="en-US"/>
                              </w:rPr>
                              <m:t>t-1</m:t>
                            </m:r>
                          </m:e>
                        </m:d>
                        <m:r>
                          <w:rPr>
                            <w:lang w:val="en-US"/>
                          </w:rPr>
                          <m:t xml:space="preserve">   </m:t>
                        </m:r>
                        <m:r>
                          <w:rPr>
                            <w:lang w:val="en-US"/>
                          </w:rPr>
                          <m:t xml:space="preserve"> </m:t>
                        </m:r>
                        <m:r>
                          <w:rPr>
                            <w:lang w:val="en-US"/>
                          </w:rPr>
                          <m:t xml:space="preserve">    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lang w:val="en-US"/>
                          </w:rPr>
                          <m:t xml:space="preserve">Sinon :      </m:t>
                        </m:r>
                        <m:r>
                          <m:rPr>
                            <m:sty m:val="p"/>
                          </m:rPr>
                          <w:rPr>
                            <w:lang w:val="en-US"/>
                          </w:rPr>
                          <m:t xml:space="preserve">                             </m:t>
                        </m:r>
                        <m:r>
                          <m:rPr>
                            <m:sty m:val="p"/>
                          </m:rPr>
                          <w:rPr>
                            <w:lang w:val="en-US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lang w:val="en-US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lang w:val="en-US"/>
                          </w:rPr>
                          <m:t xml:space="preserve"> </m:t>
                        </m:r>
                        <m:r>
                          <w:rPr>
                            <w:lang w:val="en-US"/>
                          </w:rPr>
                          <m:t>Cost</m:t>
                        </m:r>
                        <m:d>
                          <m:d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lang w:val="en-US"/>
                              </w:rPr>
                              <m:t>t-1</m:t>
                            </m:r>
                          </m:e>
                        </m:d>
                        <m:r>
                          <w:rPr>
                            <w:lang w:val="en-US"/>
                          </w:rPr>
                          <m:t>+1</m:t>
                        </m:r>
                        <m:r>
                          <w:rPr>
                            <w:lang w:val="en-US"/>
                          </w:rPr>
                          <m:t xml:space="preserve"> </m:t>
                        </m:r>
                      </m:e>
                    </m:eqArr>
                  </m:e>
                </m:d>
              </m:e>
            </m:eqArr>
          </m:e>
        </m:d>
      </m:oMath>
    </w:p>
    <w:p w:rsidR="00945ED8" w:rsidRPr="00FC3BEC" w:rsidRDefault="00945ED8" w:rsidP="00945ED8">
      <w:pPr>
        <w:pStyle w:val="Titre2"/>
      </w:pPr>
      <w:r>
        <w:t>Résolution</w:t>
      </w:r>
    </w:p>
    <w:p w:rsidR="00945ED8" w:rsidRDefault="00945ED8" w:rsidP="00945ED8">
      <w:pPr>
        <w:rPr>
          <w:b/>
          <w:color w:val="FF0000"/>
        </w:rPr>
      </w:pPr>
      <w:r w:rsidRPr="00945ED8">
        <w:rPr>
          <w:b/>
          <w:color w:val="FF0000"/>
        </w:rPr>
        <w:t>TODO</w:t>
      </w:r>
    </w:p>
    <w:p w:rsidR="00945ED8" w:rsidRPr="00945ED8" w:rsidRDefault="00945ED8" w:rsidP="00945ED8"/>
    <w:p w:rsidR="00945ED8" w:rsidRDefault="00945ED8" w:rsidP="00945ED8">
      <w:pPr>
        <w:pStyle w:val="Titre1"/>
      </w:pPr>
      <w:r>
        <w:t xml:space="preserve">Représentation 2 : </w:t>
      </w:r>
      <w:r w:rsidRPr="00945ED8">
        <w:rPr>
          <w:color w:val="FF0000"/>
        </w:rPr>
        <w:t>####</w:t>
      </w:r>
    </w:p>
    <w:p w:rsidR="00E65DC1" w:rsidRPr="00D776E6" w:rsidRDefault="00945ED8" w:rsidP="00945ED8">
      <w:r>
        <w:t xml:space="preserve">Ici, on envisage une discrétisation plus large du temps : un instant correspond à une réaction en chaîne complète – et le joueur joue donc à chaque instant tant qu'il reste des atomes. Ainsi, les seules variables à prendre en compte sont les énergies </w:t>
      </w:r>
      <w:proofErr w:type="spellStart"/>
      <w:r w:rsidRPr="008A4D1B">
        <w:rPr>
          <w:i/>
        </w:rPr>
        <w:t>E</w:t>
      </w:r>
      <w:r w:rsidRPr="008A4D1B">
        <w:rPr>
          <w:i/>
          <w:vertAlign w:val="subscript"/>
        </w:rPr>
        <w:t>x,y</w:t>
      </w:r>
      <w:proofErr w:type="spellEnd"/>
      <w:r w:rsidRPr="008A4D1B">
        <w:rPr>
          <w:i/>
        </w:rPr>
        <w:t>(t)</w:t>
      </w:r>
      <w:r>
        <w:t xml:space="preserve"> et les actions </w:t>
      </w:r>
      <w:proofErr w:type="spellStart"/>
      <w:r>
        <w:rPr>
          <w:i/>
        </w:rPr>
        <w:t>Act</w:t>
      </w:r>
      <w:r w:rsidRPr="008A4D1B">
        <w:rPr>
          <w:i/>
          <w:vertAlign w:val="subscript"/>
        </w:rPr>
        <w:t>x,y</w:t>
      </w:r>
      <w:proofErr w:type="spellEnd"/>
      <w:r w:rsidRPr="008A4D1B">
        <w:rPr>
          <w:i/>
        </w:rPr>
        <w:t>(t)</w:t>
      </w:r>
      <w:r>
        <w:t>. Il n'y a plus de neutrons à prendre en compte, et de nombreuses variables introduites pour plus de praticité son</w:t>
      </w:r>
      <w:r w:rsidR="00D776E6">
        <w:t>t</w:t>
      </w:r>
      <w:r>
        <w:t xml:space="preserve"> dorénavant superflues (</w:t>
      </w:r>
      <w:proofErr w:type="spellStart"/>
      <w:r>
        <w:rPr>
          <w:i/>
        </w:rPr>
        <w:t>X</w:t>
      </w:r>
      <w:r w:rsidRPr="008A4D1B">
        <w:rPr>
          <w:i/>
          <w:vertAlign w:val="subscript"/>
        </w:rPr>
        <w:t>x,y</w:t>
      </w:r>
      <w:proofErr w:type="spellEnd"/>
      <w:r w:rsidRPr="008A4D1B">
        <w:rPr>
          <w:i/>
        </w:rPr>
        <w:t>(t)</w:t>
      </w:r>
      <w:r>
        <w:t xml:space="preserve">, </w:t>
      </w:r>
      <w:proofErr w:type="spellStart"/>
      <w:r>
        <w:rPr>
          <w:i/>
        </w:rPr>
        <w:t>Act</w:t>
      </w:r>
      <w:proofErr w:type="spellEnd"/>
      <w:r>
        <w:rPr>
          <w:i/>
        </w:rPr>
        <w:t>(t)</w:t>
      </w:r>
      <w:r>
        <w:t xml:space="preserve">, </w:t>
      </w:r>
      <w:r w:rsidR="00D34C3D">
        <w:t>...).</w:t>
      </w:r>
      <w:r w:rsidR="00D776E6">
        <w:t xml:space="preserve"> En revanche, l'établissement des contraintes est bien plus complexe : il est nécessaire de simuler l'intégralité de la réaction en chaîne pour établir le lien entre d'une part </w:t>
      </w:r>
      <w:r w:rsidR="00D776E6" w:rsidRPr="00D776E6">
        <w:t>{</w:t>
      </w:r>
      <w:proofErr w:type="spellStart"/>
      <w:r w:rsidR="00D776E6" w:rsidRPr="00D776E6">
        <w:rPr>
          <w:i/>
        </w:rPr>
        <w:t>E</w:t>
      </w:r>
      <w:r w:rsidR="00D776E6" w:rsidRPr="00D776E6">
        <w:rPr>
          <w:i/>
          <w:vertAlign w:val="subscript"/>
        </w:rPr>
        <w:t>x,y</w:t>
      </w:r>
      <w:proofErr w:type="spellEnd"/>
      <w:r w:rsidR="00D776E6" w:rsidRPr="00D776E6">
        <w:rPr>
          <w:i/>
        </w:rPr>
        <w:t>(t)</w:t>
      </w:r>
      <w:r w:rsidR="00D776E6">
        <w:t> </w:t>
      </w:r>
      <w:r w:rsidR="00D776E6" w:rsidRPr="00D776E6">
        <w:t>|</w:t>
      </w:r>
      <w:r w:rsidR="00D776E6">
        <w:t> </w:t>
      </w:r>
      <w:r w:rsidR="00D776E6" w:rsidRPr="00D776E6">
        <w:t>(</w:t>
      </w:r>
      <w:proofErr w:type="spellStart"/>
      <w:r w:rsidR="00D776E6">
        <w:rPr>
          <w:i/>
        </w:rPr>
        <w:t>x</w:t>
      </w:r>
      <w:r w:rsidR="00D776E6" w:rsidRPr="00D776E6">
        <w:t>,</w:t>
      </w:r>
      <w:r w:rsidR="00D776E6" w:rsidRPr="00D776E6">
        <w:rPr>
          <w:i/>
        </w:rPr>
        <w:t>y</w:t>
      </w:r>
      <w:proofErr w:type="spellEnd"/>
      <w:r w:rsidR="00D776E6" w:rsidRPr="00D776E6">
        <w:t>)</w:t>
      </w:r>
      <w:r w:rsidR="00D776E6">
        <w:t> </w:t>
      </w:r>
      <w:r w:rsidR="00D776E6" w:rsidRPr="00D776E6">
        <w:rPr>
          <w:rFonts w:ascii="Cambria Math" w:hAnsi="Cambria Math" w:cs="Cambria Math"/>
        </w:rPr>
        <w:t>∈</w:t>
      </w:r>
      <w:r w:rsidR="00D776E6">
        <w:t> </w:t>
      </w:r>
      <w:r w:rsidR="00D776E6" w:rsidRPr="00D776E6">
        <w:t>terrain}</w:t>
      </w:r>
      <w:r w:rsidR="00D776E6">
        <w:t xml:space="preserve"> et l'action effectuée à l'instant </w:t>
      </w:r>
      <w:r w:rsidR="00D776E6">
        <w:rPr>
          <w:i/>
        </w:rPr>
        <w:t>t</w:t>
      </w:r>
      <w:r w:rsidR="00D776E6">
        <w:t xml:space="preserve"> et d'autre part </w:t>
      </w:r>
      <w:r w:rsidR="00D776E6" w:rsidRPr="00D776E6">
        <w:t>{</w:t>
      </w:r>
      <w:proofErr w:type="spellStart"/>
      <w:r w:rsidR="00D776E6" w:rsidRPr="00D776E6">
        <w:rPr>
          <w:i/>
        </w:rPr>
        <w:t>E</w:t>
      </w:r>
      <w:r w:rsidR="00D776E6" w:rsidRPr="00D776E6">
        <w:rPr>
          <w:i/>
          <w:vertAlign w:val="subscript"/>
        </w:rPr>
        <w:t>x,y</w:t>
      </w:r>
      <w:proofErr w:type="spellEnd"/>
      <w:r w:rsidR="00D776E6" w:rsidRPr="00D776E6">
        <w:rPr>
          <w:i/>
        </w:rPr>
        <w:t>(t+1)</w:t>
      </w:r>
      <w:r w:rsidR="00D776E6">
        <w:t> </w:t>
      </w:r>
      <w:r w:rsidR="00D776E6" w:rsidRPr="00D776E6">
        <w:t>|</w:t>
      </w:r>
      <w:r w:rsidR="00D776E6">
        <w:t> </w:t>
      </w:r>
      <w:r w:rsidR="00D776E6" w:rsidRPr="00D776E6">
        <w:t>(</w:t>
      </w:r>
      <w:proofErr w:type="spellStart"/>
      <w:r w:rsidR="00D776E6" w:rsidRPr="00D776E6">
        <w:rPr>
          <w:i/>
        </w:rPr>
        <w:t>x</w:t>
      </w:r>
      <w:r w:rsidR="00D776E6" w:rsidRPr="00D776E6">
        <w:t>,</w:t>
      </w:r>
      <w:r w:rsidR="00D776E6" w:rsidRPr="00D776E6">
        <w:rPr>
          <w:i/>
        </w:rPr>
        <w:t>y</w:t>
      </w:r>
      <w:proofErr w:type="spellEnd"/>
      <w:r w:rsidR="00D776E6" w:rsidRPr="00D776E6">
        <w:t>)</w:t>
      </w:r>
      <w:r w:rsidR="00D776E6">
        <w:t> </w:t>
      </w:r>
      <w:r w:rsidR="00D776E6" w:rsidRPr="00D776E6">
        <w:rPr>
          <w:rFonts w:ascii="Cambria Math" w:hAnsi="Cambria Math" w:cs="Cambria Math"/>
        </w:rPr>
        <w:t>∈</w:t>
      </w:r>
      <w:r w:rsidR="00D776E6">
        <w:t> </w:t>
      </w:r>
      <w:r w:rsidR="00D776E6" w:rsidRPr="00D776E6">
        <w:t>terrain}</w:t>
      </w:r>
      <w:r w:rsidR="00D776E6">
        <w:t>.</w:t>
      </w:r>
    </w:p>
    <w:p w:rsidR="008907FC" w:rsidRDefault="008907FC" w:rsidP="008907FC">
      <w:pPr>
        <w:pStyle w:val="Titre2"/>
      </w:pPr>
      <w:r>
        <w:t>Représentation</w:t>
      </w:r>
    </w:p>
    <w:p w:rsidR="008907FC" w:rsidRPr="00FC3BEC" w:rsidRDefault="008907FC" w:rsidP="008907FC">
      <w:pPr>
        <w:pStyle w:val="Titre3"/>
      </w:pPr>
      <w:r>
        <w:t>Variables</w:t>
      </w:r>
    </w:p>
    <w:p w:rsidR="008907FC" w:rsidRDefault="008907FC" w:rsidP="008907FC">
      <w:r>
        <w:t xml:space="preserve">Comme dit plus haut, on ne doit maintenant ne considérer que les énergies des atomes contenus dans les cases et les actions du joueur. </w:t>
      </w:r>
      <w:r w:rsidR="00854680">
        <w:t xml:space="preserve">On utilise donc les mêmes représentations que précédemment, mais </w:t>
      </w:r>
      <w:r w:rsidR="00AB6BD6">
        <w:t xml:space="preserve">en </w:t>
      </w:r>
      <w:r w:rsidR="00854680">
        <w:t xml:space="preserve">ne préservant que les variables d'énergie </w:t>
      </w:r>
      <w:proofErr w:type="spellStart"/>
      <w:r w:rsidR="00854680">
        <w:rPr>
          <w:i/>
        </w:rPr>
        <w:t>E</w:t>
      </w:r>
      <w:r w:rsidR="00854680">
        <w:rPr>
          <w:i/>
          <w:vertAlign w:val="subscript"/>
        </w:rPr>
        <w:t>x,y</w:t>
      </w:r>
      <w:proofErr w:type="spellEnd"/>
      <w:r w:rsidR="00854680">
        <w:rPr>
          <w:i/>
        </w:rPr>
        <w:t>(t)</w:t>
      </w:r>
      <w:r w:rsidR="00854680">
        <w:t xml:space="preserve">, d'action </w:t>
      </w:r>
      <w:proofErr w:type="spellStart"/>
      <w:r w:rsidR="00854680">
        <w:rPr>
          <w:i/>
        </w:rPr>
        <w:t>Act</w:t>
      </w:r>
      <w:proofErr w:type="spellEnd"/>
      <w:r w:rsidR="00854680">
        <w:rPr>
          <w:i/>
        </w:rPr>
        <w:t>(t)</w:t>
      </w:r>
      <w:r w:rsidR="00854680">
        <w:t xml:space="preserve"> et de coût </w:t>
      </w:r>
      <w:proofErr w:type="spellStart"/>
      <w:r w:rsidR="00854680">
        <w:rPr>
          <w:i/>
        </w:rPr>
        <w:t>Cost</w:t>
      </w:r>
      <w:proofErr w:type="spellEnd"/>
      <w:r w:rsidR="00854680">
        <w:rPr>
          <w:i/>
        </w:rPr>
        <w:t>(t)</w:t>
      </w:r>
      <w:r w:rsidR="00854680">
        <w:t>.</w:t>
      </w:r>
    </w:p>
    <w:p w:rsidR="00854680" w:rsidRPr="00854680" w:rsidRDefault="00854680" w:rsidP="008907FC"/>
    <w:sectPr w:rsidR="00854680" w:rsidRPr="00854680" w:rsidSect="006F3C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M Roman 8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/>
  <w:defaultTabStop w:val="708"/>
  <w:hyphenationZone w:val="425"/>
  <w:characterSpacingControl w:val="doNotCompress"/>
  <w:compat/>
  <w:rsids>
    <w:rsidRoot w:val="00FC1DD2"/>
    <w:rsid w:val="00007CD8"/>
    <w:rsid w:val="000104CC"/>
    <w:rsid w:val="00035DD3"/>
    <w:rsid w:val="0003666B"/>
    <w:rsid w:val="00037EDE"/>
    <w:rsid w:val="0006482B"/>
    <w:rsid w:val="000B67BE"/>
    <w:rsid w:val="00133341"/>
    <w:rsid w:val="0015167A"/>
    <w:rsid w:val="001636CF"/>
    <w:rsid w:val="001664C0"/>
    <w:rsid w:val="001B39CB"/>
    <w:rsid w:val="001B7677"/>
    <w:rsid w:val="002065C8"/>
    <w:rsid w:val="00221320"/>
    <w:rsid w:val="00222B26"/>
    <w:rsid w:val="0024266E"/>
    <w:rsid w:val="002D579C"/>
    <w:rsid w:val="00320BDD"/>
    <w:rsid w:val="00331F73"/>
    <w:rsid w:val="00332EA3"/>
    <w:rsid w:val="00347811"/>
    <w:rsid w:val="00384ED8"/>
    <w:rsid w:val="00392E03"/>
    <w:rsid w:val="003B432F"/>
    <w:rsid w:val="003C2829"/>
    <w:rsid w:val="003F4482"/>
    <w:rsid w:val="003F765E"/>
    <w:rsid w:val="00427987"/>
    <w:rsid w:val="00462A8F"/>
    <w:rsid w:val="004A7E02"/>
    <w:rsid w:val="004B3F68"/>
    <w:rsid w:val="004B48C4"/>
    <w:rsid w:val="004C2F37"/>
    <w:rsid w:val="0050468A"/>
    <w:rsid w:val="00516DB8"/>
    <w:rsid w:val="00520BD4"/>
    <w:rsid w:val="00574B58"/>
    <w:rsid w:val="005C0BCA"/>
    <w:rsid w:val="005C5F7B"/>
    <w:rsid w:val="005E129B"/>
    <w:rsid w:val="005E3C90"/>
    <w:rsid w:val="005E5022"/>
    <w:rsid w:val="00643A50"/>
    <w:rsid w:val="00664246"/>
    <w:rsid w:val="006757DB"/>
    <w:rsid w:val="00693835"/>
    <w:rsid w:val="006967A8"/>
    <w:rsid w:val="006A068E"/>
    <w:rsid w:val="006B3926"/>
    <w:rsid w:val="006B7490"/>
    <w:rsid w:val="006D0159"/>
    <w:rsid w:val="006D2C98"/>
    <w:rsid w:val="006E567F"/>
    <w:rsid w:val="006F3C56"/>
    <w:rsid w:val="006F6D88"/>
    <w:rsid w:val="00772589"/>
    <w:rsid w:val="0077654F"/>
    <w:rsid w:val="007902BC"/>
    <w:rsid w:val="00835642"/>
    <w:rsid w:val="00854680"/>
    <w:rsid w:val="00874E5B"/>
    <w:rsid w:val="008907FC"/>
    <w:rsid w:val="008A4D1B"/>
    <w:rsid w:val="008B4C7A"/>
    <w:rsid w:val="008C5B94"/>
    <w:rsid w:val="008F6678"/>
    <w:rsid w:val="009134F2"/>
    <w:rsid w:val="009222E1"/>
    <w:rsid w:val="00945ED8"/>
    <w:rsid w:val="009636EA"/>
    <w:rsid w:val="009E02DB"/>
    <w:rsid w:val="009E4BCE"/>
    <w:rsid w:val="009E55CB"/>
    <w:rsid w:val="00A01D26"/>
    <w:rsid w:val="00A60023"/>
    <w:rsid w:val="00A66DD4"/>
    <w:rsid w:val="00A672E8"/>
    <w:rsid w:val="00A745BA"/>
    <w:rsid w:val="00AB6BD6"/>
    <w:rsid w:val="00AD1836"/>
    <w:rsid w:val="00AE16A3"/>
    <w:rsid w:val="00AF1592"/>
    <w:rsid w:val="00B0480C"/>
    <w:rsid w:val="00B1555F"/>
    <w:rsid w:val="00B23F61"/>
    <w:rsid w:val="00B80FA2"/>
    <w:rsid w:val="00B85493"/>
    <w:rsid w:val="00BC23D3"/>
    <w:rsid w:val="00BD5838"/>
    <w:rsid w:val="00C03016"/>
    <w:rsid w:val="00C36098"/>
    <w:rsid w:val="00C52F59"/>
    <w:rsid w:val="00C60C02"/>
    <w:rsid w:val="00CB2998"/>
    <w:rsid w:val="00CE52B6"/>
    <w:rsid w:val="00D34C3D"/>
    <w:rsid w:val="00D4004B"/>
    <w:rsid w:val="00D5021C"/>
    <w:rsid w:val="00D776E6"/>
    <w:rsid w:val="00D86C7B"/>
    <w:rsid w:val="00D875AD"/>
    <w:rsid w:val="00D90003"/>
    <w:rsid w:val="00E26DA7"/>
    <w:rsid w:val="00E2746B"/>
    <w:rsid w:val="00E3570A"/>
    <w:rsid w:val="00E46F3D"/>
    <w:rsid w:val="00E550C7"/>
    <w:rsid w:val="00E65DC1"/>
    <w:rsid w:val="00E70D5D"/>
    <w:rsid w:val="00E83A04"/>
    <w:rsid w:val="00E90621"/>
    <w:rsid w:val="00ED43B2"/>
    <w:rsid w:val="00EF1D8F"/>
    <w:rsid w:val="00F004B6"/>
    <w:rsid w:val="00F702BD"/>
    <w:rsid w:val="00FB6631"/>
    <w:rsid w:val="00FC1DD2"/>
    <w:rsid w:val="00FC3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DD2"/>
    <w:pPr>
      <w:ind w:firstLine="567"/>
      <w:jc w:val="both"/>
    </w:pPr>
    <w:rPr>
      <w:rFonts w:ascii="LM Roman 10" w:hAnsi="LM Roman 10"/>
    </w:rPr>
  </w:style>
  <w:style w:type="paragraph" w:styleId="Titre1">
    <w:name w:val="heading 1"/>
    <w:basedOn w:val="Normal"/>
    <w:next w:val="Normal"/>
    <w:link w:val="Titre1Car"/>
    <w:uiPriority w:val="9"/>
    <w:qFormat/>
    <w:rsid w:val="00FC1DD2"/>
    <w:pPr>
      <w:keepNext/>
      <w:keepLines/>
      <w:spacing w:after="240"/>
      <w:ind w:firstLine="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1DD2"/>
    <w:pPr>
      <w:keepNext/>
      <w:keepLines/>
      <w:spacing w:before="120" w:after="120"/>
      <w:ind w:left="567" w:hanging="397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0BD4"/>
    <w:pPr>
      <w:keepNext/>
      <w:keepLines/>
      <w:spacing w:before="300"/>
      <w:ind w:firstLine="397"/>
      <w:outlineLvl w:val="2"/>
    </w:pPr>
    <w:rPr>
      <w:rFonts w:eastAsiaTheme="majorEastAsia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1D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1DD2"/>
    <w:rPr>
      <w:rFonts w:ascii="LM Roman 10" w:eastAsiaTheme="majorEastAsia" w:hAnsi="LM Roman 10" w:cstheme="majorBidi"/>
      <w:b/>
      <w:bCs/>
      <w:color w:val="000000" w:themeColor="text1"/>
      <w:sz w:val="40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1DD2"/>
    <w:rPr>
      <w:rFonts w:ascii="LM Roman 10" w:eastAsiaTheme="majorEastAsia" w:hAnsi="LM Roman 10" w:cstheme="majorBidi"/>
      <w:b/>
      <w:bCs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20BD4"/>
    <w:rPr>
      <w:rFonts w:ascii="LM Roman 10" w:eastAsiaTheme="majorEastAsia" w:hAnsi="LM Roman 10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rsid w:val="00FC1D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FC1DD2"/>
    <w:pPr>
      <w:pBdr>
        <w:bottom w:val="single" w:sz="8" w:space="4" w:color="000000" w:themeColor="text1"/>
      </w:pBdr>
      <w:spacing w:after="600" w:line="240" w:lineRule="auto"/>
      <w:ind w:firstLine="0"/>
      <w:contextualSpacing/>
      <w:jc w:val="left"/>
    </w:pPr>
    <w:rPr>
      <w:rFonts w:eastAsiaTheme="majorEastAsia" w:cstheme="majorBidi"/>
      <w:b/>
      <w:color w:val="000000" w:themeColor="text1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1DD2"/>
    <w:rPr>
      <w:rFonts w:ascii="LM Roman 10" w:eastAsiaTheme="majorEastAsia" w:hAnsi="LM Roman 10" w:cstheme="majorBidi"/>
      <w:b/>
      <w:color w:val="000000" w:themeColor="text1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FC1DD2"/>
    <w:rPr>
      <w:i/>
      <w:iCs/>
    </w:rPr>
  </w:style>
  <w:style w:type="paragraph" w:customStyle="1" w:styleId="TitreCtr">
    <w:name w:val="Titre Ctr"/>
    <w:basedOn w:val="Titre"/>
    <w:link w:val="TitreCtrCar"/>
    <w:qFormat/>
    <w:rsid w:val="00FC1DD2"/>
    <w:pPr>
      <w:pBdr>
        <w:top w:val="single" w:sz="8" w:space="1" w:color="000000" w:themeColor="text1"/>
      </w:pBdr>
      <w:spacing w:after="120"/>
      <w:jc w:val="center"/>
    </w:pPr>
    <w:rPr>
      <w:smallCaps/>
    </w:rPr>
  </w:style>
  <w:style w:type="character" w:customStyle="1" w:styleId="TitreCtrCar">
    <w:name w:val="Titre Ctr Car"/>
    <w:basedOn w:val="TitreCar"/>
    <w:link w:val="TitreCtr"/>
    <w:rsid w:val="00FC1DD2"/>
    <w:rPr>
      <w:b/>
      <w:smallCaps/>
    </w:rPr>
  </w:style>
  <w:style w:type="paragraph" w:customStyle="1" w:styleId="Me">
    <w:name w:val="Me"/>
    <w:basedOn w:val="Normal"/>
    <w:link w:val="MeCar"/>
    <w:qFormat/>
    <w:rsid w:val="00FC1DD2"/>
    <w:pPr>
      <w:ind w:firstLine="709"/>
      <w:jc w:val="right"/>
    </w:pPr>
    <w:rPr>
      <w:rFonts w:ascii="LM Roman 8" w:hAnsi="LM Roman 8"/>
      <w:b/>
      <w:szCs w:val="24"/>
    </w:rPr>
  </w:style>
  <w:style w:type="character" w:customStyle="1" w:styleId="MeCar">
    <w:name w:val="Me Car"/>
    <w:basedOn w:val="Policepardfaut"/>
    <w:link w:val="Me"/>
    <w:rsid w:val="00FC1DD2"/>
    <w:rPr>
      <w:rFonts w:ascii="LM Roman 8" w:hAnsi="LM Roman 8"/>
      <w:b/>
      <w:szCs w:val="24"/>
    </w:rPr>
  </w:style>
  <w:style w:type="paragraph" w:customStyle="1" w:styleId="ImageTitle">
    <w:name w:val="ImageTitle"/>
    <w:basedOn w:val="Normal"/>
    <w:link w:val="ImageTitleCar"/>
    <w:qFormat/>
    <w:rsid w:val="00FC1DD2"/>
    <w:pPr>
      <w:spacing w:after="360"/>
      <w:ind w:firstLine="0"/>
      <w:jc w:val="center"/>
    </w:pPr>
    <w:rPr>
      <w:b/>
      <w:sz w:val="18"/>
      <w:u w:val="single"/>
    </w:rPr>
  </w:style>
  <w:style w:type="character" w:customStyle="1" w:styleId="ImageTitleCar">
    <w:name w:val="ImageTitle Car"/>
    <w:basedOn w:val="Policepardfaut"/>
    <w:link w:val="ImageTitle"/>
    <w:rsid w:val="00FC1DD2"/>
    <w:rPr>
      <w:rFonts w:ascii="LM Roman 10" w:hAnsi="LM Roman 10"/>
      <w:b/>
      <w:sz w:val="18"/>
      <w:u w:val="single"/>
    </w:rPr>
  </w:style>
  <w:style w:type="paragraph" w:customStyle="1" w:styleId="Image">
    <w:name w:val="Image"/>
    <w:basedOn w:val="ImageTitle"/>
    <w:link w:val="ImageCar"/>
    <w:qFormat/>
    <w:rsid w:val="00FC1DD2"/>
    <w:pPr>
      <w:pBdr>
        <w:top w:val="single" w:sz="4" w:space="1" w:color="7F7F7F" w:themeColor="text1" w:themeTint="80"/>
        <w:left w:val="single" w:sz="4" w:space="4" w:color="7F7F7F" w:themeColor="text1" w:themeTint="80"/>
        <w:bottom w:val="single" w:sz="4" w:space="1" w:color="7F7F7F" w:themeColor="text1" w:themeTint="80"/>
        <w:right w:val="single" w:sz="4" w:space="4" w:color="7F7F7F" w:themeColor="text1" w:themeTint="80"/>
      </w:pBdr>
      <w:spacing w:before="120" w:after="120"/>
    </w:pPr>
  </w:style>
  <w:style w:type="character" w:customStyle="1" w:styleId="ImageCar">
    <w:name w:val="Image Car"/>
    <w:basedOn w:val="ImageTitleCar"/>
    <w:link w:val="Image"/>
    <w:rsid w:val="00FC1DD2"/>
  </w:style>
  <w:style w:type="paragraph" w:customStyle="1" w:styleId="Sansinterlignes">
    <w:name w:val="Sans interlignes"/>
    <w:basedOn w:val="Normal"/>
    <w:link w:val="SansinterlignesCar"/>
    <w:qFormat/>
    <w:rsid w:val="00FC1DD2"/>
    <w:pPr>
      <w:spacing w:after="0"/>
    </w:pPr>
  </w:style>
  <w:style w:type="character" w:customStyle="1" w:styleId="SansinterlignesCar">
    <w:name w:val="Sans interlignes Car"/>
    <w:basedOn w:val="Policepardfaut"/>
    <w:link w:val="Sansinterlignes"/>
    <w:rsid w:val="00FC1DD2"/>
    <w:rPr>
      <w:rFonts w:ascii="LM Roman 10" w:hAnsi="LM Roman 1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3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3A50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D5021C"/>
    <w:rPr>
      <w:color w:val="808080"/>
    </w:rPr>
  </w:style>
  <w:style w:type="paragraph" w:customStyle="1" w:styleId="Formula">
    <w:name w:val="Formula"/>
    <w:basedOn w:val="Normal"/>
    <w:link w:val="FormulaCar"/>
    <w:qFormat/>
    <w:rsid w:val="00133341"/>
    <w:pPr>
      <w:spacing w:after="120"/>
      <w:ind w:firstLine="0"/>
      <w:jc w:val="center"/>
    </w:pPr>
    <w:rPr>
      <w:rFonts w:ascii="Cambria Math" w:hAnsi="Cambria Math"/>
    </w:rPr>
  </w:style>
  <w:style w:type="character" w:customStyle="1" w:styleId="FormulaCar">
    <w:name w:val="Formula Car"/>
    <w:basedOn w:val="Policepardfaut"/>
    <w:link w:val="Formula"/>
    <w:rsid w:val="00133341"/>
    <w:rPr>
      <w:rFonts w:ascii="Cambria Math" w:hAnsi="Cambria Ma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005FF-0271-43B3-AA20-0EEE95D7B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5508</TotalTime>
  <Pages>4</Pages>
  <Words>1018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188</cp:revision>
  <cp:lastPrinted>2012-02-23T11:23:00Z</cp:lastPrinted>
  <dcterms:created xsi:type="dcterms:W3CDTF">2012-02-21T20:39:00Z</dcterms:created>
  <dcterms:modified xsi:type="dcterms:W3CDTF">2012-02-25T16:29:00Z</dcterms:modified>
</cp:coreProperties>
</file>