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corresponding to bit d1 = [-1,1,-1,1,-1,1,-1,1]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Output corresponding to bit d0 = [1,-1,1,-1,1,-1,1,-1]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2) 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Sender 2 output = [1,-1,1,1,1,-1,1,1]; [ 1,-1,1,1,1,-1,1,1]</w:t>
      </w:r>
    </w:p>
    <w:p w:rsidR="00000000" w:rsidDel="00000000" w:rsidP="00000000" w:rsidRDefault="00000000" w:rsidRPr="00000000" w14:paraId="00000005">
      <w:pPr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3)  d </w:t>
      </w:r>
      <m:oMath>
        <m:sSubSup>
          <m:sSubSupPr>
            <m:ctrlPr>
              <w:rPr/>
            </m:ctrlPr>
          </m:sSubSupPr>
          <m:e/>
          <m:sub>
            <m:r>
              <w:rPr/>
              <m:t xml:space="preserve">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= (-2) x (-1) + 2x1 + 2x1 + 2x1 / 8 = 1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 </w:t>
      </w:r>
      <m:oMath>
        <m:sSubSup>
          <m:sSubSupPr>
            <m:ctrlPr>
              <w:rPr/>
            </m:ctrlPr>
          </m:sSubSupPr>
          <m:e/>
          <m:sub>
            <m:r>
              <w:rPr/>
              <m:t xml:space="preserve">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 = 2x1 + 2x1 + 2x1 + (-2)x(-1) / 8 = 1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4)  Sender 1 encoding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CDMA (1,1,1,-1,1-1,-1,-1)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840"/>
        <w:gridCol w:w="705"/>
        <w:gridCol w:w="855"/>
        <w:gridCol w:w="795"/>
        <w:gridCol w:w="720"/>
        <w:gridCol w:w="750"/>
        <w:gridCol w:w="675"/>
        <w:gridCol w:w="585"/>
        <w:tblGridChange w:id="0">
          <w:tblGrid>
            <w:gridCol w:w="3435"/>
            <w:gridCol w:w="840"/>
            <w:gridCol w:w="705"/>
            <w:gridCol w:w="855"/>
            <w:gridCol w:w="795"/>
            <w:gridCol w:w="720"/>
            <w:gridCol w:w="750"/>
            <w:gridCol w:w="67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Bits (d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0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CDMA code (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)=(d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0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 x  (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Sender 2 encoding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CDMA (-1,-1,1,1,1,1,1,-1)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840"/>
        <w:gridCol w:w="705"/>
        <w:gridCol w:w="855"/>
        <w:gridCol w:w="795"/>
        <w:gridCol w:w="720"/>
        <w:gridCol w:w="750"/>
        <w:gridCol w:w="675"/>
        <w:gridCol w:w="585"/>
        <w:tblGridChange w:id="0">
          <w:tblGrid>
            <w:gridCol w:w="3435"/>
            <w:gridCol w:w="840"/>
            <w:gridCol w:w="705"/>
            <w:gridCol w:w="855"/>
            <w:gridCol w:w="795"/>
            <w:gridCol w:w="720"/>
            <w:gridCol w:w="750"/>
            <w:gridCol w:w="67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Bits (d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0</m:t>
                  </m:r>
                </m:sub>
                <m:sup>
                  <m:r>
                    <w:rPr/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CDMA code (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)=(d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0</m:t>
                  </m:r>
                </m:sub>
                <m:sup>
                  <m:r>
                    <w:rPr/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 x  (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Output signal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840"/>
        <w:gridCol w:w="705"/>
        <w:gridCol w:w="855"/>
        <w:gridCol w:w="795"/>
        <w:gridCol w:w="720"/>
        <w:gridCol w:w="750"/>
        <w:gridCol w:w="675"/>
        <w:gridCol w:w="585"/>
        <w:tblGridChange w:id="0">
          <w:tblGrid>
            <w:gridCol w:w="3435"/>
            <w:gridCol w:w="840"/>
            <w:gridCol w:w="705"/>
            <w:gridCol w:w="855"/>
            <w:gridCol w:w="795"/>
            <w:gridCol w:w="720"/>
            <w:gridCol w:w="750"/>
            <w:gridCol w:w="67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Z*= 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)+(Z</w:t>
            </w:r>
            <m:oMath>
              <m:sSup>
                <m:sSupPr>
                  <m:ctrlPr>
                    <w:rPr/>
                  </m:ctrlPr>
                </m:sSupPr>
                <m:e/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Recovering bits sent by sender 1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870"/>
        <w:gridCol w:w="705"/>
        <w:gridCol w:w="870"/>
        <w:gridCol w:w="720"/>
        <w:gridCol w:w="735"/>
        <w:gridCol w:w="675"/>
        <w:gridCol w:w="720"/>
        <w:gridCol w:w="510"/>
        <w:tblGridChange w:id="0">
          <w:tblGrid>
            <w:gridCol w:w="3555"/>
            <w:gridCol w:w="870"/>
            <w:gridCol w:w="705"/>
            <w:gridCol w:w="870"/>
            <w:gridCol w:w="720"/>
            <w:gridCol w:w="735"/>
            <w:gridCol w:w="675"/>
            <w:gridCol w:w="720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CMDA code (c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/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1</m:t>
            </m:r>
          </m:sup>
        </m:sSubSup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nary>
            <m:r>
              <w:rPr>
                <w:sz w:val="28"/>
                <w:szCs w:val="28"/>
              </w:rPr>
              <m:t xml:space="preserve">Z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sz w:val="28"/>
                    <w:szCs w:val="28"/>
                  </w:rPr>
                  <m:t xml:space="preserve">i,m</m:t>
                </m:r>
              </m:sub>
              <m:sup>
                <m:r>
                  <w:rPr>
                    <w:sz w:val="28"/>
                    <w:szCs w:val="28"/>
                  </w:rPr>
                  <m:t xml:space="preserve">*</m:t>
                </m:r>
              </m:sup>
            </m:sSubSup>
            <m:r>
              <w:rPr>
                <w:sz w:val="28"/>
                <w:szCs w:val="28"/>
              </w:rPr>
              <m:t xml:space="preserve">x (c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  <m:sup>
                <m:r>
                  <w:rPr>
                    <w:sz w:val="28"/>
                    <w:szCs w:val="28"/>
                  </w:rPr>
                  <m:t xml:space="preserve">1</m:t>
                </m:r>
              </m:sup>
            </m:sSub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(0x1+0x1+2x1+0x-1+2x1+0x-1+0x-1+-2x-1)</m:t>
            </m:r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6</m:t>
            </m:r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=.75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Recovering bits sent by sender 2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Recovering bits sent by sender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870"/>
        <w:gridCol w:w="705"/>
        <w:gridCol w:w="870"/>
        <w:gridCol w:w="720"/>
        <w:gridCol w:w="735"/>
        <w:gridCol w:w="675"/>
        <w:gridCol w:w="720"/>
        <w:gridCol w:w="510"/>
        <w:tblGridChange w:id="0">
          <w:tblGrid>
            <w:gridCol w:w="3555"/>
            <w:gridCol w:w="870"/>
            <w:gridCol w:w="705"/>
            <w:gridCol w:w="870"/>
            <w:gridCol w:w="720"/>
            <w:gridCol w:w="735"/>
            <w:gridCol w:w="675"/>
            <w:gridCol w:w="720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CMDA code (c</w:t>
            </w:r>
            <m:oMath>
              <m:sSubSup>
                <m:sSubSupPr>
                  <m:ctrlPr>
                    <w:rPr/>
                  </m:ctrlPr>
                </m:sSubSupPr>
                <m:e/>
                <m:sub>
                  <m:r>
                    <w:rPr/>
                    <m:t xml:space="preserve">m</m:t>
                  </m:r>
                </m:sub>
                <m:sup>
                  <m:r>
                    <w:rPr/>
                    <m:t xml:space="preserve">1</m:t>
                  </m:r>
                </m:sup>
              </m:sSubSup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  <m:oMath>
        <m:sSubSup>
          <m:sSubSupPr>
            <m:ctrlPr>
              <w:rPr>
                <w:sz w:val="28"/>
                <w:szCs w:val="28"/>
              </w:rPr>
            </m:ctrlPr>
          </m:sSubSupPr>
          <m:e/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m=1</m:t>
                </m:r>
              </m:sub>
              <m:sup>
                <m:r>
                  <w:rPr>
                    <w:sz w:val="28"/>
                    <w:szCs w:val="28"/>
                  </w:rPr>
                  <m:t xml:space="preserve">M</m:t>
                </m:r>
              </m:sup>
            </m:nary>
            <m:r>
              <w:rPr>
                <w:sz w:val="28"/>
                <w:szCs w:val="28"/>
              </w:rPr>
              <m:t xml:space="preserve">Z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sz w:val="28"/>
                    <w:szCs w:val="28"/>
                  </w:rPr>
                  <m:t xml:space="preserve">i,m</m:t>
                </m:r>
              </m:sub>
              <m:sup>
                <m:r>
                  <w:rPr>
                    <w:sz w:val="28"/>
                    <w:szCs w:val="28"/>
                  </w:rPr>
                  <m:t xml:space="preserve">*</m:t>
                </m:r>
              </m:sup>
            </m:sSubSup>
            <m:r>
              <w:rPr>
                <w:sz w:val="28"/>
                <w:szCs w:val="28"/>
              </w:rPr>
              <m:t xml:space="preserve">x (c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sz w:val="28"/>
                    <w:szCs w:val="28"/>
                  </w:rPr>
                  <m:t xml:space="preserve">m</m:t>
                </m:r>
              </m:sub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sz w:val="28"/>
                <w:szCs w:val="28"/>
              </w:rPr>
              <m:t xml:space="preserve">)</m:t>
            </m:r>
          </m:num>
          <m:den>
            <m:r>
              <w:rPr>
                <w:sz w:val="28"/>
                <w:szCs w:val="28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(0x-1+0x-1+2x1+0x1+2x1+0x1+0x1+-2*-1)</m:t>
            </m:r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6</m:t>
            </m:r>
          </m:num>
          <m:den>
            <m:r>
              <w:rPr>
                <w:sz w:val="28"/>
                <w:szCs w:val="28"/>
              </w:rPr>
              <m:t xml:space="preserve">8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=.75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5)  (problem 8) 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a)1 message, 2 slots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b)2 messages, slot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c)1 message, slot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d)(multi-section)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ab/>
        <w:t xml:space="preserve">a)1 message, 2 slots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ab/>
        <w:t xml:space="preserve">b)2messages, slot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ab/>
        <w:t xml:space="preserve">c)2 messages, slot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e)(multi-section)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ab/>
        <w:t xml:space="preserve">a)1 message, 4 slots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ab/>
        <w:t xml:space="preserve">b)2 messages, 2 slots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ab/>
        <w:t xml:space="preserve">c)1 message, 2 slots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>
        <w:rtl w:val="0"/>
      </w:rPr>
      <w:t xml:space="preserve">CS372</w:t>
    </w:r>
  </w:p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>
        <w:rtl w:val="0"/>
      </w:rPr>
      <w:t xml:space="preserve">HW5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